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9C" w:rsidRDefault="005D236A">
      <w:r>
        <w:t>Работа с ФГИС ЕГРН («старый» способ) после 9 декабря 2022</w:t>
      </w:r>
    </w:p>
    <w:p w:rsidR="005D236A" w:rsidRDefault="005D236A"/>
    <w:p w:rsidR="005D236A" w:rsidRDefault="005D236A">
      <w:r>
        <w:t xml:space="preserve">С 09.12.22 </w:t>
      </w:r>
      <w:proofErr w:type="spellStart"/>
      <w:r>
        <w:t>Росреестр</w:t>
      </w:r>
      <w:proofErr w:type="spellEnd"/>
      <w:r>
        <w:t xml:space="preserve"> перешёл на использование Российских цифровых сертификатов (т.н. «цифровой суверенитет»). В связи с этим сайт перестал открываться во всех браузерах, кроме Российских </w:t>
      </w:r>
      <w:proofErr w:type="spellStart"/>
      <w:r>
        <w:t>Яндекс.Браузер</w:t>
      </w:r>
      <w:proofErr w:type="spellEnd"/>
      <w:r>
        <w:t xml:space="preserve"> и Атом, в которые интегрированы корневые сертификаты </w:t>
      </w:r>
      <w:proofErr w:type="spellStart"/>
      <w:r>
        <w:t>Минцифры</w:t>
      </w:r>
      <w:proofErr w:type="spellEnd"/>
      <w:r>
        <w:t>.</w:t>
      </w:r>
    </w:p>
    <w:p w:rsidR="005D236A" w:rsidRDefault="005D236A">
      <w:pPr>
        <w:rPr>
          <w:lang w:val="en-US"/>
        </w:rPr>
      </w:pPr>
      <w:r>
        <w:t xml:space="preserve">Для продолжения работы с сайтом в </w:t>
      </w:r>
      <w:r>
        <w:rPr>
          <w:lang w:val="en-US"/>
        </w:rPr>
        <w:t>Google Chrome</w:t>
      </w:r>
      <w:r>
        <w:t xml:space="preserve"> нужно вручную добавить корневой сертификат </w:t>
      </w:r>
      <w:proofErr w:type="spellStart"/>
      <w:r>
        <w:t>Минцифры</w:t>
      </w:r>
      <w:proofErr w:type="spellEnd"/>
      <w:r>
        <w:t xml:space="preserve"> в хранилище </w:t>
      </w:r>
      <w:r>
        <w:rPr>
          <w:lang w:val="en-US"/>
        </w:rPr>
        <w:t>Windows.</w:t>
      </w:r>
    </w:p>
    <w:p w:rsidR="005D236A" w:rsidRDefault="005D236A">
      <w:r>
        <w:t>Как это сделать:</w:t>
      </w:r>
    </w:p>
    <w:p w:rsidR="005D236A" w:rsidRDefault="005D236A" w:rsidP="005D236A">
      <w:pPr>
        <w:pStyle w:val="a3"/>
        <w:numPr>
          <w:ilvl w:val="0"/>
          <w:numId w:val="1"/>
        </w:numPr>
      </w:pPr>
      <w:r>
        <w:t xml:space="preserve">Со специальной страницы портала </w:t>
      </w:r>
      <w:proofErr w:type="spellStart"/>
      <w:r>
        <w:t>Госуслуг</w:t>
      </w:r>
      <w:proofErr w:type="spellEnd"/>
      <w:r>
        <w:t xml:space="preserve"> </w:t>
      </w:r>
      <w:r w:rsidRPr="005D236A">
        <w:t xml:space="preserve">https://www.gosuslugi.ru/tls </w:t>
      </w:r>
      <w:r>
        <w:t xml:space="preserve"> скачать к</w:t>
      </w:r>
      <w:r w:rsidRPr="005D236A">
        <w:t>орневой сертификат удостоверяющего центра</w:t>
      </w:r>
      <w:r>
        <w:t xml:space="preserve"> (файл </w:t>
      </w:r>
      <w:r w:rsidRPr="005D236A">
        <w:t>RootCa_SSL_RSA.zip</w:t>
      </w:r>
      <w:r>
        <w:t>)</w:t>
      </w:r>
    </w:p>
    <w:p w:rsidR="005D236A" w:rsidRDefault="005D236A" w:rsidP="005D236A">
      <w:pPr>
        <w:pStyle w:val="a3"/>
        <w:numPr>
          <w:ilvl w:val="0"/>
          <w:numId w:val="1"/>
        </w:numPr>
      </w:pPr>
      <w:r>
        <w:t>В полученном архиве открыть сертификат, нажать «Установить сертификат…»</w:t>
      </w:r>
      <w:r>
        <w:br/>
      </w:r>
      <w:r w:rsidRPr="005D236A">
        <w:drawing>
          <wp:inline distT="0" distB="0" distL="0" distR="0" wp14:anchorId="42055B04" wp14:editId="6281842A">
            <wp:extent cx="3945600" cy="541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54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0" w:rsidRDefault="00322830">
      <w:r>
        <w:br w:type="page"/>
      </w:r>
    </w:p>
    <w:p w:rsidR="005D236A" w:rsidRDefault="005D236A" w:rsidP="00322830">
      <w:pPr>
        <w:pStyle w:val="a3"/>
        <w:numPr>
          <w:ilvl w:val="0"/>
          <w:numId w:val="1"/>
        </w:numPr>
      </w:pPr>
      <w:r>
        <w:lastRenderedPageBreak/>
        <w:t>После запуска «Мастера импорта сертификатов» выбрать «Текущий пользователь», нажать «Далее», выбрать «</w:t>
      </w:r>
      <w:proofErr w:type="spellStart"/>
      <w:r w:rsidRPr="005D236A">
        <w:rPr>
          <w:lang w:val="en-US"/>
        </w:rPr>
        <w:t>Поместить</w:t>
      </w:r>
      <w:proofErr w:type="spellEnd"/>
      <w:r w:rsidRPr="005D236A">
        <w:rPr>
          <w:lang w:val="en-US"/>
        </w:rPr>
        <w:t xml:space="preserve"> </w:t>
      </w:r>
      <w:proofErr w:type="spellStart"/>
      <w:r w:rsidRPr="005D236A">
        <w:rPr>
          <w:lang w:val="en-US"/>
        </w:rPr>
        <w:t>все</w:t>
      </w:r>
      <w:proofErr w:type="spellEnd"/>
      <w:r w:rsidRPr="005D236A">
        <w:rPr>
          <w:lang w:val="en-US"/>
        </w:rPr>
        <w:t xml:space="preserve"> </w:t>
      </w:r>
      <w:proofErr w:type="spellStart"/>
      <w:r w:rsidRPr="005D236A">
        <w:rPr>
          <w:lang w:val="en-US"/>
        </w:rPr>
        <w:t>сертификаты</w:t>
      </w:r>
      <w:proofErr w:type="spellEnd"/>
      <w:r w:rsidRPr="005D236A">
        <w:rPr>
          <w:lang w:val="en-US"/>
        </w:rPr>
        <w:t xml:space="preserve"> в </w:t>
      </w:r>
      <w:proofErr w:type="spellStart"/>
      <w:r w:rsidRPr="005D236A">
        <w:rPr>
          <w:lang w:val="en-US"/>
        </w:rPr>
        <w:t>следующее</w:t>
      </w:r>
      <w:proofErr w:type="spellEnd"/>
      <w:r w:rsidRPr="005D236A">
        <w:rPr>
          <w:lang w:val="en-US"/>
        </w:rPr>
        <w:t xml:space="preserve"> </w:t>
      </w:r>
      <w:proofErr w:type="spellStart"/>
      <w:r w:rsidRPr="005D236A">
        <w:rPr>
          <w:lang w:val="en-US"/>
        </w:rPr>
        <w:t>хранилище</w:t>
      </w:r>
      <w:proofErr w:type="spellEnd"/>
      <w:r>
        <w:t>», нажать «Обзор…», выбрать «Доверенные корневые…», нажать «ОК»</w:t>
      </w:r>
      <w:r w:rsidR="00322830">
        <w:t>,</w:t>
      </w:r>
      <w:r w:rsidR="00322830">
        <w:br/>
      </w:r>
      <w:r w:rsidR="00322830" w:rsidRPr="00322830">
        <w:drawing>
          <wp:inline distT="0" distB="0" distL="0" distR="0" wp14:anchorId="1CECAF4E" wp14:editId="18511C78">
            <wp:extent cx="5940000" cy="4032000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0" w:rsidRDefault="00322830" w:rsidP="00322830">
      <w:pPr>
        <w:pStyle w:val="a3"/>
        <w:numPr>
          <w:ilvl w:val="0"/>
          <w:numId w:val="1"/>
        </w:numPr>
      </w:pPr>
      <w:r>
        <w:t>Завершить работу «Мастера…»</w:t>
      </w:r>
      <w:r>
        <w:br/>
      </w:r>
      <w:r>
        <w:rPr>
          <w:noProof/>
          <w:lang w:eastAsia="ru-RU"/>
        </w:rPr>
        <w:drawing>
          <wp:inline distT="0" distB="0" distL="0" distR="0" wp14:anchorId="30DA4685" wp14:editId="0C4D8A24">
            <wp:extent cx="4075200" cy="39852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39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0" w:rsidRPr="005D236A" w:rsidRDefault="00322830" w:rsidP="00322830">
      <w:pPr>
        <w:pStyle w:val="a3"/>
        <w:numPr>
          <w:ilvl w:val="0"/>
          <w:numId w:val="1"/>
        </w:numPr>
      </w:pPr>
      <w:r>
        <w:t xml:space="preserve">Перезапустить </w:t>
      </w:r>
      <w:r>
        <w:rPr>
          <w:lang w:val="en-US"/>
        </w:rPr>
        <w:t>Chrome</w:t>
      </w:r>
      <w:bookmarkStart w:id="0" w:name="_GoBack"/>
      <w:bookmarkEnd w:id="0"/>
    </w:p>
    <w:sectPr w:rsidR="00322830" w:rsidRPr="005D236A" w:rsidSect="003228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8557E"/>
    <w:multiLevelType w:val="hybridMultilevel"/>
    <w:tmpl w:val="8968F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6A"/>
    <w:rsid w:val="0007341D"/>
    <w:rsid w:val="00322830"/>
    <w:rsid w:val="005D236A"/>
    <w:rsid w:val="00BB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Газпром межрегионгаз Волгоград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Андрей Львович</dc:creator>
  <cp:lastModifiedBy>Иванов Андрей Львович</cp:lastModifiedBy>
  <cp:revision>1</cp:revision>
  <dcterms:created xsi:type="dcterms:W3CDTF">2022-12-13T09:20:00Z</dcterms:created>
  <dcterms:modified xsi:type="dcterms:W3CDTF">2022-12-13T09:36:00Z</dcterms:modified>
</cp:coreProperties>
</file>