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3C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p"/>
      <w:bookmarkEnd w:id="0"/>
      <w:r>
        <w:rPr>
          <w:rFonts w:ascii="微软雅黑" w:eastAsia="微软雅黑" w:hAnsi="微软雅黑"/>
          <w:b/>
          <w:sz w:val="28"/>
          <w:szCs w:val="28"/>
        </w:rPr>
        <w:t>R</w:t>
      </w:r>
      <w:r w:rsidR="004C5E3C">
        <w:rPr>
          <w:rFonts w:ascii="微软雅黑" w:eastAsia="微软雅黑" w:hAnsi="微软雅黑"/>
          <w:b/>
          <w:sz w:val="28"/>
          <w:szCs w:val="28"/>
        </w:rPr>
        <w:t>eport for Lab06</w:t>
      </w:r>
    </w:p>
    <w:p w:rsidR="009B5D45" w:rsidRDefault="004C5E3C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myTCB,create,delete</w:t>
      </w:r>
      <w:r>
        <w:rPr>
          <w:rFonts w:ascii="微软雅黑" w:eastAsia="微软雅黑" w:hAnsi="微软雅黑"/>
          <w:b/>
          <w:sz w:val="28"/>
          <w:szCs w:val="28"/>
        </w:rPr>
        <w:t>,</w:t>
      </w:r>
      <w:r>
        <w:rPr>
          <w:rFonts w:ascii="微软雅黑" w:eastAsia="微软雅黑" w:hAnsi="微软雅黑" w:hint="eastAsia"/>
          <w:b/>
          <w:sz w:val="28"/>
          <w:szCs w:val="28"/>
        </w:rPr>
        <w:t>Context Switch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Stu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>
        <w:rPr>
          <w:rFonts w:ascii="微软雅黑" w:eastAsia="微软雅黑" w:hAnsi="微软雅黑"/>
          <w:b/>
          <w:sz w:val="28"/>
          <w:szCs w:val="28"/>
        </w:rPr>
        <w:t>金泽文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No.PB15111604</w:t>
      </w:r>
    </w:p>
    <w:p w:rsidR="00136405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 w:hint="eastAsia"/>
          <w:b/>
          <w:sz w:val="28"/>
          <w:szCs w:val="21"/>
        </w:rPr>
        <w:t>实验目的：</w:t>
      </w:r>
    </w:p>
    <w:p w:rsidR="00B80031" w:rsidRPr="00B70C93" w:rsidRDefault="004C5E3C" w:rsidP="00136405">
      <w:pPr>
        <w:ind w:firstLineChars="300" w:firstLine="63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通过实现myTCB数据结构，create、delete原语，以及上下文切换，学习并掌握操作系统任务的概念，简单的任务调度，为后续的进一步实现操作系统做准备。</w:t>
      </w:r>
    </w:p>
    <w:p w:rsid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实验内容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设计任务数据结构，命名为myTCB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实现任务创建原语（接口命名为createTsk()）和销毁原语（接口命名为destroyTsk()）功能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实现任务上下文切换（接口命名为CTX_SW()）功能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实现FCFS调度算法，调度接口命名为schedule()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实现简单的就绪队列和入列/出列原语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实现任务启动原语，接口命名为tskStart()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实现任务终止原语，接口命名为tskEnd()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创建idle任务，idle任务的主体是一个死循环，在循环体中，调用schedule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创建init任务，init任务的主体（接口命名为initTskBody()）由测试用例提供。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实现osStart原语</w:t>
      </w:r>
    </w:p>
    <w:p w:rsidR="00B80031" w:rsidRPr="007C1518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</w:p>
    <w:p w:rsidR="00900D91" w:rsidRDefault="00B80031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相关原理学习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435C92" w:rsidRDefault="00435C92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/>
          <w:b/>
          <w:sz w:val="28"/>
          <w:szCs w:val="21"/>
        </w:rPr>
        <w:lastRenderedPageBreak/>
        <w:t>实验分析与实验过程</w:t>
      </w:r>
      <w:r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435C92" w:rsidRPr="00435C92" w:rsidRDefault="00435C92" w:rsidP="00900D9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szCs w:val="21"/>
        </w:rPr>
        <w:t>本次实验重点在于实现</w:t>
      </w:r>
      <w:r>
        <w:rPr>
          <w:rFonts w:ascii="微软雅黑" w:eastAsia="微软雅黑" w:hAnsi="微软雅黑" w:hint="eastAsia"/>
          <w:szCs w:val="21"/>
        </w:rPr>
        <w:t>。</w:t>
      </w:r>
      <w:bookmarkStart w:id="1" w:name="_GoBack"/>
      <w:bookmarkEnd w:id="1"/>
    </w:p>
    <w:p w:rsidR="00FC0020" w:rsidRDefault="00FC0020" w:rsidP="00FC0020">
      <w:pPr>
        <w:jc w:val="left"/>
        <w:rPr>
          <w:rFonts w:ascii="微软雅黑" w:eastAsia="微软雅黑" w:hAnsi="微软雅黑"/>
          <w:sz w:val="28"/>
          <w:szCs w:val="21"/>
        </w:rPr>
      </w:pPr>
      <w:r w:rsidRPr="00B70C93">
        <w:rPr>
          <w:rFonts w:ascii="微软雅黑" w:eastAsia="微软雅黑" w:hAnsi="微软雅黑" w:hint="eastAsia"/>
          <w:b/>
          <w:sz w:val="28"/>
          <w:szCs w:val="21"/>
        </w:rPr>
        <w:t>要求的内容</w:t>
      </w:r>
      <w:r w:rsidRPr="00B70C93">
        <w:rPr>
          <w:rFonts w:ascii="微软雅黑" w:eastAsia="微软雅黑" w:hAnsi="微软雅黑" w:hint="eastAsia"/>
          <w:sz w:val="28"/>
          <w:szCs w:val="21"/>
        </w:rPr>
        <w:t>：</w:t>
      </w:r>
    </w:p>
    <w:p w:rsidR="00435C92" w:rsidRPr="00435C92" w:rsidRDefault="00435C92" w:rsidP="00435C92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 w:rsidRPr="00435C92">
        <w:rPr>
          <w:rFonts w:ascii="微软雅黑" w:eastAsia="微软雅黑" w:hAnsi="微软雅黑" w:hint="eastAsia"/>
          <w:color w:val="000000"/>
          <w:szCs w:val="27"/>
        </w:rPr>
        <w:t>设计报告中提供每个数据结构和原语的接口说明、设计说明，给出原语流程</w:t>
      </w:r>
    </w:p>
    <w:sectPr w:rsidR="00435C92" w:rsidRPr="0043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41" w:rsidRDefault="00894941" w:rsidP="00B80031">
      <w:r>
        <w:separator/>
      </w:r>
    </w:p>
  </w:endnote>
  <w:endnote w:type="continuationSeparator" w:id="0">
    <w:p w:rsidR="00894941" w:rsidRDefault="00894941" w:rsidP="00B8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41" w:rsidRDefault="00894941" w:rsidP="00B80031">
      <w:r>
        <w:separator/>
      </w:r>
    </w:p>
  </w:footnote>
  <w:footnote w:type="continuationSeparator" w:id="0">
    <w:p w:rsidR="00894941" w:rsidRDefault="00894941" w:rsidP="00B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269"/>
    <w:multiLevelType w:val="multilevel"/>
    <w:tmpl w:val="55F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5A6"/>
    <w:multiLevelType w:val="multilevel"/>
    <w:tmpl w:val="C34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32BC"/>
    <w:multiLevelType w:val="hybridMultilevel"/>
    <w:tmpl w:val="A16AE8C4"/>
    <w:lvl w:ilvl="0" w:tplc="446C54FC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D736D8"/>
    <w:multiLevelType w:val="hybridMultilevel"/>
    <w:tmpl w:val="41E8EC78"/>
    <w:lvl w:ilvl="0" w:tplc="1226A7A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D06A24"/>
    <w:multiLevelType w:val="multilevel"/>
    <w:tmpl w:val="824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46D4F"/>
    <w:multiLevelType w:val="hybridMultilevel"/>
    <w:tmpl w:val="08782C32"/>
    <w:lvl w:ilvl="0" w:tplc="14BCE89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63A4A44">
      <w:start w:val="2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7E102A"/>
    <w:multiLevelType w:val="multilevel"/>
    <w:tmpl w:val="BEB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9395D"/>
    <w:multiLevelType w:val="hybridMultilevel"/>
    <w:tmpl w:val="9BA0AF44"/>
    <w:lvl w:ilvl="0" w:tplc="F9363236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EFA5772"/>
    <w:multiLevelType w:val="multilevel"/>
    <w:tmpl w:val="64F6CD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344C7FA1"/>
    <w:multiLevelType w:val="hybridMultilevel"/>
    <w:tmpl w:val="B10811B8"/>
    <w:lvl w:ilvl="0" w:tplc="F556A490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EEE7442"/>
    <w:multiLevelType w:val="hybridMultilevel"/>
    <w:tmpl w:val="CC8CC6AA"/>
    <w:lvl w:ilvl="0" w:tplc="E8827696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D60237"/>
    <w:multiLevelType w:val="hybridMultilevel"/>
    <w:tmpl w:val="3EBAF680"/>
    <w:lvl w:ilvl="0" w:tplc="CB003F0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79319F8"/>
    <w:multiLevelType w:val="multilevel"/>
    <w:tmpl w:val="F044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442EF"/>
    <w:multiLevelType w:val="hybridMultilevel"/>
    <w:tmpl w:val="4600D96C"/>
    <w:lvl w:ilvl="0" w:tplc="62D2A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51AB1C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51083D"/>
    <w:multiLevelType w:val="multilevel"/>
    <w:tmpl w:val="D81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．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EnclosedCircle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D7F81"/>
    <w:multiLevelType w:val="hybridMultilevel"/>
    <w:tmpl w:val="F49EE5BC"/>
    <w:lvl w:ilvl="0" w:tplc="2F120E0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16DC7E7E">
      <w:start w:val="1"/>
      <w:numFmt w:val="decimalEnclosedCircle"/>
      <w:lvlText w:val="%2"/>
      <w:lvlJc w:val="left"/>
      <w:pPr>
        <w:ind w:left="130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88" w:hanging="420"/>
      </w:pPr>
    </w:lvl>
    <w:lvl w:ilvl="3" w:tplc="0409000F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6" w15:restartNumberingAfterBreak="0">
    <w:nsid w:val="59892ADA"/>
    <w:multiLevelType w:val="hybridMultilevel"/>
    <w:tmpl w:val="E8583ADA"/>
    <w:lvl w:ilvl="0" w:tplc="F9A4CFAE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BE6FBB"/>
    <w:multiLevelType w:val="hybridMultilevel"/>
    <w:tmpl w:val="22CA1506"/>
    <w:lvl w:ilvl="0" w:tplc="3CC6F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D664D50"/>
    <w:multiLevelType w:val="multilevel"/>
    <w:tmpl w:val="3832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05277"/>
    <w:multiLevelType w:val="multilevel"/>
    <w:tmpl w:val="E632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F687F"/>
    <w:multiLevelType w:val="hybridMultilevel"/>
    <w:tmpl w:val="B150DCEA"/>
    <w:lvl w:ilvl="0" w:tplc="C6E2485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A57CD"/>
    <w:multiLevelType w:val="multilevel"/>
    <w:tmpl w:val="255C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C5103"/>
    <w:multiLevelType w:val="hybridMultilevel"/>
    <w:tmpl w:val="4454A72E"/>
    <w:lvl w:ilvl="0" w:tplc="832E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5"/>
  </w:num>
  <w:num w:numId="5">
    <w:abstractNumId w:val="13"/>
  </w:num>
  <w:num w:numId="6">
    <w:abstractNumId w:val="1"/>
  </w:num>
  <w:num w:numId="7">
    <w:abstractNumId w:val="0"/>
  </w:num>
  <w:num w:numId="8">
    <w:abstractNumId w:val="18"/>
  </w:num>
  <w:num w:numId="9">
    <w:abstractNumId w:val="5"/>
  </w:num>
  <w:num w:numId="10">
    <w:abstractNumId w:val="11"/>
  </w:num>
  <w:num w:numId="11">
    <w:abstractNumId w:val="20"/>
  </w:num>
  <w:num w:numId="12">
    <w:abstractNumId w:val="3"/>
  </w:num>
  <w:num w:numId="13">
    <w:abstractNumId w:val="7"/>
  </w:num>
  <w:num w:numId="14">
    <w:abstractNumId w:val="9"/>
  </w:num>
  <w:num w:numId="15">
    <w:abstractNumId w:val="10"/>
  </w:num>
  <w:num w:numId="16">
    <w:abstractNumId w:val="22"/>
  </w:num>
  <w:num w:numId="17">
    <w:abstractNumId w:val="16"/>
  </w:num>
  <w:num w:numId="18">
    <w:abstractNumId w:val="2"/>
  </w:num>
  <w:num w:numId="19">
    <w:abstractNumId w:val="4"/>
  </w:num>
  <w:num w:numId="20">
    <w:abstractNumId w:val="8"/>
  </w:num>
  <w:num w:numId="21">
    <w:abstractNumId w:val="17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5"/>
    <w:rsid w:val="000A53AD"/>
    <w:rsid w:val="000F5AAF"/>
    <w:rsid w:val="00136405"/>
    <w:rsid w:val="00146521"/>
    <w:rsid w:val="00153D8E"/>
    <w:rsid w:val="00156ECE"/>
    <w:rsid w:val="001672F5"/>
    <w:rsid w:val="00175695"/>
    <w:rsid w:val="00183920"/>
    <w:rsid w:val="001E35B1"/>
    <w:rsid w:val="001F4C99"/>
    <w:rsid w:val="00211F89"/>
    <w:rsid w:val="002162E4"/>
    <w:rsid w:val="00256562"/>
    <w:rsid w:val="002C4B50"/>
    <w:rsid w:val="002D7AE9"/>
    <w:rsid w:val="0030450F"/>
    <w:rsid w:val="00321D48"/>
    <w:rsid w:val="00324D6E"/>
    <w:rsid w:val="003309CA"/>
    <w:rsid w:val="00336531"/>
    <w:rsid w:val="003970FD"/>
    <w:rsid w:val="003C0A5A"/>
    <w:rsid w:val="004269CA"/>
    <w:rsid w:val="0043255F"/>
    <w:rsid w:val="00435C92"/>
    <w:rsid w:val="004545F3"/>
    <w:rsid w:val="00461A65"/>
    <w:rsid w:val="00497B6C"/>
    <w:rsid w:val="004B293B"/>
    <w:rsid w:val="004B5DF5"/>
    <w:rsid w:val="004C3ACB"/>
    <w:rsid w:val="004C5E3C"/>
    <w:rsid w:val="004E3879"/>
    <w:rsid w:val="00505A9A"/>
    <w:rsid w:val="00547DE7"/>
    <w:rsid w:val="00572BF4"/>
    <w:rsid w:val="0059196B"/>
    <w:rsid w:val="005A3359"/>
    <w:rsid w:val="005C310A"/>
    <w:rsid w:val="005C4DB6"/>
    <w:rsid w:val="005F5C8E"/>
    <w:rsid w:val="006161AF"/>
    <w:rsid w:val="0062314A"/>
    <w:rsid w:val="00632508"/>
    <w:rsid w:val="00640773"/>
    <w:rsid w:val="00646CC0"/>
    <w:rsid w:val="006A6AAF"/>
    <w:rsid w:val="006E1552"/>
    <w:rsid w:val="006E4B00"/>
    <w:rsid w:val="00745C63"/>
    <w:rsid w:val="007557AF"/>
    <w:rsid w:val="0076479B"/>
    <w:rsid w:val="007A0CC0"/>
    <w:rsid w:val="007C1518"/>
    <w:rsid w:val="00804DCE"/>
    <w:rsid w:val="00836A89"/>
    <w:rsid w:val="00851EBA"/>
    <w:rsid w:val="0085555B"/>
    <w:rsid w:val="00894941"/>
    <w:rsid w:val="008B4E94"/>
    <w:rsid w:val="008C2B9D"/>
    <w:rsid w:val="008C75EF"/>
    <w:rsid w:val="00900D91"/>
    <w:rsid w:val="00917C95"/>
    <w:rsid w:val="00934AF8"/>
    <w:rsid w:val="009370E3"/>
    <w:rsid w:val="00944FF9"/>
    <w:rsid w:val="00945D7C"/>
    <w:rsid w:val="00955F58"/>
    <w:rsid w:val="0096080F"/>
    <w:rsid w:val="00966885"/>
    <w:rsid w:val="0098627C"/>
    <w:rsid w:val="009A7619"/>
    <w:rsid w:val="009B5D45"/>
    <w:rsid w:val="009D174D"/>
    <w:rsid w:val="009E15A7"/>
    <w:rsid w:val="00A31EEF"/>
    <w:rsid w:val="00A514C2"/>
    <w:rsid w:val="00A5251D"/>
    <w:rsid w:val="00AA6AAB"/>
    <w:rsid w:val="00AC10CC"/>
    <w:rsid w:val="00AF11A1"/>
    <w:rsid w:val="00B23457"/>
    <w:rsid w:val="00B33EE7"/>
    <w:rsid w:val="00B70C93"/>
    <w:rsid w:val="00B80031"/>
    <w:rsid w:val="00B95C8E"/>
    <w:rsid w:val="00BA761D"/>
    <w:rsid w:val="00BB4A61"/>
    <w:rsid w:val="00BF0FF8"/>
    <w:rsid w:val="00C26F0E"/>
    <w:rsid w:val="00C446B6"/>
    <w:rsid w:val="00C8110A"/>
    <w:rsid w:val="00CD7404"/>
    <w:rsid w:val="00D0419E"/>
    <w:rsid w:val="00D11BA8"/>
    <w:rsid w:val="00D2705E"/>
    <w:rsid w:val="00D7180C"/>
    <w:rsid w:val="00DB557B"/>
    <w:rsid w:val="00DE74D1"/>
    <w:rsid w:val="00E07A92"/>
    <w:rsid w:val="00E13F0A"/>
    <w:rsid w:val="00E15DD3"/>
    <w:rsid w:val="00E33881"/>
    <w:rsid w:val="00E6306D"/>
    <w:rsid w:val="00E75A55"/>
    <w:rsid w:val="00EC0FF7"/>
    <w:rsid w:val="00F43587"/>
    <w:rsid w:val="00F66797"/>
    <w:rsid w:val="00F961A4"/>
    <w:rsid w:val="00FA2B3E"/>
    <w:rsid w:val="00FA7403"/>
    <w:rsid w:val="00F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108E1-5387-4D6A-ABDC-6CFFC0C6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031"/>
    <w:rPr>
      <w:sz w:val="18"/>
      <w:szCs w:val="18"/>
    </w:rPr>
  </w:style>
  <w:style w:type="character" w:styleId="a5">
    <w:name w:val="Hyperlink"/>
    <w:basedOn w:val="a0"/>
    <w:uiPriority w:val="99"/>
    <w:unhideWhenUsed/>
    <w:rsid w:val="00B8003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F0FF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F11A1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40773"/>
    <w:rPr>
      <w:rFonts w:ascii="宋体" w:eastAsia="宋体" w:hAnsi="宋体" w:hint="eastAsia"/>
      <w:b w:val="0"/>
      <w:bCs w:val="0"/>
      <w:i w:val="0"/>
      <w:iCs w:val="0"/>
      <w:color w:val="000000"/>
      <w:sz w:val="12"/>
      <w:szCs w:val="12"/>
    </w:rPr>
  </w:style>
  <w:style w:type="paragraph" w:styleId="HTML">
    <w:name w:val="HTML Preformatted"/>
    <w:basedOn w:val="a"/>
    <w:link w:val="HTMLChar"/>
    <w:uiPriority w:val="99"/>
    <w:semiHidden/>
    <w:unhideWhenUsed/>
    <w:rsid w:val="00F43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3587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97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King Zevin</cp:lastModifiedBy>
  <cp:revision>29</cp:revision>
  <cp:lastPrinted>2017-04-10T17:50:00Z</cp:lastPrinted>
  <dcterms:created xsi:type="dcterms:W3CDTF">2017-04-01T11:53:00Z</dcterms:created>
  <dcterms:modified xsi:type="dcterms:W3CDTF">2017-04-25T08:36:00Z</dcterms:modified>
</cp:coreProperties>
</file>