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3C" w:rsidRDefault="00B80031" w:rsidP="00B80031">
      <w:pPr>
        <w:jc w:val="center"/>
        <w:rPr>
          <w:rFonts w:ascii="微软雅黑" w:eastAsia="微软雅黑" w:hAnsi="微软雅黑"/>
          <w:b/>
          <w:sz w:val="28"/>
          <w:szCs w:val="28"/>
        </w:rPr>
      </w:pPr>
      <w:bookmarkStart w:id="0" w:name="_top"/>
      <w:bookmarkEnd w:id="0"/>
      <w:r>
        <w:rPr>
          <w:rFonts w:ascii="微软雅黑" w:eastAsia="微软雅黑" w:hAnsi="微软雅黑"/>
          <w:b/>
          <w:sz w:val="28"/>
          <w:szCs w:val="28"/>
        </w:rPr>
        <w:t>R</w:t>
      </w:r>
      <w:r w:rsidR="004C5E3C">
        <w:rPr>
          <w:rFonts w:ascii="微软雅黑" w:eastAsia="微软雅黑" w:hAnsi="微软雅黑"/>
          <w:b/>
          <w:sz w:val="28"/>
          <w:szCs w:val="28"/>
        </w:rPr>
        <w:t>eport for Lab06</w:t>
      </w:r>
    </w:p>
    <w:p w:rsidR="00B80031" w:rsidRDefault="00B80031" w:rsidP="00B80031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Stu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>
        <w:rPr>
          <w:rFonts w:ascii="微软雅黑" w:eastAsia="微软雅黑" w:hAnsi="微软雅黑"/>
          <w:b/>
          <w:sz w:val="28"/>
          <w:szCs w:val="28"/>
        </w:rPr>
        <w:t>金泽文</w:t>
      </w:r>
    </w:p>
    <w:p w:rsidR="00B80031" w:rsidRDefault="00B80031" w:rsidP="00B80031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No.PB15111604</w:t>
      </w:r>
    </w:p>
    <w:p w:rsidR="00136405" w:rsidRDefault="00B80031" w:rsidP="00B80031">
      <w:pPr>
        <w:jc w:val="left"/>
        <w:rPr>
          <w:rFonts w:ascii="微软雅黑" w:eastAsia="微软雅黑" w:hAnsi="微软雅黑"/>
          <w:b/>
          <w:sz w:val="28"/>
          <w:szCs w:val="21"/>
        </w:rPr>
      </w:pPr>
      <w:r w:rsidRPr="00B80031">
        <w:rPr>
          <w:rFonts w:ascii="微软雅黑" w:eastAsia="微软雅黑" w:hAnsi="微软雅黑" w:hint="eastAsia"/>
          <w:b/>
          <w:sz w:val="28"/>
          <w:szCs w:val="21"/>
        </w:rPr>
        <w:t>实验目的：</w:t>
      </w:r>
    </w:p>
    <w:p w:rsidR="00B80031" w:rsidRPr="00B70C93" w:rsidRDefault="004C5E3C" w:rsidP="00136405">
      <w:pPr>
        <w:ind w:firstLineChars="300" w:firstLine="63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通过实现myTCB数据结构，create</w:t>
      </w:r>
      <w:r w:rsidR="00305DB3">
        <w:rPr>
          <w:rFonts w:ascii="微软雅黑" w:eastAsia="微软雅黑" w:hAnsi="微软雅黑"/>
          <w:szCs w:val="21"/>
        </w:rPr>
        <w:t>Tsk</w:t>
      </w:r>
      <w:r>
        <w:rPr>
          <w:rFonts w:ascii="微软雅黑" w:eastAsia="微软雅黑" w:hAnsi="微软雅黑" w:hint="eastAsia"/>
          <w:szCs w:val="21"/>
        </w:rPr>
        <w:t>、</w:t>
      </w:r>
      <w:r w:rsidR="00ED0623">
        <w:rPr>
          <w:rFonts w:ascii="微软雅黑" w:eastAsia="微软雅黑" w:hAnsi="微软雅黑" w:hint="eastAsia"/>
          <w:szCs w:val="21"/>
        </w:rPr>
        <w:t>destroy</w:t>
      </w:r>
      <w:r w:rsidR="00305DB3">
        <w:rPr>
          <w:rFonts w:ascii="微软雅黑" w:eastAsia="微软雅黑" w:hAnsi="微软雅黑"/>
          <w:szCs w:val="21"/>
        </w:rPr>
        <w:t>Tsk</w:t>
      </w:r>
      <w:r>
        <w:rPr>
          <w:rFonts w:ascii="微软雅黑" w:eastAsia="微软雅黑" w:hAnsi="微软雅黑" w:hint="eastAsia"/>
          <w:szCs w:val="21"/>
        </w:rPr>
        <w:t>原语，以及上下文切换，学习并掌握操作系统任务的概念，简单的任务调度，为后续的进一步实现操作系统做准备。</w:t>
      </w:r>
    </w:p>
    <w:p w:rsidR="00B80031" w:rsidRDefault="00B80031" w:rsidP="00B80031">
      <w:pPr>
        <w:jc w:val="left"/>
        <w:rPr>
          <w:rFonts w:ascii="微软雅黑" w:eastAsia="微软雅黑" w:hAnsi="微软雅黑"/>
          <w:b/>
          <w:sz w:val="28"/>
          <w:szCs w:val="21"/>
        </w:rPr>
      </w:pPr>
      <w:r w:rsidRPr="00B80031">
        <w:rPr>
          <w:rFonts w:ascii="微软雅黑" w:eastAsia="微软雅黑" w:hAnsi="微软雅黑"/>
          <w:b/>
          <w:sz w:val="28"/>
          <w:szCs w:val="21"/>
        </w:rPr>
        <w:t>实验内容</w:t>
      </w:r>
      <w:r w:rsidRPr="00B80031">
        <w:rPr>
          <w:rFonts w:ascii="微软雅黑" w:eastAsia="微软雅黑" w:hAnsi="微软雅黑" w:hint="eastAsia"/>
          <w:b/>
          <w:sz w:val="28"/>
          <w:szCs w:val="21"/>
        </w:rPr>
        <w:t>：</w:t>
      </w:r>
    </w:p>
    <w:p w:rsidR="004C5E3C" w:rsidRPr="004C5E3C" w:rsidRDefault="004C5E3C" w:rsidP="004C5E3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4C5E3C">
        <w:rPr>
          <w:rFonts w:ascii="微软雅黑" w:eastAsia="微软雅黑" w:hAnsi="微软雅黑" w:cs="宋体" w:hint="eastAsia"/>
          <w:color w:val="000000"/>
          <w:kern w:val="0"/>
          <w:szCs w:val="27"/>
        </w:rPr>
        <w:t>设计任务数据结构，命名为myTCB</w:t>
      </w:r>
    </w:p>
    <w:p w:rsidR="004C5E3C" w:rsidRPr="004C5E3C" w:rsidRDefault="004C5E3C" w:rsidP="004C5E3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4C5E3C">
        <w:rPr>
          <w:rFonts w:ascii="微软雅黑" w:eastAsia="微软雅黑" w:hAnsi="微软雅黑" w:cs="宋体" w:hint="eastAsia"/>
          <w:color w:val="000000"/>
          <w:kern w:val="0"/>
          <w:szCs w:val="27"/>
        </w:rPr>
        <w:t>实现任务创建原语（接口命名为createTsk()）和销毁原语（接口命名为destroyTsk()）功能</w:t>
      </w:r>
    </w:p>
    <w:p w:rsidR="004C5E3C" w:rsidRPr="004C5E3C" w:rsidRDefault="004C5E3C" w:rsidP="004C5E3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4C5E3C">
        <w:rPr>
          <w:rFonts w:ascii="微软雅黑" w:eastAsia="微软雅黑" w:hAnsi="微软雅黑" w:cs="宋体" w:hint="eastAsia"/>
          <w:color w:val="000000"/>
          <w:kern w:val="0"/>
          <w:szCs w:val="27"/>
        </w:rPr>
        <w:t>实现任务上下文切换（接口命名为CTX_SW()）功能</w:t>
      </w:r>
    </w:p>
    <w:p w:rsidR="004C5E3C" w:rsidRPr="004C5E3C" w:rsidRDefault="004C5E3C" w:rsidP="004C5E3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4C5E3C">
        <w:rPr>
          <w:rFonts w:ascii="微软雅黑" w:eastAsia="微软雅黑" w:hAnsi="微软雅黑" w:cs="宋体" w:hint="eastAsia"/>
          <w:color w:val="000000"/>
          <w:kern w:val="0"/>
          <w:szCs w:val="27"/>
        </w:rPr>
        <w:t>实现FCFS调度算法，调度接口命名为schedule()</w:t>
      </w:r>
    </w:p>
    <w:p w:rsidR="004C5E3C" w:rsidRPr="004C5E3C" w:rsidRDefault="004C5E3C" w:rsidP="004C5E3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4C5E3C">
        <w:rPr>
          <w:rFonts w:ascii="微软雅黑" w:eastAsia="微软雅黑" w:hAnsi="微软雅黑" w:cs="宋体" w:hint="eastAsia"/>
          <w:color w:val="000000"/>
          <w:kern w:val="0"/>
          <w:szCs w:val="27"/>
        </w:rPr>
        <w:t>实现简单的就绪队列和入列/出列原语</w:t>
      </w:r>
    </w:p>
    <w:p w:rsidR="004C5E3C" w:rsidRPr="004C5E3C" w:rsidRDefault="004C5E3C" w:rsidP="004C5E3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4C5E3C">
        <w:rPr>
          <w:rFonts w:ascii="微软雅黑" w:eastAsia="微软雅黑" w:hAnsi="微软雅黑" w:cs="宋体" w:hint="eastAsia"/>
          <w:color w:val="000000"/>
          <w:kern w:val="0"/>
          <w:szCs w:val="27"/>
        </w:rPr>
        <w:t>实现任务启动原语，接口命名为tskStart()</w:t>
      </w:r>
    </w:p>
    <w:p w:rsidR="004C5E3C" w:rsidRPr="004C5E3C" w:rsidRDefault="004C5E3C" w:rsidP="004C5E3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4C5E3C">
        <w:rPr>
          <w:rFonts w:ascii="微软雅黑" w:eastAsia="微软雅黑" w:hAnsi="微软雅黑" w:cs="宋体" w:hint="eastAsia"/>
          <w:color w:val="000000"/>
          <w:kern w:val="0"/>
          <w:szCs w:val="27"/>
        </w:rPr>
        <w:t>实现任务终止原语，接口命名为tskEnd()</w:t>
      </w:r>
    </w:p>
    <w:p w:rsidR="004C5E3C" w:rsidRPr="004C5E3C" w:rsidRDefault="004C5E3C" w:rsidP="004C5E3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4C5E3C">
        <w:rPr>
          <w:rFonts w:ascii="微软雅黑" w:eastAsia="微软雅黑" w:hAnsi="微软雅黑" w:cs="宋体" w:hint="eastAsia"/>
          <w:color w:val="000000"/>
          <w:kern w:val="0"/>
          <w:szCs w:val="27"/>
        </w:rPr>
        <w:t>创建idle任务，idle任务的主体是一个死循环，在循环体中，调用schedule</w:t>
      </w:r>
    </w:p>
    <w:p w:rsidR="004C5E3C" w:rsidRPr="004C5E3C" w:rsidRDefault="004C5E3C" w:rsidP="004C5E3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4C5E3C">
        <w:rPr>
          <w:rFonts w:ascii="微软雅黑" w:eastAsia="微软雅黑" w:hAnsi="微软雅黑" w:cs="宋体" w:hint="eastAsia"/>
          <w:color w:val="000000"/>
          <w:kern w:val="0"/>
          <w:szCs w:val="27"/>
        </w:rPr>
        <w:t>创建init任务，init任务的主体（接口命名为initTskBody()）由测试用例提供。</w:t>
      </w:r>
    </w:p>
    <w:p w:rsidR="004C5E3C" w:rsidRPr="004C5E3C" w:rsidRDefault="004C5E3C" w:rsidP="004C5E3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7"/>
        </w:rPr>
      </w:pPr>
      <w:r w:rsidRPr="004C5E3C">
        <w:rPr>
          <w:rFonts w:ascii="微软雅黑" w:eastAsia="微软雅黑" w:hAnsi="微软雅黑" w:cs="宋体" w:hint="eastAsia"/>
          <w:color w:val="000000"/>
          <w:kern w:val="0"/>
          <w:szCs w:val="27"/>
        </w:rPr>
        <w:t>实现osStart原语</w:t>
      </w:r>
    </w:p>
    <w:p w:rsidR="00900D91" w:rsidRDefault="00900D91" w:rsidP="00900D91">
      <w:pPr>
        <w:jc w:val="left"/>
        <w:rPr>
          <w:rFonts w:ascii="微软雅黑" w:eastAsia="微软雅黑" w:hAnsi="微软雅黑"/>
          <w:b/>
          <w:sz w:val="28"/>
          <w:szCs w:val="21"/>
        </w:rPr>
      </w:pPr>
    </w:p>
    <w:p w:rsidR="00934013" w:rsidRDefault="00934013" w:rsidP="00900D91">
      <w:pPr>
        <w:jc w:val="left"/>
        <w:rPr>
          <w:rFonts w:ascii="微软雅黑" w:eastAsia="微软雅黑" w:hAnsi="微软雅黑"/>
          <w:b/>
          <w:sz w:val="28"/>
          <w:szCs w:val="21"/>
        </w:rPr>
      </w:pPr>
    </w:p>
    <w:p w:rsidR="00934013" w:rsidRDefault="00934013" w:rsidP="00900D91">
      <w:pPr>
        <w:jc w:val="left"/>
        <w:rPr>
          <w:rFonts w:ascii="微软雅黑" w:eastAsia="微软雅黑" w:hAnsi="微软雅黑"/>
          <w:b/>
          <w:sz w:val="28"/>
          <w:szCs w:val="21"/>
        </w:rPr>
      </w:pPr>
    </w:p>
    <w:p w:rsidR="00435C92" w:rsidRDefault="00435C92" w:rsidP="00900D91">
      <w:pPr>
        <w:jc w:val="left"/>
        <w:rPr>
          <w:rFonts w:ascii="微软雅黑" w:eastAsia="微软雅黑" w:hAnsi="微软雅黑"/>
          <w:b/>
          <w:sz w:val="28"/>
          <w:szCs w:val="21"/>
        </w:rPr>
      </w:pPr>
      <w:r>
        <w:rPr>
          <w:rFonts w:ascii="微软雅黑" w:eastAsia="微软雅黑" w:hAnsi="微软雅黑"/>
          <w:b/>
          <w:sz w:val="28"/>
          <w:szCs w:val="21"/>
        </w:rPr>
        <w:lastRenderedPageBreak/>
        <w:t>实验分析与实验过程</w:t>
      </w:r>
      <w:r>
        <w:rPr>
          <w:rFonts w:ascii="微软雅黑" w:eastAsia="微软雅黑" w:hAnsi="微软雅黑" w:hint="eastAsia"/>
          <w:b/>
          <w:sz w:val="28"/>
          <w:szCs w:val="21"/>
        </w:rPr>
        <w:t>：</w:t>
      </w:r>
    </w:p>
    <w:p w:rsidR="00435C92" w:rsidRDefault="00435C92" w:rsidP="00900D91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/>
          <w:szCs w:val="21"/>
        </w:rPr>
        <w:tab/>
      </w:r>
      <w:r>
        <w:rPr>
          <w:rFonts w:ascii="微软雅黑" w:eastAsia="微软雅黑" w:hAnsi="微软雅黑"/>
          <w:szCs w:val="21"/>
        </w:rPr>
        <w:t>本次实验重点在于实现</w:t>
      </w:r>
      <w:r>
        <w:rPr>
          <w:rFonts w:ascii="微软雅黑" w:eastAsia="微软雅黑" w:hAnsi="微软雅黑" w:hint="eastAsia"/>
          <w:szCs w:val="21"/>
        </w:rPr>
        <w:t>。</w:t>
      </w:r>
    </w:p>
    <w:p w:rsidR="006E40BD" w:rsidRDefault="006E40BD" w:rsidP="00900D91">
      <w:pPr>
        <w:jc w:val="left"/>
        <w:rPr>
          <w:rFonts w:ascii="微软雅黑" w:eastAsia="微软雅黑" w:hAnsi="微软雅黑"/>
          <w:szCs w:val="21"/>
        </w:rPr>
      </w:pPr>
      <w:r w:rsidRPr="00FE5546">
        <w:rPr>
          <w:rFonts w:ascii="微软雅黑" w:eastAsia="微软雅黑" w:hAnsi="微软雅黑"/>
          <w:b/>
          <w:color w:val="00B0F0"/>
          <w:sz w:val="28"/>
          <w:szCs w:val="21"/>
        </w:rPr>
        <w:t>数据结构</w:t>
      </w:r>
      <w:r>
        <w:rPr>
          <w:rFonts w:ascii="微软雅黑" w:eastAsia="微软雅黑" w:hAnsi="微软雅黑"/>
          <w:szCs w:val="21"/>
        </w:rPr>
        <w:t>的设计</w:t>
      </w:r>
      <w:r>
        <w:rPr>
          <w:rFonts w:ascii="微软雅黑" w:eastAsia="微软雅黑" w:hAnsi="微软雅黑" w:hint="eastAsia"/>
          <w:szCs w:val="21"/>
        </w:rPr>
        <w:t>：</w:t>
      </w:r>
    </w:p>
    <w:p w:rsidR="006E40BD" w:rsidRDefault="006E40BD" w:rsidP="00900D91">
      <w:pPr>
        <w:jc w:val="left"/>
        <w:rPr>
          <w:noProof/>
        </w:rPr>
      </w:pPr>
      <w:r w:rsidRPr="006E40BD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502920</wp:posOffset>
            </wp:positionV>
            <wp:extent cx="3977640" cy="2964180"/>
            <wp:effectExtent l="0" t="0" r="381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40BD">
        <w:rPr>
          <w:rFonts w:ascii="微软雅黑" w:eastAsia="微软雅黑" w:hAnsi="微软雅黑"/>
          <w:b/>
          <w:sz w:val="24"/>
          <w:szCs w:val="21"/>
        </w:rPr>
        <w:t>myTCB</w:t>
      </w:r>
      <w:r>
        <w:rPr>
          <w:rFonts w:ascii="微软雅黑" w:eastAsia="微软雅黑" w:hAnsi="微软雅黑"/>
          <w:szCs w:val="21"/>
        </w:rPr>
        <w:t>:</w:t>
      </w:r>
      <w:r w:rsidRPr="006E40BD">
        <w:rPr>
          <w:noProof/>
        </w:rPr>
        <w:t xml:space="preserve"> </w:t>
      </w:r>
    </w:p>
    <w:p w:rsidR="006E40BD" w:rsidRDefault="006E40BD" w:rsidP="006E40BD">
      <w:pPr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需要说明的是，每个myTCB对应的stack只是一个指针，而不是一个数组。这里的实现是在内存中分配相应的空间给每个进程的stack。</w:t>
      </w:r>
    </w:p>
    <w:p w:rsidR="006E40BD" w:rsidRPr="006E40BD" w:rsidRDefault="006E40BD" w:rsidP="00900D91">
      <w:pPr>
        <w:jc w:val="left"/>
        <w:rPr>
          <w:rFonts w:ascii="微软雅黑" w:eastAsia="微软雅黑" w:hAnsi="微软雅黑"/>
          <w:b/>
          <w:sz w:val="24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548640</wp:posOffset>
            </wp:positionV>
            <wp:extent cx="2781300" cy="525780"/>
            <wp:effectExtent l="0" t="0" r="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40BD">
        <w:rPr>
          <w:rFonts w:ascii="微软雅黑" w:eastAsia="微软雅黑" w:hAnsi="微软雅黑"/>
          <w:b/>
          <w:sz w:val="24"/>
          <w:szCs w:val="21"/>
        </w:rPr>
        <w:t>jobs[MAX_TASK]</w:t>
      </w:r>
      <w:r w:rsidRPr="006E40BD">
        <w:rPr>
          <w:rFonts w:ascii="微软雅黑" w:eastAsia="微软雅黑" w:hAnsi="微软雅黑" w:hint="eastAsia"/>
          <w:b/>
          <w:sz w:val="24"/>
          <w:szCs w:val="21"/>
        </w:rPr>
        <w:t>：</w:t>
      </w:r>
    </w:p>
    <w:p w:rsidR="006E40BD" w:rsidRDefault="006E40BD" w:rsidP="00900D91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我的进程</w:t>
      </w:r>
      <w:r>
        <w:rPr>
          <w:rFonts w:ascii="微软雅黑" w:eastAsia="微软雅黑" w:hAnsi="微软雅黑" w:hint="eastAsia"/>
          <w:szCs w:val="21"/>
        </w:rPr>
        <w:t>“队列”使用数组实现的。所有的create，end都通过操作数组的元素实现。</w:t>
      </w:r>
    </w:p>
    <w:p w:rsidR="006E40BD" w:rsidRPr="006E40BD" w:rsidRDefault="006E40BD" w:rsidP="00900D91">
      <w:pPr>
        <w:jc w:val="left"/>
        <w:rPr>
          <w:rFonts w:ascii="微软雅黑" w:eastAsia="微软雅黑" w:hAnsi="微软雅黑"/>
          <w:b/>
          <w:sz w:val="24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457200</wp:posOffset>
            </wp:positionV>
            <wp:extent cx="2987299" cy="1051651"/>
            <wp:effectExtent l="0" t="0" r="381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40BD">
        <w:rPr>
          <w:rFonts w:ascii="微软雅黑" w:eastAsia="微软雅黑" w:hAnsi="微软雅黑" w:hint="eastAsia"/>
          <w:b/>
          <w:sz w:val="24"/>
          <w:szCs w:val="21"/>
        </w:rPr>
        <w:t>nextStk，preStk</w:t>
      </w:r>
      <w:r w:rsidRPr="006E40BD">
        <w:rPr>
          <w:rFonts w:ascii="微软雅黑" w:eastAsia="微软雅黑" w:hAnsi="微软雅黑"/>
          <w:b/>
          <w:sz w:val="24"/>
          <w:szCs w:val="21"/>
        </w:rPr>
        <w:t>:</w:t>
      </w:r>
    </w:p>
    <w:p w:rsidR="006E40BD" w:rsidRDefault="006E40BD" w:rsidP="00900D91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一方面，为了在</w:t>
      </w:r>
      <w:r w:rsidR="00FE5546">
        <w:rPr>
          <w:rFonts w:ascii="微软雅黑" w:eastAsia="微软雅黑" w:hAnsi="微软雅黑" w:hint="eastAsia"/>
          <w:szCs w:val="21"/>
        </w:rPr>
        <w:t>汇编代码中直接使用nextStk和preStk变量，所以声明为全局变量。另一方面，由于之后initStack操作需要的是“指针的指针”类型，所以如此声明。</w:t>
      </w:r>
    </w:p>
    <w:p w:rsidR="00FE5546" w:rsidRDefault="00FE5546" w:rsidP="00FE554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/>
          <w:color w:val="00B0F0"/>
          <w:sz w:val="28"/>
          <w:szCs w:val="21"/>
        </w:rPr>
        <w:t>函数</w:t>
      </w:r>
      <w:r>
        <w:rPr>
          <w:rFonts w:ascii="微软雅黑" w:eastAsia="微软雅黑" w:hAnsi="微软雅黑" w:hint="eastAsia"/>
          <w:b/>
          <w:color w:val="00B0F0"/>
          <w:sz w:val="28"/>
          <w:szCs w:val="21"/>
        </w:rPr>
        <w:t>原语</w:t>
      </w:r>
      <w:r>
        <w:rPr>
          <w:rFonts w:ascii="微软雅黑" w:eastAsia="微软雅黑" w:hAnsi="微软雅黑"/>
          <w:szCs w:val="21"/>
        </w:rPr>
        <w:t>的设计</w:t>
      </w:r>
      <w:r>
        <w:rPr>
          <w:rFonts w:ascii="微软雅黑" w:eastAsia="微软雅黑" w:hAnsi="微软雅黑" w:hint="eastAsia"/>
          <w:szCs w:val="21"/>
        </w:rPr>
        <w:t>：</w:t>
      </w:r>
    </w:p>
    <w:p w:rsidR="00FE5546" w:rsidRDefault="00FE5546" w:rsidP="00FE5546">
      <w:pPr>
        <w:jc w:val="left"/>
        <w:rPr>
          <w:rFonts w:ascii="微软雅黑" w:eastAsia="微软雅黑" w:hAnsi="微软雅黑"/>
          <w:szCs w:val="21"/>
        </w:rPr>
      </w:pPr>
      <w:r w:rsidRPr="00FE5546">
        <w:rPr>
          <w:b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3901440" cy="2209800"/>
            <wp:effectExtent l="0" t="0" r="381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5546">
        <w:rPr>
          <w:rFonts w:ascii="微软雅黑" w:eastAsia="微软雅黑" w:hAnsi="微软雅黑"/>
          <w:b/>
          <w:sz w:val="24"/>
          <w:szCs w:val="21"/>
        </w:rPr>
        <w:t>osStart()</w:t>
      </w:r>
      <w:r>
        <w:rPr>
          <w:rFonts w:ascii="微软雅黑" w:eastAsia="微软雅黑" w:hAnsi="微软雅黑" w:hint="eastAsia"/>
          <w:szCs w:val="21"/>
        </w:rPr>
        <w:t>：作为操作系统的入口，create</w:t>
      </w:r>
      <w:r>
        <w:rPr>
          <w:rFonts w:ascii="微软雅黑" w:eastAsia="微软雅黑" w:hAnsi="微软雅黑"/>
          <w:szCs w:val="21"/>
        </w:rPr>
        <w:t xml:space="preserve"> initTskBody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之后调用schedule</w:t>
      </w:r>
      <w:r>
        <w:rPr>
          <w:rFonts w:ascii="微软雅黑" w:eastAsia="微软雅黑" w:hAnsi="微软雅黑" w:hint="eastAsia"/>
          <w:szCs w:val="21"/>
        </w:rPr>
        <w:t>（）</w:t>
      </w:r>
    </w:p>
    <w:p w:rsidR="00FE5546" w:rsidRDefault="00604CDD" w:rsidP="00FE5546">
      <w:pPr>
        <w:jc w:val="left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3733800</wp:posOffset>
            </wp:positionV>
            <wp:extent cx="4299585" cy="2788920"/>
            <wp:effectExtent l="0" t="0" r="571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546">
        <w:rPr>
          <w:rFonts w:ascii="微软雅黑" w:eastAsia="微软雅黑" w:hAnsi="微软雅黑"/>
          <w:szCs w:val="21"/>
        </w:rPr>
        <w:t>createTsk()</w:t>
      </w:r>
      <w:r w:rsidR="00FE5546">
        <w:rPr>
          <w:rFonts w:ascii="微软雅黑" w:eastAsia="微软雅黑" w:hAnsi="微软雅黑" w:hint="eastAsia"/>
          <w:szCs w:val="21"/>
        </w:rPr>
        <w:t>：作为创建任务的原语，</w:t>
      </w:r>
      <w:r>
        <w:rPr>
          <w:rFonts w:ascii="微软雅黑" w:eastAsia="微软雅黑" w:hAnsi="微软雅黑" w:hint="eastAsia"/>
          <w:szCs w:val="21"/>
        </w:rPr>
        <w:t>参数为所调用的函数地址。创建任务时在jobs数组中赋值，通过stack</w:t>
      </w:r>
      <w:r>
        <w:rPr>
          <w:rFonts w:ascii="微软雅黑" w:eastAsia="微软雅黑" w:hAnsi="微软雅黑"/>
          <w:szCs w:val="21"/>
        </w:rPr>
        <w:t>_init初始化栈</w:t>
      </w:r>
      <w:r>
        <w:rPr>
          <w:rFonts w:ascii="微软雅黑" w:eastAsia="微软雅黑" w:hAnsi="微软雅黑" w:hint="eastAsia"/>
          <w:szCs w:val="21"/>
        </w:rPr>
        <w:t>。在jobs中辨别任务的标志是进程对应的pid，而不是tcb本身。</w:t>
      </w:r>
      <w:r>
        <w:rPr>
          <w:rFonts w:ascii="微软雅黑" w:eastAsia="微软雅黑" w:hAnsi="微软雅黑"/>
          <w:szCs w:val="21"/>
        </w:rPr>
        <w:t>pid作为jobs数组的下标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分辨进程</w:t>
      </w:r>
      <w:r>
        <w:rPr>
          <w:rFonts w:ascii="微软雅黑" w:eastAsia="微软雅黑" w:hAnsi="微软雅黑" w:hint="eastAsia"/>
          <w:szCs w:val="21"/>
        </w:rPr>
        <w:t>。创建时要将state置为ready，全局栈需要加0x100.</w:t>
      </w:r>
    </w:p>
    <w:p w:rsidR="00604CDD" w:rsidRDefault="00604CDD" w:rsidP="00FE5546">
      <w:pPr>
        <w:jc w:val="left"/>
        <w:rPr>
          <w:rFonts w:ascii="微软雅黑" w:eastAsia="微软雅黑" w:hAnsi="微软雅黑"/>
          <w:szCs w:val="21"/>
        </w:rPr>
      </w:pPr>
    </w:p>
    <w:p w:rsidR="00604CDD" w:rsidRDefault="00604CDD" w:rsidP="00FE5546">
      <w:pPr>
        <w:jc w:val="left"/>
        <w:rPr>
          <w:rFonts w:ascii="微软雅黑" w:eastAsia="微软雅黑" w:hAnsi="微软雅黑"/>
          <w:szCs w:val="21"/>
        </w:rPr>
      </w:pPr>
    </w:p>
    <w:p w:rsidR="00FE5546" w:rsidRDefault="00604CDD" w:rsidP="00FE5546">
      <w:pPr>
        <w:jc w:val="left"/>
        <w:rPr>
          <w:rFonts w:ascii="微软雅黑" w:eastAsia="微软雅黑" w:hAnsi="微软雅黑" w:hint="eastAsia"/>
          <w:szCs w:val="21"/>
        </w:rPr>
      </w:pPr>
      <w:r w:rsidRPr="000F58DE">
        <w:rPr>
          <w:rFonts w:ascii="微软雅黑" w:eastAsia="微软雅黑" w:hAnsi="微软雅黑"/>
          <w:b/>
          <w:sz w:val="24"/>
          <w:szCs w:val="21"/>
        </w:rPr>
        <w:lastRenderedPageBreak/>
        <w:t>stack_init()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作为初始化栈的原语</w:t>
      </w:r>
      <w:r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/>
          <w:szCs w:val="21"/>
        </w:rPr>
        <w:t>代码基本与ppt中相同</w:t>
      </w:r>
      <w:r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/>
          <w:szCs w:val="21"/>
        </w:rPr>
        <w:t>不同之处在于函数</w:t>
      </w:r>
      <w:r w:rsidRPr="000F58DE">
        <w:rPr>
          <w:rFonts w:ascii="微软雅黑" w:eastAsia="微软雅黑" w:hAnsi="微软雅黑"/>
          <w:color w:val="FF0000"/>
          <w:szCs w:val="21"/>
        </w:rPr>
        <w:t>返回值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与</w:t>
      </w:r>
      <w:r w:rsidRPr="000F58DE">
        <w:rPr>
          <w:rFonts w:ascii="微软雅黑" w:eastAsia="微软雅黑" w:hAnsi="微软雅黑"/>
          <w:color w:val="FF0000"/>
          <w:szCs w:val="21"/>
        </w:rPr>
        <w:t>stack栈顶类型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我这里是</w:t>
      </w:r>
      <w:r w:rsidRPr="000F58DE">
        <w:rPr>
          <w:rFonts w:ascii="微软雅黑" w:eastAsia="微软雅黑" w:hAnsi="微软雅黑" w:hint="eastAsia"/>
          <w:color w:val="FF0000"/>
          <w:szCs w:val="21"/>
        </w:rPr>
        <w:t>unsigned long *</w:t>
      </w:r>
      <w:r>
        <w:rPr>
          <w:rFonts w:ascii="微软雅黑" w:eastAsia="微软雅黑" w:hAnsi="微软雅黑" w:hint="eastAsia"/>
          <w:szCs w:val="21"/>
        </w:rPr>
        <w:t>，而</w:t>
      </w:r>
      <w:r w:rsidRPr="000F58DE">
        <w:rPr>
          <w:rFonts w:ascii="微软雅黑" w:eastAsia="微软雅黑" w:hAnsi="微软雅黑" w:hint="eastAsia"/>
          <w:color w:val="FF0000"/>
          <w:sz w:val="22"/>
          <w:szCs w:val="21"/>
        </w:rPr>
        <w:t>ppt中是unsigned long **</w:t>
      </w:r>
      <w:r>
        <w:rPr>
          <w:rFonts w:ascii="微软雅黑" w:eastAsia="微软雅黑" w:hAnsi="微软雅黑" w:hint="eastAsia"/>
          <w:szCs w:val="21"/>
        </w:rPr>
        <w:t>，由于我对栈的操作的实现不同，所以不需要设置**，而只需要*。**的目的是为了直接改变*stack，而我的返回值为</w:t>
      </w:r>
      <w:r w:rsidR="000F58DE">
        <w:rPr>
          <w:rFonts w:ascii="微软雅黑" w:eastAsia="微软雅黑" w:hAnsi="微软雅黑" w:hint="eastAsia"/>
          <w:szCs w:val="21"/>
        </w:rPr>
        <w:t>被修改的stack本身（作为形参），而在调用时赋值给了对应的stack，所以可以不通过**实现。</w:t>
      </w:r>
    </w:p>
    <w:p w:rsidR="00FE5546" w:rsidRDefault="000F58DE" w:rsidP="00FE5546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4488569" cy="5692633"/>
            <wp:effectExtent l="0" t="0" r="7620" b="381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546" w:rsidRDefault="00FE5546" w:rsidP="00FE5546">
      <w:pPr>
        <w:jc w:val="left"/>
        <w:rPr>
          <w:rFonts w:ascii="微软雅黑" w:eastAsia="微软雅黑" w:hAnsi="微软雅黑"/>
          <w:szCs w:val="21"/>
        </w:rPr>
      </w:pPr>
    </w:p>
    <w:p w:rsidR="00FE5546" w:rsidRDefault="00FE5546" w:rsidP="00FE5546">
      <w:pPr>
        <w:jc w:val="left"/>
        <w:rPr>
          <w:rFonts w:ascii="微软雅黑" w:eastAsia="微软雅黑" w:hAnsi="微软雅黑" w:hint="eastAsia"/>
          <w:szCs w:val="21"/>
        </w:rPr>
      </w:pPr>
    </w:p>
    <w:p w:rsidR="00FE5546" w:rsidRDefault="000F58DE" w:rsidP="00FE5546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1158240</wp:posOffset>
            </wp:positionV>
            <wp:extent cx="3810000" cy="28575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546" w:rsidRPr="00FE5546">
        <w:rPr>
          <w:rFonts w:ascii="微软雅黑" w:eastAsia="微软雅黑" w:hAnsi="微软雅黑"/>
          <w:b/>
          <w:sz w:val="24"/>
          <w:szCs w:val="21"/>
        </w:rPr>
        <w:t>schedule()</w:t>
      </w:r>
      <w:r w:rsidR="00FE5546">
        <w:rPr>
          <w:rFonts w:ascii="微软雅黑" w:eastAsia="微软雅黑" w:hAnsi="微软雅黑" w:hint="eastAsia"/>
          <w:szCs w:val="21"/>
        </w:rPr>
        <w:t>：</w:t>
      </w:r>
      <w:r w:rsidR="00FE5546">
        <w:rPr>
          <w:rFonts w:ascii="微软雅黑" w:eastAsia="微软雅黑" w:hAnsi="微软雅黑"/>
          <w:szCs w:val="21"/>
        </w:rPr>
        <w:t>作为调度函数</w:t>
      </w:r>
      <w:r w:rsidR="00FE5546">
        <w:rPr>
          <w:rFonts w:ascii="微软雅黑" w:eastAsia="微软雅黑" w:hAnsi="微软雅黑" w:hint="eastAsia"/>
          <w:szCs w:val="21"/>
        </w:rPr>
        <w:t>，</w:t>
      </w:r>
      <w:r w:rsidR="00FE5546">
        <w:rPr>
          <w:rFonts w:ascii="微软雅黑" w:eastAsia="微软雅黑" w:hAnsi="微软雅黑"/>
          <w:szCs w:val="21"/>
        </w:rPr>
        <w:t>在create initTaskBody之后被执行</w:t>
      </w:r>
      <w:r w:rsidR="00FE5546">
        <w:rPr>
          <w:rFonts w:ascii="微软雅黑" w:eastAsia="微软雅黑" w:hAnsi="微软雅黑" w:hint="eastAsia"/>
          <w:szCs w:val="21"/>
        </w:rPr>
        <w:t>。</w:t>
      </w:r>
      <w:r w:rsidR="00F42174">
        <w:rPr>
          <w:rFonts w:ascii="微软雅黑" w:eastAsia="微软雅黑" w:hAnsi="微软雅黑" w:hint="eastAsia"/>
          <w:szCs w:val="21"/>
        </w:rPr>
        <w:t>找到jobs队列中的第一个ready进程之后通过CTX_SW切换到对应进程。该进程结束之后回到while里面。</w:t>
      </w:r>
    </w:p>
    <w:p w:rsidR="000F58DE" w:rsidRDefault="000F58DE" w:rsidP="00FE5546">
      <w:pPr>
        <w:jc w:val="left"/>
        <w:rPr>
          <w:rFonts w:ascii="微软雅黑" w:eastAsia="微软雅黑" w:hAnsi="微软雅黑" w:hint="eastAsia"/>
          <w:szCs w:val="21"/>
        </w:rPr>
      </w:pPr>
      <w:r w:rsidRPr="000F58DE">
        <w:rPr>
          <w:b/>
          <w:noProof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4107180</wp:posOffset>
            </wp:positionV>
            <wp:extent cx="3820160" cy="3017520"/>
            <wp:effectExtent l="0" t="0" r="889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58DE">
        <w:rPr>
          <w:rFonts w:ascii="微软雅黑" w:eastAsia="微软雅黑" w:hAnsi="微软雅黑"/>
          <w:b/>
          <w:sz w:val="24"/>
          <w:szCs w:val="21"/>
        </w:rPr>
        <w:t>head()</w:t>
      </w:r>
      <w:r>
        <w:rPr>
          <w:rFonts w:ascii="微软雅黑" w:eastAsia="微软雅黑" w:hAnsi="微软雅黑" w:hint="eastAsia"/>
          <w:szCs w:val="21"/>
        </w:rPr>
        <w:t>：用来检查并返回jobs队列中的ready进程。通过检查jobs数组中元素的state变量是否为ready或者termintated来判断进程。返回-</w:t>
      </w:r>
      <w:r>
        <w:rPr>
          <w:rFonts w:ascii="微软雅黑" w:eastAsia="微软雅黑" w:hAnsi="微软雅黑"/>
          <w:szCs w:val="21"/>
        </w:rPr>
        <w:t>1表示没有ready进程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否则返回对应ready进程号</w:t>
      </w:r>
      <w:r>
        <w:rPr>
          <w:rFonts w:ascii="微软雅黑" w:eastAsia="微软雅黑" w:hAnsi="微软雅黑" w:hint="eastAsia"/>
          <w:szCs w:val="21"/>
        </w:rPr>
        <w:t>。</w:t>
      </w:r>
    </w:p>
    <w:p w:rsidR="000F58DE" w:rsidRDefault="000F58DE" w:rsidP="00FE5546">
      <w:pPr>
        <w:jc w:val="left"/>
        <w:rPr>
          <w:rFonts w:ascii="微软雅黑" w:eastAsia="微软雅黑" w:hAnsi="微软雅黑" w:hint="eastAsia"/>
          <w:szCs w:val="21"/>
        </w:rPr>
      </w:pPr>
    </w:p>
    <w:p w:rsidR="000F58DE" w:rsidRDefault="000F58DE" w:rsidP="00FE5546">
      <w:pPr>
        <w:jc w:val="left"/>
        <w:rPr>
          <w:rFonts w:ascii="微软雅黑" w:eastAsia="微软雅黑" w:hAnsi="微软雅黑"/>
          <w:szCs w:val="21"/>
        </w:rPr>
      </w:pPr>
      <w:r w:rsidRPr="00FE5546">
        <w:rPr>
          <w:b/>
          <w:noProof/>
          <w:sz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812800</wp:posOffset>
            </wp:positionV>
            <wp:extent cx="3723005" cy="3025140"/>
            <wp:effectExtent l="0" t="0" r="0" b="381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546" w:rsidRPr="00FE5546">
        <w:rPr>
          <w:rFonts w:ascii="微软雅黑" w:eastAsia="微软雅黑" w:hAnsi="微软雅黑"/>
          <w:b/>
          <w:sz w:val="24"/>
          <w:szCs w:val="21"/>
        </w:rPr>
        <w:t>I</w:t>
      </w:r>
      <w:r w:rsidR="00FE5546" w:rsidRPr="00FE5546">
        <w:rPr>
          <w:rFonts w:ascii="微软雅黑" w:eastAsia="微软雅黑" w:hAnsi="微软雅黑" w:hint="eastAsia"/>
          <w:b/>
          <w:sz w:val="24"/>
          <w:szCs w:val="21"/>
        </w:rPr>
        <w:t>dle</w:t>
      </w:r>
      <w:r w:rsidR="00FE5546" w:rsidRPr="00FE5546">
        <w:rPr>
          <w:rFonts w:ascii="微软雅黑" w:eastAsia="微软雅黑" w:hAnsi="微软雅黑"/>
          <w:b/>
          <w:sz w:val="24"/>
          <w:szCs w:val="21"/>
        </w:rPr>
        <w:t>()</w:t>
      </w:r>
      <w:r w:rsidR="00FE5546">
        <w:rPr>
          <w:rFonts w:ascii="微软雅黑" w:eastAsia="微软雅黑" w:hAnsi="微软雅黑" w:hint="eastAsia"/>
          <w:szCs w:val="21"/>
        </w:rPr>
        <w:t>：</w:t>
      </w:r>
      <w:r w:rsidR="00FE5546">
        <w:rPr>
          <w:rFonts w:ascii="微软雅黑" w:eastAsia="微软雅黑" w:hAnsi="微软雅黑"/>
          <w:szCs w:val="21"/>
        </w:rPr>
        <w:t>作为空闲函数</w:t>
      </w:r>
      <w:r w:rsidR="00FE5546">
        <w:rPr>
          <w:rFonts w:ascii="微软雅黑" w:eastAsia="微软雅黑" w:hAnsi="微软雅黑" w:hint="eastAsia"/>
          <w:szCs w:val="21"/>
        </w:rPr>
        <w:t>，</w:t>
      </w:r>
      <w:r w:rsidR="00FE5546">
        <w:rPr>
          <w:rFonts w:ascii="微软雅黑" w:eastAsia="微软雅黑" w:hAnsi="微软雅黑"/>
          <w:szCs w:val="21"/>
        </w:rPr>
        <w:t>输出</w:t>
      </w:r>
      <w:r w:rsidR="00FE5546">
        <w:rPr>
          <w:rFonts w:ascii="微软雅黑" w:eastAsia="微软雅黑" w:hAnsi="微软雅黑" w:hint="eastAsia"/>
          <w:szCs w:val="21"/>
        </w:rPr>
        <w:t>“idle”字符串之后便进入死循环。（按理说应该循环检查队</w:t>
      </w:r>
    </w:p>
    <w:p w:rsidR="00FE5546" w:rsidRDefault="00FE5546" w:rsidP="00900D91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列，但本次实验没有必要，所以直接死循环。）</w:t>
      </w:r>
    </w:p>
    <w:p w:rsidR="00F42174" w:rsidRDefault="00EE2922" w:rsidP="00900D91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4297680</wp:posOffset>
            </wp:positionV>
            <wp:extent cx="3833192" cy="2469094"/>
            <wp:effectExtent l="0" t="0" r="0" b="762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174" w:rsidRPr="00F42174">
        <w:rPr>
          <w:rFonts w:ascii="微软雅黑" w:eastAsia="微软雅黑" w:hAnsi="微软雅黑"/>
          <w:b/>
          <w:sz w:val="24"/>
          <w:szCs w:val="21"/>
        </w:rPr>
        <w:t>tskEnd()</w:t>
      </w:r>
      <w:r w:rsidR="00F42174">
        <w:rPr>
          <w:rFonts w:ascii="微软雅黑" w:eastAsia="微软雅黑" w:hAnsi="微软雅黑" w:hint="eastAsia"/>
          <w:szCs w:val="21"/>
        </w:rPr>
        <w:t>：作为销毁进程原语。本次实验是被进程自己调用（2333）。任务是将对应进程state改为termintated，并且通过CTX_SW切换到调用该进程的schedule中的对应while位置。</w:t>
      </w:r>
    </w:p>
    <w:p w:rsidR="00EE2922" w:rsidRDefault="00EE2922" w:rsidP="00900D91">
      <w:pPr>
        <w:jc w:val="left"/>
        <w:rPr>
          <w:rFonts w:ascii="微软雅黑" w:eastAsia="微软雅黑" w:hAnsi="微软雅黑"/>
          <w:szCs w:val="21"/>
        </w:rPr>
      </w:pPr>
    </w:p>
    <w:p w:rsidR="00EE2922" w:rsidRDefault="00EE2922" w:rsidP="00900D91">
      <w:pPr>
        <w:jc w:val="left"/>
        <w:rPr>
          <w:rFonts w:ascii="微软雅黑" w:eastAsia="微软雅黑" w:hAnsi="微软雅黑"/>
          <w:szCs w:val="21"/>
        </w:rPr>
      </w:pPr>
    </w:p>
    <w:p w:rsidR="00EE2922" w:rsidRDefault="00EE2922" w:rsidP="00900D91">
      <w:pPr>
        <w:jc w:val="left"/>
        <w:rPr>
          <w:rFonts w:ascii="微软雅黑" w:eastAsia="微软雅黑" w:hAnsi="微软雅黑"/>
          <w:szCs w:val="21"/>
        </w:rPr>
      </w:pPr>
    </w:p>
    <w:p w:rsidR="00EE2922" w:rsidRDefault="00395496" w:rsidP="00900D91">
      <w:pPr>
        <w:jc w:val="left"/>
        <w:rPr>
          <w:rFonts w:ascii="微软雅黑" w:eastAsia="微软雅黑" w:hAnsi="微软雅黑"/>
          <w:b/>
          <w:color w:val="00B0F0"/>
          <w:sz w:val="28"/>
          <w:szCs w:val="21"/>
        </w:rPr>
      </w:pPr>
      <w:r>
        <w:rPr>
          <w:rFonts w:ascii="微软雅黑" w:eastAsia="微软雅黑" w:hAnsi="微软雅黑" w:hint="eastAsia"/>
          <w:b/>
          <w:noProof/>
          <w:color w:val="00B0F0"/>
          <w:sz w:val="28"/>
          <w:szCs w:val="21"/>
        </w:rPr>
        <w:lastRenderedPageBreak/>
        <w:drawing>
          <wp:anchor distT="0" distB="0" distL="114300" distR="114300" simplePos="0" relativeHeight="251670528" behindDoc="0" locked="0" layoutInCell="1" allowOverlap="1" wp14:anchorId="01CBB6D5" wp14:editId="7F31B163">
            <wp:simplePos x="0" y="0"/>
            <wp:positionH relativeFrom="column">
              <wp:posOffset>-106680</wp:posOffset>
            </wp:positionH>
            <wp:positionV relativeFrom="paragraph">
              <wp:posOffset>5774055</wp:posOffset>
            </wp:positionV>
            <wp:extent cx="5274310" cy="3076575"/>
            <wp:effectExtent l="0" t="0" r="0" b="9525"/>
            <wp:wrapTopAndBottom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 w:rsidR="00C639D2">
        <w:rPr>
          <w:rFonts w:ascii="微软雅黑" w:eastAsia="微软雅黑" w:hAnsi="微软雅黑" w:hint="eastAsia"/>
          <w:b/>
          <w:noProof/>
          <w:color w:val="00B0F0"/>
          <w:sz w:val="28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493395</wp:posOffset>
            </wp:positionV>
            <wp:extent cx="5265420" cy="4488180"/>
            <wp:effectExtent l="0" t="0" r="0" b="26670"/>
            <wp:wrapTopAndBottom/>
            <wp:docPr id="13" name="图示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922" w:rsidRPr="00EE2922">
        <w:rPr>
          <w:rFonts w:ascii="微软雅黑" w:eastAsia="微软雅黑" w:hAnsi="微软雅黑" w:hint="eastAsia"/>
          <w:b/>
          <w:color w:val="00B0F0"/>
          <w:sz w:val="28"/>
          <w:szCs w:val="21"/>
        </w:rPr>
        <w:t>流程：</w:t>
      </w:r>
    </w:p>
    <w:p w:rsidR="00C639D2" w:rsidRDefault="00C639D2" w:rsidP="00900D91">
      <w:pPr>
        <w:jc w:val="left"/>
        <w:rPr>
          <w:rFonts w:ascii="微软雅黑" w:eastAsia="微软雅黑" w:hAnsi="微软雅黑"/>
          <w:b/>
          <w:color w:val="00B0F0"/>
          <w:sz w:val="28"/>
          <w:szCs w:val="21"/>
        </w:rPr>
      </w:pPr>
    </w:p>
    <w:p w:rsidR="00C639D2" w:rsidRDefault="00C639D2" w:rsidP="00900D91">
      <w:pPr>
        <w:jc w:val="left"/>
        <w:rPr>
          <w:rFonts w:ascii="微软雅黑" w:eastAsia="微软雅黑" w:hAnsi="微软雅黑"/>
          <w:b/>
          <w:color w:val="00B0F0"/>
          <w:sz w:val="28"/>
          <w:szCs w:val="21"/>
        </w:rPr>
      </w:pPr>
    </w:p>
    <w:p w:rsidR="00395496" w:rsidRPr="00395496" w:rsidRDefault="00395496" w:rsidP="00900D91">
      <w:pPr>
        <w:jc w:val="left"/>
        <w:rPr>
          <w:rFonts w:ascii="微软雅黑" w:eastAsia="微软雅黑" w:hAnsi="微软雅黑" w:hint="eastAsia"/>
          <w:sz w:val="28"/>
          <w:szCs w:val="21"/>
        </w:rPr>
      </w:pPr>
      <w:r>
        <w:rPr>
          <w:rFonts w:ascii="微软雅黑" w:eastAsia="微软雅黑" w:hAnsi="微软雅黑"/>
          <w:sz w:val="28"/>
          <w:szCs w:val="21"/>
        </w:rPr>
        <w:lastRenderedPageBreak/>
        <w:t>而对于schedule中的while部分</w:t>
      </w:r>
      <w:r>
        <w:rPr>
          <w:rFonts w:ascii="微软雅黑" w:eastAsia="微软雅黑" w:hAnsi="微软雅黑" w:hint="eastAsia"/>
          <w:sz w:val="28"/>
          <w:szCs w:val="21"/>
        </w:rPr>
        <w:t>：</w:t>
      </w:r>
      <w:bookmarkStart w:id="1" w:name="_GoBack"/>
      <w:bookmarkEnd w:id="1"/>
    </w:p>
    <w:p w:rsidR="00CD02AC" w:rsidRDefault="00395496" w:rsidP="00900D91">
      <w:pPr>
        <w:jc w:val="left"/>
        <w:rPr>
          <w:rFonts w:ascii="微软雅黑" w:eastAsia="微软雅黑" w:hAnsi="微软雅黑" w:hint="eastAsia"/>
          <w:b/>
          <w:color w:val="00B0F0"/>
          <w:sz w:val="28"/>
          <w:szCs w:val="21"/>
        </w:rPr>
      </w:pPr>
      <w:r>
        <w:rPr>
          <w:rFonts w:ascii="微软雅黑" w:eastAsia="微软雅黑" w:hAnsi="微软雅黑" w:hint="eastAsia"/>
          <w:b/>
          <w:noProof/>
          <w:color w:val="00B0F0"/>
          <w:sz w:val="28"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5326380" cy="4251960"/>
            <wp:effectExtent l="0" t="0" r="0" b="15240"/>
            <wp:wrapTopAndBottom/>
            <wp:docPr id="16" name="图示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2922" w:rsidRPr="00EE2922" w:rsidRDefault="00EE2922" w:rsidP="00900D91">
      <w:pPr>
        <w:jc w:val="left"/>
        <w:rPr>
          <w:rFonts w:ascii="微软雅黑" w:eastAsia="微软雅黑" w:hAnsi="微软雅黑" w:hint="eastAsia"/>
          <w:b/>
          <w:color w:val="00B0F0"/>
          <w:sz w:val="28"/>
          <w:szCs w:val="21"/>
        </w:rPr>
      </w:pPr>
    </w:p>
    <w:sectPr w:rsidR="00EE2922" w:rsidRPr="00EE2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402" w:rsidRDefault="00AB7402" w:rsidP="00B80031">
      <w:r>
        <w:separator/>
      </w:r>
    </w:p>
  </w:endnote>
  <w:endnote w:type="continuationSeparator" w:id="0">
    <w:p w:rsidR="00AB7402" w:rsidRDefault="00AB7402" w:rsidP="00B80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402" w:rsidRDefault="00AB7402" w:rsidP="00B80031">
      <w:r>
        <w:separator/>
      </w:r>
    </w:p>
  </w:footnote>
  <w:footnote w:type="continuationSeparator" w:id="0">
    <w:p w:rsidR="00AB7402" w:rsidRDefault="00AB7402" w:rsidP="00B80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0269"/>
    <w:multiLevelType w:val="multilevel"/>
    <w:tmpl w:val="55F8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．"/>
      <w:lvlJc w:val="left"/>
      <w:pPr>
        <w:ind w:left="1440" w:hanging="360"/>
      </w:pPr>
      <w:rPr>
        <w:rFonts w:hint="default"/>
        <w:b w:val="0"/>
        <w:sz w:val="2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465A6"/>
    <w:multiLevelType w:val="multilevel"/>
    <w:tmpl w:val="C34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E32BC"/>
    <w:multiLevelType w:val="hybridMultilevel"/>
    <w:tmpl w:val="A16AE8C4"/>
    <w:lvl w:ilvl="0" w:tplc="446C54FC">
      <w:start w:val="1"/>
      <w:numFmt w:val="upp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9D736D8"/>
    <w:multiLevelType w:val="hybridMultilevel"/>
    <w:tmpl w:val="41E8EC78"/>
    <w:lvl w:ilvl="0" w:tplc="1226A7A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D06A24"/>
    <w:multiLevelType w:val="multilevel"/>
    <w:tmpl w:val="8246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B46D4F"/>
    <w:multiLevelType w:val="hybridMultilevel"/>
    <w:tmpl w:val="08782C32"/>
    <w:lvl w:ilvl="0" w:tplc="14BCE89C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63A4A44">
      <w:start w:val="2"/>
      <w:numFmt w:val="decimalEnclosedCircle"/>
      <w:lvlText w:val="%2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67E102A"/>
    <w:multiLevelType w:val="multilevel"/>
    <w:tmpl w:val="BEB0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9395D"/>
    <w:multiLevelType w:val="hybridMultilevel"/>
    <w:tmpl w:val="9BA0AF44"/>
    <w:lvl w:ilvl="0" w:tplc="F9363236">
      <w:start w:val="1"/>
      <w:numFmt w:val="low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EFA5772"/>
    <w:multiLevelType w:val="multilevel"/>
    <w:tmpl w:val="64F6CD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9" w15:restartNumberingAfterBreak="0">
    <w:nsid w:val="344C7FA1"/>
    <w:multiLevelType w:val="hybridMultilevel"/>
    <w:tmpl w:val="B10811B8"/>
    <w:lvl w:ilvl="0" w:tplc="F556A490">
      <w:start w:val="1"/>
      <w:numFmt w:val="low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EEE7442"/>
    <w:multiLevelType w:val="hybridMultilevel"/>
    <w:tmpl w:val="CC8CC6AA"/>
    <w:lvl w:ilvl="0" w:tplc="E8827696">
      <w:start w:val="1"/>
      <w:numFmt w:val="low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4D60237"/>
    <w:multiLevelType w:val="hybridMultilevel"/>
    <w:tmpl w:val="3EBAF680"/>
    <w:lvl w:ilvl="0" w:tplc="CB003F0C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79319F8"/>
    <w:multiLevelType w:val="multilevel"/>
    <w:tmpl w:val="F044E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D442EF"/>
    <w:multiLevelType w:val="hybridMultilevel"/>
    <w:tmpl w:val="4600D96C"/>
    <w:lvl w:ilvl="0" w:tplc="62D2A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951AB1C2">
      <w:start w:val="1"/>
      <w:numFmt w:val="decimalEnclosedCircle"/>
      <w:lvlText w:val="%3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C51083D"/>
    <w:multiLevelType w:val="multilevel"/>
    <w:tmpl w:val="D81E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．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EnclosedCircle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7D7F81"/>
    <w:multiLevelType w:val="hybridMultilevel"/>
    <w:tmpl w:val="F49EE5BC"/>
    <w:lvl w:ilvl="0" w:tplc="2F120E0C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16DC7E7E">
      <w:start w:val="1"/>
      <w:numFmt w:val="decimalEnclosedCircle"/>
      <w:lvlText w:val="%2"/>
      <w:lvlJc w:val="left"/>
      <w:pPr>
        <w:ind w:left="130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788" w:hanging="420"/>
      </w:pPr>
    </w:lvl>
    <w:lvl w:ilvl="3" w:tplc="0409000F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6" w15:restartNumberingAfterBreak="0">
    <w:nsid w:val="59892ADA"/>
    <w:multiLevelType w:val="hybridMultilevel"/>
    <w:tmpl w:val="E8583ADA"/>
    <w:lvl w:ilvl="0" w:tplc="F9A4CFAE">
      <w:start w:val="1"/>
      <w:numFmt w:val="upp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ABE6FBB"/>
    <w:multiLevelType w:val="hybridMultilevel"/>
    <w:tmpl w:val="22CA1506"/>
    <w:lvl w:ilvl="0" w:tplc="3CC6F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D664D50"/>
    <w:multiLevelType w:val="multilevel"/>
    <w:tmpl w:val="38323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B05277"/>
    <w:multiLevelType w:val="multilevel"/>
    <w:tmpl w:val="E632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8F687F"/>
    <w:multiLevelType w:val="hybridMultilevel"/>
    <w:tmpl w:val="B150DCEA"/>
    <w:lvl w:ilvl="0" w:tplc="C6E24858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59A57CD"/>
    <w:multiLevelType w:val="multilevel"/>
    <w:tmpl w:val="255C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BC5103"/>
    <w:multiLevelType w:val="hybridMultilevel"/>
    <w:tmpl w:val="4454A72E"/>
    <w:lvl w:ilvl="0" w:tplc="832E1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5"/>
  </w:num>
  <w:num w:numId="5">
    <w:abstractNumId w:val="13"/>
  </w:num>
  <w:num w:numId="6">
    <w:abstractNumId w:val="1"/>
  </w:num>
  <w:num w:numId="7">
    <w:abstractNumId w:val="0"/>
  </w:num>
  <w:num w:numId="8">
    <w:abstractNumId w:val="18"/>
  </w:num>
  <w:num w:numId="9">
    <w:abstractNumId w:val="5"/>
  </w:num>
  <w:num w:numId="10">
    <w:abstractNumId w:val="11"/>
  </w:num>
  <w:num w:numId="11">
    <w:abstractNumId w:val="20"/>
  </w:num>
  <w:num w:numId="12">
    <w:abstractNumId w:val="3"/>
  </w:num>
  <w:num w:numId="13">
    <w:abstractNumId w:val="7"/>
  </w:num>
  <w:num w:numId="14">
    <w:abstractNumId w:val="9"/>
  </w:num>
  <w:num w:numId="15">
    <w:abstractNumId w:val="10"/>
  </w:num>
  <w:num w:numId="16">
    <w:abstractNumId w:val="22"/>
  </w:num>
  <w:num w:numId="17">
    <w:abstractNumId w:val="16"/>
  </w:num>
  <w:num w:numId="18">
    <w:abstractNumId w:val="2"/>
  </w:num>
  <w:num w:numId="19">
    <w:abstractNumId w:val="4"/>
  </w:num>
  <w:num w:numId="20">
    <w:abstractNumId w:val="8"/>
  </w:num>
  <w:num w:numId="21">
    <w:abstractNumId w:val="17"/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55"/>
    <w:rsid w:val="00074D9B"/>
    <w:rsid w:val="000A53AD"/>
    <w:rsid w:val="000F47B7"/>
    <w:rsid w:val="000F58DE"/>
    <w:rsid w:val="000F5AAF"/>
    <w:rsid w:val="00136405"/>
    <w:rsid w:val="00146521"/>
    <w:rsid w:val="00153D8E"/>
    <w:rsid w:val="00156ECE"/>
    <w:rsid w:val="001672F5"/>
    <w:rsid w:val="00175695"/>
    <w:rsid w:val="00183920"/>
    <w:rsid w:val="001E35B1"/>
    <w:rsid w:val="001F4C99"/>
    <w:rsid w:val="00211F89"/>
    <w:rsid w:val="002162E4"/>
    <w:rsid w:val="00256562"/>
    <w:rsid w:val="002C4B50"/>
    <w:rsid w:val="002D7AE9"/>
    <w:rsid w:val="0030450F"/>
    <w:rsid w:val="00305DB3"/>
    <w:rsid w:val="00321D48"/>
    <w:rsid w:val="00324D6E"/>
    <w:rsid w:val="003309CA"/>
    <w:rsid w:val="00336531"/>
    <w:rsid w:val="00395496"/>
    <w:rsid w:val="003970FD"/>
    <w:rsid w:val="003C0A5A"/>
    <w:rsid w:val="004269CA"/>
    <w:rsid w:val="0043255F"/>
    <w:rsid w:val="00435C92"/>
    <w:rsid w:val="004545F3"/>
    <w:rsid w:val="00461A65"/>
    <w:rsid w:val="00470D1F"/>
    <w:rsid w:val="00497B6C"/>
    <w:rsid w:val="004B293B"/>
    <w:rsid w:val="004B5DF5"/>
    <w:rsid w:val="004C3ACB"/>
    <w:rsid w:val="004C5E3C"/>
    <w:rsid w:val="004E3879"/>
    <w:rsid w:val="00505A9A"/>
    <w:rsid w:val="00547DE7"/>
    <w:rsid w:val="00572BF4"/>
    <w:rsid w:val="0059196B"/>
    <w:rsid w:val="005A3359"/>
    <w:rsid w:val="005C310A"/>
    <w:rsid w:val="005C4DB6"/>
    <w:rsid w:val="005F5C8E"/>
    <w:rsid w:val="00604CDD"/>
    <w:rsid w:val="006161AF"/>
    <w:rsid w:val="0062314A"/>
    <w:rsid w:val="00632508"/>
    <w:rsid w:val="00640773"/>
    <w:rsid w:val="00646CC0"/>
    <w:rsid w:val="006A6AAF"/>
    <w:rsid w:val="006E1552"/>
    <w:rsid w:val="006E40BD"/>
    <w:rsid w:val="006E4B00"/>
    <w:rsid w:val="00745C63"/>
    <w:rsid w:val="007557AF"/>
    <w:rsid w:val="0076479B"/>
    <w:rsid w:val="007A0CC0"/>
    <w:rsid w:val="007C1518"/>
    <w:rsid w:val="00804DCE"/>
    <w:rsid w:val="00836A89"/>
    <w:rsid w:val="00851EBA"/>
    <w:rsid w:val="0085555B"/>
    <w:rsid w:val="008B4E94"/>
    <w:rsid w:val="008C2B9D"/>
    <w:rsid w:val="008C75EF"/>
    <w:rsid w:val="00900D91"/>
    <w:rsid w:val="00917C95"/>
    <w:rsid w:val="00934013"/>
    <w:rsid w:val="00934AF8"/>
    <w:rsid w:val="009370E3"/>
    <w:rsid w:val="00944FF9"/>
    <w:rsid w:val="00945D7C"/>
    <w:rsid w:val="00955F58"/>
    <w:rsid w:val="0096080F"/>
    <w:rsid w:val="00966885"/>
    <w:rsid w:val="0098627C"/>
    <w:rsid w:val="009A7619"/>
    <w:rsid w:val="009B5D45"/>
    <w:rsid w:val="009D174D"/>
    <w:rsid w:val="009E15A7"/>
    <w:rsid w:val="00A31EEF"/>
    <w:rsid w:val="00A514C2"/>
    <w:rsid w:val="00A5251D"/>
    <w:rsid w:val="00AA6AAB"/>
    <w:rsid w:val="00AB7402"/>
    <w:rsid w:val="00AC10CC"/>
    <w:rsid w:val="00AF11A1"/>
    <w:rsid w:val="00B23457"/>
    <w:rsid w:val="00B33EE7"/>
    <w:rsid w:val="00B70C93"/>
    <w:rsid w:val="00B80031"/>
    <w:rsid w:val="00B95C8E"/>
    <w:rsid w:val="00BA761D"/>
    <w:rsid w:val="00BB4A61"/>
    <w:rsid w:val="00BF0FF8"/>
    <w:rsid w:val="00C26F0E"/>
    <w:rsid w:val="00C446B6"/>
    <w:rsid w:val="00C639D2"/>
    <w:rsid w:val="00C8110A"/>
    <w:rsid w:val="00CD02AC"/>
    <w:rsid w:val="00CD7404"/>
    <w:rsid w:val="00D0419E"/>
    <w:rsid w:val="00D11BA8"/>
    <w:rsid w:val="00D2705E"/>
    <w:rsid w:val="00D7180C"/>
    <w:rsid w:val="00DB557B"/>
    <w:rsid w:val="00DE74D1"/>
    <w:rsid w:val="00E07A92"/>
    <w:rsid w:val="00E13F0A"/>
    <w:rsid w:val="00E15DD3"/>
    <w:rsid w:val="00E33881"/>
    <w:rsid w:val="00E6306D"/>
    <w:rsid w:val="00E75A55"/>
    <w:rsid w:val="00EC0FF7"/>
    <w:rsid w:val="00ED0623"/>
    <w:rsid w:val="00EE2922"/>
    <w:rsid w:val="00F37A2A"/>
    <w:rsid w:val="00F42174"/>
    <w:rsid w:val="00F43587"/>
    <w:rsid w:val="00F66797"/>
    <w:rsid w:val="00F961A4"/>
    <w:rsid w:val="00FA2B3E"/>
    <w:rsid w:val="00FA7403"/>
    <w:rsid w:val="00FC0020"/>
    <w:rsid w:val="00FE5546"/>
    <w:rsid w:val="00FF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DD108E1-5387-4D6A-ABDC-6CFFC0C6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0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031"/>
    <w:rPr>
      <w:sz w:val="18"/>
      <w:szCs w:val="18"/>
    </w:rPr>
  </w:style>
  <w:style w:type="character" w:styleId="a5">
    <w:name w:val="Hyperlink"/>
    <w:basedOn w:val="a0"/>
    <w:uiPriority w:val="99"/>
    <w:unhideWhenUsed/>
    <w:rsid w:val="00B8003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F0FF8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AF11A1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640773"/>
    <w:rPr>
      <w:rFonts w:ascii="宋体" w:eastAsia="宋体" w:hAnsi="宋体" w:hint="eastAsia"/>
      <w:b w:val="0"/>
      <w:bCs w:val="0"/>
      <w:i w:val="0"/>
      <w:iCs w:val="0"/>
      <w:color w:val="000000"/>
      <w:sz w:val="12"/>
      <w:szCs w:val="12"/>
    </w:rPr>
  </w:style>
  <w:style w:type="paragraph" w:styleId="HTML">
    <w:name w:val="HTML Preformatted"/>
    <w:basedOn w:val="a"/>
    <w:link w:val="HTMLChar"/>
    <w:uiPriority w:val="99"/>
    <w:semiHidden/>
    <w:unhideWhenUsed/>
    <w:rsid w:val="00F435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3587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397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diagramLayout" Target="diagrams/layout1.xml"/><Relationship Id="rId26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microsoft.com/office/2007/relationships/diagramDrawing" Target="diagrams/drawing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diagramData" Target="diagrams/data1.xml"/><Relationship Id="rId25" Type="http://schemas.openxmlformats.org/officeDocument/2006/relationships/diagramColors" Target="diagrams/colors2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diagramColors" Target="diagrams/colors1.xml"/><Relationship Id="rId29" Type="http://schemas.openxmlformats.org/officeDocument/2006/relationships/diagramQuickStyle" Target="diagrams/quickStyle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diagramQuickStyle" Target="diagrams/quickStyle2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diagramLayout" Target="diagrams/layout2.xml"/><Relationship Id="rId28" Type="http://schemas.openxmlformats.org/officeDocument/2006/relationships/diagramLayout" Target="diagrams/layout3.xml"/><Relationship Id="rId10" Type="http://schemas.openxmlformats.org/officeDocument/2006/relationships/image" Target="media/image4.png"/><Relationship Id="rId19" Type="http://schemas.openxmlformats.org/officeDocument/2006/relationships/diagramQuickStyle" Target="diagrams/quickStyle1.xml"/><Relationship Id="rId31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diagramData" Target="diagrams/data2.xml"/><Relationship Id="rId27" Type="http://schemas.openxmlformats.org/officeDocument/2006/relationships/diagramData" Target="diagrams/data3.xml"/><Relationship Id="rId30" Type="http://schemas.openxmlformats.org/officeDocument/2006/relationships/diagramColors" Target="diagrams/colors3.xml"/><Relationship Id="rId8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CF4D5E-B5F7-422A-84D5-C8D38C26E6B3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6DF0606-BCC1-4C74-A918-C4C49DD9B6AB}">
      <dgm:prSet phldrT="[文本]"/>
      <dgm:spPr/>
      <dgm:t>
        <a:bodyPr/>
        <a:lstStyle/>
        <a:p>
          <a:r>
            <a:rPr lang="en-US" altLang="zh-CN"/>
            <a:t>schedule()</a:t>
          </a:r>
          <a:endParaRPr lang="zh-CN" altLang="en-US"/>
        </a:p>
      </dgm:t>
    </dgm:pt>
    <dgm:pt modelId="{1C92DB26-E474-4D60-B4E0-849FE91FDFDE}" type="parTrans" cxnId="{1835CB90-B2C2-4E4E-8B94-EEF7DEEB9756}">
      <dgm:prSet/>
      <dgm:spPr/>
      <dgm:t>
        <a:bodyPr/>
        <a:lstStyle/>
        <a:p>
          <a:endParaRPr lang="zh-CN" altLang="en-US"/>
        </a:p>
      </dgm:t>
    </dgm:pt>
    <dgm:pt modelId="{3FD8B6DB-B416-49C3-90DA-27498211544E}" type="sibTrans" cxnId="{1835CB90-B2C2-4E4E-8B94-EEF7DEEB9756}">
      <dgm:prSet/>
      <dgm:spPr/>
      <dgm:t>
        <a:bodyPr/>
        <a:lstStyle/>
        <a:p>
          <a:endParaRPr lang="zh-CN" altLang="en-US"/>
        </a:p>
      </dgm:t>
    </dgm:pt>
    <dgm:pt modelId="{BA811510-0C3F-4C30-8590-E375754C7D8A}">
      <dgm:prSet phldrT="[文本]"/>
      <dgm:spPr/>
      <dgm:t>
        <a:bodyPr/>
        <a:lstStyle/>
        <a:p>
          <a:r>
            <a:rPr lang="en-US" altLang="zh-CN"/>
            <a:t>while     </a:t>
          </a:r>
          <a:r>
            <a:rPr lang="zh-CN" altLang="en-US"/>
            <a:t>循环</a:t>
          </a:r>
        </a:p>
      </dgm:t>
    </dgm:pt>
    <dgm:pt modelId="{97C9EC3A-9C6A-4A6E-8927-C4CD014CFD5E}" type="parTrans" cxnId="{AAF80D93-8DC2-4861-BB4F-C40F8BD00B79}">
      <dgm:prSet/>
      <dgm:spPr/>
      <dgm:t>
        <a:bodyPr/>
        <a:lstStyle/>
        <a:p>
          <a:endParaRPr lang="zh-CN" altLang="en-US"/>
        </a:p>
      </dgm:t>
    </dgm:pt>
    <dgm:pt modelId="{A2DB11E6-4A6C-4148-A0DC-DCD927710E2F}" type="sibTrans" cxnId="{AAF80D93-8DC2-4861-BB4F-C40F8BD00B79}">
      <dgm:prSet/>
      <dgm:spPr/>
      <dgm:t>
        <a:bodyPr/>
        <a:lstStyle/>
        <a:p>
          <a:endParaRPr lang="zh-CN" altLang="en-US"/>
        </a:p>
      </dgm:t>
    </dgm:pt>
    <dgm:pt modelId="{1DC8AEB9-C041-448B-97BC-67729D1B7202}">
      <dgm:prSet phldrT="[文本]"/>
      <dgm:spPr/>
      <dgm:t>
        <a:bodyPr/>
        <a:lstStyle/>
        <a:p>
          <a:pPr algn="ctr"/>
          <a:r>
            <a:rPr lang="zh-CN" altLang="en-US"/>
            <a:t>检查</a:t>
          </a:r>
          <a:r>
            <a:rPr lang="en-US" altLang="zh-CN"/>
            <a:t>jobs</a:t>
          </a:r>
          <a:r>
            <a:rPr lang="zh-CN" altLang="en-US"/>
            <a:t>队列里的</a:t>
          </a:r>
          <a:r>
            <a:rPr lang="en-US" altLang="zh-CN"/>
            <a:t>ready</a:t>
          </a:r>
          <a:r>
            <a:rPr lang="zh-CN" altLang="en-US"/>
            <a:t>进程</a:t>
          </a:r>
        </a:p>
      </dgm:t>
    </dgm:pt>
    <dgm:pt modelId="{361E7F29-661C-4E37-8E30-BCB7D2EECD5D}" type="parTrans" cxnId="{4D0EA21D-2F67-4347-81D5-5839FA6A6D96}">
      <dgm:prSet/>
      <dgm:spPr/>
      <dgm:t>
        <a:bodyPr/>
        <a:lstStyle/>
        <a:p>
          <a:endParaRPr lang="zh-CN" altLang="en-US"/>
        </a:p>
      </dgm:t>
    </dgm:pt>
    <dgm:pt modelId="{BB115859-2849-40FA-AA45-E28B1804478C}" type="sibTrans" cxnId="{4D0EA21D-2F67-4347-81D5-5839FA6A6D96}">
      <dgm:prSet/>
      <dgm:spPr/>
      <dgm:t>
        <a:bodyPr/>
        <a:lstStyle/>
        <a:p>
          <a:endParaRPr lang="zh-CN" altLang="en-US"/>
        </a:p>
      </dgm:t>
    </dgm:pt>
    <dgm:pt modelId="{2208AFAA-C08B-4698-ABF4-D43B9AC30632}">
      <dgm:prSet phldrT="[文本]"/>
      <dgm:spPr/>
      <dgm:t>
        <a:bodyPr/>
        <a:lstStyle/>
        <a:p>
          <a:r>
            <a:rPr lang="en-US" altLang="zh-CN"/>
            <a:t>idle</a:t>
          </a:r>
          <a:endParaRPr lang="zh-CN" altLang="en-US"/>
        </a:p>
      </dgm:t>
    </dgm:pt>
    <dgm:pt modelId="{D85FE640-D815-4727-BF65-B07B86EF176A}" type="parTrans" cxnId="{77CEA4AD-3653-4CE4-AA31-E0AAE0873107}">
      <dgm:prSet/>
      <dgm:spPr/>
      <dgm:t>
        <a:bodyPr/>
        <a:lstStyle/>
        <a:p>
          <a:endParaRPr lang="zh-CN" altLang="en-US"/>
        </a:p>
      </dgm:t>
    </dgm:pt>
    <dgm:pt modelId="{002ECB35-69BE-4FE3-B17E-6C3D46C3D18D}" type="sibTrans" cxnId="{77CEA4AD-3653-4CE4-AA31-E0AAE0873107}">
      <dgm:prSet/>
      <dgm:spPr/>
      <dgm:t>
        <a:bodyPr/>
        <a:lstStyle/>
        <a:p>
          <a:endParaRPr lang="zh-CN" altLang="en-US"/>
        </a:p>
      </dgm:t>
    </dgm:pt>
    <dgm:pt modelId="{C3782269-DD55-4AB4-90F7-F098B03FB947}">
      <dgm:prSet phldrT="[文本]"/>
      <dgm:spPr/>
      <dgm:t>
        <a:bodyPr/>
        <a:lstStyle/>
        <a:p>
          <a:pPr algn="ctr"/>
          <a:r>
            <a:rPr lang="zh-CN" altLang="en-US"/>
            <a:t>输出</a:t>
          </a:r>
          <a:r>
            <a:rPr lang="en-US" altLang="zh-CN"/>
            <a:t>idle</a:t>
          </a:r>
          <a:r>
            <a:rPr lang="zh-CN" altLang="en-US"/>
            <a:t>字符串，并死循环</a:t>
          </a:r>
        </a:p>
      </dgm:t>
    </dgm:pt>
    <dgm:pt modelId="{A59C96DA-5046-4441-A522-515EED12A5EC}" type="parTrans" cxnId="{C7E3A71B-FAB0-4AD6-B2E1-8C238E92A2B7}">
      <dgm:prSet/>
      <dgm:spPr/>
      <dgm:t>
        <a:bodyPr/>
        <a:lstStyle/>
        <a:p>
          <a:endParaRPr lang="zh-CN" altLang="en-US"/>
        </a:p>
      </dgm:t>
    </dgm:pt>
    <dgm:pt modelId="{B15FCDC2-16E5-4E99-A148-441691DAD923}" type="sibTrans" cxnId="{C7E3A71B-FAB0-4AD6-B2E1-8C238E92A2B7}">
      <dgm:prSet/>
      <dgm:spPr/>
      <dgm:t>
        <a:bodyPr/>
        <a:lstStyle/>
        <a:p>
          <a:endParaRPr lang="zh-CN" altLang="en-US"/>
        </a:p>
      </dgm:t>
    </dgm:pt>
    <dgm:pt modelId="{7B038FF4-9C52-4EB5-85FF-41FE55E51DE4}" type="pres">
      <dgm:prSet presAssocID="{31CF4D5E-B5F7-422A-84D5-C8D38C26E6B3}" presName="rootnode" presStyleCnt="0">
        <dgm:presLayoutVars>
          <dgm:chMax/>
          <dgm:chPref/>
          <dgm:dir/>
          <dgm:animLvl val="lvl"/>
        </dgm:presLayoutVars>
      </dgm:prSet>
      <dgm:spPr/>
    </dgm:pt>
    <dgm:pt modelId="{12C1B56B-B688-41FF-8DA2-69B350E6E477}" type="pres">
      <dgm:prSet presAssocID="{A6DF0606-BCC1-4C74-A918-C4C49DD9B6AB}" presName="composite" presStyleCnt="0"/>
      <dgm:spPr/>
    </dgm:pt>
    <dgm:pt modelId="{59A7A7F9-3698-41BD-B06F-725836784682}" type="pres">
      <dgm:prSet presAssocID="{A6DF0606-BCC1-4C74-A918-C4C49DD9B6AB}" presName="bentUpArrow1" presStyleLbl="alignImgPlace1" presStyleIdx="0" presStyleCnt="2"/>
      <dgm:spPr/>
    </dgm:pt>
    <dgm:pt modelId="{E454FFE9-398B-4A6E-AFFE-60707283526D}" type="pres">
      <dgm:prSet presAssocID="{A6DF0606-BCC1-4C74-A918-C4C49DD9B6AB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54B430A-66FF-4DBB-A425-BCB01515ECF5}" type="pres">
      <dgm:prSet presAssocID="{A6DF0606-BCC1-4C74-A918-C4C49DD9B6AB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C0C3FEF-38A1-4578-8EAD-939576095F9A}" type="pres">
      <dgm:prSet presAssocID="{3FD8B6DB-B416-49C3-90DA-27498211544E}" presName="sibTrans" presStyleCnt="0"/>
      <dgm:spPr/>
    </dgm:pt>
    <dgm:pt modelId="{F0F8A0D7-F801-41D6-8C64-FC704C469C07}" type="pres">
      <dgm:prSet presAssocID="{BA811510-0C3F-4C30-8590-E375754C7D8A}" presName="composite" presStyleCnt="0"/>
      <dgm:spPr/>
    </dgm:pt>
    <dgm:pt modelId="{34D79D41-EC08-46AC-99A7-F5FD92AD91F2}" type="pres">
      <dgm:prSet presAssocID="{BA811510-0C3F-4C30-8590-E375754C7D8A}" presName="bentUpArrow1" presStyleLbl="alignImgPlace1" presStyleIdx="1" presStyleCnt="2" custScaleX="105560" custScaleY="168676" custLinFactX="-17583" custLinFactNeighborX="-100000" custLinFactNeighborY="-1743"/>
      <dgm:spPr/>
      <dgm:t>
        <a:bodyPr/>
        <a:lstStyle/>
        <a:p>
          <a:endParaRPr lang="zh-CN" altLang="en-US"/>
        </a:p>
      </dgm:t>
    </dgm:pt>
    <dgm:pt modelId="{CCA17F49-5F6F-481D-B9E5-3155E6E01FBE}" type="pres">
      <dgm:prSet presAssocID="{BA811510-0C3F-4C30-8590-E375754C7D8A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F84B2DC-B309-48E1-8A03-7BECF0A27200}" type="pres">
      <dgm:prSet presAssocID="{BA811510-0C3F-4C30-8590-E375754C7D8A}" presName="ChildText" presStyleLbl="revTx" presStyleIdx="1" presStyleCnt="3" custScaleX="201882" custScaleY="88944" custLinFactNeighborX="51669" custLinFactNeighborY="-1007">
        <dgm:presLayoutVars>
          <dgm:chMax val="0"/>
          <dgm:chPref val="0"/>
          <dgm:bulletEnabled val="1"/>
        </dgm:presLayoutVars>
      </dgm:prSet>
      <dgm:spPr/>
    </dgm:pt>
    <dgm:pt modelId="{49A2DE23-9530-49DF-82C3-71E449211F0D}" type="pres">
      <dgm:prSet presAssocID="{A2DB11E6-4A6C-4148-A0DC-DCD927710E2F}" presName="sibTrans" presStyleCnt="0"/>
      <dgm:spPr/>
    </dgm:pt>
    <dgm:pt modelId="{98D61F1D-7633-45F7-8212-92F4371BF34F}" type="pres">
      <dgm:prSet presAssocID="{2208AFAA-C08B-4698-ABF4-D43B9AC30632}" presName="composite" presStyleCnt="0"/>
      <dgm:spPr/>
    </dgm:pt>
    <dgm:pt modelId="{3D71D566-2FFB-499C-8D34-497BEDC8DECD}" type="pres">
      <dgm:prSet presAssocID="{2208AFAA-C08B-4698-ABF4-D43B9AC30632}" presName="ParentText" presStyleLbl="node1" presStyleIdx="2" presStyleCnt="3" custLinFactNeighborX="-83131" custLinFactNeighborY="3509">
        <dgm:presLayoutVars>
          <dgm:chMax val="1"/>
          <dgm:chPref val="1"/>
          <dgm:bulletEnabled val="1"/>
        </dgm:presLayoutVars>
      </dgm:prSet>
      <dgm:spPr/>
    </dgm:pt>
    <dgm:pt modelId="{8554F165-32BC-4CD4-A186-0D849B7C8D63}" type="pres">
      <dgm:prSet presAssocID="{2208AFAA-C08B-4698-ABF4-D43B9AC30632}" presName="FinalChildText" presStyleLbl="revTx" presStyleIdx="2" presStyleCnt="3" custScaleX="165168" custLinFactNeighborX="-65761" custLinFactNeighborY="8051">
        <dgm:presLayoutVars>
          <dgm:chMax val="0"/>
          <dgm:chPref val="0"/>
          <dgm:bulletEnabled val="1"/>
        </dgm:presLayoutVars>
      </dgm:prSet>
      <dgm:spPr/>
    </dgm:pt>
  </dgm:ptLst>
  <dgm:cxnLst>
    <dgm:cxn modelId="{5A8558ED-FE4C-467E-BD29-4BEA0C5BF403}" type="presOf" srcId="{C3782269-DD55-4AB4-90F7-F098B03FB947}" destId="{8554F165-32BC-4CD4-A186-0D849B7C8D63}" srcOrd="0" destOrd="0" presId="urn:microsoft.com/office/officeart/2005/8/layout/StepDownProcess"/>
    <dgm:cxn modelId="{16C81DFF-BD09-47DB-A6BA-F70860774080}" type="presOf" srcId="{1DC8AEB9-C041-448B-97BC-67729D1B7202}" destId="{8F84B2DC-B309-48E1-8A03-7BECF0A27200}" srcOrd="0" destOrd="0" presId="urn:microsoft.com/office/officeart/2005/8/layout/StepDownProcess"/>
    <dgm:cxn modelId="{4D0EA21D-2F67-4347-81D5-5839FA6A6D96}" srcId="{BA811510-0C3F-4C30-8590-E375754C7D8A}" destId="{1DC8AEB9-C041-448B-97BC-67729D1B7202}" srcOrd="0" destOrd="0" parTransId="{361E7F29-661C-4E37-8E30-BCB7D2EECD5D}" sibTransId="{BB115859-2849-40FA-AA45-E28B1804478C}"/>
    <dgm:cxn modelId="{AAF80D93-8DC2-4861-BB4F-C40F8BD00B79}" srcId="{31CF4D5E-B5F7-422A-84D5-C8D38C26E6B3}" destId="{BA811510-0C3F-4C30-8590-E375754C7D8A}" srcOrd="1" destOrd="0" parTransId="{97C9EC3A-9C6A-4A6E-8927-C4CD014CFD5E}" sibTransId="{A2DB11E6-4A6C-4148-A0DC-DCD927710E2F}"/>
    <dgm:cxn modelId="{1835CB90-B2C2-4E4E-8B94-EEF7DEEB9756}" srcId="{31CF4D5E-B5F7-422A-84D5-C8D38C26E6B3}" destId="{A6DF0606-BCC1-4C74-A918-C4C49DD9B6AB}" srcOrd="0" destOrd="0" parTransId="{1C92DB26-E474-4D60-B4E0-849FE91FDFDE}" sibTransId="{3FD8B6DB-B416-49C3-90DA-27498211544E}"/>
    <dgm:cxn modelId="{77CEA4AD-3653-4CE4-AA31-E0AAE0873107}" srcId="{31CF4D5E-B5F7-422A-84D5-C8D38C26E6B3}" destId="{2208AFAA-C08B-4698-ABF4-D43B9AC30632}" srcOrd="2" destOrd="0" parTransId="{D85FE640-D815-4727-BF65-B07B86EF176A}" sibTransId="{002ECB35-69BE-4FE3-B17E-6C3D46C3D18D}"/>
    <dgm:cxn modelId="{42C6D569-7568-4241-BB22-B4B25912EAF3}" type="presOf" srcId="{31CF4D5E-B5F7-422A-84D5-C8D38C26E6B3}" destId="{7B038FF4-9C52-4EB5-85FF-41FE55E51DE4}" srcOrd="0" destOrd="0" presId="urn:microsoft.com/office/officeart/2005/8/layout/StepDownProcess"/>
    <dgm:cxn modelId="{2A34788D-C4BD-4B0E-8172-54EC77B362D2}" type="presOf" srcId="{A6DF0606-BCC1-4C74-A918-C4C49DD9B6AB}" destId="{E454FFE9-398B-4A6E-AFFE-60707283526D}" srcOrd="0" destOrd="0" presId="urn:microsoft.com/office/officeart/2005/8/layout/StepDownProcess"/>
    <dgm:cxn modelId="{E750CC23-A060-48F6-9198-9B44324ACF8C}" type="presOf" srcId="{2208AFAA-C08B-4698-ABF4-D43B9AC30632}" destId="{3D71D566-2FFB-499C-8D34-497BEDC8DECD}" srcOrd="0" destOrd="0" presId="urn:microsoft.com/office/officeart/2005/8/layout/StepDownProcess"/>
    <dgm:cxn modelId="{F8FD0EDD-BA89-4B2E-BEE6-1564D7FF7243}" type="presOf" srcId="{BA811510-0C3F-4C30-8590-E375754C7D8A}" destId="{CCA17F49-5F6F-481D-B9E5-3155E6E01FBE}" srcOrd="0" destOrd="0" presId="urn:microsoft.com/office/officeart/2005/8/layout/StepDownProcess"/>
    <dgm:cxn modelId="{C7E3A71B-FAB0-4AD6-B2E1-8C238E92A2B7}" srcId="{2208AFAA-C08B-4698-ABF4-D43B9AC30632}" destId="{C3782269-DD55-4AB4-90F7-F098B03FB947}" srcOrd="0" destOrd="0" parTransId="{A59C96DA-5046-4441-A522-515EED12A5EC}" sibTransId="{B15FCDC2-16E5-4E99-A148-441691DAD923}"/>
    <dgm:cxn modelId="{DDB16B79-D968-47ED-AA72-6923BAF58317}" type="presParOf" srcId="{7B038FF4-9C52-4EB5-85FF-41FE55E51DE4}" destId="{12C1B56B-B688-41FF-8DA2-69B350E6E477}" srcOrd="0" destOrd="0" presId="urn:microsoft.com/office/officeart/2005/8/layout/StepDownProcess"/>
    <dgm:cxn modelId="{4F91ED84-9153-42A9-A758-B8B12E295ED4}" type="presParOf" srcId="{12C1B56B-B688-41FF-8DA2-69B350E6E477}" destId="{59A7A7F9-3698-41BD-B06F-725836784682}" srcOrd="0" destOrd="0" presId="urn:microsoft.com/office/officeart/2005/8/layout/StepDownProcess"/>
    <dgm:cxn modelId="{2BDD26D7-A810-4CA7-8DF9-3211B9677163}" type="presParOf" srcId="{12C1B56B-B688-41FF-8DA2-69B350E6E477}" destId="{E454FFE9-398B-4A6E-AFFE-60707283526D}" srcOrd="1" destOrd="0" presId="urn:microsoft.com/office/officeart/2005/8/layout/StepDownProcess"/>
    <dgm:cxn modelId="{5D6D6305-0A26-4064-850A-27697E27B0AB}" type="presParOf" srcId="{12C1B56B-B688-41FF-8DA2-69B350E6E477}" destId="{F54B430A-66FF-4DBB-A425-BCB01515ECF5}" srcOrd="2" destOrd="0" presId="urn:microsoft.com/office/officeart/2005/8/layout/StepDownProcess"/>
    <dgm:cxn modelId="{AC6320EE-2A3A-405E-937C-582F8D45C46C}" type="presParOf" srcId="{7B038FF4-9C52-4EB5-85FF-41FE55E51DE4}" destId="{4C0C3FEF-38A1-4578-8EAD-939576095F9A}" srcOrd="1" destOrd="0" presId="urn:microsoft.com/office/officeart/2005/8/layout/StepDownProcess"/>
    <dgm:cxn modelId="{D6E786D6-8D6E-4109-84C2-9301C08687CE}" type="presParOf" srcId="{7B038FF4-9C52-4EB5-85FF-41FE55E51DE4}" destId="{F0F8A0D7-F801-41D6-8C64-FC704C469C07}" srcOrd="2" destOrd="0" presId="urn:microsoft.com/office/officeart/2005/8/layout/StepDownProcess"/>
    <dgm:cxn modelId="{DEE699B8-65FA-4EFF-8972-5D3E397AEC5A}" type="presParOf" srcId="{F0F8A0D7-F801-41D6-8C64-FC704C469C07}" destId="{34D79D41-EC08-46AC-99A7-F5FD92AD91F2}" srcOrd="0" destOrd="0" presId="urn:microsoft.com/office/officeart/2005/8/layout/StepDownProcess"/>
    <dgm:cxn modelId="{4918CA61-2B34-4479-B94B-D3789576931D}" type="presParOf" srcId="{F0F8A0D7-F801-41D6-8C64-FC704C469C07}" destId="{CCA17F49-5F6F-481D-B9E5-3155E6E01FBE}" srcOrd="1" destOrd="0" presId="urn:microsoft.com/office/officeart/2005/8/layout/StepDownProcess"/>
    <dgm:cxn modelId="{1BEDFA17-D7C7-4CF1-AB85-92C0709294D5}" type="presParOf" srcId="{F0F8A0D7-F801-41D6-8C64-FC704C469C07}" destId="{8F84B2DC-B309-48E1-8A03-7BECF0A27200}" srcOrd="2" destOrd="0" presId="urn:microsoft.com/office/officeart/2005/8/layout/StepDownProcess"/>
    <dgm:cxn modelId="{353FC91C-9D77-4272-9A24-EB502F5C0849}" type="presParOf" srcId="{7B038FF4-9C52-4EB5-85FF-41FE55E51DE4}" destId="{49A2DE23-9530-49DF-82C3-71E449211F0D}" srcOrd="3" destOrd="0" presId="urn:microsoft.com/office/officeart/2005/8/layout/StepDownProcess"/>
    <dgm:cxn modelId="{B2614548-51BE-4C68-B592-3155E64C3E82}" type="presParOf" srcId="{7B038FF4-9C52-4EB5-85FF-41FE55E51DE4}" destId="{98D61F1D-7633-45F7-8212-92F4371BF34F}" srcOrd="4" destOrd="0" presId="urn:microsoft.com/office/officeart/2005/8/layout/StepDownProcess"/>
    <dgm:cxn modelId="{F4D9AB0E-240D-42A4-8B34-4214D5C98545}" type="presParOf" srcId="{98D61F1D-7633-45F7-8212-92F4371BF34F}" destId="{3D71D566-2FFB-499C-8D34-497BEDC8DECD}" srcOrd="0" destOrd="0" presId="urn:microsoft.com/office/officeart/2005/8/layout/StepDownProcess"/>
    <dgm:cxn modelId="{49B30C13-2F79-4706-8032-7B22930CB212}" type="presParOf" srcId="{98D61F1D-7633-45F7-8212-92F4371BF34F}" destId="{8554F165-32BC-4CD4-A186-0D849B7C8D63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98206BC-6507-46CE-B1D0-555C1756B67B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400BB66-E318-42E7-98BC-5D410020C940}">
      <dgm:prSet phldrT="[文本]"/>
      <dgm:spPr/>
      <dgm:t>
        <a:bodyPr/>
        <a:lstStyle/>
        <a:p>
          <a:r>
            <a:rPr lang="en-US" altLang="zh-CN"/>
            <a:t>osStart()</a:t>
          </a:r>
          <a:endParaRPr lang="zh-CN" altLang="en-US"/>
        </a:p>
      </dgm:t>
    </dgm:pt>
    <dgm:pt modelId="{DBA0A044-1356-4BDC-820A-BD726029D3AA}" type="parTrans" cxnId="{59B9FEE2-AA15-4FDF-97FE-1A16C5B1F478}">
      <dgm:prSet/>
      <dgm:spPr/>
      <dgm:t>
        <a:bodyPr/>
        <a:lstStyle/>
        <a:p>
          <a:endParaRPr lang="zh-CN" altLang="en-US"/>
        </a:p>
      </dgm:t>
    </dgm:pt>
    <dgm:pt modelId="{8CE7E996-B22F-48D3-8CDE-8915512A0A43}" type="sibTrans" cxnId="{59B9FEE2-AA15-4FDF-97FE-1A16C5B1F478}">
      <dgm:prSet/>
      <dgm:spPr/>
      <dgm:t>
        <a:bodyPr/>
        <a:lstStyle/>
        <a:p>
          <a:endParaRPr lang="zh-CN" altLang="en-US"/>
        </a:p>
      </dgm:t>
    </dgm:pt>
    <dgm:pt modelId="{A5C91A28-DE5D-485D-9DE1-E3A6F5913D1F}">
      <dgm:prSet phldrT="[文本]"/>
      <dgm:spPr/>
      <dgm:t>
        <a:bodyPr/>
        <a:lstStyle/>
        <a:p>
          <a:r>
            <a:rPr lang="en-US" altLang="zh-CN"/>
            <a:t>createTsk</a:t>
          </a:r>
        </a:p>
        <a:p>
          <a:r>
            <a:rPr lang="en-US" altLang="zh-CN"/>
            <a:t>(initTskBody)</a:t>
          </a:r>
          <a:endParaRPr lang="zh-CN" altLang="en-US"/>
        </a:p>
      </dgm:t>
    </dgm:pt>
    <dgm:pt modelId="{360B3F2E-FE64-4073-A16A-8A7AD8899F57}" type="parTrans" cxnId="{190AB218-BAE2-40F1-8337-08CCC16521A9}">
      <dgm:prSet/>
      <dgm:spPr/>
      <dgm:t>
        <a:bodyPr/>
        <a:lstStyle/>
        <a:p>
          <a:endParaRPr lang="zh-CN" altLang="en-US"/>
        </a:p>
      </dgm:t>
    </dgm:pt>
    <dgm:pt modelId="{EA01C919-6B06-487F-AF9A-6E201B80035E}" type="sibTrans" cxnId="{190AB218-BAE2-40F1-8337-08CCC16521A9}">
      <dgm:prSet/>
      <dgm:spPr/>
      <dgm:t>
        <a:bodyPr/>
        <a:lstStyle/>
        <a:p>
          <a:endParaRPr lang="zh-CN" altLang="en-US"/>
        </a:p>
      </dgm:t>
    </dgm:pt>
    <dgm:pt modelId="{0F3D42BA-B16D-47E9-9EE9-05DEB4A10936}">
      <dgm:prSet phldrT="[文本]"/>
      <dgm:spPr/>
      <dgm:t>
        <a:bodyPr/>
        <a:lstStyle/>
        <a:p>
          <a:r>
            <a:rPr lang="en-US" altLang="zh-CN"/>
            <a:t>schedule()</a:t>
          </a:r>
          <a:endParaRPr lang="zh-CN" altLang="en-US"/>
        </a:p>
      </dgm:t>
    </dgm:pt>
    <dgm:pt modelId="{129995F7-0D44-428D-ACF5-A8BF9E1FBCBA}" type="parTrans" cxnId="{8123A38E-13BF-473B-87E9-BBE44AA2485F}">
      <dgm:prSet/>
      <dgm:spPr/>
      <dgm:t>
        <a:bodyPr/>
        <a:lstStyle/>
        <a:p>
          <a:endParaRPr lang="zh-CN" altLang="en-US"/>
        </a:p>
      </dgm:t>
    </dgm:pt>
    <dgm:pt modelId="{B32C974C-8A91-447B-864D-E5842BAD236D}" type="sibTrans" cxnId="{8123A38E-13BF-473B-87E9-BBE44AA2485F}">
      <dgm:prSet/>
      <dgm:spPr/>
      <dgm:t>
        <a:bodyPr/>
        <a:lstStyle/>
        <a:p>
          <a:endParaRPr lang="zh-CN" altLang="en-US"/>
        </a:p>
      </dgm:t>
    </dgm:pt>
    <dgm:pt modelId="{AC9A6087-88C0-40A0-8B79-9DC60C9BBDFF}">
      <dgm:prSet phldrT="[文本]"/>
      <dgm:spPr/>
      <dgm:t>
        <a:bodyPr/>
        <a:lstStyle/>
        <a:p>
          <a:r>
            <a:rPr lang="en-US" altLang="zh-CN"/>
            <a:t>stack_init()</a:t>
          </a:r>
          <a:endParaRPr lang="zh-CN" altLang="en-US"/>
        </a:p>
      </dgm:t>
    </dgm:pt>
    <dgm:pt modelId="{AB3BBBC9-10F5-4DFA-BF06-FB783D838A6A}" type="sibTrans" cxnId="{B666DB30-E388-42A6-A0C0-B2A484E16663}">
      <dgm:prSet/>
      <dgm:spPr/>
      <dgm:t>
        <a:bodyPr/>
        <a:lstStyle/>
        <a:p>
          <a:endParaRPr lang="zh-CN" altLang="en-US"/>
        </a:p>
      </dgm:t>
    </dgm:pt>
    <dgm:pt modelId="{6588602E-DD5D-4899-92D2-CDDAB9A8F151}" type="parTrans" cxnId="{B666DB30-E388-42A6-A0C0-B2A484E16663}">
      <dgm:prSet/>
      <dgm:spPr/>
      <dgm:t>
        <a:bodyPr/>
        <a:lstStyle/>
        <a:p>
          <a:endParaRPr lang="zh-CN" altLang="en-US"/>
        </a:p>
      </dgm:t>
    </dgm:pt>
    <dgm:pt modelId="{B3D279AC-92AA-49B3-9862-368B92B40BF1}" type="pres">
      <dgm:prSet presAssocID="{F98206BC-6507-46CE-B1D0-555C1756B67B}" presName="rootnode" presStyleCnt="0">
        <dgm:presLayoutVars>
          <dgm:chMax/>
          <dgm:chPref/>
          <dgm:dir/>
          <dgm:animLvl val="lvl"/>
        </dgm:presLayoutVars>
      </dgm:prSet>
      <dgm:spPr/>
    </dgm:pt>
    <dgm:pt modelId="{CBB49DC2-9D25-4FAD-BA3C-68B6915321BA}" type="pres">
      <dgm:prSet presAssocID="{2400BB66-E318-42E7-98BC-5D410020C940}" presName="composite" presStyleCnt="0"/>
      <dgm:spPr/>
    </dgm:pt>
    <dgm:pt modelId="{9DAFEB07-8704-4450-97E3-8252540632B7}" type="pres">
      <dgm:prSet presAssocID="{2400BB66-E318-42E7-98BC-5D410020C940}" presName="bentUpArrow1" presStyleLbl="alignImgPlace1" presStyleIdx="0" presStyleCnt="2"/>
      <dgm:spPr/>
    </dgm:pt>
    <dgm:pt modelId="{B8064EB1-2ACC-409C-950E-E6DBCA760AFF}" type="pres">
      <dgm:prSet presAssocID="{2400BB66-E318-42E7-98BC-5D410020C940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2ACD690-009A-4CA7-9EFE-8A08C8130B10}" type="pres">
      <dgm:prSet presAssocID="{2400BB66-E318-42E7-98BC-5D410020C940}" presName="ChildText" presStyleLbl="revTx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CB0F2C3-D047-471B-922A-C49609D737B6}" type="pres">
      <dgm:prSet presAssocID="{8CE7E996-B22F-48D3-8CDE-8915512A0A43}" presName="sibTrans" presStyleCnt="0"/>
      <dgm:spPr/>
    </dgm:pt>
    <dgm:pt modelId="{7EEEADFE-0E0E-4CE4-9015-E23973012642}" type="pres">
      <dgm:prSet presAssocID="{A5C91A28-DE5D-485D-9DE1-E3A6F5913D1F}" presName="composite" presStyleCnt="0"/>
      <dgm:spPr/>
    </dgm:pt>
    <dgm:pt modelId="{DF5E9F8E-A5D7-4950-B997-8B3E91D194A7}" type="pres">
      <dgm:prSet presAssocID="{A5C91A28-DE5D-485D-9DE1-E3A6F5913D1F}" presName="bentUpArrow1" presStyleLbl="alignImgPlace1" presStyleIdx="1" presStyleCnt="2" custLinFactX="-23190" custLinFactNeighborX="-100000" custLinFactNeighborY="19800"/>
      <dgm:spPr/>
    </dgm:pt>
    <dgm:pt modelId="{6B7FCDC4-2607-4B7F-A588-7F553F8BCC90}" type="pres">
      <dgm:prSet presAssocID="{A5C91A28-DE5D-485D-9DE1-E3A6F5913D1F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A2581D9-8886-4232-8CB1-0204A67550F3}" type="pres">
      <dgm:prSet presAssocID="{A5C91A28-DE5D-485D-9DE1-E3A6F5913D1F}" presName="ChildText" presStyleLbl="revTx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BF31548-1C97-4646-9D13-6B888D683375}" type="pres">
      <dgm:prSet presAssocID="{EA01C919-6B06-487F-AF9A-6E201B80035E}" presName="sibTrans" presStyleCnt="0"/>
      <dgm:spPr/>
    </dgm:pt>
    <dgm:pt modelId="{45C3D7F0-6536-49ED-8BEF-81957EC97864}" type="pres">
      <dgm:prSet presAssocID="{0F3D42BA-B16D-47E9-9EE9-05DEB4A10936}" presName="composite" presStyleCnt="0"/>
      <dgm:spPr/>
    </dgm:pt>
    <dgm:pt modelId="{D4567DBF-69DE-49C7-BD7E-2A5097E149EC}" type="pres">
      <dgm:prSet presAssocID="{0F3D42BA-B16D-47E9-9EE9-05DEB4A10936}" presName="ParentText" presStyleLbl="node1" presStyleIdx="2" presStyleCnt="3" custLinFactNeighborX="-83802" custLinFactNeighborY="1190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9B9FEE2-AA15-4FDF-97FE-1A16C5B1F478}" srcId="{F98206BC-6507-46CE-B1D0-555C1756B67B}" destId="{2400BB66-E318-42E7-98BC-5D410020C940}" srcOrd="0" destOrd="0" parTransId="{DBA0A044-1356-4BDC-820A-BD726029D3AA}" sibTransId="{8CE7E996-B22F-48D3-8CDE-8915512A0A43}"/>
    <dgm:cxn modelId="{81EBEAE4-28FE-4F0B-9ABE-F328E2C3C4EF}" type="presOf" srcId="{A5C91A28-DE5D-485D-9DE1-E3A6F5913D1F}" destId="{6B7FCDC4-2607-4B7F-A588-7F553F8BCC90}" srcOrd="0" destOrd="0" presId="urn:microsoft.com/office/officeart/2005/8/layout/StepDownProcess"/>
    <dgm:cxn modelId="{8BE29536-7ABC-483B-8115-E75D56972C8F}" type="presOf" srcId="{2400BB66-E318-42E7-98BC-5D410020C940}" destId="{B8064EB1-2ACC-409C-950E-E6DBCA760AFF}" srcOrd="0" destOrd="0" presId="urn:microsoft.com/office/officeart/2005/8/layout/StepDownProcess"/>
    <dgm:cxn modelId="{190AB218-BAE2-40F1-8337-08CCC16521A9}" srcId="{F98206BC-6507-46CE-B1D0-555C1756B67B}" destId="{A5C91A28-DE5D-485D-9DE1-E3A6F5913D1F}" srcOrd="1" destOrd="0" parTransId="{360B3F2E-FE64-4073-A16A-8A7AD8899F57}" sibTransId="{EA01C919-6B06-487F-AF9A-6E201B80035E}"/>
    <dgm:cxn modelId="{B666DB30-E388-42A6-A0C0-B2A484E16663}" srcId="{A5C91A28-DE5D-485D-9DE1-E3A6F5913D1F}" destId="{AC9A6087-88C0-40A0-8B79-9DC60C9BBDFF}" srcOrd="0" destOrd="0" parTransId="{6588602E-DD5D-4899-92D2-CDDAB9A8F151}" sibTransId="{AB3BBBC9-10F5-4DFA-BF06-FB783D838A6A}"/>
    <dgm:cxn modelId="{8DB9C7AD-5622-481B-A815-3A552C23E295}" type="presOf" srcId="{0F3D42BA-B16D-47E9-9EE9-05DEB4A10936}" destId="{D4567DBF-69DE-49C7-BD7E-2A5097E149EC}" srcOrd="0" destOrd="0" presId="urn:microsoft.com/office/officeart/2005/8/layout/StepDownProcess"/>
    <dgm:cxn modelId="{5AC376FC-E994-43B5-8D7B-B882BBADC3BB}" type="presOf" srcId="{AC9A6087-88C0-40A0-8B79-9DC60C9BBDFF}" destId="{DA2581D9-8886-4232-8CB1-0204A67550F3}" srcOrd="0" destOrd="0" presId="urn:microsoft.com/office/officeart/2005/8/layout/StepDownProcess"/>
    <dgm:cxn modelId="{B09FC42C-579E-45E8-A89A-7653AD79E7E7}" type="presOf" srcId="{F98206BC-6507-46CE-B1D0-555C1756B67B}" destId="{B3D279AC-92AA-49B3-9862-368B92B40BF1}" srcOrd="0" destOrd="0" presId="urn:microsoft.com/office/officeart/2005/8/layout/StepDownProcess"/>
    <dgm:cxn modelId="{8123A38E-13BF-473B-87E9-BBE44AA2485F}" srcId="{F98206BC-6507-46CE-B1D0-555C1756B67B}" destId="{0F3D42BA-B16D-47E9-9EE9-05DEB4A10936}" srcOrd="2" destOrd="0" parTransId="{129995F7-0D44-428D-ACF5-A8BF9E1FBCBA}" sibTransId="{B32C974C-8A91-447B-864D-E5842BAD236D}"/>
    <dgm:cxn modelId="{001444DF-B5BB-4A27-864C-F8EA02D69E95}" type="presParOf" srcId="{B3D279AC-92AA-49B3-9862-368B92B40BF1}" destId="{CBB49DC2-9D25-4FAD-BA3C-68B6915321BA}" srcOrd="0" destOrd="0" presId="urn:microsoft.com/office/officeart/2005/8/layout/StepDownProcess"/>
    <dgm:cxn modelId="{61ED4CCF-87EC-46DA-9211-0DA67CC562CD}" type="presParOf" srcId="{CBB49DC2-9D25-4FAD-BA3C-68B6915321BA}" destId="{9DAFEB07-8704-4450-97E3-8252540632B7}" srcOrd="0" destOrd="0" presId="urn:microsoft.com/office/officeart/2005/8/layout/StepDownProcess"/>
    <dgm:cxn modelId="{3D4FBA87-34C3-4ABB-AC07-CB9ACACFCBBC}" type="presParOf" srcId="{CBB49DC2-9D25-4FAD-BA3C-68B6915321BA}" destId="{B8064EB1-2ACC-409C-950E-E6DBCA760AFF}" srcOrd="1" destOrd="0" presId="urn:microsoft.com/office/officeart/2005/8/layout/StepDownProcess"/>
    <dgm:cxn modelId="{98A32959-AD3B-449E-ADD1-FFDB2277CCAA}" type="presParOf" srcId="{CBB49DC2-9D25-4FAD-BA3C-68B6915321BA}" destId="{02ACD690-009A-4CA7-9EFE-8A08C8130B10}" srcOrd="2" destOrd="0" presId="urn:microsoft.com/office/officeart/2005/8/layout/StepDownProcess"/>
    <dgm:cxn modelId="{965B317E-0D53-4D0C-9860-92D1EF7795D1}" type="presParOf" srcId="{B3D279AC-92AA-49B3-9862-368B92B40BF1}" destId="{5CB0F2C3-D047-471B-922A-C49609D737B6}" srcOrd="1" destOrd="0" presId="urn:microsoft.com/office/officeart/2005/8/layout/StepDownProcess"/>
    <dgm:cxn modelId="{9699C70C-BB8F-4D8B-A774-E07595AE7DFF}" type="presParOf" srcId="{B3D279AC-92AA-49B3-9862-368B92B40BF1}" destId="{7EEEADFE-0E0E-4CE4-9015-E23973012642}" srcOrd="2" destOrd="0" presId="urn:microsoft.com/office/officeart/2005/8/layout/StepDownProcess"/>
    <dgm:cxn modelId="{A8DAEB12-6DD2-40D2-8B66-2146641D5ABA}" type="presParOf" srcId="{7EEEADFE-0E0E-4CE4-9015-E23973012642}" destId="{DF5E9F8E-A5D7-4950-B997-8B3E91D194A7}" srcOrd="0" destOrd="0" presId="urn:microsoft.com/office/officeart/2005/8/layout/StepDownProcess"/>
    <dgm:cxn modelId="{72FFEB4C-5BB7-414A-811C-37F3484C9D0F}" type="presParOf" srcId="{7EEEADFE-0E0E-4CE4-9015-E23973012642}" destId="{6B7FCDC4-2607-4B7F-A588-7F553F8BCC90}" srcOrd="1" destOrd="0" presId="urn:microsoft.com/office/officeart/2005/8/layout/StepDownProcess"/>
    <dgm:cxn modelId="{096F1C83-1BD8-490A-A440-1A46744C8830}" type="presParOf" srcId="{7EEEADFE-0E0E-4CE4-9015-E23973012642}" destId="{DA2581D9-8886-4232-8CB1-0204A67550F3}" srcOrd="2" destOrd="0" presId="urn:microsoft.com/office/officeart/2005/8/layout/StepDownProcess"/>
    <dgm:cxn modelId="{F7C7A62A-38EF-4829-8170-DF04B9540590}" type="presParOf" srcId="{B3D279AC-92AA-49B3-9862-368B92B40BF1}" destId="{2BF31548-1C97-4646-9D13-6B888D683375}" srcOrd="3" destOrd="0" presId="urn:microsoft.com/office/officeart/2005/8/layout/StepDownProcess"/>
    <dgm:cxn modelId="{693333FE-7B0F-4B20-952E-831D4A162142}" type="presParOf" srcId="{B3D279AC-92AA-49B3-9862-368B92B40BF1}" destId="{45C3D7F0-6536-49ED-8BEF-81957EC97864}" srcOrd="4" destOrd="0" presId="urn:microsoft.com/office/officeart/2005/8/layout/StepDownProcess"/>
    <dgm:cxn modelId="{F7E12195-5D59-4B82-821A-82DCB0F11ABA}" type="presParOf" srcId="{45C3D7F0-6536-49ED-8BEF-81957EC97864}" destId="{D4567DBF-69DE-49C7-BD7E-2A5097E149EC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58BE7C1-8284-4F5A-AE92-F02C2477250E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BD6EC13-8609-430E-ABD4-70FF0313DB55}">
      <dgm:prSet phldrT="[文本]"/>
      <dgm:spPr/>
      <dgm:t>
        <a:bodyPr/>
        <a:lstStyle/>
        <a:p>
          <a:r>
            <a:rPr lang="en-US" altLang="zh-CN">
              <a:solidFill>
                <a:schemeClr val="bg1"/>
              </a:solidFill>
            </a:rPr>
            <a:t>while </a:t>
          </a:r>
        </a:p>
        <a:p>
          <a:r>
            <a:rPr lang="zh-CN" altLang="en-US">
              <a:solidFill>
                <a:schemeClr val="bg1"/>
              </a:solidFill>
            </a:rPr>
            <a:t>判断进程</a:t>
          </a:r>
          <a:r>
            <a:rPr lang="en-US" altLang="zh-CN">
              <a:solidFill>
                <a:schemeClr val="bg1"/>
              </a:solidFill>
            </a:rPr>
            <a:t>state</a:t>
          </a:r>
          <a:endParaRPr lang="zh-CN" altLang="en-US">
            <a:solidFill>
              <a:schemeClr val="bg1"/>
            </a:solidFill>
          </a:endParaRPr>
        </a:p>
      </dgm:t>
    </dgm:pt>
    <dgm:pt modelId="{A7B8854A-8005-4938-9538-99A10EEC01B1}" type="parTrans" cxnId="{B5CAB0FA-2839-4209-9BC2-93AF47AC6D9A}">
      <dgm:prSet/>
      <dgm:spPr/>
      <dgm:t>
        <a:bodyPr/>
        <a:lstStyle/>
        <a:p>
          <a:endParaRPr lang="zh-CN" altLang="en-US"/>
        </a:p>
      </dgm:t>
    </dgm:pt>
    <dgm:pt modelId="{D2D87D3C-2863-4DDF-96B5-339FDD885CDC}" type="sibTrans" cxnId="{B5CAB0FA-2839-4209-9BC2-93AF47AC6D9A}">
      <dgm:prSet/>
      <dgm:spPr/>
      <dgm:t>
        <a:bodyPr/>
        <a:lstStyle/>
        <a:p>
          <a:endParaRPr lang="zh-CN" altLang="en-US"/>
        </a:p>
      </dgm:t>
    </dgm:pt>
    <dgm:pt modelId="{1DC7E023-4D57-4ED2-A31E-F391B71A696C}">
      <dgm:prSet phldrT="[文本]" custT="1"/>
      <dgm:spPr/>
      <dgm:t>
        <a:bodyPr/>
        <a:lstStyle/>
        <a:p>
          <a:r>
            <a:rPr lang="en-US" altLang="en-US" sz="1800">
              <a:solidFill>
                <a:schemeClr val="bg1"/>
              </a:solidFill>
            </a:rPr>
            <a:t>nextStk= jobs[pid]. stac</a:t>
          </a:r>
          <a:r>
            <a:rPr lang="en-US" altLang="zh-CN" sz="1800">
              <a:solidFill>
                <a:schemeClr val="bg1"/>
              </a:solidFill>
            </a:rPr>
            <a:t>k</a:t>
          </a:r>
          <a:endParaRPr lang="zh-CN" altLang="en-US" sz="1800">
            <a:solidFill>
              <a:schemeClr val="bg1"/>
            </a:solidFill>
          </a:endParaRPr>
        </a:p>
      </dgm:t>
    </dgm:pt>
    <dgm:pt modelId="{EBA6E82C-6E65-4057-850A-55163859E1A0}" type="parTrans" cxnId="{FA8D7F83-91F1-4ADE-A8E8-F9A716E75290}">
      <dgm:prSet/>
      <dgm:spPr/>
      <dgm:t>
        <a:bodyPr/>
        <a:lstStyle/>
        <a:p>
          <a:endParaRPr lang="zh-CN" altLang="en-US"/>
        </a:p>
      </dgm:t>
    </dgm:pt>
    <dgm:pt modelId="{AF4CFCA3-89F8-4708-9F6C-9CA7DEAD30D4}" type="sibTrans" cxnId="{FA8D7F83-91F1-4ADE-A8E8-F9A716E75290}">
      <dgm:prSet/>
      <dgm:spPr/>
      <dgm:t>
        <a:bodyPr/>
        <a:lstStyle/>
        <a:p>
          <a:endParaRPr lang="zh-CN" altLang="en-US"/>
        </a:p>
      </dgm:t>
    </dgm:pt>
    <dgm:pt modelId="{795E7AD2-CBF4-49D3-B4E6-CE579D5684C4}">
      <dgm:prSet phldrT="[文本]"/>
      <dgm:spPr/>
      <dgm:t>
        <a:bodyPr/>
        <a:lstStyle/>
        <a:p>
          <a:r>
            <a:rPr lang="en-US" altLang="en-US">
              <a:solidFill>
                <a:schemeClr val="bg1"/>
              </a:solidFill>
            </a:rPr>
            <a:t>CTX_SW</a:t>
          </a:r>
          <a:endParaRPr lang="zh-CN" altLang="en-US">
            <a:solidFill>
              <a:schemeClr val="bg1"/>
            </a:solidFill>
          </a:endParaRPr>
        </a:p>
      </dgm:t>
    </dgm:pt>
    <dgm:pt modelId="{683C34CA-4952-4C57-AAE3-CB36DFCD42C3}" type="parTrans" cxnId="{88F4EBF4-4ADD-47B1-BBAD-DA7DAD4F4BA6}">
      <dgm:prSet/>
      <dgm:spPr/>
      <dgm:t>
        <a:bodyPr/>
        <a:lstStyle/>
        <a:p>
          <a:endParaRPr lang="zh-CN" altLang="en-US"/>
        </a:p>
      </dgm:t>
    </dgm:pt>
    <dgm:pt modelId="{397424E7-11DD-4662-AA36-9C8446450D2E}" type="sibTrans" cxnId="{88F4EBF4-4ADD-47B1-BBAD-DA7DAD4F4BA6}">
      <dgm:prSet/>
      <dgm:spPr/>
      <dgm:t>
        <a:bodyPr/>
        <a:lstStyle/>
        <a:p>
          <a:endParaRPr lang="zh-CN" altLang="en-US"/>
        </a:p>
      </dgm:t>
    </dgm:pt>
    <dgm:pt modelId="{A4EF661C-1E49-4902-8287-E3423888DE8A}">
      <dgm:prSet phldrT="[文本]"/>
      <dgm:spPr/>
      <dgm:t>
        <a:bodyPr/>
        <a:lstStyle/>
        <a:p>
          <a:r>
            <a:rPr lang="zh-CN" altLang="en-US">
              <a:solidFill>
                <a:schemeClr val="bg1"/>
              </a:solidFill>
            </a:rPr>
            <a:t>执行进程</a:t>
          </a:r>
        </a:p>
      </dgm:t>
    </dgm:pt>
    <dgm:pt modelId="{FF3E10E6-8692-4E63-85E8-25050BA4D013}" type="parTrans" cxnId="{3375EB7E-A5C0-469E-A9AA-6F1C6A6AEFBA}">
      <dgm:prSet/>
      <dgm:spPr/>
      <dgm:t>
        <a:bodyPr/>
        <a:lstStyle/>
        <a:p>
          <a:endParaRPr lang="zh-CN" altLang="en-US"/>
        </a:p>
      </dgm:t>
    </dgm:pt>
    <dgm:pt modelId="{6789CF11-28F5-4241-84CA-9A8008A8B601}" type="sibTrans" cxnId="{3375EB7E-A5C0-469E-A9AA-6F1C6A6AEFBA}">
      <dgm:prSet/>
      <dgm:spPr/>
      <dgm:t>
        <a:bodyPr/>
        <a:lstStyle/>
        <a:p>
          <a:endParaRPr lang="zh-CN" altLang="en-US"/>
        </a:p>
      </dgm:t>
    </dgm:pt>
    <dgm:pt modelId="{E6E02763-FA5D-411E-9B99-6626D788B9C9}">
      <dgm:prSet phldrT="[文本]"/>
      <dgm:spPr/>
      <dgm:t>
        <a:bodyPr/>
        <a:lstStyle/>
        <a:p>
          <a:r>
            <a:rPr lang="en-US" altLang="zh-CN">
              <a:solidFill>
                <a:schemeClr val="bg1"/>
              </a:solidFill>
            </a:rPr>
            <a:t>tskEnd</a:t>
          </a:r>
        </a:p>
        <a:p>
          <a:r>
            <a:rPr lang="en-US" altLang="zh-CN">
              <a:solidFill>
                <a:schemeClr val="bg1"/>
              </a:solidFill>
            </a:rPr>
            <a:t>(CTX_SW)</a:t>
          </a:r>
        </a:p>
      </dgm:t>
    </dgm:pt>
    <dgm:pt modelId="{17A1ED2D-BDEB-44B7-8BF8-17C6A212B044}" type="parTrans" cxnId="{D3FB9689-BB2A-4A27-8DD5-F33177828E31}">
      <dgm:prSet/>
      <dgm:spPr/>
      <dgm:t>
        <a:bodyPr/>
        <a:lstStyle/>
        <a:p>
          <a:endParaRPr lang="zh-CN" altLang="en-US"/>
        </a:p>
      </dgm:t>
    </dgm:pt>
    <dgm:pt modelId="{7D3B051D-6CC2-41A5-9AE7-2C5F87613F87}" type="sibTrans" cxnId="{D3FB9689-BB2A-4A27-8DD5-F33177828E31}">
      <dgm:prSet/>
      <dgm:spPr/>
      <dgm:t>
        <a:bodyPr/>
        <a:lstStyle/>
        <a:p>
          <a:endParaRPr lang="zh-CN" altLang="en-US"/>
        </a:p>
      </dgm:t>
    </dgm:pt>
    <dgm:pt modelId="{F0903034-DE7D-4C67-8E5D-F264EB2BE2A6}" type="pres">
      <dgm:prSet presAssocID="{258BE7C1-8284-4F5A-AE92-F02C2477250E}" presName="cycle" presStyleCnt="0">
        <dgm:presLayoutVars>
          <dgm:dir/>
          <dgm:resizeHandles val="exact"/>
        </dgm:presLayoutVars>
      </dgm:prSet>
      <dgm:spPr/>
    </dgm:pt>
    <dgm:pt modelId="{C80B4AEE-7517-4ABF-9C05-D2497F4F7F50}" type="pres">
      <dgm:prSet presAssocID="{2BD6EC13-8609-430E-ABD4-70FF0313DB55}" presName="node" presStyleLbl="node1" presStyleIdx="0" presStyleCnt="5">
        <dgm:presLayoutVars>
          <dgm:bulletEnabled val="1"/>
        </dgm:presLayoutVars>
      </dgm:prSet>
      <dgm:spPr/>
    </dgm:pt>
    <dgm:pt modelId="{679EE5E1-B58B-4BE0-A34E-332EB620111D}" type="pres">
      <dgm:prSet presAssocID="{D2D87D3C-2863-4DDF-96B5-339FDD885CDC}" presName="sibTrans" presStyleLbl="sibTrans2D1" presStyleIdx="0" presStyleCnt="5"/>
      <dgm:spPr/>
    </dgm:pt>
    <dgm:pt modelId="{FBF2D8A9-F110-4157-B8BD-4F487FAA55D7}" type="pres">
      <dgm:prSet presAssocID="{D2D87D3C-2863-4DDF-96B5-339FDD885CDC}" presName="connectorText" presStyleLbl="sibTrans2D1" presStyleIdx="0" presStyleCnt="5"/>
      <dgm:spPr/>
    </dgm:pt>
    <dgm:pt modelId="{44439A9C-5C47-4859-88BD-E604E0261A8A}" type="pres">
      <dgm:prSet presAssocID="{1DC7E023-4D57-4ED2-A31E-F391B71A696C}" presName="node" presStyleLbl="node1" presStyleIdx="1" presStyleCnt="5" custScaleX="11285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D784EDE-796C-4B08-8DC9-C23E31DDEEEA}" type="pres">
      <dgm:prSet presAssocID="{AF4CFCA3-89F8-4708-9F6C-9CA7DEAD30D4}" presName="sibTrans" presStyleLbl="sibTrans2D1" presStyleIdx="1" presStyleCnt="5"/>
      <dgm:spPr/>
    </dgm:pt>
    <dgm:pt modelId="{A13635CF-7841-49B3-BC1D-D595839BE41D}" type="pres">
      <dgm:prSet presAssocID="{AF4CFCA3-89F8-4708-9F6C-9CA7DEAD30D4}" presName="connectorText" presStyleLbl="sibTrans2D1" presStyleIdx="1" presStyleCnt="5"/>
      <dgm:spPr/>
    </dgm:pt>
    <dgm:pt modelId="{35C2A89E-58AD-4E39-BBD2-496733F33941}" type="pres">
      <dgm:prSet presAssocID="{795E7AD2-CBF4-49D3-B4E6-CE579D5684C4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533337C-B0E3-467F-95C0-46DA996097DB}" type="pres">
      <dgm:prSet presAssocID="{397424E7-11DD-4662-AA36-9C8446450D2E}" presName="sibTrans" presStyleLbl="sibTrans2D1" presStyleIdx="2" presStyleCnt="5"/>
      <dgm:spPr/>
    </dgm:pt>
    <dgm:pt modelId="{0870BF54-A49E-41B7-B356-2630AAEB1C1E}" type="pres">
      <dgm:prSet presAssocID="{397424E7-11DD-4662-AA36-9C8446450D2E}" presName="connectorText" presStyleLbl="sibTrans2D1" presStyleIdx="2" presStyleCnt="5"/>
      <dgm:spPr/>
    </dgm:pt>
    <dgm:pt modelId="{CED83634-F6E5-4CA0-8F38-37FF37EA89FC}" type="pres">
      <dgm:prSet presAssocID="{A4EF661C-1E49-4902-8287-E3423888DE8A}" presName="node" presStyleLbl="node1" presStyleIdx="3" presStyleCnt="5">
        <dgm:presLayoutVars>
          <dgm:bulletEnabled val="1"/>
        </dgm:presLayoutVars>
      </dgm:prSet>
      <dgm:spPr/>
    </dgm:pt>
    <dgm:pt modelId="{30489CBC-DA35-4668-9A92-07E174DC212F}" type="pres">
      <dgm:prSet presAssocID="{6789CF11-28F5-4241-84CA-9A8008A8B601}" presName="sibTrans" presStyleLbl="sibTrans2D1" presStyleIdx="3" presStyleCnt="5"/>
      <dgm:spPr/>
    </dgm:pt>
    <dgm:pt modelId="{A5271227-632B-4F7C-83DA-EB579BDBA7F8}" type="pres">
      <dgm:prSet presAssocID="{6789CF11-28F5-4241-84CA-9A8008A8B601}" presName="connectorText" presStyleLbl="sibTrans2D1" presStyleIdx="3" presStyleCnt="5"/>
      <dgm:spPr/>
    </dgm:pt>
    <dgm:pt modelId="{DF120CC4-E9C9-4E53-8C28-AB9E31B09D56}" type="pres">
      <dgm:prSet presAssocID="{E6E02763-FA5D-411E-9B99-6626D788B9C9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955ADF1-4D8D-47F1-AAD0-C55750567624}" type="pres">
      <dgm:prSet presAssocID="{7D3B051D-6CC2-41A5-9AE7-2C5F87613F87}" presName="sibTrans" presStyleLbl="sibTrans2D1" presStyleIdx="4" presStyleCnt="5"/>
      <dgm:spPr/>
    </dgm:pt>
    <dgm:pt modelId="{9B9C0634-EF1D-4F07-947D-7A9B001A8C62}" type="pres">
      <dgm:prSet presAssocID="{7D3B051D-6CC2-41A5-9AE7-2C5F87613F87}" presName="connectorText" presStyleLbl="sibTrans2D1" presStyleIdx="4" presStyleCnt="5"/>
      <dgm:spPr/>
    </dgm:pt>
  </dgm:ptLst>
  <dgm:cxnLst>
    <dgm:cxn modelId="{F31B8E19-EFDB-47AF-9E94-BB1D04E34606}" type="presOf" srcId="{E6E02763-FA5D-411E-9B99-6626D788B9C9}" destId="{DF120CC4-E9C9-4E53-8C28-AB9E31B09D56}" srcOrd="0" destOrd="0" presId="urn:microsoft.com/office/officeart/2005/8/layout/cycle2"/>
    <dgm:cxn modelId="{CD422AF2-FE8F-477B-8FA6-C26093ED75D6}" type="presOf" srcId="{AF4CFCA3-89F8-4708-9F6C-9CA7DEAD30D4}" destId="{DD784EDE-796C-4B08-8DC9-C23E31DDEEEA}" srcOrd="0" destOrd="0" presId="urn:microsoft.com/office/officeart/2005/8/layout/cycle2"/>
    <dgm:cxn modelId="{88F4EBF4-4ADD-47B1-BBAD-DA7DAD4F4BA6}" srcId="{258BE7C1-8284-4F5A-AE92-F02C2477250E}" destId="{795E7AD2-CBF4-49D3-B4E6-CE579D5684C4}" srcOrd="2" destOrd="0" parTransId="{683C34CA-4952-4C57-AAE3-CB36DFCD42C3}" sibTransId="{397424E7-11DD-4662-AA36-9C8446450D2E}"/>
    <dgm:cxn modelId="{C4A8B1CA-E5CB-4E87-8FED-712AD27607E0}" type="presOf" srcId="{1DC7E023-4D57-4ED2-A31E-F391B71A696C}" destId="{44439A9C-5C47-4859-88BD-E604E0261A8A}" srcOrd="0" destOrd="0" presId="urn:microsoft.com/office/officeart/2005/8/layout/cycle2"/>
    <dgm:cxn modelId="{12F59E24-0754-42AC-A46D-67F8FC0679D5}" type="presOf" srcId="{7D3B051D-6CC2-41A5-9AE7-2C5F87613F87}" destId="{9B9C0634-EF1D-4F07-947D-7A9B001A8C62}" srcOrd="1" destOrd="0" presId="urn:microsoft.com/office/officeart/2005/8/layout/cycle2"/>
    <dgm:cxn modelId="{CD2A0F93-D9B3-49E0-8DEB-39EB33E31345}" type="presOf" srcId="{2BD6EC13-8609-430E-ABD4-70FF0313DB55}" destId="{C80B4AEE-7517-4ABF-9C05-D2497F4F7F50}" srcOrd="0" destOrd="0" presId="urn:microsoft.com/office/officeart/2005/8/layout/cycle2"/>
    <dgm:cxn modelId="{F5111CFE-9442-4BFC-B6A1-F0F04248A176}" type="presOf" srcId="{AF4CFCA3-89F8-4708-9F6C-9CA7DEAD30D4}" destId="{A13635CF-7841-49B3-BC1D-D595839BE41D}" srcOrd="1" destOrd="0" presId="urn:microsoft.com/office/officeart/2005/8/layout/cycle2"/>
    <dgm:cxn modelId="{628E1CF4-AFE7-40F4-AA85-656CEAA02BC2}" type="presOf" srcId="{6789CF11-28F5-4241-84CA-9A8008A8B601}" destId="{30489CBC-DA35-4668-9A92-07E174DC212F}" srcOrd="0" destOrd="0" presId="urn:microsoft.com/office/officeart/2005/8/layout/cycle2"/>
    <dgm:cxn modelId="{3111C4D6-4437-4CF7-8E84-47AFAD28E44C}" type="presOf" srcId="{6789CF11-28F5-4241-84CA-9A8008A8B601}" destId="{A5271227-632B-4F7C-83DA-EB579BDBA7F8}" srcOrd="1" destOrd="0" presId="urn:microsoft.com/office/officeart/2005/8/layout/cycle2"/>
    <dgm:cxn modelId="{7269391C-4D24-4B35-B043-9539E25A2322}" type="presOf" srcId="{397424E7-11DD-4662-AA36-9C8446450D2E}" destId="{0870BF54-A49E-41B7-B356-2630AAEB1C1E}" srcOrd="1" destOrd="0" presId="urn:microsoft.com/office/officeart/2005/8/layout/cycle2"/>
    <dgm:cxn modelId="{B5CAB0FA-2839-4209-9BC2-93AF47AC6D9A}" srcId="{258BE7C1-8284-4F5A-AE92-F02C2477250E}" destId="{2BD6EC13-8609-430E-ABD4-70FF0313DB55}" srcOrd="0" destOrd="0" parTransId="{A7B8854A-8005-4938-9538-99A10EEC01B1}" sibTransId="{D2D87D3C-2863-4DDF-96B5-339FDD885CDC}"/>
    <dgm:cxn modelId="{4933A804-9533-48B2-91BD-D46D7700D657}" type="presOf" srcId="{A4EF661C-1E49-4902-8287-E3423888DE8A}" destId="{CED83634-F6E5-4CA0-8F38-37FF37EA89FC}" srcOrd="0" destOrd="0" presId="urn:microsoft.com/office/officeart/2005/8/layout/cycle2"/>
    <dgm:cxn modelId="{A4A9F670-C7FE-4AD8-9906-B78A4DB4A3EA}" type="presOf" srcId="{795E7AD2-CBF4-49D3-B4E6-CE579D5684C4}" destId="{35C2A89E-58AD-4E39-BBD2-496733F33941}" srcOrd="0" destOrd="0" presId="urn:microsoft.com/office/officeart/2005/8/layout/cycle2"/>
    <dgm:cxn modelId="{556EB08F-108E-4047-AE16-7FEC6A47B9B6}" type="presOf" srcId="{D2D87D3C-2863-4DDF-96B5-339FDD885CDC}" destId="{FBF2D8A9-F110-4157-B8BD-4F487FAA55D7}" srcOrd="1" destOrd="0" presId="urn:microsoft.com/office/officeart/2005/8/layout/cycle2"/>
    <dgm:cxn modelId="{3375EB7E-A5C0-469E-A9AA-6F1C6A6AEFBA}" srcId="{258BE7C1-8284-4F5A-AE92-F02C2477250E}" destId="{A4EF661C-1E49-4902-8287-E3423888DE8A}" srcOrd="3" destOrd="0" parTransId="{FF3E10E6-8692-4E63-85E8-25050BA4D013}" sibTransId="{6789CF11-28F5-4241-84CA-9A8008A8B601}"/>
    <dgm:cxn modelId="{14E4649C-D159-41F3-865C-09EEE761363E}" type="presOf" srcId="{258BE7C1-8284-4F5A-AE92-F02C2477250E}" destId="{F0903034-DE7D-4C67-8E5D-F264EB2BE2A6}" srcOrd="0" destOrd="0" presId="urn:microsoft.com/office/officeart/2005/8/layout/cycle2"/>
    <dgm:cxn modelId="{6A59AE48-128E-4AC4-AB52-AF188B19ABD6}" type="presOf" srcId="{7D3B051D-6CC2-41A5-9AE7-2C5F87613F87}" destId="{E955ADF1-4D8D-47F1-AAD0-C55750567624}" srcOrd="0" destOrd="0" presId="urn:microsoft.com/office/officeart/2005/8/layout/cycle2"/>
    <dgm:cxn modelId="{D3FB9689-BB2A-4A27-8DD5-F33177828E31}" srcId="{258BE7C1-8284-4F5A-AE92-F02C2477250E}" destId="{E6E02763-FA5D-411E-9B99-6626D788B9C9}" srcOrd="4" destOrd="0" parTransId="{17A1ED2D-BDEB-44B7-8BF8-17C6A212B044}" sibTransId="{7D3B051D-6CC2-41A5-9AE7-2C5F87613F87}"/>
    <dgm:cxn modelId="{76CA761A-853A-4E7F-8878-8BF7E7BE0282}" type="presOf" srcId="{D2D87D3C-2863-4DDF-96B5-339FDD885CDC}" destId="{679EE5E1-B58B-4BE0-A34E-332EB620111D}" srcOrd="0" destOrd="0" presId="urn:microsoft.com/office/officeart/2005/8/layout/cycle2"/>
    <dgm:cxn modelId="{FA8D7F83-91F1-4ADE-A8E8-F9A716E75290}" srcId="{258BE7C1-8284-4F5A-AE92-F02C2477250E}" destId="{1DC7E023-4D57-4ED2-A31E-F391B71A696C}" srcOrd="1" destOrd="0" parTransId="{EBA6E82C-6E65-4057-850A-55163859E1A0}" sibTransId="{AF4CFCA3-89F8-4708-9F6C-9CA7DEAD30D4}"/>
    <dgm:cxn modelId="{21B81995-209A-464E-97BB-F1B22BD71CFD}" type="presOf" srcId="{397424E7-11DD-4662-AA36-9C8446450D2E}" destId="{D533337C-B0E3-467F-95C0-46DA996097DB}" srcOrd="0" destOrd="0" presId="urn:microsoft.com/office/officeart/2005/8/layout/cycle2"/>
    <dgm:cxn modelId="{E05C553A-2557-492B-B5C7-06034D65A38A}" type="presParOf" srcId="{F0903034-DE7D-4C67-8E5D-F264EB2BE2A6}" destId="{C80B4AEE-7517-4ABF-9C05-D2497F4F7F50}" srcOrd="0" destOrd="0" presId="urn:microsoft.com/office/officeart/2005/8/layout/cycle2"/>
    <dgm:cxn modelId="{DE5999A4-1369-41FB-B747-6E8B6DA0C437}" type="presParOf" srcId="{F0903034-DE7D-4C67-8E5D-F264EB2BE2A6}" destId="{679EE5E1-B58B-4BE0-A34E-332EB620111D}" srcOrd="1" destOrd="0" presId="urn:microsoft.com/office/officeart/2005/8/layout/cycle2"/>
    <dgm:cxn modelId="{C66AD07D-FA05-4BBA-BD70-F992166F97E3}" type="presParOf" srcId="{679EE5E1-B58B-4BE0-A34E-332EB620111D}" destId="{FBF2D8A9-F110-4157-B8BD-4F487FAA55D7}" srcOrd="0" destOrd="0" presId="urn:microsoft.com/office/officeart/2005/8/layout/cycle2"/>
    <dgm:cxn modelId="{B658A052-6680-412F-A4D2-154990B8FF51}" type="presParOf" srcId="{F0903034-DE7D-4C67-8E5D-F264EB2BE2A6}" destId="{44439A9C-5C47-4859-88BD-E604E0261A8A}" srcOrd="2" destOrd="0" presId="urn:microsoft.com/office/officeart/2005/8/layout/cycle2"/>
    <dgm:cxn modelId="{CCFA443E-ED8B-4180-93EA-05F67EC7E018}" type="presParOf" srcId="{F0903034-DE7D-4C67-8E5D-F264EB2BE2A6}" destId="{DD784EDE-796C-4B08-8DC9-C23E31DDEEEA}" srcOrd="3" destOrd="0" presId="urn:microsoft.com/office/officeart/2005/8/layout/cycle2"/>
    <dgm:cxn modelId="{B02C7D1A-3CC5-49D2-9110-2AF13DE27027}" type="presParOf" srcId="{DD784EDE-796C-4B08-8DC9-C23E31DDEEEA}" destId="{A13635CF-7841-49B3-BC1D-D595839BE41D}" srcOrd="0" destOrd="0" presId="urn:microsoft.com/office/officeart/2005/8/layout/cycle2"/>
    <dgm:cxn modelId="{3216BF96-D2BA-41BB-BCBD-D8EAFB501C6C}" type="presParOf" srcId="{F0903034-DE7D-4C67-8E5D-F264EB2BE2A6}" destId="{35C2A89E-58AD-4E39-BBD2-496733F33941}" srcOrd="4" destOrd="0" presId="urn:microsoft.com/office/officeart/2005/8/layout/cycle2"/>
    <dgm:cxn modelId="{FE9F773B-A6D7-42BA-8A71-9106F40E6B93}" type="presParOf" srcId="{F0903034-DE7D-4C67-8E5D-F264EB2BE2A6}" destId="{D533337C-B0E3-467F-95C0-46DA996097DB}" srcOrd="5" destOrd="0" presId="urn:microsoft.com/office/officeart/2005/8/layout/cycle2"/>
    <dgm:cxn modelId="{50B5457D-01DC-4391-BFFE-C62BA8E36F9E}" type="presParOf" srcId="{D533337C-B0E3-467F-95C0-46DA996097DB}" destId="{0870BF54-A49E-41B7-B356-2630AAEB1C1E}" srcOrd="0" destOrd="0" presId="urn:microsoft.com/office/officeart/2005/8/layout/cycle2"/>
    <dgm:cxn modelId="{FE132E73-D3E7-4D31-8BF7-62012E1D693A}" type="presParOf" srcId="{F0903034-DE7D-4C67-8E5D-F264EB2BE2A6}" destId="{CED83634-F6E5-4CA0-8F38-37FF37EA89FC}" srcOrd="6" destOrd="0" presId="urn:microsoft.com/office/officeart/2005/8/layout/cycle2"/>
    <dgm:cxn modelId="{377B1DFA-A49C-4921-A095-D7E190BCF9C9}" type="presParOf" srcId="{F0903034-DE7D-4C67-8E5D-F264EB2BE2A6}" destId="{30489CBC-DA35-4668-9A92-07E174DC212F}" srcOrd="7" destOrd="0" presId="urn:microsoft.com/office/officeart/2005/8/layout/cycle2"/>
    <dgm:cxn modelId="{4E83F664-2A86-4CC0-A9CF-536CA5DE0512}" type="presParOf" srcId="{30489CBC-DA35-4668-9A92-07E174DC212F}" destId="{A5271227-632B-4F7C-83DA-EB579BDBA7F8}" srcOrd="0" destOrd="0" presId="urn:microsoft.com/office/officeart/2005/8/layout/cycle2"/>
    <dgm:cxn modelId="{4137F142-94F9-45CD-9D52-E895AB98A139}" type="presParOf" srcId="{F0903034-DE7D-4C67-8E5D-F264EB2BE2A6}" destId="{DF120CC4-E9C9-4E53-8C28-AB9E31B09D56}" srcOrd="8" destOrd="0" presId="urn:microsoft.com/office/officeart/2005/8/layout/cycle2"/>
    <dgm:cxn modelId="{3DE5E683-2BEF-4D36-ADBB-75B433CDCAFE}" type="presParOf" srcId="{F0903034-DE7D-4C67-8E5D-F264EB2BE2A6}" destId="{E955ADF1-4D8D-47F1-AAD0-C55750567624}" srcOrd="9" destOrd="0" presId="urn:microsoft.com/office/officeart/2005/8/layout/cycle2"/>
    <dgm:cxn modelId="{615448E2-0BA8-4524-ADAB-709FBCAAB40B}" type="presParOf" srcId="{E955ADF1-4D8D-47F1-AAD0-C55750567624}" destId="{9B9C0634-EF1D-4F07-947D-7A9B001A8C62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A7A7F9-3698-41BD-B06F-725836784682}">
      <dsp:nvSpPr>
        <dsp:cNvPr id="0" name=""/>
        <dsp:cNvSpPr/>
      </dsp:nvSpPr>
      <dsp:spPr>
        <a:xfrm rot="5400000">
          <a:off x="602987" y="825200"/>
          <a:ext cx="730626" cy="83179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454FFE9-398B-4A6E-AFFE-60707283526D}">
      <dsp:nvSpPr>
        <dsp:cNvPr id="0" name=""/>
        <dsp:cNvSpPr/>
      </dsp:nvSpPr>
      <dsp:spPr>
        <a:xfrm>
          <a:off x="409415" y="15286"/>
          <a:ext cx="1229944" cy="86092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schedule()</a:t>
          </a:r>
          <a:endParaRPr lang="zh-CN" altLang="en-US" sz="1900" kern="1200"/>
        </a:p>
      </dsp:txBody>
      <dsp:txXfrm>
        <a:off x="451449" y="57320"/>
        <a:ext cx="1145876" cy="776853"/>
      </dsp:txXfrm>
    </dsp:sp>
    <dsp:sp modelId="{F54B430A-66FF-4DBB-A425-BCB01515ECF5}">
      <dsp:nvSpPr>
        <dsp:cNvPr id="0" name=""/>
        <dsp:cNvSpPr/>
      </dsp:nvSpPr>
      <dsp:spPr>
        <a:xfrm>
          <a:off x="1639360" y="97395"/>
          <a:ext cx="894544" cy="6958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D79D41-EC08-46AC-99A7-F5FD92AD91F2}">
      <dsp:nvSpPr>
        <dsp:cNvPr id="0" name=""/>
        <dsp:cNvSpPr/>
      </dsp:nvSpPr>
      <dsp:spPr>
        <a:xfrm rot="5400000">
          <a:off x="393813" y="1756440"/>
          <a:ext cx="1232391" cy="87804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A17F49-5F6F-481D-B9E5-3155E6E01FBE}">
      <dsp:nvSpPr>
        <dsp:cNvPr id="0" name=""/>
        <dsp:cNvSpPr/>
      </dsp:nvSpPr>
      <dsp:spPr>
        <a:xfrm>
          <a:off x="1429170" y="982385"/>
          <a:ext cx="1229944" cy="86092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while     </a:t>
          </a:r>
          <a:r>
            <a:rPr lang="zh-CN" altLang="en-US" sz="1900" kern="1200"/>
            <a:t>循环</a:t>
          </a:r>
        </a:p>
      </dsp:txBody>
      <dsp:txXfrm>
        <a:off x="1471204" y="1024419"/>
        <a:ext cx="1145876" cy="776853"/>
      </dsp:txXfrm>
    </dsp:sp>
    <dsp:sp modelId="{8F84B2DC-B309-48E1-8A03-7BECF0A27200}">
      <dsp:nvSpPr>
        <dsp:cNvPr id="0" name=""/>
        <dsp:cNvSpPr/>
      </dsp:nvSpPr>
      <dsp:spPr>
        <a:xfrm>
          <a:off x="2665628" y="1095952"/>
          <a:ext cx="1805924" cy="6189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14300" lvl="1" indent="-114300" algn="ctr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500" kern="1200"/>
            <a:t>检查</a:t>
          </a:r>
          <a:r>
            <a:rPr lang="en-US" altLang="zh-CN" sz="1500" kern="1200"/>
            <a:t>jobs</a:t>
          </a:r>
          <a:r>
            <a:rPr lang="zh-CN" altLang="en-US" sz="1500" kern="1200"/>
            <a:t>队列里的</a:t>
          </a:r>
          <a:r>
            <a:rPr lang="en-US" altLang="zh-CN" sz="1500" kern="1200"/>
            <a:t>ready</a:t>
          </a:r>
          <a:r>
            <a:rPr lang="zh-CN" altLang="en-US" sz="1500" kern="1200"/>
            <a:t>进程</a:t>
          </a:r>
        </a:p>
      </dsp:txBody>
      <dsp:txXfrm>
        <a:off x="2665628" y="1095952"/>
        <a:ext cx="1805924" cy="618903"/>
      </dsp:txXfrm>
    </dsp:sp>
    <dsp:sp modelId="{3D71D566-2FFB-499C-8D34-497BEDC8DECD}">
      <dsp:nvSpPr>
        <dsp:cNvPr id="0" name=""/>
        <dsp:cNvSpPr/>
      </dsp:nvSpPr>
      <dsp:spPr>
        <a:xfrm>
          <a:off x="1426460" y="2215653"/>
          <a:ext cx="1229944" cy="86092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idle</a:t>
          </a:r>
          <a:endParaRPr lang="zh-CN" altLang="en-US" sz="1900" kern="1200"/>
        </a:p>
      </dsp:txBody>
      <dsp:txXfrm>
        <a:off x="1468494" y="2257687"/>
        <a:ext cx="1145876" cy="776853"/>
      </dsp:txXfrm>
    </dsp:sp>
    <dsp:sp modelId="{8554F165-32BC-4CD4-A186-0D849B7C8D63}">
      <dsp:nvSpPr>
        <dsp:cNvPr id="0" name=""/>
        <dsp:cNvSpPr/>
      </dsp:nvSpPr>
      <dsp:spPr>
        <a:xfrm>
          <a:off x="2799130" y="2338497"/>
          <a:ext cx="1477501" cy="6958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14300" lvl="1" indent="-114300" algn="ctr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500" kern="1200"/>
            <a:t>输出</a:t>
          </a:r>
          <a:r>
            <a:rPr lang="en-US" altLang="zh-CN" sz="1500" kern="1200"/>
            <a:t>idle</a:t>
          </a:r>
          <a:r>
            <a:rPr lang="zh-CN" altLang="en-US" sz="1500" kern="1200"/>
            <a:t>字符串，并死循环</a:t>
          </a:r>
        </a:p>
      </dsp:txBody>
      <dsp:txXfrm>
        <a:off x="2799130" y="2338497"/>
        <a:ext cx="1477501" cy="6958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AFEB07-8704-4450-97E3-8252540632B7}">
      <dsp:nvSpPr>
        <dsp:cNvPr id="0" name=""/>
        <dsp:cNvSpPr/>
      </dsp:nvSpPr>
      <dsp:spPr>
        <a:xfrm rot="5400000">
          <a:off x="314242" y="1298711"/>
          <a:ext cx="1175399" cy="133815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8064EB1-2ACC-409C-950E-E6DBCA760AFF}">
      <dsp:nvSpPr>
        <dsp:cNvPr id="0" name=""/>
        <dsp:cNvSpPr/>
      </dsp:nvSpPr>
      <dsp:spPr>
        <a:xfrm>
          <a:off x="2832" y="-4242"/>
          <a:ext cx="1978681" cy="138501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osStart()</a:t>
          </a:r>
          <a:endParaRPr lang="zh-CN" altLang="en-US" sz="2600" kern="1200"/>
        </a:p>
      </dsp:txBody>
      <dsp:txXfrm>
        <a:off x="70455" y="63381"/>
        <a:ext cx="1843435" cy="1249766"/>
      </dsp:txXfrm>
    </dsp:sp>
    <dsp:sp modelId="{02ACD690-009A-4CA7-9EFE-8A08C8130B10}">
      <dsp:nvSpPr>
        <dsp:cNvPr id="0" name=""/>
        <dsp:cNvSpPr/>
      </dsp:nvSpPr>
      <dsp:spPr>
        <a:xfrm>
          <a:off x="1981513" y="127850"/>
          <a:ext cx="1439104" cy="11194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5E9F8E-A5D7-4950-B997-8B3E91D194A7}">
      <dsp:nvSpPr>
        <dsp:cNvPr id="0" name=""/>
        <dsp:cNvSpPr/>
      </dsp:nvSpPr>
      <dsp:spPr>
        <a:xfrm rot="5400000">
          <a:off x="306310" y="3087266"/>
          <a:ext cx="1175399" cy="133815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7FCDC4-2607-4B7F-A588-7F553F8BCC90}">
      <dsp:nvSpPr>
        <dsp:cNvPr id="0" name=""/>
        <dsp:cNvSpPr/>
      </dsp:nvSpPr>
      <dsp:spPr>
        <a:xfrm>
          <a:off x="1643369" y="1551583"/>
          <a:ext cx="1978681" cy="138501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createTsk</a:t>
          </a:r>
        </a:p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(initTskBody)</a:t>
          </a:r>
          <a:endParaRPr lang="zh-CN" altLang="en-US" sz="2600" kern="1200"/>
        </a:p>
      </dsp:txBody>
      <dsp:txXfrm>
        <a:off x="1710992" y="1619206"/>
        <a:ext cx="1843435" cy="1249766"/>
      </dsp:txXfrm>
    </dsp:sp>
    <dsp:sp modelId="{DA2581D9-8886-4232-8CB1-0204A67550F3}">
      <dsp:nvSpPr>
        <dsp:cNvPr id="0" name=""/>
        <dsp:cNvSpPr/>
      </dsp:nvSpPr>
      <dsp:spPr>
        <a:xfrm>
          <a:off x="3622050" y="1683676"/>
          <a:ext cx="1439104" cy="11194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900" kern="1200"/>
            <a:t>stack_init()</a:t>
          </a:r>
          <a:endParaRPr lang="zh-CN" altLang="en-US" sz="1900" kern="1200"/>
        </a:p>
      </dsp:txBody>
      <dsp:txXfrm>
        <a:off x="3622050" y="1683676"/>
        <a:ext cx="1439104" cy="1119428"/>
      </dsp:txXfrm>
    </dsp:sp>
    <dsp:sp modelId="{D4567DBF-69DE-49C7-BD7E-2A5097E149EC}">
      <dsp:nvSpPr>
        <dsp:cNvPr id="0" name=""/>
        <dsp:cNvSpPr/>
      </dsp:nvSpPr>
      <dsp:spPr>
        <a:xfrm>
          <a:off x="1625732" y="3107409"/>
          <a:ext cx="1978681" cy="138501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schedule()</a:t>
          </a:r>
          <a:endParaRPr lang="zh-CN" altLang="en-US" sz="2600" kern="1200"/>
        </a:p>
      </dsp:txBody>
      <dsp:txXfrm>
        <a:off x="1693355" y="3175032"/>
        <a:ext cx="1843435" cy="124976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0B4AEE-7517-4ABF-9C05-D2497F4F7F50}">
      <dsp:nvSpPr>
        <dsp:cNvPr id="0" name=""/>
        <dsp:cNvSpPr/>
      </dsp:nvSpPr>
      <dsp:spPr>
        <a:xfrm>
          <a:off x="1979509" y="527"/>
          <a:ext cx="1284781" cy="12847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>
              <a:solidFill>
                <a:schemeClr val="bg1"/>
              </a:solidFill>
            </a:rPr>
            <a:t>while 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>
              <a:solidFill>
                <a:schemeClr val="bg1"/>
              </a:solidFill>
            </a:rPr>
            <a:t>判断进程</a:t>
          </a:r>
          <a:r>
            <a:rPr lang="en-US" altLang="zh-CN" sz="1700" kern="1200">
              <a:solidFill>
                <a:schemeClr val="bg1"/>
              </a:solidFill>
            </a:rPr>
            <a:t>state</a:t>
          </a:r>
          <a:endParaRPr lang="zh-CN" altLang="en-US" sz="1700" kern="1200">
            <a:solidFill>
              <a:schemeClr val="bg1"/>
            </a:solidFill>
          </a:endParaRPr>
        </a:p>
      </dsp:txBody>
      <dsp:txXfrm>
        <a:off x="2167661" y="188679"/>
        <a:ext cx="908477" cy="908477"/>
      </dsp:txXfrm>
    </dsp:sp>
    <dsp:sp modelId="{679EE5E1-B58B-4BE0-A34E-332EB620111D}">
      <dsp:nvSpPr>
        <dsp:cNvPr id="0" name=""/>
        <dsp:cNvSpPr/>
      </dsp:nvSpPr>
      <dsp:spPr>
        <a:xfrm rot="2160000">
          <a:off x="3217030" y="972508"/>
          <a:ext cx="313844" cy="43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226021" y="1031560"/>
        <a:ext cx="219691" cy="260167"/>
      </dsp:txXfrm>
    </dsp:sp>
    <dsp:sp modelId="{44439A9C-5C47-4859-88BD-E604E0261A8A}">
      <dsp:nvSpPr>
        <dsp:cNvPr id="0" name=""/>
        <dsp:cNvSpPr/>
      </dsp:nvSpPr>
      <dsp:spPr>
        <a:xfrm>
          <a:off x="3456314" y="1133485"/>
          <a:ext cx="1449939" cy="12847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800" kern="1200">
              <a:solidFill>
                <a:schemeClr val="bg1"/>
              </a:solidFill>
            </a:rPr>
            <a:t>nextStk= jobs[pid]. stac</a:t>
          </a:r>
          <a:r>
            <a:rPr lang="en-US" altLang="zh-CN" sz="1800" kern="1200">
              <a:solidFill>
                <a:schemeClr val="bg1"/>
              </a:solidFill>
            </a:rPr>
            <a:t>k</a:t>
          </a:r>
          <a:endParaRPr lang="zh-CN" altLang="en-US" sz="1800" kern="1200">
            <a:solidFill>
              <a:schemeClr val="bg1"/>
            </a:solidFill>
          </a:endParaRPr>
        </a:p>
      </dsp:txBody>
      <dsp:txXfrm>
        <a:off x="3668653" y="1321637"/>
        <a:ext cx="1025261" cy="908477"/>
      </dsp:txXfrm>
    </dsp:sp>
    <dsp:sp modelId="{DD784EDE-796C-4B08-8DC9-C23E31DDEEEA}">
      <dsp:nvSpPr>
        <dsp:cNvPr id="0" name=""/>
        <dsp:cNvSpPr/>
      </dsp:nvSpPr>
      <dsp:spPr>
        <a:xfrm rot="6480000">
          <a:off x="3716834" y="2469761"/>
          <a:ext cx="337096" cy="43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10800000">
        <a:off x="3783024" y="2508394"/>
        <a:ext cx="235967" cy="260167"/>
      </dsp:txXfrm>
    </dsp:sp>
    <dsp:sp modelId="{35C2A89E-58AD-4E39-BBD2-496733F33941}">
      <dsp:nvSpPr>
        <dsp:cNvPr id="0" name=""/>
        <dsp:cNvSpPr/>
      </dsp:nvSpPr>
      <dsp:spPr>
        <a:xfrm>
          <a:off x="2943262" y="2966651"/>
          <a:ext cx="1284781" cy="12847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700" kern="1200">
              <a:solidFill>
                <a:schemeClr val="bg1"/>
              </a:solidFill>
            </a:rPr>
            <a:t>CTX_SW</a:t>
          </a:r>
          <a:endParaRPr lang="zh-CN" altLang="en-US" sz="1700" kern="1200">
            <a:solidFill>
              <a:schemeClr val="bg1"/>
            </a:solidFill>
          </a:endParaRPr>
        </a:p>
      </dsp:txBody>
      <dsp:txXfrm>
        <a:off x="3131414" y="3154803"/>
        <a:ext cx="908477" cy="908477"/>
      </dsp:txXfrm>
    </dsp:sp>
    <dsp:sp modelId="{D533337C-B0E3-467F-95C0-46DA996097DB}">
      <dsp:nvSpPr>
        <dsp:cNvPr id="0" name=""/>
        <dsp:cNvSpPr/>
      </dsp:nvSpPr>
      <dsp:spPr>
        <a:xfrm rot="10800000">
          <a:off x="2461219" y="3392235"/>
          <a:ext cx="340643" cy="43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10800000">
        <a:off x="2563412" y="3478958"/>
        <a:ext cx="238450" cy="260167"/>
      </dsp:txXfrm>
    </dsp:sp>
    <dsp:sp modelId="{CED83634-F6E5-4CA0-8F38-37FF37EA89FC}">
      <dsp:nvSpPr>
        <dsp:cNvPr id="0" name=""/>
        <dsp:cNvSpPr/>
      </dsp:nvSpPr>
      <dsp:spPr>
        <a:xfrm>
          <a:off x="1015757" y="2966651"/>
          <a:ext cx="1284781" cy="12847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>
              <a:solidFill>
                <a:schemeClr val="bg1"/>
              </a:solidFill>
            </a:rPr>
            <a:t>执行进程</a:t>
          </a:r>
        </a:p>
      </dsp:txBody>
      <dsp:txXfrm>
        <a:off x="1203909" y="3154803"/>
        <a:ext cx="908477" cy="908477"/>
      </dsp:txXfrm>
    </dsp:sp>
    <dsp:sp modelId="{30489CBC-DA35-4668-9A92-07E174DC212F}">
      <dsp:nvSpPr>
        <dsp:cNvPr id="0" name=""/>
        <dsp:cNvSpPr/>
      </dsp:nvSpPr>
      <dsp:spPr>
        <a:xfrm rot="15120000">
          <a:off x="1192989" y="2484821"/>
          <a:ext cx="340643" cy="43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10800000">
        <a:off x="1259875" y="2620140"/>
        <a:ext cx="238450" cy="260167"/>
      </dsp:txXfrm>
    </dsp:sp>
    <dsp:sp modelId="{DF120CC4-E9C9-4E53-8C28-AB9E31B09D56}">
      <dsp:nvSpPr>
        <dsp:cNvPr id="0" name=""/>
        <dsp:cNvSpPr/>
      </dsp:nvSpPr>
      <dsp:spPr>
        <a:xfrm>
          <a:off x="420125" y="1133485"/>
          <a:ext cx="1284781" cy="12847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>
              <a:solidFill>
                <a:schemeClr val="bg1"/>
              </a:solidFill>
            </a:rPr>
            <a:t>tskEnd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>
              <a:solidFill>
                <a:schemeClr val="bg1"/>
              </a:solidFill>
            </a:rPr>
            <a:t>(CTX_SW)</a:t>
          </a:r>
        </a:p>
      </dsp:txBody>
      <dsp:txXfrm>
        <a:off x="608277" y="1321637"/>
        <a:ext cx="908477" cy="908477"/>
      </dsp:txXfrm>
    </dsp:sp>
    <dsp:sp modelId="{E955ADF1-4D8D-47F1-AAD0-C55750567624}">
      <dsp:nvSpPr>
        <dsp:cNvPr id="0" name=""/>
        <dsp:cNvSpPr/>
      </dsp:nvSpPr>
      <dsp:spPr>
        <a:xfrm rot="19440000">
          <a:off x="1664086" y="998256"/>
          <a:ext cx="340643" cy="43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673845" y="1115013"/>
        <a:ext cx="238450" cy="2601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1003</Words>
  <Characters>1501</Characters>
  <Application>Microsoft Office Word</Application>
  <DocSecurity>0</DocSecurity>
  <Lines>69</Lines>
  <Paragraphs>36</Paragraphs>
  <ScaleCrop>false</ScaleCrop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jin</dc:creator>
  <cp:keywords/>
  <dc:description/>
  <cp:lastModifiedBy>King Zevin</cp:lastModifiedBy>
  <cp:revision>13</cp:revision>
  <cp:lastPrinted>2017-04-10T17:50:00Z</cp:lastPrinted>
  <dcterms:created xsi:type="dcterms:W3CDTF">2017-04-25T08:36:00Z</dcterms:created>
  <dcterms:modified xsi:type="dcterms:W3CDTF">2017-05-03T07:18:00Z</dcterms:modified>
</cp:coreProperties>
</file>