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A88C" w14:textId="77777777" w:rsidR="00FA2DA0" w:rsidRDefault="001D40FC">
      <w:pPr>
        <w:pStyle w:val="ControlText"/>
        <w:spacing w:before="1920"/>
      </w:pPr>
      <w:r>
        <w:rPr>
          <w:b/>
          <w:color w:val="1F3A5F"/>
          <w:sz w:val="52"/>
        </w:rPr>
        <w:t>INDIAN_LEGAL_XAI</w:t>
      </w:r>
    </w:p>
    <w:p w14:paraId="538BBD61" w14:textId="77777777" w:rsidR="00FA2DA0" w:rsidRDefault="001D40FC">
      <w:pPr>
        <w:pStyle w:val="ControlText"/>
      </w:pPr>
      <w:r>
        <w:rPr>
          <w:color w:val="4F81BD"/>
          <w:sz w:val="32"/>
        </w:rPr>
        <w:t>Fixed Project Scope — Controlled Copy</w:t>
      </w:r>
    </w:p>
    <w:p w14:paraId="32ED1243" w14:textId="77777777" w:rsidR="00FA2DA0" w:rsidRDefault="001D40FC">
      <w:pPr>
        <w:pStyle w:val="ControlText"/>
        <w:spacing w:after="480"/>
      </w:pPr>
      <w:r>
        <w:rPr>
          <w:i/>
          <w:sz w:val="24"/>
        </w:rPr>
        <w:t>Explainable AI for Indian Legal Research: An Evidence-Grounded Framework — Canonical Project Specification, Document 3 (Final)</w:t>
      </w:r>
    </w:p>
    <w:tbl>
      <w:tblPr>
        <w:tblW w:w="0" w:type="auto"/>
        <w:jc w:val="center"/>
        <w:tblLook w:val="04A0" w:firstRow="1" w:lastRow="0" w:firstColumn="1" w:lastColumn="0" w:noHBand="0" w:noVBand="1"/>
      </w:tblPr>
      <w:tblGrid>
        <w:gridCol w:w="2448"/>
        <w:gridCol w:w="6912"/>
      </w:tblGrid>
      <w:tr w:rsidR="00FA2DA0" w14:paraId="03AEBBC7" w14:textId="77777777">
        <w:trPr>
          <w:jc w:val="center"/>
        </w:trPr>
        <w:tc>
          <w:tcPr>
            <w:tcW w:w="2448" w:type="dxa"/>
            <w:tcBorders>
              <w:bottom w:val="single" w:sz="4" w:space="0" w:color="BFBFBF"/>
            </w:tcBorders>
          </w:tcPr>
          <w:p w14:paraId="4BE2523B" w14:textId="77777777" w:rsidR="00FA2DA0" w:rsidRDefault="001D40FC">
            <w:pPr>
              <w:pStyle w:val="ControlText"/>
            </w:pPr>
            <w:r>
              <w:rPr>
                <w:b/>
              </w:rPr>
              <w:t>Document status</w:t>
            </w:r>
          </w:p>
        </w:tc>
        <w:tc>
          <w:tcPr>
            <w:tcW w:w="6912" w:type="dxa"/>
            <w:tcBorders>
              <w:bottom w:val="single" w:sz="4" w:space="0" w:color="BFBFBF"/>
            </w:tcBorders>
          </w:tcPr>
          <w:p w14:paraId="44797C9F" w14:textId="77777777" w:rsidR="00FA2DA0" w:rsidRDefault="001D40FC">
            <w:pPr>
              <w:pStyle w:val="ControlText"/>
            </w:pPr>
            <w:r>
              <w:t>Fixed Project Scope — Controlled Copy</w:t>
            </w:r>
          </w:p>
        </w:tc>
      </w:tr>
      <w:tr w:rsidR="00FA2DA0" w14:paraId="7B2A417C" w14:textId="77777777">
        <w:trPr>
          <w:jc w:val="center"/>
        </w:trPr>
        <w:tc>
          <w:tcPr>
            <w:tcW w:w="2448" w:type="dxa"/>
            <w:tcBorders>
              <w:bottom w:val="single" w:sz="4" w:space="0" w:color="BFBFBF"/>
            </w:tcBorders>
          </w:tcPr>
          <w:p w14:paraId="616676DD" w14:textId="77777777" w:rsidR="00FA2DA0" w:rsidRDefault="001D40FC">
            <w:pPr>
              <w:pStyle w:val="ControlText"/>
            </w:pPr>
            <w:r>
              <w:rPr>
                <w:b/>
              </w:rPr>
              <w:t>Source file</w:t>
            </w:r>
          </w:p>
        </w:tc>
        <w:tc>
          <w:tcPr>
            <w:tcW w:w="6912" w:type="dxa"/>
            <w:tcBorders>
              <w:bottom w:val="single" w:sz="4" w:space="0" w:color="BFBFBF"/>
            </w:tcBorders>
          </w:tcPr>
          <w:p w14:paraId="32EAF79E" w14:textId="77777777" w:rsidR="00FA2DA0" w:rsidRDefault="001D40FC">
            <w:pPr>
              <w:pStyle w:val="ControlText"/>
            </w:pPr>
            <w:r>
              <w:t>Indian_Legal_XAI.pdf</w:t>
            </w:r>
          </w:p>
        </w:tc>
      </w:tr>
      <w:tr w:rsidR="00FA2DA0" w14:paraId="150C0CC4" w14:textId="77777777">
        <w:trPr>
          <w:jc w:val="center"/>
        </w:trPr>
        <w:tc>
          <w:tcPr>
            <w:tcW w:w="2448" w:type="dxa"/>
            <w:tcBorders>
              <w:bottom w:val="single" w:sz="4" w:space="0" w:color="BFBFBF"/>
            </w:tcBorders>
          </w:tcPr>
          <w:p w14:paraId="1F1F3121" w14:textId="77777777" w:rsidR="00FA2DA0" w:rsidRDefault="001D40FC">
            <w:pPr>
              <w:pStyle w:val="ControlText"/>
            </w:pPr>
            <w:r>
              <w:rPr>
                <w:b/>
              </w:rPr>
              <w:t>Source SHA-256</w:t>
            </w:r>
          </w:p>
        </w:tc>
        <w:tc>
          <w:tcPr>
            <w:tcW w:w="6912" w:type="dxa"/>
            <w:tcBorders>
              <w:bottom w:val="single" w:sz="4" w:space="0" w:color="BFBFBF"/>
            </w:tcBorders>
          </w:tcPr>
          <w:p w14:paraId="0AAC74DE" w14:textId="77777777" w:rsidR="00FA2DA0" w:rsidRDefault="001D40FC">
            <w:pPr>
              <w:pStyle w:val="ControlText"/>
            </w:pPr>
            <w:r>
              <w:t>5124f5cf06362442c50c922d37ac15d360e30a50839e06aea119948d4f8bd0b1</w:t>
            </w:r>
          </w:p>
        </w:tc>
      </w:tr>
      <w:tr w:rsidR="00FA2DA0" w14:paraId="3FA68EA9" w14:textId="77777777">
        <w:trPr>
          <w:jc w:val="center"/>
        </w:trPr>
        <w:tc>
          <w:tcPr>
            <w:tcW w:w="2448" w:type="dxa"/>
            <w:tcBorders>
              <w:bottom w:val="single" w:sz="4" w:space="0" w:color="BFBFBF"/>
            </w:tcBorders>
          </w:tcPr>
          <w:p w14:paraId="0A5283D0" w14:textId="77777777" w:rsidR="00FA2DA0" w:rsidRDefault="001D40FC">
            <w:pPr>
              <w:pStyle w:val="ControlText"/>
            </w:pPr>
            <w:r>
              <w:rPr>
                <w:b/>
              </w:rPr>
              <w:t>Source format</w:t>
            </w:r>
          </w:p>
        </w:tc>
        <w:tc>
          <w:tcPr>
            <w:tcW w:w="6912" w:type="dxa"/>
            <w:tcBorders>
              <w:bottom w:val="single" w:sz="4" w:space="0" w:color="BFBFBF"/>
            </w:tcBorders>
          </w:tcPr>
          <w:p w14:paraId="1A97766A" w14:textId="77777777" w:rsidR="00FA2DA0" w:rsidRDefault="001D40FC">
            <w:pPr>
              <w:pStyle w:val="ControlText"/>
            </w:pPr>
            <w:r>
              <w:t>PDF, 20 pages, US Letter (exported from Microsoft Word 2016)</w:t>
            </w:r>
          </w:p>
        </w:tc>
      </w:tr>
      <w:tr w:rsidR="00FA2DA0" w14:paraId="1DDDE7C9" w14:textId="77777777">
        <w:trPr>
          <w:jc w:val="center"/>
        </w:trPr>
        <w:tc>
          <w:tcPr>
            <w:tcW w:w="2448" w:type="dxa"/>
            <w:tcBorders>
              <w:bottom w:val="single" w:sz="4" w:space="0" w:color="BFBFBF"/>
            </w:tcBorders>
          </w:tcPr>
          <w:p w14:paraId="73BBAE2D" w14:textId="77777777" w:rsidR="00FA2DA0" w:rsidRDefault="001D40FC">
            <w:pPr>
              <w:pStyle w:val="ControlText"/>
            </w:pPr>
            <w:r>
              <w:rPr>
                <w:b/>
              </w:rPr>
              <w:t>Conversion date</w:t>
            </w:r>
          </w:p>
        </w:tc>
        <w:tc>
          <w:tcPr>
            <w:tcW w:w="6912" w:type="dxa"/>
            <w:tcBorders>
              <w:bottom w:val="single" w:sz="4" w:space="0" w:color="BFBFBF"/>
            </w:tcBorders>
          </w:tcPr>
          <w:p w14:paraId="0215EAD0" w14:textId="77777777" w:rsidR="00FA2DA0" w:rsidRDefault="001D40FC">
            <w:pPr>
              <w:pStyle w:val="ControlText"/>
            </w:pPr>
            <w:r>
              <w:t>2026-10-09</w:t>
            </w:r>
          </w:p>
        </w:tc>
      </w:tr>
      <w:tr w:rsidR="00FA2DA0" w14:paraId="62D71B57" w14:textId="77777777">
        <w:trPr>
          <w:jc w:val="center"/>
        </w:trPr>
        <w:tc>
          <w:tcPr>
            <w:tcW w:w="2448" w:type="dxa"/>
            <w:tcBorders>
              <w:bottom w:val="single" w:sz="4" w:space="0" w:color="BFBFBF"/>
            </w:tcBorders>
          </w:tcPr>
          <w:p w14:paraId="6511C2AA" w14:textId="77777777" w:rsidR="00FA2DA0" w:rsidRDefault="001D40FC">
            <w:pPr>
              <w:pStyle w:val="ControlText"/>
            </w:pPr>
            <w:r>
              <w:rPr>
                <w:b/>
              </w:rPr>
              <w:t>Conversion method</w:t>
            </w:r>
          </w:p>
        </w:tc>
        <w:tc>
          <w:tcPr>
            <w:tcW w:w="6912" w:type="dxa"/>
            <w:tcBorders>
              <w:bottom w:val="single" w:sz="4" w:space="0" w:color="BFBFBF"/>
            </w:tcBorders>
          </w:tcPr>
          <w:p w14:paraId="7565F0E3" w14:textId="77777777" w:rsidR="00FA2DA0" w:rsidRDefault="001D40FC">
            <w:pPr>
              <w:pStyle w:val="ControlText"/>
            </w:pPr>
            <w:r>
              <w:t>Text, inline emphasis, headings, lists, diagrams and tables extracted from the source PDF layout; verified word-for-word against the source (see repository record docs/PAPER_SCOPE_DECISION.md, section “Controlled copy”).</w:t>
            </w:r>
          </w:p>
        </w:tc>
      </w:tr>
      <w:tr w:rsidR="00FA2DA0" w14:paraId="65FC604B" w14:textId="77777777">
        <w:trPr>
          <w:jc w:val="center"/>
        </w:trPr>
        <w:tc>
          <w:tcPr>
            <w:tcW w:w="2448" w:type="dxa"/>
            <w:tcBorders>
              <w:bottom w:val="single" w:sz="4" w:space="0" w:color="BFBFBF"/>
            </w:tcBorders>
          </w:tcPr>
          <w:p w14:paraId="7140C194" w14:textId="77777777" w:rsidR="00FA2DA0" w:rsidRDefault="001D40FC">
            <w:pPr>
              <w:pStyle w:val="ControlText"/>
            </w:pPr>
            <w:r>
              <w:rPr>
                <w:b/>
              </w:rPr>
              <w:t>Paper-level scope</w:t>
            </w:r>
          </w:p>
        </w:tc>
        <w:tc>
          <w:tcPr>
            <w:tcW w:w="6912" w:type="dxa"/>
            <w:tcBorders>
              <w:bottom w:val="single" w:sz="4" w:space="0" w:color="BFBFBF"/>
            </w:tcBorders>
          </w:tcPr>
          <w:p w14:paraId="5C4F36F6" w14:textId="77777777" w:rsidR="00FA2DA0" w:rsidRDefault="001D40FC">
            <w:pPr>
              <w:pStyle w:val="ControlText"/>
            </w:pPr>
            <w:r>
              <w:t xml:space="preserve">Recorded separately in </w:t>
            </w:r>
            <w:r>
              <w:t>docs/PAPER_SCOPE_DECISION.md. It does not modify this document.</w:t>
            </w:r>
          </w:p>
        </w:tc>
      </w:tr>
    </w:tbl>
    <w:p w14:paraId="1E0710CA" w14:textId="77777777" w:rsidR="00FA2DA0" w:rsidRDefault="001D40FC">
      <w:pPr>
        <w:pStyle w:val="ControlText"/>
        <w:spacing w:before="360"/>
      </w:pPr>
      <w:r>
        <w:t>This controlled copy records the existing canonical project specification without substantive change. It does not establish a new scope and does not revise, extend or reduce the existing scope. The specification text begins after the table of contents; only this page, the running header and the page numbers are document-control additions.</w:t>
      </w:r>
    </w:p>
    <w:p w14:paraId="101BCC4F" w14:textId="77777777" w:rsidR="00FA2DA0" w:rsidRDefault="001D40FC">
      <w:r>
        <w:br w:type="page"/>
      </w:r>
    </w:p>
    <w:p w14:paraId="1579ABA6" w14:textId="77777777" w:rsidR="00FA2DA0" w:rsidRDefault="001D40FC">
      <w:pPr>
        <w:pStyle w:val="TOCHeading"/>
      </w:pPr>
      <w:r>
        <w:lastRenderedPageBreak/>
        <w:t>Table of Contents</w:t>
      </w:r>
    </w:p>
    <w:p w14:paraId="5DD84AA9" w14:textId="3D31AA79" w:rsidR="001D40FC" w:rsidRDefault="001D40FC">
      <w:pPr>
        <w:pStyle w:val="TOC1"/>
        <w:tabs>
          <w:tab w:val="right" w:leader="dot" w:pos="9350"/>
        </w:tabs>
        <w:rPr>
          <w:noProof/>
        </w:rPr>
      </w:pPr>
      <w:r>
        <w:fldChar w:fldCharType="begin"/>
      </w:r>
      <w:r>
        <w:instrText>TOC \o "1-1" \h \z \u</w:instrText>
      </w:r>
      <w:r>
        <w:fldChar w:fldCharType="separate"/>
      </w:r>
      <w:hyperlink w:anchor="_Toc242419498" w:history="1">
        <w:r w:rsidRPr="00BE2FB2">
          <w:rPr>
            <w:rStyle w:val="Hyperlink"/>
            <w:noProof/>
          </w:rPr>
          <w:t>Executive Summary</w:t>
        </w:r>
        <w:r>
          <w:rPr>
            <w:noProof/>
            <w:webHidden/>
          </w:rPr>
          <w:tab/>
        </w:r>
        <w:r>
          <w:rPr>
            <w:noProof/>
            <w:webHidden/>
          </w:rPr>
          <w:fldChar w:fldCharType="begin"/>
        </w:r>
        <w:r>
          <w:rPr>
            <w:noProof/>
            <w:webHidden/>
          </w:rPr>
          <w:instrText xml:space="preserve"> PAGEREF _Toc242419498 \h </w:instrText>
        </w:r>
        <w:r>
          <w:rPr>
            <w:noProof/>
            <w:webHidden/>
          </w:rPr>
        </w:r>
        <w:r>
          <w:rPr>
            <w:noProof/>
            <w:webHidden/>
          </w:rPr>
          <w:fldChar w:fldCharType="separate"/>
        </w:r>
        <w:r>
          <w:rPr>
            <w:noProof/>
            <w:webHidden/>
          </w:rPr>
          <w:t>3</w:t>
        </w:r>
        <w:r>
          <w:rPr>
            <w:noProof/>
            <w:webHidden/>
          </w:rPr>
          <w:fldChar w:fldCharType="end"/>
        </w:r>
      </w:hyperlink>
    </w:p>
    <w:p w14:paraId="4DB52FFA" w14:textId="1A82948B" w:rsidR="001D40FC" w:rsidRDefault="001D40FC">
      <w:pPr>
        <w:pStyle w:val="TOC1"/>
        <w:tabs>
          <w:tab w:val="right" w:leader="dot" w:pos="9350"/>
        </w:tabs>
        <w:rPr>
          <w:noProof/>
        </w:rPr>
      </w:pPr>
      <w:hyperlink w:anchor="_Toc242419499" w:history="1">
        <w:r w:rsidRPr="00BE2FB2">
          <w:rPr>
            <w:rStyle w:val="Hyperlink"/>
            <w:noProof/>
          </w:rPr>
          <w:t>Problem</w:t>
        </w:r>
        <w:r>
          <w:rPr>
            <w:noProof/>
            <w:webHidden/>
          </w:rPr>
          <w:tab/>
        </w:r>
        <w:r>
          <w:rPr>
            <w:noProof/>
            <w:webHidden/>
          </w:rPr>
          <w:fldChar w:fldCharType="begin"/>
        </w:r>
        <w:r>
          <w:rPr>
            <w:noProof/>
            <w:webHidden/>
          </w:rPr>
          <w:instrText xml:space="preserve"> PAGEREF _Toc242419499 \h </w:instrText>
        </w:r>
        <w:r>
          <w:rPr>
            <w:noProof/>
            <w:webHidden/>
          </w:rPr>
        </w:r>
        <w:r>
          <w:rPr>
            <w:noProof/>
            <w:webHidden/>
          </w:rPr>
          <w:fldChar w:fldCharType="separate"/>
        </w:r>
        <w:r>
          <w:rPr>
            <w:noProof/>
            <w:webHidden/>
          </w:rPr>
          <w:t>4</w:t>
        </w:r>
        <w:r>
          <w:rPr>
            <w:noProof/>
            <w:webHidden/>
          </w:rPr>
          <w:fldChar w:fldCharType="end"/>
        </w:r>
      </w:hyperlink>
    </w:p>
    <w:p w14:paraId="3AFE69F4" w14:textId="16B2846C" w:rsidR="001D40FC" w:rsidRDefault="001D40FC">
      <w:pPr>
        <w:pStyle w:val="TOC1"/>
        <w:tabs>
          <w:tab w:val="right" w:leader="dot" w:pos="9350"/>
        </w:tabs>
        <w:rPr>
          <w:noProof/>
        </w:rPr>
      </w:pPr>
      <w:hyperlink w:anchor="_Toc242419500" w:history="1">
        <w:r w:rsidRPr="00BE2FB2">
          <w:rPr>
            <w:rStyle w:val="Hyperlink"/>
            <w:noProof/>
          </w:rPr>
          <w:t>Research Gap</w:t>
        </w:r>
        <w:r>
          <w:rPr>
            <w:noProof/>
            <w:webHidden/>
          </w:rPr>
          <w:tab/>
        </w:r>
        <w:r>
          <w:rPr>
            <w:noProof/>
            <w:webHidden/>
          </w:rPr>
          <w:fldChar w:fldCharType="begin"/>
        </w:r>
        <w:r>
          <w:rPr>
            <w:noProof/>
            <w:webHidden/>
          </w:rPr>
          <w:instrText xml:space="preserve"> PAGEREF _Toc242419500 \h </w:instrText>
        </w:r>
        <w:r>
          <w:rPr>
            <w:noProof/>
            <w:webHidden/>
          </w:rPr>
        </w:r>
        <w:r>
          <w:rPr>
            <w:noProof/>
            <w:webHidden/>
          </w:rPr>
          <w:fldChar w:fldCharType="separate"/>
        </w:r>
        <w:r>
          <w:rPr>
            <w:noProof/>
            <w:webHidden/>
          </w:rPr>
          <w:t>4</w:t>
        </w:r>
        <w:r>
          <w:rPr>
            <w:noProof/>
            <w:webHidden/>
          </w:rPr>
          <w:fldChar w:fldCharType="end"/>
        </w:r>
      </w:hyperlink>
    </w:p>
    <w:p w14:paraId="4D339134" w14:textId="589ECC7A" w:rsidR="001D40FC" w:rsidRDefault="001D40FC">
      <w:pPr>
        <w:pStyle w:val="TOC1"/>
        <w:tabs>
          <w:tab w:val="right" w:leader="dot" w:pos="9350"/>
        </w:tabs>
        <w:rPr>
          <w:noProof/>
        </w:rPr>
      </w:pPr>
      <w:hyperlink w:anchor="_Toc242419501" w:history="1">
        <w:r w:rsidRPr="00BE2FB2">
          <w:rPr>
            <w:rStyle w:val="Hyperlink"/>
            <w:noProof/>
          </w:rPr>
          <w:t>Final Contribution</w:t>
        </w:r>
        <w:r>
          <w:rPr>
            <w:noProof/>
            <w:webHidden/>
          </w:rPr>
          <w:tab/>
        </w:r>
        <w:r>
          <w:rPr>
            <w:noProof/>
            <w:webHidden/>
          </w:rPr>
          <w:fldChar w:fldCharType="begin"/>
        </w:r>
        <w:r>
          <w:rPr>
            <w:noProof/>
            <w:webHidden/>
          </w:rPr>
          <w:instrText xml:space="preserve"> PAGEREF _Toc242419501 \h </w:instrText>
        </w:r>
        <w:r>
          <w:rPr>
            <w:noProof/>
            <w:webHidden/>
          </w:rPr>
        </w:r>
        <w:r>
          <w:rPr>
            <w:noProof/>
            <w:webHidden/>
          </w:rPr>
          <w:fldChar w:fldCharType="separate"/>
        </w:r>
        <w:r>
          <w:rPr>
            <w:noProof/>
            <w:webHidden/>
          </w:rPr>
          <w:t>5</w:t>
        </w:r>
        <w:r>
          <w:rPr>
            <w:noProof/>
            <w:webHidden/>
          </w:rPr>
          <w:fldChar w:fldCharType="end"/>
        </w:r>
      </w:hyperlink>
    </w:p>
    <w:p w14:paraId="4E565061" w14:textId="1B2E2BC2" w:rsidR="001D40FC" w:rsidRDefault="001D40FC">
      <w:pPr>
        <w:pStyle w:val="TOC1"/>
        <w:tabs>
          <w:tab w:val="right" w:leader="dot" w:pos="9350"/>
        </w:tabs>
        <w:rPr>
          <w:noProof/>
        </w:rPr>
      </w:pPr>
      <w:hyperlink w:anchor="_Toc242419502" w:history="1">
        <w:r w:rsidRPr="00BE2FB2">
          <w:rPr>
            <w:rStyle w:val="Hyperlink"/>
            <w:noProof/>
          </w:rPr>
          <w:t>Primary Task and Secondary Capability</w:t>
        </w:r>
        <w:r>
          <w:rPr>
            <w:noProof/>
            <w:webHidden/>
          </w:rPr>
          <w:tab/>
        </w:r>
        <w:r>
          <w:rPr>
            <w:noProof/>
            <w:webHidden/>
          </w:rPr>
          <w:fldChar w:fldCharType="begin"/>
        </w:r>
        <w:r>
          <w:rPr>
            <w:noProof/>
            <w:webHidden/>
          </w:rPr>
          <w:instrText xml:space="preserve"> PAGEREF _Toc242419502 \h </w:instrText>
        </w:r>
        <w:r>
          <w:rPr>
            <w:noProof/>
            <w:webHidden/>
          </w:rPr>
        </w:r>
        <w:r>
          <w:rPr>
            <w:noProof/>
            <w:webHidden/>
          </w:rPr>
          <w:fldChar w:fldCharType="separate"/>
        </w:r>
        <w:r>
          <w:rPr>
            <w:noProof/>
            <w:webHidden/>
          </w:rPr>
          <w:t>5</w:t>
        </w:r>
        <w:r>
          <w:rPr>
            <w:noProof/>
            <w:webHidden/>
          </w:rPr>
          <w:fldChar w:fldCharType="end"/>
        </w:r>
      </w:hyperlink>
    </w:p>
    <w:p w14:paraId="605686EF" w14:textId="2EBD34C3" w:rsidR="001D40FC" w:rsidRDefault="001D40FC">
      <w:pPr>
        <w:pStyle w:val="TOC1"/>
        <w:tabs>
          <w:tab w:val="right" w:leader="dot" w:pos="9350"/>
        </w:tabs>
        <w:rPr>
          <w:noProof/>
        </w:rPr>
      </w:pPr>
      <w:hyperlink w:anchor="_Toc242419503" w:history="1">
        <w:r w:rsidRPr="00BE2FB2">
          <w:rPr>
            <w:rStyle w:val="Hyperlink"/>
            <w:noProof/>
          </w:rPr>
          <w:t>Research Questions</w:t>
        </w:r>
        <w:r>
          <w:rPr>
            <w:noProof/>
            <w:webHidden/>
          </w:rPr>
          <w:tab/>
        </w:r>
        <w:r>
          <w:rPr>
            <w:noProof/>
            <w:webHidden/>
          </w:rPr>
          <w:fldChar w:fldCharType="begin"/>
        </w:r>
        <w:r>
          <w:rPr>
            <w:noProof/>
            <w:webHidden/>
          </w:rPr>
          <w:instrText xml:space="preserve"> PAGEREF _Toc242419503 \h </w:instrText>
        </w:r>
        <w:r>
          <w:rPr>
            <w:noProof/>
            <w:webHidden/>
          </w:rPr>
        </w:r>
        <w:r>
          <w:rPr>
            <w:noProof/>
            <w:webHidden/>
          </w:rPr>
          <w:fldChar w:fldCharType="separate"/>
        </w:r>
        <w:r>
          <w:rPr>
            <w:noProof/>
            <w:webHidden/>
          </w:rPr>
          <w:t>5</w:t>
        </w:r>
        <w:r>
          <w:rPr>
            <w:noProof/>
            <w:webHidden/>
          </w:rPr>
          <w:fldChar w:fldCharType="end"/>
        </w:r>
      </w:hyperlink>
    </w:p>
    <w:p w14:paraId="728355AA" w14:textId="645296CC" w:rsidR="001D40FC" w:rsidRDefault="001D40FC">
      <w:pPr>
        <w:pStyle w:val="TOC1"/>
        <w:tabs>
          <w:tab w:val="right" w:leader="dot" w:pos="9350"/>
        </w:tabs>
        <w:rPr>
          <w:noProof/>
        </w:rPr>
      </w:pPr>
      <w:hyperlink w:anchor="_Toc242419504" w:history="1">
        <w:r w:rsidRPr="00BE2FB2">
          <w:rPr>
            <w:rStyle w:val="Hyperlink"/>
            <w:noProof/>
          </w:rPr>
          <w:t>Hypotheses</w:t>
        </w:r>
        <w:r>
          <w:rPr>
            <w:noProof/>
            <w:webHidden/>
          </w:rPr>
          <w:tab/>
        </w:r>
        <w:r>
          <w:rPr>
            <w:noProof/>
            <w:webHidden/>
          </w:rPr>
          <w:fldChar w:fldCharType="begin"/>
        </w:r>
        <w:r>
          <w:rPr>
            <w:noProof/>
            <w:webHidden/>
          </w:rPr>
          <w:instrText xml:space="preserve"> PAGEREF _Toc242419504 \h </w:instrText>
        </w:r>
        <w:r>
          <w:rPr>
            <w:noProof/>
            <w:webHidden/>
          </w:rPr>
        </w:r>
        <w:r>
          <w:rPr>
            <w:noProof/>
            <w:webHidden/>
          </w:rPr>
          <w:fldChar w:fldCharType="separate"/>
        </w:r>
        <w:r>
          <w:rPr>
            <w:noProof/>
            <w:webHidden/>
          </w:rPr>
          <w:t>6</w:t>
        </w:r>
        <w:r>
          <w:rPr>
            <w:noProof/>
            <w:webHidden/>
          </w:rPr>
          <w:fldChar w:fldCharType="end"/>
        </w:r>
      </w:hyperlink>
    </w:p>
    <w:p w14:paraId="337A489B" w14:textId="167CBDC7" w:rsidR="001D40FC" w:rsidRDefault="001D40FC">
      <w:pPr>
        <w:pStyle w:val="TOC1"/>
        <w:tabs>
          <w:tab w:val="right" w:leader="dot" w:pos="9350"/>
        </w:tabs>
        <w:rPr>
          <w:noProof/>
        </w:rPr>
      </w:pPr>
      <w:hyperlink w:anchor="_Toc242419505" w:history="1">
        <w:r w:rsidRPr="00BE2FB2">
          <w:rPr>
            <w:rStyle w:val="Hyperlink"/>
            <w:noProof/>
          </w:rPr>
          <w:t>Research Objectives</w:t>
        </w:r>
        <w:r>
          <w:rPr>
            <w:noProof/>
            <w:webHidden/>
          </w:rPr>
          <w:tab/>
        </w:r>
        <w:r>
          <w:rPr>
            <w:noProof/>
            <w:webHidden/>
          </w:rPr>
          <w:fldChar w:fldCharType="begin"/>
        </w:r>
        <w:r>
          <w:rPr>
            <w:noProof/>
            <w:webHidden/>
          </w:rPr>
          <w:instrText xml:space="preserve"> PAGEREF _Toc242419505 \h </w:instrText>
        </w:r>
        <w:r>
          <w:rPr>
            <w:noProof/>
            <w:webHidden/>
          </w:rPr>
        </w:r>
        <w:r>
          <w:rPr>
            <w:noProof/>
            <w:webHidden/>
          </w:rPr>
          <w:fldChar w:fldCharType="separate"/>
        </w:r>
        <w:r>
          <w:rPr>
            <w:noProof/>
            <w:webHidden/>
          </w:rPr>
          <w:t>6</w:t>
        </w:r>
        <w:r>
          <w:rPr>
            <w:noProof/>
            <w:webHidden/>
          </w:rPr>
          <w:fldChar w:fldCharType="end"/>
        </w:r>
      </w:hyperlink>
    </w:p>
    <w:p w14:paraId="754020DF" w14:textId="0A80DC81" w:rsidR="001D40FC" w:rsidRDefault="001D40FC">
      <w:pPr>
        <w:pStyle w:val="TOC1"/>
        <w:tabs>
          <w:tab w:val="right" w:leader="dot" w:pos="9350"/>
        </w:tabs>
        <w:rPr>
          <w:noProof/>
        </w:rPr>
      </w:pPr>
      <w:hyperlink w:anchor="_Toc242419506" w:history="1">
        <w:r w:rsidRPr="00BE2FB2">
          <w:rPr>
            <w:rStyle w:val="Hyperlink"/>
            <w:noProof/>
          </w:rPr>
          <w:t>Operational Definitions</w:t>
        </w:r>
        <w:r>
          <w:rPr>
            <w:noProof/>
            <w:webHidden/>
          </w:rPr>
          <w:tab/>
        </w:r>
        <w:r>
          <w:rPr>
            <w:noProof/>
            <w:webHidden/>
          </w:rPr>
          <w:fldChar w:fldCharType="begin"/>
        </w:r>
        <w:r>
          <w:rPr>
            <w:noProof/>
            <w:webHidden/>
          </w:rPr>
          <w:instrText xml:space="preserve"> PAGEREF _Toc242419506 \h </w:instrText>
        </w:r>
        <w:r>
          <w:rPr>
            <w:noProof/>
            <w:webHidden/>
          </w:rPr>
        </w:r>
        <w:r>
          <w:rPr>
            <w:noProof/>
            <w:webHidden/>
          </w:rPr>
          <w:fldChar w:fldCharType="separate"/>
        </w:r>
        <w:r>
          <w:rPr>
            <w:noProof/>
            <w:webHidden/>
          </w:rPr>
          <w:t>6</w:t>
        </w:r>
        <w:r>
          <w:rPr>
            <w:noProof/>
            <w:webHidden/>
          </w:rPr>
          <w:fldChar w:fldCharType="end"/>
        </w:r>
      </w:hyperlink>
    </w:p>
    <w:p w14:paraId="3839FE8D" w14:textId="3A971586" w:rsidR="001D40FC" w:rsidRDefault="001D40FC">
      <w:pPr>
        <w:pStyle w:val="TOC1"/>
        <w:tabs>
          <w:tab w:val="right" w:leader="dot" w:pos="9350"/>
        </w:tabs>
        <w:rPr>
          <w:noProof/>
        </w:rPr>
      </w:pPr>
      <w:hyperlink w:anchor="_Toc242419507" w:history="1">
        <w:r w:rsidRPr="00BE2FB2">
          <w:rPr>
            <w:rStyle w:val="Hyperlink"/>
            <w:noProof/>
          </w:rPr>
          <w:t>Final Scope</w:t>
        </w:r>
        <w:r>
          <w:rPr>
            <w:noProof/>
            <w:webHidden/>
          </w:rPr>
          <w:tab/>
        </w:r>
        <w:r>
          <w:rPr>
            <w:noProof/>
            <w:webHidden/>
          </w:rPr>
          <w:fldChar w:fldCharType="begin"/>
        </w:r>
        <w:r>
          <w:rPr>
            <w:noProof/>
            <w:webHidden/>
          </w:rPr>
          <w:instrText xml:space="preserve"> PAGEREF _Toc242419507 \h </w:instrText>
        </w:r>
        <w:r>
          <w:rPr>
            <w:noProof/>
            <w:webHidden/>
          </w:rPr>
        </w:r>
        <w:r>
          <w:rPr>
            <w:noProof/>
            <w:webHidden/>
          </w:rPr>
          <w:fldChar w:fldCharType="separate"/>
        </w:r>
        <w:r>
          <w:rPr>
            <w:noProof/>
            <w:webHidden/>
          </w:rPr>
          <w:t>7</w:t>
        </w:r>
        <w:r>
          <w:rPr>
            <w:noProof/>
            <w:webHidden/>
          </w:rPr>
          <w:fldChar w:fldCharType="end"/>
        </w:r>
      </w:hyperlink>
    </w:p>
    <w:p w14:paraId="23E744A9" w14:textId="0C78166D" w:rsidR="001D40FC" w:rsidRDefault="001D40FC">
      <w:pPr>
        <w:pStyle w:val="TOC1"/>
        <w:tabs>
          <w:tab w:val="right" w:leader="dot" w:pos="9350"/>
        </w:tabs>
        <w:rPr>
          <w:noProof/>
        </w:rPr>
      </w:pPr>
      <w:hyperlink w:anchor="_Toc242419508" w:history="1">
        <w:r w:rsidRPr="00BE2FB2">
          <w:rPr>
            <w:rStyle w:val="Hyperlink"/>
            <w:noProof/>
          </w:rPr>
          <w:t>Non-Goals / Explicit Exclusions</w:t>
        </w:r>
        <w:r>
          <w:rPr>
            <w:noProof/>
            <w:webHidden/>
          </w:rPr>
          <w:tab/>
        </w:r>
        <w:r>
          <w:rPr>
            <w:noProof/>
            <w:webHidden/>
          </w:rPr>
          <w:fldChar w:fldCharType="begin"/>
        </w:r>
        <w:r>
          <w:rPr>
            <w:noProof/>
            <w:webHidden/>
          </w:rPr>
          <w:instrText xml:space="preserve"> PAGEREF _Toc242419508 \h </w:instrText>
        </w:r>
        <w:r>
          <w:rPr>
            <w:noProof/>
            <w:webHidden/>
          </w:rPr>
        </w:r>
        <w:r>
          <w:rPr>
            <w:noProof/>
            <w:webHidden/>
          </w:rPr>
          <w:fldChar w:fldCharType="separate"/>
        </w:r>
        <w:r>
          <w:rPr>
            <w:noProof/>
            <w:webHidden/>
          </w:rPr>
          <w:t>8</w:t>
        </w:r>
        <w:r>
          <w:rPr>
            <w:noProof/>
            <w:webHidden/>
          </w:rPr>
          <w:fldChar w:fldCharType="end"/>
        </w:r>
      </w:hyperlink>
    </w:p>
    <w:p w14:paraId="7A41CE46" w14:textId="22E619A4" w:rsidR="001D40FC" w:rsidRDefault="001D40FC">
      <w:pPr>
        <w:pStyle w:val="TOC1"/>
        <w:tabs>
          <w:tab w:val="right" w:leader="dot" w:pos="9350"/>
        </w:tabs>
        <w:rPr>
          <w:noProof/>
        </w:rPr>
      </w:pPr>
      <w:hyperlink w:anchor="_Toc242419509" w:history="1">
        <w:r w:rsidRPr="00BE2FB2">
          <w:rPr>
            <w:rStyle w:val="Hyperlink"/>
            <w:noProof/>
          </w:rPr>
          <w:t>System Objectives and Output Contract</w:t>
        </w:r>
        <w:r>
          <w:rPr>
            <w:noProof/>
            <w:webHidden/>
          </w:rPr>
          <w:tab/>
        </w:r>
        <w:r>
          <w:rPr>
            <w:noProof/>
            <w:webHidden/>
          </w:rPr>
          <w:fldChar w:fldCharType="begin"/>
        </w:r>
        <w:r>
          <w:rPr>
            <w:noProof/>
            <w:webHidden/>
          </w:rPr>
          <w:instrText xml:space="preserve"> PAGEREF _Toc242419509 \h </w:instrText>
        </w:r>
        <w:r>
          <w:rPr>
            <w:noProof/>
            <w:webHidden/>
          </w:rPr>
        </w:r>
        <w:r>
          <w:rPr>
            <w:noProof/>
            <w:webHidden/>
          </w:rPr>
          <w:fldChar w:fldCharType="separate"/>
        </w:r>
        <w:r>
          <w:rPr>
            <w:noProof/>
            <w:webHidden/>
          </w:rPr>
          <w:t>8</w:t>
        </w:r>
        <w:r>
          <w:rPr>
            <w:noProof/>
            <w:webHidden/>
          </w:rPr>
          <w:fldChar w:fldCharType="end"/>
        </w:r>
      </w:hyperlink>
    </w:p>
    <w:p w14:paraId="49934D30" w14:textId="72CBA282" w:rsidR="001D40FC" w:rsidRDefault="001D40FC">
      <w:pPr>
        <w:pStyle w:val="TOC1"/>
        <w:tabs>
          <w:tab w:val="right" w:leader="dot" w:pos="9350"/>
        </w:tabs>
        <w:rPr>
          <w:noProof/>
        </w:rPr>
      </w:pPr>
      <w:hyperlink w:anchor="_Toc242419510" w:history="1">
        <w:r w:rsidRPr="00BE2FB2">
          <w:rPr>
            <w:rStyle w:val="Hyperlink"/>
            <w:noProof/>
          </w:rPr>
          <w:t>System Architecture</w:t>
        </w:r>
        <w:r>
          <w:rPr>
            <w:noProof/>
            <w:webHidden/>
          </w:rPr>
          <w:tab/>
        </w:r>
        <w:r>
          <w:rPr>
            <w:noProof/>
            <w:webHidden/>
          </w:rPr>
          <w:fldChar w:fldCharType="begin"/>
        </w:r>
        <w:r>
          <w:rPr>
            <w:noProof/>
            <w:webHidden/>
          </w:rPr>
          <w:instrText xml:space="preserve"> PAGEREF _Toc242419510 \h </w:instrText>
        </w:r>
        <w:r>
          <w:rPr>
            <w:noProof/>
            <w:webHidden/>
          </w:rPr>
        </w:r>
        <w:r>
          <w:rPr>
            <w:noProof/>
            <w:webHidden/>
          </w:rPr>
          <w:fldChar w:fldCharType="separate"/>
        </w:r>
        <w:r>
          <w:rPr>
            <w:noProof/>
            <w:webHidden/>
          </w:rPr>
          <w:t>9</w:t>
        </w:r>
        <w:r>
          <w:rPr>
            <w:noProof/>
            <w:webHidden/>
          </w:rPr>
          <w:fldChar w:fldCharType="end"/>
        </w:r>
      </w:hyperlink>
    </w:p>
    <w:p w14:paraId="33050AB9" w14:textId="1C52499C" w:rsidR="001D40FC" w:rsidRDefault="001D40FC">
      <w:pPr>
        <w:pStyle w:val="TOC1"/>
        <w:tabs>
          <w:tab w:val="right" w:leader="dot" w:pos="9350"/>
        </w:tabs>
        <w:rPr>
          <w:noProof/>
        </w:rPr>
      </w:pPr>
      <w:hyperlink w:anchor="_Toc242419511" w:history="1">
        <w:r w:rsidRPr="00BE2FB2">
          <w:rPr>
            <w:rStyle w:val="Hyperlink"/>
            <w:noProof/>
          </w:rPr>
          <w:t>Core Components</w:t>
        </w:r>
        <w:r>
          <w:rPr>
            <w:noProof/>
            <w:webHidden/>
          </w:rPr>
          <w:tab/>
        </w:r>
        <w:r>
          <w:rPr>
            <w:noProof/>
            <w:webHidden/>
          </w:rPr>
          <w:fldChar w:fldCharType="begin"/>
        </w:r>
        <w:r>
          <w:rPr>
            <w:noProof/>
            <w:webHidden/>
          </w:rPr>
          <w:instrText xml:space="preserve"> PAGEREF _Toc242419511 \h </w:instrText>
        </w:r>
        <w:r>
          <w:rPr>
            <w:noProof/>
            <w:webHidden/>
          </w:rPr>
        </w:r>
        <w:r>
          <w:rPr>
            <w:noProof/>
            <w:webHidden/>
          </w:rPr>
          <w:fldChar w:fldCharType="separate"/>
        </w:r>
        <w:r>
          <w:rPr>
            <w:noProof/>
            <w:webHidden/>
          </w:rPr>
          <w:t>10</w:t>
        </w:r>
        <w:r>
          <w:rPr>
            <w:noProof/>
            <w:webHidden/>
          </w:rPr>
          <w:fldChar w:fldCharType="end"/>
        </w:r>
      </w:hyperlink>
    </w:p>
    <w:p w14:paraId="63791E57" w14:textId="489A1677" w:rsidR="001D40FC" w:rsidRDefault="001D40FC">
      <w:pPr>
        <w:pStyle w:val="TOC1"/>
        <w:tabs>
          <w:tab w:val="right" w:leader="dot" w:pos="9350"/>
        </w:tabs>
        <w:rPr>
          <w:noProof/>
        </w:rPr>
      </w:pPr>
      <w:hyperlink w:anchor="_Toc242419512" w:history="1">
        <w:r w:rsidRPr="00BE2FB2">
          <w:rPr>
            <w:rStyle w:val="Hyperlink"/>
            <w:noProof/>
          </w:rPr>
          <w:t>E1–E4 Experimental Core</w:t>
        </w:r>
        <w:r>
          <w:rPr>
            <w:noProof/>
            <w:webHidden/>
          </w:rPr>
          <w:tab/>
        </w:r>
        <w:r>
          <w:rPr>
            <w:noProof/>
            <w:webHidden/>
          </w:rPr>
          <w:fldChar w:fldCharType="begin"/>
        </w:r>
        <w:r>
          <w:rPr>
            <w:noProof/>
            <w:webHidden/>
          </w:rPr>
          <w:instrText xml:space="preserve"> PAGEREF _Toc242419512 \h </w:instrText>
        </w:r>
        <w:r>
          <w:rPr>
            <w:noProof/>
            <w:webHidden/>
          </w:rPr>
        </w:r>
        <w:r>
          <w:rPr>
            <w:noProof/>
            <w:webHidden/>
          </w:rPr>
          <w:fldChar w:fldCharType="separate"/>
        </w:r>
        <w:r>
          <w:rPr>
            <w:noProof/>
            <w:webHidden/>
          </w:rPr>
          <w:t>10</w:t>
        </w:r>
        <w:r>
          <w:rPr>
            <w:noProof/>
            <w:webHidden/>
          </w:rPr>
          <w:fldChar w:fldCharType="end"/>
        </w:r>
      </w:hyperlink>
    </w:p>
    <w:p w14:paraId="388DE638" w14:textId="2EE44EAC" w:rsidR="001D40FC" w:rsidRDefault="001D40FC">
      <w:pPr>
        <w:pStyle w:val="TOC1"/>
        <w:tabs>
          <w:tab w:val="right" w:leader="dot" w:pos="9350"/>
        </w:tabs>
        <w:rPr>
          <w:noProof/>
        </w:rPr>
      </w:pPr>
      <w:hyperlink w:anchor="_Toc242419513" w:history="1">
        <w:r w:rsidRPr="00BE2FB2">
          <w:rPr>
            <w:rStyle w:val="Hyperlink"/>
            <w:noProof/>
          </w:rPr>
          <w:t>Temporal Integrity Protocol</w:t>
        </w:r>
        <w:r>
          <w:rPr>
            <w:noProof/>
            <w:webHidden/>
          </w:rPr>
          <w:tab/>
        </w:r>
        <w:r>
          <w:rPr>
            <w:noProof/>
            <w:webHidden/>
          </w:rPr>
          <w:fldChar w:fldCharType="begin"/>
        </w:r>
        <w:r>
          <w:rPr>
            <w:noProof/>
            <w:webHidden/>
          </w:rPr>
          <w:instrText xml:space="preserve"> PAGEREF _Toc242419513 \h </w:instrText>
        </w:r>
        <w:r>
          <w:rPr>
            <w:noProof/>
            <w:webHidden/>
          </w:rPr>
        </w:r>
        <w:r>
          <w:rPr>
            <w:noProof/>
            <w:webHidden/>
          </w:rPr>
          <w:fldChar w:fldCharType="separate"/>
        </w:r>
        <w:r>
          <w:rPr>
            <w:noProof/>
            <w:webHidden/>
          </w:rPr>
          <w:t>11</w:t>
        </w:r>
        <w:r>
          <w:rPr>
            <w:noProof/>
            <w:webHidden/>
          </w:rPr>
          <w:fldChar w:fldCharType="end"/>
        </w:r>
      </w:hyperlink>
    </w:p>
    <w:p w14:paraId="36C5BA6D" w14:textId="41CA6194" w:rsidR="001D40FC" w:rsidRDefault="001D40FC">
      <w:pPr>
        <w:pStyle w:val="TOC1"/>
        <w:tabs>
          <w:tab w:val="right" w:leader="dot" w:pos="9350"/>
        </w:tabs>
        <w:rPr>
          <w:noProof/>
        </w:rPr>
      </w:pPr>
      <w:hyperlink w:anchor="_Toc242419514" w:history="1">
        <w:r w:rsidRPr="00BE2FB2">
          <w:rPr>
            <w:rStyle w:val="Hyperlink"/>
            <w:noProof/>
          </w:rPr>
          <w:t>Explainability Framework</w:t>
        </w:r>
        <w:r>
          <w:rPr>
            <w:noProof/>
            <w:webHidden/>
          </w:rPr>
          <w:tab/>
        </w:r>
        <w:r>
          <w:rPr>
            <w:noProof/>
            <w:webHidden/>
          </w:rPr>
          <w:fldChar w:fldCharType="begin"/>
        </w:r>
        <w:r>
          <w:rPr>
            <w:noProof/>
            <w:webHidden/>
          </w:rPr>
          <w:instrText xml:space="preserve"> PAGEREF _Toc242419514 \h </w:instrText>
        </w:r>
        <w:r>
          <w:rPr>
            <w:noProof/>
            <w:webHidden/>
          </w:rPr>
        </w:r>
        <w:r>
          <w:rPr>
            <w:noProof/>
            <w:webHidden/>
          </w:rPr>
          <w:fldChar w:fldCharType="separate"/>
        </w:r>
        <w:r>
          <w:rPr>
            <w:noProof/>
            <w:webHidden/>
          </w:rPr>
          <w:t>11</w:t>
        </w:r>
        <w:r>
          <w:rPr>
            <w:noProof/>
            <w:webHidden/>
          </w:rPr>
          <w:fldChar w:fldCharType="end"/>
        </w:r>
      </w:hyperlink>
    </w:p>
    <w:p w14:paraId="5A8DB765" w14:textId="1A901E4D" w:rsidR="001D40FC" w:rsidRDefault="001D40FC">
      <w:pPr>
        <w:pStyle w:val="TOC1"/>
        <w:tabs>
          <w:tab w:val="right" w:leader="dot" w:pos="9350"/>
        </w:tabs>
        <w:rPr>
          <w:noProof/>
        </w:rPr>
      </w:pPr>
      <w:hyperlink w:anchor="_Toc242419515" w:history="1">
        <w:r w:rsidRPr="00BE2FB2">
          <w:rPr>
            <w:rStyle w:val="Hyperlink"/>
            <w:noProof/>
          </w:rPr>
          <w:t>Citation and Provenance Protocol</w:t>
        </w:r>
        <w:r>
          <w:rPr>
            <w:noProof/>
            <w:webHidden/>
          </w:rPr>
          <w:tab/>
        </w:r>
        <w:r>
          <w:rPr>
            <w:noProof/>
            <w:webHidden/>
          </w:rPr>
          <w:fldChar w:fldCharType="begin"/>
        </w:r>
        <w:r>
          <w:rPr>
            <w:noProof/>
            <w:webHidden/>
          </w:rPr>
          <w:instrText xml:space="preserve"> PAGEREF _Toc242419515 \h </w:instrText>
        </w:r>
        <w:r>
          <w:rPr>
            <w:noProof/>
            <w:webHidden/>
          </w:rPr>
        </w:r>
        <w:r>
          <w:rPr>
            <w:noProof/>
            <w:webHidden/>
          </w:rPr>
          <w:fldChar w:fldCharType="separate"/>
        </w:r>
        <w:r>
          <w:rPr>
            <w:noProof/>
            <w:webHidden/>
          </w:rPr>
          <w:t>12</w:t>
        </w:r>
        <w:r>
          <w:rPr>
            <w:noProof/>
            <w:webHidden/>
          </w:rPr>
          <w:fldChar w:fldCharType="end"/>
        </w:r>
      </w:hyperlink>
    </w:p>
    <w:p w14:paraId="09C188B1" w14:textId="32AEBD44" w:rsidR="001D40FC" w:rsidRDefault="001D40FC">
      <w:pPr>
        <w:pStyle w:val="TOC1"/>
        <w:tabs>
          <w:tab w:val="right" w:leader="dot" w:pos="9350"/>
        </w:tabs>
        <w:rPr>
          <w:noProof/>
        </w:rPr>
      </w:pPr>
      <w:hyperlink w:anchor="_Toc242419516" w:history="1">
        <w:r w:rsidRPr="00BE2FB2">
          <w:rPr>
            <w:rStyle w:val="Hyperlink"/>
            <w:noProof/>
          </w:rPr>
          <w:t>Evaluation Metrics</w:t>
        </w:r>
        <w:r>
          <w:rPr>
            <w:noProof/>
            <w:webHidden/>
          </w:rPr>
          <w:tab/>
        </w:r>
        <w:r>
          <w:rPr>
            <w:noProof/>
            <w:webHidden/>
          </w:rPr>
          <w:fldChar w:fldCharType="begin"/>
        </w:r>
        <w:r>
          <w:rPr>
            <w:noProof/>
            <w:webHidden/>
          </w:rPr>
          <w:instrText xml:space="preserve"> PAGEREF _Toc242419516 \h </w:instrText>
        </w:r>
        <w:r>
          <w:rPr>
            <w:noProof/>
            <w:webHidden/>
          </w:rPr>
        </w:r>
        <w:r>
          <w:rPr>
            <w:noProof/>
            <w:webHidden/>
          </w:rPr>
          <w:fldChar w:fldCharType="separate"/>
        </w:r>
        <w:r>
          <w:rPr>
            <w:noProof/>
            <w:webHidden/>
          </w:rPr>
          <w:t>13</w:t>
        </w:r>
        <w:r>
          <w:rPr>
            <w:noProof/>
            <w:webHidden/>
          </w:rPr>
          <w:fldChar w:fldCharType="end"/>
        </w:r>
      </w:hyperlink>
    </w:p>
    <w:p w14:paraId="60A5B076" w14:textId="2A7EB249" w:rsidR="001D40FC" w:rsidRDefault="001D40FC">
      <w:pPr>
        <w:pStyle w:val="TOC1"/>
        <w:tabs>
          <w:tab w:val="right" w:leader="dot" w:pos="9350"/>
        </w:tabs>
        <w:rPr>
          <w:noProof/>
        </w:rPr>
      </w:pPr>
      <w:hyperlink w:anchor="_Toc242419517" w:history="1">
        <w:r w:rsidRPr="00BE2FB2">
          <w:rPr>
            <w:rStyle w:val="Hyperlink"/>
            <w:noProof/>
          </w:rPr>
          <w:t>Evaluation Reference Evidence</w:t>
        </w:r>
        <w:r>
          <w:rPr>
            <w:noProof/>
            <w:webHidden/>
          </w:rPr>
          <w:tab/>
        </w:r>
        <w:r>
          <w:rPr>
            <w:noProof/>
            <w:webHidden/>
          </w:rPr>
          <w:fldChar w:fldCharType="begin"/>
        </w:r>
        <w:r>
          <w:rPr>
            <w:noProof/>
            <w:webHidden/>
          </w:rPr>
          <w:instrText xml:space="preserve"> PAGEREF _Toc242419517 \h </w:instrText>
        </w:r>
        <w:r>
          <w:rPr>
            <w:noProof/>
            <w:webHidden/>
          </w:rPr>
        </w:r>
        <w:r>
          <w:rPr>
            <w:noProof/>
            <w:webHidden/>
          </w:rPr>
          <w:fldChar w:fldCharType="separate"/>
        </w:r>
        <w:r>
          <w:rPr>
            <w:noProof/>
            <w:webHidden/>
          </w:rPr>
          <w:t>13</w:t>
        </w:r>
        <w:r>
          <w:rPr>
            <w:noProof/>
            <w:webHidden/>
          </w:rPr>
          <w:fldChar w:fldCharType="end"/>
        </w:r>
      </w:hyperlink>
    </w:p>
    <w:p w14:paraId="4F6F879E" w14:textId="2E964AFE" w:rsidR="001D40FC" w:rsidRDefault="001D40FC">
      <w:pPr>
        <w:pStyle w:val="TOC1"/>
        <w:tabs>
          <w:tab w:val="right" w:leader="dot" w:pos="9350"/>
        </w:tabs>
        <w:rPr>
          <w:noProof/>
        </w:rPr>
      </w:pPr>
      <w:hyperlink w:anchor="_Toc242419518" w:history="1">
        <w:r w:rsidRPr="00BE2FB2">
          <w:rPr>
            <w:rStyle w:val="Hyperlink"/>
            <w:noProof/>
          </w:rPr>
          <w:t>Mandatory Error Analysis</w:t>
        </w:r>
        <w:r>
          <w:rPr>
            <w:noProof/>
            <w:webHidden/>
          </w:rPr>
          <w:tab/>
        </w:r>
        <w:r>
          <w:rPr>
            <w:noProof/>
            <w:webHidden/>
          </w:rPr>
          <w:fldChar w:fldCharType="begin"/>
        </w:r>
        <w:r>
          <w:rPr>
            <w:noProof/>
            <w:webHidden/>
          </w:rPr>
          <w:instrText xml:space="preserve"> PAGEREF _Toc242419518 \h </w:instrText>
        </w:r>
        <w:r>
          <w:rPr>
            <w:noProof/>
            <w:webHidden/>
          </w:rPr>
        </w:r>
        <w:r>
          <w:rPr>
            <w:noProof/>
            <w:webHidden/>
          </w:rPr>
          <w:fldChar w:fldCharType="separate"/>
        </w:r>
        <w:r>
          <w:rPr>
            <w:noProof/>
            <w:webHidden/>
          </w:rPr>
          <w:t>14</w:t>
        </w:r>
        <w:r>
          <w:rPr>
            <w:noProof/>
            <w:webHidden/>
          </w:rPr>
          <w:fldChar w:fldCharType="end"/>
        </w:r>
      </w:hyperlink>
    </w:p>
    <w:p w14:paraId="04B28FB2" w14:textId="49308EBE" w:rsidR="001D40FC" w:rsidRDefault="001D40FC">
      <w:pPr>
        <w:pStyle w:val="TOC1"/>
        <w:tabs>
          <w:tab w:val="right" w:leader="dot" w:pos="9350"/>
        </w:tabs>
        <w:rPr>
          <w:noProof/>
        </w:rPr>
      </w:pPr>
      <w:hyperlink w:anchor="_Toc242419519" w:history="1">
        <w:r w:rsidRPr="00BE2FB2">
          <w:rPr>
            <w:rStyle w:val="Hyperlink"/>
            <w:noProof/>
          </w:rPr>
          <w:t>Responsible AI and Governance Requirements</w:t>
        </w:r>
        <w:r>
          <w:rPr>
            <w:noProof/>
            <w:webHidden/>
          </w:rPr>
          <w:tab/>
        </w:r>
        <w:r>
          <w:rPr>
            <w:noProof/>
            <w:webHidden/>
          </w:rPr>
          <w:fldChar w:fldCharType="begin"/>
        </w:r>
        <w:r>
          <w:rPr>
            <w:noProof/>
            <w:webHidden/>
          </w:rPr>
          <w:instrText xml:space="preserve"> PAGEREF _Toc242419519 \h </w:instrText>
        </w:r>
        <w:r>
          <w:rPr>
            <w:noProof/>
            <w:webHidden/>
          </w:rPr>
        </w:r>
        <w:r>
          <w:rPr>
            <w:noProof/>
            <w:webHidden/>
          </w:rPr>
          <w:fldChar w:fldCharType="separate"/>
        </w:r>
        <w:r>
          <w:rPr>
            <w:noProof/>
            <w:webHidden/>
          </w:rPr>
          <w:t>14</w:t>
        </w:r>
        <w:r>
          <w:rPr>
            <w:noProof/>
            <w:webHidden/>
          </w:rPr>
          <w:fldChar w:fldCharType="end"/>
        </w:r>
      </w:hyperlink>
    </w:p>
    <w:p w14:paraId="513F443A" w14:textId="5DC532C8" w:rsidR="001D40FC" w:rsidRDefault="001D40FC">
      <w:pPr>
        <w:pStyle w:val="TOC1"/>
        <w:tabs>
          <w:tab w:val="right" w:leader="dot" w:pos="9350"/>
        </w:tabs>
        <w:rPr>
          <w:noProof/>
        </w:rPr>
      </w:pPr>
      <w:hyperlink w:anchor="_Toc242419520" w:history="1">
        <w:r w:rsidRPr="00BE2FB2">
          <w:rPr>
            <w:rStyle w:val="Hyperlink"/>
            <w:noProof/>
          </w:rPr>
          <w:t>Dataset and Corpus Plan</w:t>
        </w:r>
        <w:r>
          <w:rPr>
            <w:noProof/>
            <w:webHidden/>
          </w:rPr>
          <w:tab/>
        </w:r>
        <w:r>
          <w:rPr>
            <w:noProof/>
            <w:webHidden/>
          </w:rPr>
          <w:fldChar w:fldCharType="begin"/>
        </w:r>
        <w:r>
          <w:rPr>
            <w:noProof/>
            <w:webHidden/>
          </w:rPr>
          <w:instrText xml:space="preserve"> PAGEREF _Toc242419520 \h </w:instrText>
        </w:r>
        <w:r>
          <w:rPr>
            <w:noProof/>
            <w:webHidden/>
          </w:rPr>
        </w:r>
        <w:r>
          <w:rPr>
            <w:noProof/>
            <w:webHidden/>
          </w:rPr>
          <w:fldChar w:fldCharType="separate"/>
        </w:r>
        <w:r>
          <w:rPr>
            <w:noProof/>
            <w:webHidden/>
          </w:rPr>
          <w:t>15</w:t>
        </w:r>
        <w:r>
          <w:rPr>
            <w:noProof/>
            <w:webHidden/>
          </w:rPr>
          <w:fldChar w:fldCharType="end"/>
        </w:r>
      </w:hyperlink>
    </w:p>
    <w:p w14:paraId="0329577D" w14:textId="5C91F807" w:rsidR="001D40FC" w:rsidRDefault="001D40FC">
      <w:pPr>
        <w:pStyle w:val="TOC1"/>
        <w:tabs>
          <w:tab w:val="right" w:leader="dot" w:pos="9350"/>
        </w:tabs>
        <w:rPr>
          <w:noProof/>
        </w:rPr>
      </w:pPr>
      <w:hyperlink w:anchor="_Toc242419521" w:history="1">
        <w:r w:rsidRPr="00BE2FB2">
          <w:rPr>
            <w:rStyle w:val="Hyperlink"/>
            <w:noProof/>
          </w:rPr>
          <w:t>Implementation Stack</w:t>
        </w:r>
        <w:r>
          <w:rPr>
            <w:noProof/>
            <w:webHidden/>
          </w:rPr>
          <w:tab/>
        </w:r>
        <w:r>
          <w:rPr>
            <w:noProof/>
            <w:webHidden/>
          </w:rPr>
          <w:fldChar w:fldCharType="begin"/>
        </w:r>
        <w:r>
          <w:rPr>
            <w:noProof/>
            <w:webHidden/>
          </w:rPr>
          <w:instrText xml:space="preserve"> PAGEREF _Toc242419521 \h </w:instrText>
        </w:r>
        <w:r>
          <w:rPr>
            <w:noProof/>
            <w:webHidden/>
          </w:rPr>
        </w:r>
        <w:r>
          <w:rPr>
            <w:noProof/>
            <w:webHidden/>
          </w:rPr>
          <w:fldChar w:fldCharType="separate"/>
        </w:r>
        <w:r>
          <w:rPr>
            <w:noProof/>
            <w:webHidden/>
          </w:rPr>
          <w:t>15</w:t>
        </w:r>
        <w:r>
          <w:rPr>
            <w:noProof/>
            <w:webHidden/>
          </w:rPr>
          <w:fldChar w:fldCharType="end"/>
        </w:r>
      </w:hyperlink>
    </w:p>
    <w:p w14:paraId="640E17E5" w14:textId="79C649DB" w:rsidR="001D40FC" w:rsidRDefault="001D40FC">
      <w:pPr>
        <w:pStyle w:val="TOC1"/>
        <w:tabs>
          <w:tab w:val="right" w:leader="dot" w:pos="9350"/>
        </w:tabs>
        <w:rPr>
          <w:noProof/>
        </w:rPr>
      </w:pPr>
      <w:hyperlink w:anchor="_Toc242419522" w:history="1">
        <w:r w:rsidRPr="00BE2FB2">
          <w:rPr>
            <w:rStyle w:val="Hyperlink"/>
            <w:noProof/>
          </w:rPr>
          <w:t>Security, Reliability, and Performance Requirements</w:t>
        </w:r>
        <w:r>
          <w:rPr>
            <w:noProof/>
            <w:webHidden/>
          </w:rPr>
          <w:tab/>
        </w:r>
        <w:r>
          <w:rPr>
            <w:noProof/>
            <w:webHidden/>
          </w:rPr>
          <w:fldChar w:fldCharType="begin"/>
        </w:r>
        <w:r>
          <w:rPr>
            <w:noProof/>
            <w:webHidden/>
          </w:rPr>
          <w:instrText xml:space="preserve"> PAGEREF _Toc242419522 \h </w:instrText>
        </w:r>
        <w:r>
          <w:rPr>
            <w:noProof/>
            <w:webHidden/>
          </w:rPr>
        </w:r>
        <w:r>
          <w:rPr>
            <w:noProof/>
            <w:webHidden/>
          </w:rPr>
          <w:fldChar w:fldCharType="separate"/>
        </w:r>
        <w:r>
          <w:rPr>
            <w:noProof/>
            <w:webHidden/>
          </w:rPr>
          <w:t>16</w:t>
        </w:r>
        <w:r>
          <w:rPr>
            <w:noProof/>
            <w:webHidden/>
          </w:rPr>
          <w:fldChar w:fldCharType="end"/>
        </w:r>
      </w:hyperlink>
    </w:p>
    <w:p w14:paraId="0BB7A2F5" w14:textId="40327F89" w:rsidR="001D40FC" w:rsidRDefault="001D40FC">
      <w:pPr>
        <w:pStyle w:val="TOC1"/>
        <w:tabs>
          <w:tab w:val="right" w:leader="dot" w:pos="9350"/>
        </w:tabs>
        <w:rPr>
          <w:noProof/>
        </w:rPr>
      </w:pPr>
      <w:hyperlink w:anchor="_Toc242419523" w:history="1">
        <w:r w:rsidRPr="00BE2FB2">
          <w:rPr>
            <w:rStyle w:val="Hyperlink"/>
            <w:noProof/>
          </w:rPr>
          <w:t>Reproducibility Freeze</w:t>
        </w:r>
        <w:r>
          <w:rPr>
            <w:noProof/>
            <w:webHidden/>
          </w:rPr>
          <w:tab/>
        </w:r>
        <w:r>
          <w:rPr>
            <w:noProof/>
            <w:webHidden/>
          </w:rPr>
          <w:fldChar w:fldCharType="begin"/>
        </w:r>
        <w:r>
          <w:rPr>
            <w:noProof/>
            <w:webHidden/>
          </w:rPr>
          <w:instrText xml:space="preserve"> PAGEREF _Toc242419523 \h </w:instrText>
        </w:r>
        <w:r>
          <w:rPr>
            <w:noProof/>
            <w:webHidden/>
          </w:rPr>
        </w:r>
        <w:r>
          <w:rPr>
            <w:noProof/>
            <w:webHidden/>
          </w:rPr>
          <w:fldChar w:fldCharType="separate"/>
        </w:r>
        <w:r>
          <w:rPr>
            <w:noProof/>
            <w:webHidden/>
          </w:rPr>
          <w:t>16</w:t>
        </w:r>
        <w:r>
          <w:rPr>
            <w:noProof/>
            <w:webHidden/>
          </w:rPr>
          <w:fldChar w:fldCharType="end"/>
        </w:r>
      </w:hyperlink>
    </w:p>
    <w:p w14:paraId="1EF357AA" w14:textId="59109D7E" w:rsidR="001D40FC" w:rsidRDefault="001D40FC">
      <w:pPr>
        <w:pStyle w:val="TOC1"/>
        <w:tabs>
          <w:tab w:val="right" w:leader="dot" w:pos="9350"/>
        </w:tabs>
        <w:rPr>
          <w:noProof/>
        </w:rPr>
      </w:pPr>
      <w:hyperlink w:anchor="_Toc242419524" w:history="1">
        <w:r w:rsidRPr="00BE2FB2">
          <w:rPr>
            <w:rStyle w:val="Hyperlink"/>
            <w:noProof/>
          </w:rPr>
          <w:t>14–16 Week Timeline</w:t>
        </w:r>
        <w:r>
          <w:rPr>
            <w:noProof/>
            <w:webHidden/>
          </w:rPr>
          <w:tab/>
        </w:r>
        <w:r>
          <w:rPr>
            <w:noProof/>
            <w:webHidden/>
          </w:rPr>
          <w:fldChar w:fldCharType="begin"/>
        </w:r>
        <w:r>
          <w:rPr>
            <w:noProof/>
            <w:webHidden/>
          </w:rPr>
          <w:instrText xml:space="preserve"> PAGEREF _Toc242419524 \h </w:instrText>
        </w:r>
        <w:r>
          <w:rPr>
            <w:noProof/>
            <w:webHidden/>
          </w:rPr>
        </w:r>
        <w:r>
          <w:rPr>
            <w:noProof/>
            <w:webHidden/>
          </w:rPr>
          <w:fldChar w:fldCharType="separate"/>
        </w:r>
        <w:r>
          <w:rPr>
            <w:noProof/>
            <w:webHidden/>
          </w:rPr>
          <w:t>16</w:t>
        </w:r>
        <w:r>
          <w:rPr>
            <w:noProof/>
            <w:webHidden/>
          </w:rPr>
          <w:fldChar w:fldCharType="end"/>
        </w:r>
      </w:hyperlink>
    </w:p>
    <w:p w14:paraId="7876D33F" w14:textId="01A37E3A" w:rsidR="001D40FC" w:rsidRDefault="001D40FC">
      <w:pPr>
        <w:pStyle w:val="TOC1"/>
        <w:tabs>
          <w:tab w:val="right" w:leader="dot" w:pos="9350"/>
        </w:tabs>
        <w:rPr>
          <w:noProof/>
        </w:rPr>
      </w:pPr>
      <w:hyperlink w:anchor="_Toc242419525" w:history="1">
        <w:r w:rsidRPr="00BE2FB2">
          <w:rPr>
            <w:rStyle w:val="Hyperlink"/>
            <w:noProof/>
          </w:rPr>
          <w:t>Required Deliverables</w:t>
        </w:r>
        <w:r>
          <w:rPr>
            <w:noProof/>
            <w:webHidden/>
          </w:rPr>
          <w:tab/>
        </w:r>
        <w:r>
          <w:rPr>
            <w:noProof/>
            <w:webHidden/>
          </w:rPr>
          <w:fldChar w:fldCharType="begin"/>
        </w:r>
        <w:r>
          <w:rPr>
            <w:noProof/>
            <w:webHidden/>
          </w:rPr>
          <w:instrText xml:space="preserve"> PAGEREF _Toc242419525 \h </w:instrText>
        </w:r>
        <w:r>
          <w:rPr>
            <w:noProof/>
            <w:webHidden/>
          </w:rPr>
        </w:r>
        <w:r>
          <w:rPr>
            <w:noProof/>
            <w:webHidden/>
          </w:rPr>
          <w:fldChar w:fldCharType="separate"/>
        </w:r>
        <w:r>
          <w:rPr>
            <w:noProof/>
            <w:webHidden/>
          </w:rPr>
          <w:t>17</w:t>
        </w:r>
        <w:r>
          <w:rPr>
            <w:noProof/>
            <w:webHidden/>
          </w:rPr>
          <w:fldChar w:fldCharType="end"/>
        </w:r>
      </w:hyperlink>
    </w:p>
    <w:p w14:paraId="01930476" w14:textId="1DE9911F" w:rsidR="001D40FC" w:rsidRDefault="001D40FC">
      <w:pPr>
        <w:pStyle w:val="TOC1"/>
        <w:tabs>
          <w:tab w:val="right" w:leader="dot" w:pos="9350"/>
        </w:tabs>
        <w:rPr>
          <w:noProof/>
        </w:rPr>
      </w:pPr>
      <w:hyperlink w:anchor="_Toc242419526" w:history="1">
        <w:r w:rsidRPr="00BE2FB2">
          <w:rPr>
            <w:rStyle w:val="Hyperlink"/>
            <w:noProof/>
          </w:rPr>
          <w:t>Research Paper Structure</w:t>
        </w:r>
        <w:r>
          <w:rPr>
            <w:noProof/>
            <w:webHidden/>
          </w:rPr>
          <w:tab/>
        </w:r>
        <w:r>
          <w:rPr>
            <w:noProof/>
            <w:webHidden/>
          </w:rPr>
          <w:fldChar w:fldCharType="begin"/>
        </w:r>
        <w:r>
          <w:rPr>
            <w:noProof/>
            <w:webHidden/>
          </w:rPr>
          <w:instrText xml:space="preserve"> PAGEREF _Toc242419526 \h </w:instrText>
        </w:r>
        <w:r>
          <w:rPr>
            <w:noProof/>
            <w:webHidden/>
          </w:rPr>
        </w:r>
        <w:r>
          <w:rPr>
            <w:noProof/>
            <w:webHidden/>
          </w:rPr>
          <w:fldChar w:fldCharType="separate"/>
        </w:r>
        <w:r>
          <w:rPr>
            <w:noProof/>
            <w:webHidden/>
          </w:rPr>
          <w:t>18</w:t>
        </w:r>
        <w:r>
          <w:rPr>
            <w:noProof/>
            <w:webHidden/>
          </w:rPr>
          <w:fldChar w:fldCharType="end"/>
        </w:r>
      </w:hyperlink>
    </w:p>
    <w:p w14:paraId="001EDDFD" w14:textId="2179D85D" w:rsidR="001D40FC" w:rsidRDefault="001D40FC">
      <w:pPr>
        <w:pStyle w:val="TOC1"/>
        <w:tabs>
          <w:tab w:val="right" w:leader="dot" w:pos="9350"/>
        </w:tabs>
        <w:rPr>
          <w:noProof/>
        </w:rPr>
      </w:pPr>
      <w:hyperlink w:anchor="_Toc242419527" w:history="1">
        <w:r w:rsidRPr="00BE2FB2">
          <w:rPr>
            <w:rStyle w:val="Hyperlink"/>
            <w:noProof/>
          </w:rPr>
          <w:t>Limitations</w:t>
        </w:r>
        <w:r>
          <w:rPr>
            <w:noProof/>
            <w:webHidden/>
          </w:rPr>
          <w:tab/>
        </w:r>
        <w:r>
          <w:rPr>
            <w:noProof/>
            <w:webHidden/>
          </w:rPr>
          <w:fldChar w:fldCharType="begin"/>
        </w:r>
        <w:r>
          <w:rPr>
            <w:noProof/>
            <w:webHidden/>
          </w:rPr>
          <w:instrText xml:space="preserve"> PAGEREF _Toc242419527 \h </w:instrText>
        </w:r>
        <w:r>
          <w:rPr>
            <w:noProof/>
            <w:webHidden/>
          </w:rPr>
        </w:r>
        <w:r>
          <w:rPr>
            <w:noProof/>
            <w:webHidden/>
          </w:rPr>
          <w:fldChar w:fldCharType="separate"/>
        </w:r>
        <w:r>
          <w:rPr>
            <w:noProof/>
            <w:webHidden/>
          </w:rPr>
          <w:t>18</w:t>
        </w:r>
        <w:r>
          <w:rPr>
            <w:noProof/>
            <w:webHidden/>
          </w:rPr>
          <w:fldChar w:fldCharType="end"/>
        </w:r>
      </w:hyperlink>
    </w:p>
    <w:p w14:paraId="3B36F273" w14:textId="526B2DB6" w:rsidR="001D40FC" w:rsidRDefault="001D40FC">
      <w:pPr>
        <w:pStyle w:val="TOC1"/>
        <w:tabs>
          <w:tab w:val="right" w:leader="dot" w:pos="9350"/>
        </w:tabs>
        <w:rPr>
          <w:noProof/>
        </w:rPr>
      </w:pPr>
      <w:hyperlink w:anchor="_Toc242419528" w:history="1">
        <w:r w:rsidRPr="00BE2FB2">
          <w:rPr>
            <w:rStyle w:val="Hyperlink"/>
            <w:noProof/>
          </w:rPr>
          <w:t>Future Work</w:t>
        </w:r>
        <w:r>
          <w:rPr>
            <w:noProof/>
            <w:webHidden/>
          </w:rPr>
          <w:tab/>
        </w:r>
        <w:r>
          <w:rPr>
            <w:noProof/>
            <w:webHidden/>
          </w:rPr>
          <w:fldChar w:fldCharType="begin"/>
        </w:r>
        <w:r>
          <w:rPr>
            <w:noProof/>
            <w:webHidden/>
          </w:rPr>
          <w:instrText xml:space="preserve"> PAGEREF _Toc242419528 \h </w:instrText>
        </w:r>
        <w:r>
          <w:rPr>
            <w:noProof/>
            <w:webHidden/>
          </w:rPr>
        </w:r>
        <w:r>
          <w:rPr>
            <w:noProof/>
            <w:webHidden/>
          </w:rPr>
          <w:fldChar w:fldCharType="separate"/>
        </w:r>
        <w:r>
          <w:rPr>
            <w:noProof/>
            <w:webHidden/>
          </w:rPr>
          <w:t>18</w:t>
        </w:r>
        <w:r>
          <w:rPr>
            <w:noProof/>
            <w:webHidden/>
          </w:rPr>
          <w:fldChar w:fldCharType="end"/>
        </w:r>
      </w:hyperlink>
    </w:p>
    <w:p w14:paraId="46000C51" w14:textId="57259C05" w:rsidR="001D40FC" w:rsidRDefault="001D40FC">
      <w:pPr>
        <w:pStyle w:val="TOC1"/>
        <w:tabs>
          <w:tab w:val="right" w:leader="dot" w:pos="9350"/>
        </w:tabs>
        <w:rPr>
          <w:noProof/>
        </w:rPr>
      </w:pPr>
      <w:hyperlink w:anchor="_Toc242419529" w:history="1">
        <w:r w:rsidRPr="00BE2FB2">
          <w:rPr>
            <w:rStyle w:val="Hyperlink"/>
            <w:noProof/>
          </w:rPr>
          <w:t>Scope Freeze and Change Control</w:t>
        </w:r>
        <w:r>
          <w:rPr>
            <w:noProof/>
            <w:webHidden/>
          </w:rPr>
          <w:tab/>
        </w:r>
        <w:r>
          <w:rPr>
            <w:noProof/>
            <w:webHidden/>
          </w:rPr>
          <w:fldChar w:fldCharType="begin"/>
        </w:r>
        <w:r>
          <w:rPr>
            <w:noProof/>
            <w:webHidden/>
          </w:rPr>
          <w:instrText xml:space="preserve"> PAGEREF _Toc242419529 \h </w:instrText>
        </w:r>
        <w:r>
          <w:rPr>
            <w:noProof/>
            <w:webHidden/>
          </w:rPr>
        </w:r>
        <w:r>
          <w:rPr>
            <w:noProof/>
            <w:webHidden/>
          </w:rPr>
          <w:fldChar w:fldCharType="separate"/>
        </w:r>
        <w:r>
          <w:rPr>
            <w:noProof/>
            <w:webHidden/>
          </w:rPr>
          <w:t>19</w:t>
        </w:r>
        <w:r>
          <w:rPr>
            <w:noProof/>
            <w:webHidden/>
          </w:rPr>
          <w:fldChar w:fldCharType="end"/>
        </w:r>
      </w:hyperlink>
    </w:p>
    <w:p w14:paraId="0AE54809" w14:textId="0938076E" w:rsidR="001D40FC" w:rsidRDefault="001D40FC">
      <w:pPr>
        <w:pStyle w:val="TOC1"/>
        <w:tabs>
          <w:tab w:val="right" w:leader="dot" w:pos="9350"/>
        </w:tabs>
        <w:rPr>
          <w:noProof/>
        </w:rPr>
      </w:pPr>
      <w:hyperlink w:anchor="_Toc242419530" w:history="1">
        <w:r w:rsidRPr="00BE2FB2">
          <w:rPr>
            <w:rStyle w:val="Hyperlink"/>
            <w:noProof/>
          </w:rPr>
          <w:t>Final One-Paragraph Summary</w:t>
        </w:r>
        <w:r>
          <w:rPr>
            <w:noProof/>
            <w:webHidden/>
          </w:rPr>
          <w:tab/>
        </w:r>
        <w:r>
          <w:rPr>
            <w:noProof/>
            <w:webHidden/>
          </w:rPr>
          <w:fldChar w:fldCharType="begin"/>
        </w:r>
        <w:r>
          <w:rPr>
            <w:noProof/>
            <w:webHidden/>
          </w:rPr>
          <w:instrText xml:space="preserve"> PAGEREF _Toc242419530 \h </w:instrText>
        </w:r>
        <w:r>
          <w:rPr>
            <w:noProof/>
            <w:webHidden/>
          </w:rPr>
        </w:r>
        <w:r>
          <w:rPr>
            <w:noProof/>
            <w:webHidden/>
          </w:rPr>
          <w:fldChar w:fldCharType="separate"/>
        </w:r>
        <w:r>
          <w:rPr>
            <w:noProof/>
            <w:webHidden/>
          </w:rPr>
          <w:t>19</w:t>
        </w:r>
        <w:r>
          <w:rPr>
            <w:noProof/>
            <w:webHidden/>
          </w:rPr>
          <w:fldChar w:fldCharType="end"/>
        </w:r>
      </w:hyperlink>
    </w:p>
    <w:p w14:paraId="1909351F" w14:textId="1D80E4DC" w:rsidR="001D40FC" w:rsidRDefault="001D40FC">
      <w:pPr>
        <w:pStyle w:val="TOC1"/>
        <w:tabs>
          <w:tab w:val="right" w:leader="dot" w:pos="9350"/>
        </w:tabs>
        <w:rPr>
          <w:noProof/>
        </w:rPr>
      </w:pPr>
      <w:hyperlink w:anchor="_Toc242419531" w:history="1">
        <w:r w:rsidRPr="00BE2FB2">
          <w:rPr>
            <w:rStyle w:val="Hyperlink"/>
            <w:noProof/>
          </w:rPr>
          <w:t>Research Basis / References</w:t>
        </w:r>
        <w:r>
          <w:rPr>
            <w:noProof/>
            <w:webHidden/>
          </w:rPr>
          <w:tab/>
        </w:r>
        <w:r>
          <w:rPr>
            <w:noProof/>
            <w:webHidden/>
          </w:rPr>
          <w:fldChar w:fldCharType="begin"/>
        </w:r>
        <w:r>
          <w:rPr>
            <w:noProof/>
            <w:webHidden/>
          </w:rPr>
          <w:instrText xml:space="preserve"> PAGEREF _Toc242419531 \h </w:instrText>
        </w:r>
        <w:r>
          <w:rPr>
            <w:noProof/>
            <w:webHidden/>
          </w:rPr>
        </w:r>
        <w:r>
          <w:rPr>
            <w:noProof/>
            <w:webHidden/>
          </w:rPr>
          <w:fldChar w:fldCharType="separate"/>
        </w:r>
        <w:r>
          <w:rPr>
            <w:noProof/>
            <w:webHidden/>
          </w:rPr>
          <w:t>19</w:t>
        </w:r>
        <w:r>
          <w:rPr>
            <w:noProof/>
            <w:webHidden/>
          </w:rPr>
          <w:fldChar w:fldCharType="end"/>
        </w:r>
      </w:hyperlink>
    </w:p>
    <w:p w14:paraId="77BAB493" w14:textId="1147B46A" w:rsidR="00FA2DA0" w:rsidRDefault="001D40FC">
      <w:r>
        <w:fldChar w:fldCharType="end"/>
      </w:r>
    </w:p>
    <w:p w14:paraId="50AE7139" w14:textId="77777777" w:rsidR="00FA2DA0" w:rsidRDefault="001D40FC">
      <w:r>
        <w:t>Explainable AI for Indian Legal Research: An Evidence-Grounded Framework</w:t>
      </w:r>
    </w:p>
    <w:p w14:paraId="4F3A816E" w14:textId="77777777" w:rsidR="00FA2DA0" w:rsidRDefault="001D40FC">
      <w:r>
        <w:rPr>
          <w:b/>
        </w:rPr>
        <w:t>Canonical Project Specification — Document 3 (Final)</w:t>
      </w:r>
    </w:p>
    <w:p w14:paraId="12843E1E" w14:textId="77777777" w:rsidR="00FA2DA0" w:rsidRDefault="001D40FC">
      <w:r>
        <w:rPr>
          <w:i/>
        </w:rPr>
        <w:t>Supersedes prior working drafts for implementation purposes • Traceable in full to the approved baseline • 14–16 weeks</w:t>
      </w:r>
    </w:p>
    <w:tbl>
      <w:tblPr>
        <w:tblW w:w="0" w:type="auto"/>
        <w:tblBorders>
          <w:top w:val="nil"/>
          <w:left w:val="nil"/>
          <w:bottom w:val="nil"/>
          <w:right w:val="nil"/>
          <w:insideH w:val="nil"/>
          <w:insideV w:val="nil"/>
        </w:tblBorders>
        <w:tblLook w:val="04A0" w:firstRow="1" w:lastRow="0" w:firstColumn="1" w:lastColumn="0" w:noHBand="0" w:noVBand="1"/>
      </w:tblPr>
      <w:tblGrid>
        <w:gridCol w:w="9360"/>
      </w:tblGrid>
      <w:tr w:rsidR="00FA2DA0" w14:paraId="6C9D3E52" w14:textId="77777777">
        <w:trPr>
          <w:cantSplit/>
        </w:trPr>
        <w:tc>
          <w:tcPr>
            <w:tcW w:w="9360" w:type="dxa"/>
          </w:tcPr>
          <w:p w14:paraId="764FC09D" w14:textId="77777777" w:rsidR="00FA2DA0" w:rsidRDefault="001D40FC">
            <w:r>
              <w:rPr>
                <w:b/>
              </w:rPr>
              <w:t>Document status and governing rule</w:t>
            </w:r>
          </w:p>
        </w:tc>
      </w:tr>
      <w:tr w:rsidR="00FA2DA0" w14:paraId="4FB14BDB" w14:textId="77777777">
        <w:trPr>
          <w:cantSplit/>
        </w:trPr>
        <w:tc>
          <w:tcPr>
            <w:tcW w:w="9360" w:type="dxa"/>
          </w:tcPr>
          <w:p w14:paraId="676CB038" w14:textId="77777777" w:rsidR="00FA2DA0" w:rsidRDefault="001D40FC">
            <w:r>
              <w:t>Document 1 (Initial Submitted Synopsis) is the immutable scope baseline. This document, Document 3, is the canonical and final project specification: implementation and research must follow it. Document 3 may clarify, consolidate, correct ambiguity, and improve reproducibility relative to Document 1, but every technical requirement stated here is traceable to Document 1’s approved scope. No new technical objective, research question, experiment, dataset, mandatory metric, architecture component, technology,</w:t>
            </w:r>
            <w:r>
              <w:t xml:space="preserve"> feature, or deliverable appears in this document unless it was already authorized by Document 1. Document 2 (Improved Submission-Ready Plan) was used only as an advisory/wording reference during preparation of this document; it did not authorize any scope expansion, and no item found only in Document 2 has been carried into this specification except where it merely clarifies something already required by Document 1.</w:t>
            </w:r>
          </w:p>
        </w:tc>
      </w:tr>
      <w:tr w:rsidR="00FA2DA0" w14:paraId="2C074F7B" w14:textId="77777777">
        <w:trPr>
          <w:cantSplit/>
        </w:trPr>
        <w:tc>
          <w:tcPr>
            <w:tcW w:w="9360" w:type="dxa"/>
            <w:tcBorders>
              <w:bottom w:val="single" w:sz="12" w:space="0" w:color="000000"/>
            </w:tcBorders>
          </w:tcPr>
          <w:p w14:paraId="5FB7DF88" w14:textId="77777777" w:rsidR="00FA2DA0" w:rsidRDefault="001D40FC">
            <w:r>
              <w:t>A companion full-length synopsis (front matter, literature review, SDG/UHV chapters, etc.) exists to satisfy institutional submission formatting requirements. That companion document’s administrative and contextual chapters create no technical obligation beyond what is specified here; this document is the sole source of truth for what is actually being built, researched, and evaluated.</w:t>
            </w:r>
          </w:p>
        </w:tc>
      </w:tr>
    </w:tbl>
    <w:p w14:paraId="2F80EAD1" w14:textId="77777777" w:rsidR="00FA2DA0" w:rsidRDefault="00FA2DA0"/>
    <w:p w14:paraId="7FBD1230" w14:textId="77777777" w:rsidR="00FA2DA0" w:rsidRDefault="001D40FC">
      <w:r>
        <w:t xml:space="preserve">Document purpose: freeze the research problem, primary task, experimental design, architecture, evaluation, scope boundaries, governance controls, and </w:t>
      </w:r>
      <w:r>
        <w:t>implementation schedule for a four-student BTech project.</w:t>
      </w:r>
    </w:p>
    <w:p w14:paraId="136FB978" w14:textId="77777777" w:rsidR="00FA2DA0" w:rsidRDefault="001D40FC">
      <w:pPr>
        <w:pStyle w:val="Heading1"/>
      </w:pPr>
      <w:bookmarkStart w:id="0" w:name="_Toc242419498"/>
      <w:r>
        <w:t>Executive Summary</w:t>
      </w:r>
      <w:bookmarkEnd w:id="0"/>
    </w:p>
    <w:p w14:paraId="402AF827" w14:textId="77777777" w:rsidR="00FA2DA0" w:rsidRDefault="001D40FC">
      <w:r>
        <w:t>This project studies how Artificial Intelligence can assist legal research in the Indian legal system while remaining explainable, evidence-grounded, verifiable, and subject to human control. The proposed system is an Explainable Legal Research and Decision-Support Framework rather than an autonomous judge or lawyer.</w:t>
      </w:r>
    </w:p>
    <w:p w14:paraId="4B7EB58D" w14:textId="77777777" w:rsidR="00FA2DA0" w:rsidRDefault="001D40FC">
      <w:r>
        <w:t xml:space="preserve">The primary task is legal research and evidence-backed case analysis: given a legal question or case facts, the system retrieves relevant statutes and precedents, selects supporting passages, verifies citation identity and provenance, and produces a structured </w:t>
      </w:r>
      <w:r>
        <w:lastRenderedPageBreak/>
        <w:t>explanation that a legal professional can inspect. Court-outcome prediction is retained as a secondary, measurable capability rather than the identity of the project.</w:t>
      </w:r>
    </w:p>
    <w:p w14:paraId="5707C3B4" w14:textId="77777777" w:rsidR="00FA2DA0" w:rsidRDefault="001D40FC">
      <w:r>
        <w:t>Core research question: Can an evidence-grounded and provenance-constrained AI framework improve the reliability and explainability of Indian legal research compared with an AI workflow that is not explicitly grounded in verified legal evidence?</w:t>
      </w:r>
    </w:p>
    <w:p w14:paraId="5FEBB64B" w14:textId="77777777" w:rsidR="00FA2DA0" w:rsidRDefault="001D40FC">
      <w:r>
        <w:t>The project will use Indian legal cases and associated authority information, with ILDC as the principal academic benchmark where applicable. The system will combine a traditional benchmark, a legal-language baseline, BM25 retrieval, evidence selection, citation/provenance tracking, a controlled generation layer where feasible, and a structured explanation surface. Temporal eligibility of legal evidence will be implemented as a reliability constraint for historical evaluation, but it is not the primary nove</w:t>
      </w:r>
      <w:r>
        <w:t>lty claim. Multilingual support is explicitly deferred to future work.</w:t>
      </w:r>
    </w:p>
    <w:p w14:paraId="70BD3648" w14:textId="77777777" w:rsidR="00FA2DA0" w:rsidRDefault="001D40FC">
      <w:r>
        <w:t>This document is the frozen semester scope. It prioritizes a defensible research contribution, measurable reliability constraints, and a reproducible implementation over feature breadth.</w:t>
      </w:r>
    </w:p>
    <w:p w14:paraId="25D85C99" w14:textId="77777777" w:rsidR="00FA2DA0" w:rsidRDefault="001D40FC">
      <w:pPr>
        <w:pStyle w:val="Heading1"/>
      </w:pPr>
      <w:bookmarkStart w:id="1" w:name="_Toc242419499"/>
      <w:r>
        <w:t>Problem</w:t>
      </w:r>
      <w:bookmarkEnd w:id="1"/>
    </w:p>
    <w:p w14:paraId="7865178B" w14:textId="77777777" w:rsidR="00FA2DA0" w:rsidRDefault="001D40FC">
      <w:r>
        <w:t>Legal AI introduces a reliability problem that differs from ordinary text-generation systems. A fluent model can produce a convincing legal explanation while citing an incorrect case, inventing a paragraph, relying on evidence that was not retrieved, or presenting a weak authority as if it were decisive. These failures are particularly serious in law because a material claim must be inspectable against a legal source.</w:t>
      </w:r>
    </w:p>
    <w:p w14:paraId="59453804" w14:textId="77777777" w:rsidR="00FA2DA0" w:rsidRDefault="001D40FC">
      <w:r>
        <w:t>The Indian context makes this concrete. In Pooja Ramesh Singh v. Jammu and Kashmir Bank Ltd. (2026 INSC 668), the Supreme Court addressed reliance on AI-generated fake and hallucinated case law and the consequences for judicial decision-making. The judgment provides a current motivation for verification, provenance, and human oversight. [1]</w:t>
      </w:r>
    </w:p>
    <w:p w14:paraId="4F82C97E" w14:textId="77777777" w:rsidR="00FA2DA0" w:rsidRDefault="001D40FC">
      <w:r>
        <w:t>The project therefore treats explainability as a system property, not as a cosmetic paragraph added after generation. A useful output must connect material claims to retrieved evidence and preserve enough provenance for a reviewer to reproduce the source path.</w:t>
      </w:r>
    </w:p>
    <w:p w14:paraId="6778D105" w14:textId="77777777" w:rsidR="00FA2DA0" w:rsidRDefault="001D40FC">
      <w:pPr>
        <w:pStyle w:val="Heading1"/>
      </w:pPr>
      <w:bookmarkStart w:id="2" w:name="_Toc242419500"/>
      <w:r>
        <w:t>Research Gap</w:t>
      </w:r>
      <w:bookmarkEnd w:id="2"/>
    </w:p>
    <w:p w14:paraId="20F79C63" w14:textId="77777777" w:rsidR="00FA2DA0" w:rsidRDefault="001D40FC">
      <w:r>
        <w:t>Prior Indian legal-NLP work has already demonstrated court judgment prediction and explanation. ILDC introduced a large Indian Supreme Court corpus and a Court Judgment Prediction and Explanation task, establishing that legal prediction and explanation are feasible but not equivalent to expert legal reasoning. [2]</w:t>
      </w:r>
    </w:p>
    <w:p w14:paraId="56374733" w14:textId="77777777" w:rsidR="00FA2DA0" w:rsidRDefault="001D40FC">
      <w:r>
        <w:t xml:space="preserve">The proposed project does not claim novelty for Legal-BERT, BM25, RAG, court judgment prediction, or explainability individually. The research gap targeted here is the integration and controlled evaluation of multiple reliability constraints in an Indian legal research </w:t>
      </w:r>
      <w:r>
        <w:lastRenderedPageBreak/>
        <w:t>workflow: evidence grounding, citation/provenance restriction, temporal eligibility for historical evaluation, and a legally meaningful explanation surface.</w:t>
      </w:r>
    </w:p>
    <w:p w14:paraId="21B34313" w14:textId="77777777" w:rsidR="00FA2DA0" w:rsidRDefault="001D40FC">
      <w:r>
        <w:t>The contribution is therefore a measurable framework and experimental study rather than a claim that the underlying AI techniques are new.</w:t>
      </w:r>
    </w:p>
    <w:p w14:paraId="7520F7AE" w14:textId="77777777" w:rsidR="00FA2DA0" w:rsidRDefault="001D40FC">
      <w:pPr>
        <w:pStyle w:val="Heading1"/>
      </w:pPr>
      <w:bookmarkStart w:id="3" w:name="_Toc242419501"/>
      <w:r>
        <w:t>Final Contribution</w:t>
      </w:r>
      <w:bookmarkEnd w:id="3"/>
    </w:p>
    <w:p w14:paraId="0CCACEDE" w14:textId="77777777" w:rsidR="00FA2DA0" w:rsidRDefault="001D40FC">
      <w:r>
        <w:t xml:space="preserve">The project will contribute a </w:t>
      </w:r>
      <w:r>
        <w:t>reproducible Indian legal XAI framework that produces a research output only after retrieving relevant authorities, selecting evidence from that retrieval set, attaching provenance metadata, validating citation identity/source path, and generating a structured explanation of the evidence used. Outcome prediction is evaluated as one capability of the framework, not as the sole system objective.</w:t>
      </w:r>
    </w:p>
    <w:p w14:paraId="5B6EC97A" w14:textId="77777777" w:rsidR="00FA2DA0" w:rsidRDefault="001D40FC">
      <w:pPr>
        <w:pStyle w:val="Heading1"/>
      </w:pPr>
      <w:bookmarkStart w:id="4" w:name="_Toc242419502"/>
      <w:r>
        <w:t>Primary Task and Secondary Capability</w:t>
      </w:r>
      <w:bookmarkEnd w:id="4"/>
    </w:p>
    <w:tbl>
      <w:tblPr>
        <w:tblW w:w="0" w:type="auto"/>
        <w:tblBorders>
          <w:top w:val="nil"/>
          <w:left w:val="nil"/>
          <w:bottom w:val="nil"/>
          <w:right w:val="nil"/>
          <w:insideH w:val="nil"/>
          <w:insideV w:val="nil"/>
        </w:tblBorders>
        <w:tblLook w:val="04A0" w:firstRow="1" w:lastRow="0" w:firstColumn="1" w:lastColumn="0" w:noHBand="0" w:noVBand="1"/>
      </w:tblPr>
      <w:tblGrid>
        <w:gridCol w:w="1876"/>
        <w:gridCol w:w="2907"/>
        <w:gridCol w:w="4577"/>
      </w:tblGrid>
      <w:tr w:rsidR="00FA2DA0" w14:paraId="13C54DF3" w14:textId="77777777">
        <w:trPr>
          <w:cantSplit/>
          <w:tblHeader/>
        </w:trPr>
        <w:tc>
          <w:tcPr>
            <w:tcW w:w="1876" w:type="dxa"/>
            <w:tcBorders>
              <w:bottom w:val="single" w:sz="8" w:space="0" w:color="000000"/>
            </w:tcBorders>
          </w:tcPr>
          <w:p w14:paraId="44343B51" w14:textId="77777777" w:rsidR="00FA2DA0" w:rsidRDefault="001D40FC">
            <w:pPr>
              <w:spacing w:after="60"/>
            </w:pPr>
            <w:r>
              <w:rPr>
                <w:b/>
              </w:rPr>
              <w:t>Area</w:t>
            </w:r>
          </w:p>
        </w:tc>
        <w:tc>
          <w:tcPr>
            <w:tcW w:w="2907" w:type="dxa"/>
            <w:tcBorders>
              <w:bottom w:val="single" w:sz="8" w:space="0" w:color="000000"/>
            </w:tcBorders>
          </w:tcPr>
          <w:p w14:paraId="22D45EC8" w14:textId="77777777" w:rsidR="00FA2DA0" w:rsidRDefault="001D40FC">
            <w:pPr>
              <w:spacing w:after="60"/>
            </w:pPr>
            <w:r>
              <w:rPr>
                <w:b/>
              </w:rPr>
              <w:t>Role in project</w:t>
            </w:r>
          </w:p>
        </w:tc>
        <w:tc>
          <w:tcPr>
            <w:tcW w:w="4577" w:type="dxa"/>
            <w:tcBorders>
              <w:bottom w:val="single" w:sz="8" w:space="0" w:color="000000"/>
            </w:tcBorders>
          </w:tcPr>
          <w:p w14:paraId="4844D5A7" w14:textId="77777777" w:rsidR="00FA2DA0" w:rsidRDefault="001D40FC">
            <w:pPr>
              <w:spacing w:after="60"/>
            </w:pPr>
            <w:r>
              <w:rPr>
                <w:b/>
              </w:rPr>
              <w:t>Success criterion</w:t>
            </w:r>
          </w:p>
        </w:tc>
      </w:tr>
      <w:tr w:rsidR="00FA2DA0" w14:paraId="0F45BF16" w14:textId="77777777">
        <w:trPr>
          <w:cantSplit/>
        </w:trPr>
        <w:tc>
          <w:tcPr>
            <w:tcW w:w="1876" w:type="dxa"/>
          </w:tcPr>
          <w:p w14:paraId="134C146F" w14:textId="77777777" w:rsidR="00FA2DA0" w:rsidRDefault="001D40FC">
            <w:pPr>
              <w:spacing w:after="60"/>
            </w:pPr>
            <w:r>
              <w:t>Primary task</w:t>
            </w:r>
          </w:p>
        </w:tc>
        <w:tc>
          <w:tcPr>
            <w:tcW w:w="2907" w:type="dxa"/>
          </w:tcPr>
          <w:p w14:paraId="68B89FCB" w14:textId="77777777" w:rsidR="00FA2DA0" w:rsidRDefault="001D40FC">
            <w:pPr>
              <w:spacing w:after="60"/>
            </w:pPr>
            <w:r>
              <w:t xml:space="preserve">Legal research and </w:t>
            </w:r>
            <w:r>
              <w:t>evidence-backed case analysis</w:t>
            </w:r>
          </w:p>
        </w:tc>
        <w:tc>
          <w:tcPr>
            <w:tcW w:w="4577" w:type="dxa"/>
          </w:tcPr>
          <w:p w14:paraId="0DD714CD" w14:textId="77777777" w:rsidR="00FA2DA0" w:rsidRDefault="001D40FC">
            <w:pPr>
              <w:spacing w:after="60"/>
            </w:pPr>
            <w:r>
              <w:t>Relevant authorities and passages are retrieved, traceable, correctly cited, and presented in a verifiable explanation.</w:t>
            </w:r>
          </w:p>
        </w:tc>
      </w:tr>
      <w:tr w:rsidR="00FA2DA0" w14:paraId="1CCDC0A1" w14:textId="77777777">
        <w:trPr>
          <w:cantSplit/>
        </w:trPr>
        <w:tc>
          <w:tcPr>
            <w:tcW w:w="1876" w:type="dxa"/>
          </w:tcPr>
          <w:p w14:paraId="01C074D4" w14:textId="77777777" w:rsidR="00FA2DA0" w:rsidRDefault="001D40FC">
            <w:pPr>
              <w:spacing w:after="60"/>
            </w:pPr>
            <w:r>
              <w:t>Secondary capability</w:t>
            </w:r>
          </w:p>
        </w:tc>
        <w:tc>
          <w:tcPr>
            <w:tcW w:w="2907" w:type="dxa"/>
          </w:tcPr>
          <w:p w14:paraId="4F4EA795" w14:textId="77777777" w:rsidR="00FA2DA0" w:rsidRDefault="001D40FC">
            <w:pPr>
              <w:spacing w:after="60"/>
            </w:pPr>
            <w:r>
              <w:t>Historical case-outcome prediction</w:t>
            </w:r>
          </w:p>
        </w:tc>
        <w:tc>
          <w:tcPr>
            <w:tcW w:w="4577" w:type="dxa"/>
          </w:tcPr>
          <w:p w14:paraId="177FCC4F" w14:textId="77777777" w:rsidR="00FA2DA0" w:rsidRDefault="001D40FC">
            <w:pPr>
              <w:spacing w:after="60"/>
            </w:pPr>
            <w:r>
              <w:t>Adding retrieved evidence improves or preserves prediction quality under controlled evaluation.</w:t>
            </w:r>
          </w:p>
        </w:tc>
      </w:tr>
      <w:tr w:rsidR="00FA2DA0" w14:paraId="19FE0DB2" w14:textId="77777777">
        <w:trPr>
          <w:cantSplit/>
        </w:trPr>
        <w:tc>
          <w:tcPr>
            <w:tcW w:w="1876" w:type="dxa"/>
          </w:tcPr>
          <w:p w14:paraId="1C63905F" w14:textId="77777777" w:rsidR="00FA2DA0" w:rsidRDefault="001D40FC">
            <w:pPr>
              <w:spacing w:after="60"/>
            </w:pPr>
            <w:r>
              <w:t>Human role</w:t>
            </w:r>
          </w:p>
        </w:tc>
        <w:tc>
          <w:tcPr>
            <w:tcW w:w="2907" w:type="dxa"/>
          </w:tcPr>
          <w:p w14:paraId="32A6429C" w14:textId="77777777" w:rsidR="00FA2DA0" w:rsidRDefault="001D40FC">
            <w:pPr>
              <w:spacing w:after="60"/>
            </w:pPr>
            <w:r>
              <w:t>Review, verification, and final decision</w:t>
            </w:r>
          </w:p>
        </w:tc>
        <w:tc>
          <w:tcPr>
            <w:tcW w:w="4577" w:type="dxa"/>
          </w:tcPr>
          <w:p w14:paraId="2F563A0F" w14:textId="77777777" w:rsidR="00FA2DA0" w:rsidRDefault="001D40FC">
            <w:pPr>
              <w:spacing w:after="60"/>
            </w:pPr>
            <w:r>
              <w:t>No consequential legal output is treated as authoritative without human verification.</w:t>
            </w:r>
          </w:p>
        </w:tc>
      </w:tr>
      <w:tr w:rsidR="00FA2DA0" w14:paraId="60541D6F" w14:textId="77777777">
        <w:trPr>
          <w:cantSplit/>
        </w:trPr>
        <w:tc>
          <w:tcPr>
            <w:tcW w:w="1876" w:type="dxa"/>
          </w:tcPr>
          <w:p w14:paraId="42601AA3" w14:textId="77777777" w:rsidR="00FA2DA0" w:rsidRDefault="001D40FC">
            <w:pPr>
              <w:spacing w:after="60"/>
            </w:pPr>
            <w:r>
              <w:t>Research emphasis</w:t>
            </w:r>
          </w:p>
        </w:tc>
        <w:tc>
          <w:tcPr>
            <w:tcW w:w="2907" w:type="dxa"/>
          </w:tcPr>
          <w:p w14:paraId="7BEAC929" w14:textId="77777777" w:rsidR="00FA2DA0" w:rsidRDefault="001D40FC">
            <w:pPr>
              <w:spacing w:after="60"/>
            </w:pPr>
            <w:r>
              <w:t>Trustworthiness of the evidence path</w:t>
            </w:r>
          </w:p>
        </w:tc>
        <w:tc>
          <w:tcPr>
            <w:tcW w:w="4577" w:type="dxa"/>
          </w:tcPr>
          <w:p w14:paraId="793423F3" w14:textId="77777777" w:rsidR="00FA2DA0" w:rsidRDefault="001D40FC">
            <w:pPr>
              <w:spacing w:after="60"/>
            </w:pPr>
            <w:r>
              <w:t xml:space="preserve">The </w:t>
            </w:r>
            <w:r>
              <w:t>system can show where a material legal claim came from and whether it passed verification.</w:t>
            </w:r>
          </w:p>
        </w:tc>
      </w:tr>
    </w:tbl>
    <w:p w14:paraId="15FA046B" w14:textId="77777777" w:rsidR="00FA2DA0" w:rsidRDefault="00FA2DA0"/>
    <w:p w14:paraId="33882F39" w14:textId="77777777" w:rsidR="00FA2DA0" w:rsidRDefault="001D40FC">
      <w:pPr>
        <w:pStyle w:val="Heading1"/>
      </w:pPr>
      <w:bookmarkStart w:id="5" w:name="_Toc242419503"/>
      <w:r>
        <w:t>Research Questions</w:t>
      </w:r>
      <w:bookmarkEnd w:id="5"/>
    </w:p>
    <w:p w14:paraId="0A8879F3" w14:textId="77777777" w:rsidR="00FA2DA0" w:rsidRDefault="001D40FC">
      <w:r>
        <w:t>Only the following three research questions are in scope.</w:t>
      </w:r>
    </w:p>
    <w:p w14:paraId="30BB0365" w14:textId="77777777" w:rsidR="00FA2DA0" w:rsidRDefault="001D40FC">
      <w:r>
        <w:t>RQ1 — Does grounding an Indian legal AI workflow in retrieved legal evidence improve legal-research reliability and relevant-evidence retrieval compared with a facts-only legal-language baseline?</w:t>
      </w:r>
    </w:p>
    <w:p w14:paraId="117E024D" w14:textId="77777777" w:rsidR="00FA2DA0" w:rsidRDefault="001D40FC">
      <w:r>
        <w:t>RQ2 — Does provenance-constrained evidence selection and citation verification reduce unsupported or unverifiable legal claims in the final output?</w:t>
      </w:r>
    </w:p>
    <w:p w14:paraId="2A2AF7D3" w14:textId="77777777" w:rsidR="00FA2DA0" w:rsidRDefault="001D40FC">
      <w:r>
        <w:t>RQ3 — Can the proposed structured explanation format improve human-verifiable transparency without materially degrading prediction or retrieval performance?</w:t>
      </w:r>
    </w:p>
    <w:p w14:paraId="4D7227CD" w14:textId="77777777" w:rsidR="00FA2DA0" w:rsidRDefault="001D40FC">
      <w:pPr>
        <w:pStyle w:val="Heading1"/>
      </w:pPr>
      <w:bookmarkStart w:id="6" w:name="_Toc242419504"/>
      <w:r>
        <w:lastRenderedPageBreak/>
        <w:t>Hypotheses</w:t>
      </w:r>
      <w:bookmarkEnd w:id="6"/>
    </w:p>
    <w:p w14:paraId="2F6DCE9F" w14:textId="77777777" w:rsidR="00FA2DA0" w:rsidRDefault="001D40FC">
      <w:r>
        <w:t>H1 — Evidence-grounded retrieval will improve relevant-evidence retrieval and will provide a stronger basis for legal-research outputs than a facts-only legal-language baseline.</w:t>
      </w:r>
    </w:p>
    <w:p w14:paraId="229C79DD" w14:textId="77777777" w:rsidR="00FA2DA0" w:rsidRDefault="001D40FC">
      <w:r>
        <w:t>H2 — Provenance-constrained citation and verification will reduce unsupported or unverifiable citations compared with an unconstrained generation/evidence-selection condition.</w:t>
      </w:r>
    </w:p>
    <w:p w14:paraId="67FBCD6D" w14:textId="77777777" w:rsidR="00FA2DA0" w:rsidRDefault="001D40FC">
      <w:r>
        <w:t>H3 — Structured, evidence-linked explanations will receive higher human-rated transparency and verifiability than outputs that provide a conclusion without an explicit evidence path, subject to reviewer availability.</w:t>
      </w:r>
    </w:p>
    <w:p w14:paraId="4204CD00" w14:textId="77777777" w:rsidR="00FA2DA0" w:rsidRDefault="001D40FC">
      <w:pPr>
        <w:pStyle w:val="Heading1"/>
      </w:pPr>
      <w:bookmarkStart w:id="7" w:name="_Toc242419505"/>
      <w:r>
        <w:t>Research Objectives</w:t>
      </w:r>
      <w:bookmarkEnd w:id="7"/>
    </w:p>
    <w:p w14:paraId="4D39633F" w14:textId="77777777" w:rsidR="00FA2DA0" w:rsidRDefault="001D40FC">
      <w:pPr>
        <w:pStyle w:val="ListBullet"/>
      </w:pPr>
      <w:r>
        <w:t>Develop a reproducible AI pipeline for Indian legal case analysis using a legal-language model and an explicit legal retrieval layer.</w:t>
      </w:r>
    </w:p>
    <w:p w14:paraId="2DA15775" w14:textId="77777777" w:rsidR="00FA2DA0" w:rsidRDefault="001D40FC">
      <w:pPr>
        <w:pStyle w:val="ListBullet"/>
      </w:pPr>
      <w:r>
        <w:t>Ground material legal claims in retrieved legal passages rather than relying only on model-internal knowledge.</w:t>
      </w:r>
    </w:p>
    <w:p w14:paraId="21A4E8BD" w14:textId="77777777" w:rsidR="00FA2DA0" w:rsidRDefault="001D40FC">
      <w:pPr>
        <w:pStyle w:val="ListBullet"/>
      </w:pPr>
      <w:r>
        <w:t>Implement citation provenance so every final cited authority can be traced to a concrete source document and passage.</w:t>
      </w:r>
    </w:p>
    <w:p w14:paraId="4E816E34" w14:textId="77777777" w:rsidR="00FA2DA0" w:rsidRDefault="001D40FC">
      <w:pPr>
        <w:pStyle w:val="ListBullet"/>
      </w:pPr>
      <w:r>
        <w:t>Implement temporal eligibility as a historical-evaluation integrity constraint so later legal information does not enter historical test cases.</w:t>
      </w:r>
    </w:p>
    <w:p w14:paraId="566DAF09" w14:textId="77777777" w:rsidR="00FA2DA0" w:rsidRDefault="001D40FC">
      <w:pPr>
        <w:pStyle w:val="ListBullet"/>
      </w:pPr>
      <w:r>
        <w:t>Generate structured explanations showing the issue, authority, evidence, and conclusion path without exposing private model chain-of-thought.</w:t>
      </w:r>
    </w:p>
    <w:p w14:paraId="48E0C68F" w14:textId="77777777" w:rsidR="00FA2DA0" w:rsidRDefault="001D40FC">
      <w:pPr>
        <w:pStyle w:val="ListBullet"/>
      </w:pPr>
      <w:r>
        <w:t>Evaluate retrieval quality, citation correctness, provenance, temporal integrity, explanation quality, and secondary outcome-prediction performance.</w:t>
      </w:r>
    </w:p>
    <w:p w14:paraId="722E3111" w14:textId="77777777" w:rsidR="00FA2DA0" w:rsidRDefault="001D40FC">
      <w:pPr>
        <w:pStyle w:val="ListBullet"/>
      </w:pPr>
      <w:r>
        <w:t>Define governance controls for human oversight, privacy, auditability, contestability, and non-autonomous use.</w:t>
      </w:r>
    </w:p>
    <w:p w14:paraId="711D4033" w14:textId="77777777" w:rsidR="00FA2DA0" w:rsidRDefault="001D40FC">
      <w:pPr>
        <w:pStyle w:val="Heading1"/>
      </w:pPr>
      <w:bookmarkStart w:id="8" w:name="_Toc242419506"/>
      <w:r>
        <w:t>Operational Definitions</w:t>
      </w:r>
      <w:bookmarkEnd w:id="8"/>
    </w:p>
    <w:p w14:paraId="0A34DB71" w14:textId="77777777" w:rsidR="00FA2DA0" w:rsidRDefault="001D40FC">
      <w:r>
        <w:t>The following definitions formalize concepts already required elsewhere in this document (Temporal Integrity Protocol, Citation and Provenance Protocol, Evaluation Metrics). They clarify measurement so the project does not move its rules after seeing results; they introduce no new technical requirement.</w:t>
      </w:r>
    </w:p>
    <w:tbl>
      <w:tblPr>
        <w:tblW w:w="0" w:type="auto"/>
        <w:tblBorders>
          <w:top w:val="nil"/>
          <w:left w:val="nil"/>
          <w:bottom w:val="nil"/>
          <w:right w:val="nil"/>
          <w:insideH w:val="nil"/>
          <w:insideV w:val="nil"/>
        </w:tblBorders>
        <w:tblLook w:val="04A0" w:firstRow="1" w:lastRow="0" w:firstColumn="1" w:lastColumn="0" w:noHBand="0" w:noVBand="1"/>
      </w:tblPr>
      <w:tblGrid>
        <w:gridCol w:w="2237"/>
        <w:gridCol w:w="7123"/>
      </w:tblGrid>
      <w:tr w:rsidR="00FA2DA0" w14:paraId="7B585BFF" w14:textId="77777777">
        <w:trPr>
          <w:cantSplit/>
          <w:tblHeader/>
        </w:trPr>
        <w:tc>
          <w:tcPr>
            <w:tcW w:w="2237" w:type="dxa"/>
            <w:tcBorders>
              <w:bottom w:val="single" w:sz="8" w:space="0" w:color="000000"/>
            </w:tcBorders>
          </w:tcPr>
          <w:p w14:paraId="28D33BB8" w14:textId="77777777" w:rsidR="00FA2DA0" w:rsidRDefault="001D40FC">
            <w:pPr>
              <w:spacing w:after="60"/>
            </w:pPr>
            <w:r>
              <w:rPr>
                <w:b/>
              </w:rPr>
              <w:t>Term</w:t>
            </w:r>
          </w:p>
        </w:tc>
        <w:tc>
          <w:tcPr>
            <w:tcW w:w="7123" w:type="dxa"/>
            <w:tcBorders>
              <w:bottom w:val="single" w:sz="8" w:space="0" w:color="000000"/>
            </w:tcBorders>
          </w:tcPr>
          <w:p w14:paraId="4AA6C820" w14:textId="77777777" w:rsidR="00FA2DA0" w:rsidRDefault="001D40FC">
            <w:pPr>
              <w:spacing w:after="60"/>
            </w:pPr>
            <w:r>
              <w:rPr>
                <w:b/>
              </w:rPr>
              <w:t>Operational definition</w:t>
            </w:r>
          </w:p>
        </w:tc>
      </w:tr>
      <w:tr w:rsidR="00FA2DA0" w14:paraId="28557E43" w14:textId="77777777">
        <w:trPr>
          <w:cantSplit/>
        </w:trPr>
        <w:tc>
          <w:tcPr>
            <w:tcW w:w="2237" w:type="dxa"/>
          </w:tcPr>
          <w:p w14:paraId="07CE46D1" w14:textId="77777777" w:rsidR="00FA2DA0" w:rsidRDefault="001D40FC">
            <w:pPr>
              <w:spacing w:after="60"/>
            </w:pPr>
            <w:r>
              <w:t>Temporal existence</w:t>
            </w:r>
          </w:p>
        </w:tc>
        <w:tc>
          <w:tcPr>
            <w:tcW w:w="7123" w:type="dxa"/>
          </w:tcPr>
          <w:p w14:paraId="0F7F7919" w14:textId="77777777" w:rsidR="00FA2DA0" w:rsidRDefault="001D40FC">
            <w:pPr>
              <w:spacing w:after="60"/>
            </w:pPr>
            <w:r>
              <w:t>An authority/document is available in the corpus at or before the relevant historical time.</w:t>
            </w:r>
          </w:p>
        </w:tc>
      </w:tr>
      <w:tr w:rsidR="00FA2DA0" w14:paraId="4EEFE6D5" w14:textId="77777777">
        <w:trPr>
          <w:cantSplit/>
        </w:trPr>
        <w:tc>
          <w:tcPr>
            <w:tcW w:w="2237" w:type="dxa"/>
          </w:tcPr>
          <w:p w14:paraId="72D9A36F" w14:textId="77777777" w:rsidR="00FA2DA0" w:rsidRDefault="001D40FC">
            <w:pPr>
              <w:spacing w:after="60"/>
            </w:pPr>
            <w:r>
              <w:t>Temporal effectiveness</w:t>
            </w:r>
          </w:p>
        </w:tc>
        <w:tc>
          <w:tcPr>
            <w:tcW w:w="7123" w:type="dxa"/>
          </w:tcPr>
          <w:p w14:paraId="225FC406" w14:textId="77777777" w:rsidR="00FA2DA0" w:rsidRDefault="001D40FC">
            <w:pPr>
              <w:spacing w:after="60"/>
            </w:pPr>
            <w:r>
              <w:t>A statute/provision is treated as effective only during its defined validity interval when reliable metadata is available.</w:t>
            </w:r>
          </w:p>
        </w:tc>
      </w:tr>
      <w:tr w:rsidR="00FA2DA0" w14:paraId="6F28C402" w14:textId="77777777">
        <w:trPr>
          <w:cantSplit/>
        </w:trPr>
        <w:tc>
          <w:tcPr>
            <w:tcW w:w="2237" w:type="dxa"/>
          </w:tcPr>
          <w:p w14:paraId="64774C3F" w14:textId="77777777" w:rsidR="00FA2DA0" w:rsidRDefault="001D40FC">
            <w:pPr>
              <w:spacing w:after="60"/>
            </w:pPr>
            <w:r>
              <w:lastRenderedPageBreak/>
              <w:t>Temporal applicability</w:t>
            </w:r>
          </w:p>
        </w:tc>
        <w:tc>
          <w:tcPr>
            <w:tcW w:w="7123" w:type="dxa"/>
          </w:tcPr>
          <w:p w14:paraId="4FB5090B" w14:textId="77777777" w:rsidR="00FA2DA0" w:rsidRDefault="001D40FC">
            <w:pPr>
              <w:spacing w:after="60"/>
            </w:pPr>
            <w:r>
              <w:t>Whether the frozen historical-eligibility rule (</w:t>
            </w:r>
            <w:r>
              <w:rPr>
                <w:rFonts w:ascii="Consolas" w:eastAsia="Consolas" w:hAnsi="Consolas" w:cs="Consolas"/>
                <w:sz w:val="22"/>
              </w:rPr>
              <w:t>Eligible(e,t)</w:t>
            </w:r>
            <w:r>
              <w:t>) permits the item for the evaluation case.</w:t>
            </w:r>
          </w:p>
        </w:tc>
      </w:tr>
      <w:tr w:rsidR="00FA2DA0" w14:paraId="7BDDB16B" w14:textId="77777777">
        <w:trPr>
          <w:cantSplit/>
        </w:trPr>
        <w:tc>
          <w:tcPr>
            <w:tcW w:w="2237" w:type="dxa"/>
          </w:tcPr>
          <w:p w14:paraId="09F478D7" w14:textId="77777777" w:rsidR="00FA2DA0" w:rsidRDefault="001D40FC">
            <w:pPr>
              <w:spacing w:after="60"/>
            </w:pPr>
            <w:r>
              <w:t>Provenance validity</w:t>
            </w:r>
          </w:p>
        </w:tc>
        <w:tc>
          <w:tcPr>
            <w:tcW w:w="7123" w:type="dxa"/>
          </w:tcPr>
          <w:p w14:paraId="02CC8A2E" w14:textId="77777777" w:rsidR="00FA2DA0" w:rsidRDefault="001D40FC">
            <w:pPr>
              <w:spacing w:after="60"/>
            </w:pPr>
            <w:r>
              <w:t>The final citation maps to an identified source document and exact passage that was retrieved for the case/query. This is the same quantity already named “Citation Provenance Validity” in the Evaluation Metrics table below.</w:t>
            </w:r>
          </w:p>
        </w:tc>
      </w:tr>
      <w:tr w:rsidR="00FA2DA0" w14:paraId="32192F1D" w14:textId="77777777">
        <w:trPr>
          <w:cantSplit/>
        </w:trPr>
        <w:tc>
          <w:tcPr>
            <w:tcW w:w="2237" w:type="dxa"/>
          </w:tcPr>
          <w:p w14:paraId="02EC443F" w14:textId="77777777" w:rsidR="00FA2DA0" w:rsidRDefault="001D40FC">
            <w:pPr>
              <w:spacing w:after="60"/>
            </w:pPr>
            <w:r>
              <w:t>Authority consistency</w:t>
            </w:r>
          </w:p>
        </w:tc>
        <w:tc>
          <w:tcPr>
            <w:tcW w:w="7123" w:type="dxa"/>
          </w:tcPr>
          <w:p w14:paraId="3D02DE5B" w14:textId="77777777" w:rsidR="00FA2DA0" w:rsidRDefault="001D40FC">
            <w:pPr>
              <w:spacing w:after="60"/>
            </w:pPr>
            <w:r>
              <w:t xml:space="preserve">The cited authority matches the predefined reference evidence/authority mapping used for evaluation. This is the </w:t>
            </w:r>
            <w:r>
              <w:t>same quantity already measured by “Authority-consistent Precision/Recall/F1” below.</w:t>
            </w:r>
          </w:p>
        </w:tc>
      </w:tr>
    </w:tbl>
    <w:p w14:paraId="0B314527" w14:textId="77777777" w:rsidR="00FA2DA0" w:rsidRDefault="00FA2DA0"/>
    <w:p w14:paraId="7C36A5EE" w14:textId="77777777" w:rsidR="00FA2DA0" w:rsidRDefault="001D40FC">
      <w:r>
        <w:t>These definitions must be frozen before final test evaluation and may not be changed after inspecting results.</w:t>
      </w:r>
    </w:p>
    <w:p w14:paraId="5788A793" w14:textId="77777777" w:rsidR="00FA2DA0" w:rsidRDefault="001D40FC">
      <w:pPr>
        <w:pStyle w:val="Heading1"/>
      </w:pPr>
      <w:bookmarkStart w:id="9" w:name="_Toc242419507"/>
      <w:r>
        <w:t>Final Scope</w:t>
      </w:r>
      <w:bookmarkEnd w:id="9"/>
    </w:p>
    <w:tbl>
      <w:tblPr>
        <w:tblW w:w="0" w:type="auto"/>
        <w:tblBorders>
          <w:top w:val="nil"/>
          <w:left w:val="nil"/>
          <w:bottom w:val="nil"/>
          <w:right w:val="nil"/>
          <w:insideH w:val="nil"/>
          <w:insideV w:val="nil"/>
        </w:tblBorders>
        <w:tblLook w:val="04A0" w:firstRow="1" w:lastRow="0" w:firstColumn="1" w:lastColumn="0" w:noHBand="0" w:noVBand="1"/>
      </w:tblPr>
      <w:tblGrid>
        <w:gridCol w:w="1636"/>
        <w:gridCol w:w="4358"/>
        <w:gridCol w:w="3514"/>
      </w:tblGrid>
      <w:tr w:rsidR="00FA2DA0" w14:paraId="6C3B2E8F" w14:textId="77777777">
        <w:trPr>
          <w:cantSplit/>
          <w:tblHeader/>
        </w:trPr>
        <w:tc>
          <w:tcPr>
            <w:tcW w:w="1489" w:type="dxa"/>
            <w:tcBorders>
              <w:bottom w:val="single" w:sz="8" w:space="0" w:color="000000"/>
            </w:tcBorders>
          </w:tcPr>
          <w:p w14:paraId="3091A605" w14:textId="77777777" w:rsidR="00FA2DA0" w:rsidRDefault="001D40FC">
            <w:pPr>
              <w:spacing w:after="60"/>
            </w:pPr>
            <w:r>
              <w:rPr>
                <w:b/>
              </w:rPr>
              <w:t>Area</w:t>
            </w:r>
          </w:p>
        </w:tc>
        <w:tc>
          <w:tcPr>
            <w:tcW w:w="4358" w:type="dxa"/>
            <w:tcBorders>
              <w:bottom w:val="single" w:sz="8" w:space="0" w:color="000000"/>
            </w:tcBorders>
          </w:tcPr>
          <w:p w14:paraId="5E9ACBB5" w14:textId="77777777" w:rsidR="00FA2DA0" w:rsidRDefault="001D40FC">
            <w:pPr>
              <w:spacing w:after="60"/>
            </w:pPr>
            <w:r>
              <w:rPr>
                <w:b/>
              </w:rPr>
              <w:t>In Scope</w:t>
            </w:r>
          </w:p>
        </w:tc>
        <w:tc>
          <w:tcPr>
            <w:tcW w:w="3514" w:type="dxa"/>
            <w:tcBorders>
              <w:bottom w:val="single" w:sz="8" w:space="0" w:color="000000"/>
            </w:tcBorders>
          </w:tcPr>
          <w:p w14:paraId="7385B9F0" w14:textId="77777777" w:rsidR="00FA2DA0" w:rsidRDefault="001D40FC">
            <w:pPr>
              <w:spacing w:after="60"/>
            </w:pPr>
            <w:r>
              <w:rPr>
                <w:b/>
              </w:rPr>
              <w:t>Out of Scope</w:t>
            </w:r>
          </w:p>
        </w:tc>
      </w:tr>
      <w:tr w:rsidR="00FA2DA0" w14:paraId="187E97EF" w14:textId="77777777">
        <w:trPr>
          <w:cantSplit/>
        </w:trPr>
        <w:tc>
          <w:tcPr>
            <w:tcW w:w="1489" w:type="dxa"/>
          </w:tcPr>
          <w:p w14:paraId="35762640" w14:textId="77777777" w:rsidR="00FA2DA0" w:rsidRDefault="001D40FC">
            <w:pPr>
              <w:spacing w:after="60"/>
            </w:pPr>
            <w:r>
              <w:t>Legal domain</w:t>
            </w:r>
          </w:p>
        </w:tc>
        <w:tc>
          <w:tcPr>
            <w:tcW w:w="4358" w:type="dxa"/>
          </w:tcPr>
          <w:p w14:paraId="10A63A4C" w14:textId="77777777" w:rsidR="00FA2DA0" w:rsidRDefault="001D40FC">
            <w:pPr>
              <w:spacing w:after="60"/>
            </w:pPr>
            <w:r>
              <w:t>Indian legal cases plus statutes and precedents supported by the selected corpus</w:t>
            </w:r>
          </w:p>
        </w:tc>
        <w:tc>
          <w:tcPr>
            <w:tcW w:w="3514" w:type="dxa"/>
          </w:tcPr>
          <w:p w14:paraId="54172F4E" w14:textId="77777777" w:rsidR="00FA2DA0" w:rsidRDefault="001D40FC">
            <w:pPr>
              <w:spacing w:after="60"/>
            </w:pPr>
            <w:r>
              <w:t>Non-Indian legal systems as a primary evaluation domain</w:t>
            </w:r>
          </w:p>
        </w:tc>
      </w:tr>
      <w:tr w:rsidR="00FA2DA0" w14:paraId="3514D79B" w14:textId="77777777">
        <w:trPr>
          <w:cantSplit/>
        </w:trPr>
        <w:tc>
          <w:tcPr>
            <w:tcW w:w="1489" w:type="dxa"/>
          </w:tcPr>
          <w:p w14:paraId="4B976212" w14:textId="77777777" w:rsidR="00FA2DA0" w:rsidRDefault="001D40FC">
            <w:pPr>
              <w:spacing w:after="60"/>
            </w:pPr>
            <w:r>
              <w:t>Primary task</w:t>
            </w:r>
          </w:p>
        </w:tc>
        <w:tc>
          <w:tcPr>
            <w:tcW w:w="4358" w:type="dxa"/>
          </w:tcPr>
          <w:p w14:paraId="099A39DD" w14:textId="77777777" w:rsidR="00FA2DA0" w:rsidRDefault="001D40FC">
            <w:pPr>
              <w:spacing w:after="60"/>
            </w:pPr>
            <w:r>
              <w:t>Legal evidence retrieval + explainable legal research/case analysis</w:t>
            </w:r>
          </w:p>
        </w:tc>
        <w:tc>
          <w:tcPr>
            <w:tcW w:w="3514" w:type="dxa"/>
          </w:tcPr>
          <w:p w14:paraId="7CAA8748" w14:textId="77777777" w:rsidR="00FA2DA0" w:rsidRDefault="001D40FC">
            <w:pPr>
              <w:spacing w:after="60"/>
            </w:pPr>
            <w:r>
              <w:t>Autonomous judicial decision-making</w:t>
            </w:r>
          </w:p>
        </w:tc>
      </w:tr>
      <w:tr w:rsidR="00FA2DA0" w14:paraId="1BD41015" w14:textId="77777777">
        <w:trPr>
          <w:cantSplit/>
        </w:trPr>
        <w:tc>
          <w:tcPr>
            <w:tcW w:w="1489" w:type="dxa"/>
          </w:tcPr>
          <w:p w14:paraId="7BA03849" w14:textId="77777777" w:rsidR="00FA2DA0" w:rsidRDefault="001D40FC">
            <w:pPr>
              <w:spacing w:after="60"/>
            </w:pPr>
            <w:r>
              <w:t>Secondary task</w:t>
            </w:r>
          </w:p>
        </w:tc>
        <w:tc>
          <w:tcPr>
            <w:tcW w:w="4358" w:type="dxa"/>
          </w:tcPr>
          <w:p w14:paraId="4C9C46B3" w14:textId="77777777" w:rsidR="00FA2DA0" w:rsidRDefault="001D40FC">
            <w:pPr>
              <w:spacing w:after="60"/>
            </w:pPr>
            <w:r>
              <w:t>Historical case-outcome prediction as an evaluation component</w:t>
            </w:r>
          </w:p>
        </w:tc>
        <w:tc>
          <w:tcPr>
            <w:tcW w:w="3514" w:type="dxa"/>
          </w:tcPr>
          <w:p w14:paraId="2251165F" w14:textId="77777777" w:rsidR="00FA2DA0" w:rsidRDefault="001D40FC">
            <w:pPr>
              <w:spacing w:after="60"/>
            </w:pPr>
            <w:r>
              <w:t>Prediction as the sole project identity or autonomous case disposition</w:t>
            </w:r>
          </w:p>
        </w:tc>
      </w:tr>
      <w:tr w:rsidR="00FA2DA0" w14:paraId="5B192E24" w14:textId="77777777">
        <w:trPr>
          <w:cantSplit/>
        </w:trPr>
        <w:tc>
          <w:tcPr>
            <w:tcW w:w="1489" w:type="dxa"/>
          </w:tcPr>
          <w:p w14:paraId="3179B9BD" w14:textId="77777777" w:rsidR="00FA2DA0" w:rsidRDefault="001D40FC">
            <w:pPr>
              <w:spacing w:after="60"/>
            </w:pPr>
            <w:r>
              <w:t>Language</w:t>
            </w:r>
          </w:p>
        </w:tc>
        <w:tc>
          <w:tcPr>
            <w:tcW w:w="4358" w:type="dxa"/>
          </w:tcPr>
          <w:p w14:paraId="25D765C6" w14:textId="77777777" w:rsidR="00FA2DA0" w:rsidRDefault="001D40FC">
            <w:pPr>
              <w:spacing w:after="60"/>
            </w:pPr>
            <w:r>
              <w:t>English legal text for the core prototype</w:t>
            </w:r>
          </w:p>
        </w:tc>
        <w:tc>
          <w:tcPr>
            <w:tcW w:w="3514" w:type="dxa"/>
          </w:tcPr>
          <w:p w14:paraId="536815CD" w14:textId="77777777" w:rsidR="00FA2DA0" w:rsidRDefault="001D40FC">
            <w:pPr>
              <w:spacing w:after="60"/>
            </w:pPr>
            <w:r>
              <w:t xml:space="preserve">Hindi, other Indian languages, speech, </w:t>
            </w:r>
            <w:r>
              <w:t>cross-lingual support</w:t>
            </w:r>
          </w:p>
        </w:tc>
      </w:tr>
      <w:tr w:rsidR="00FA2DA0" w14:paraId="6C32568C" w14:textId="77777777">
        <w:trPr>
          <w:cantSplit/>
        </w:trPr>
        <w:tc>
          <w:tcPr>
            <w:tcW w:w="1489" w:type="dxa"/>
          </w:tcPr>
          <w:p w14:paraId="700BFEA8" w14:textId="77777777" w:rsidR="00FA2DA0" w:rsidRDefault="001D40FC">
            <w:pPr>
              <w:spacing w:after="60"/>
            </w:pPr>
            <w:r>
              <w:t>Retrieval</w:t>
            </w:r>
          </w:p>
        </w:tc>
        <w:tc>
          <w:tcPr>
            <w:tcW w:w="4358" w:type="dxa"/>
          </w:tcPr>
          <w:p w14:paraId="17355C3C" w14:textId="77777777" w:rsidR="00FA2DA0" w:rsidRDefault="001D40FC">
            <w:pPr>
              <w:spacing w:after="60"/>
            </w:pPr>
            <w:r>
              <w:t>BM25 over a curated legal corpus; semantic retrieval may be used only as a documented exploratory comparison if feasible</w:t>
            </w:r>
          </w:p>
        </w:tc>
        <w:tc>
          <w:tcPr>
            <w:tcW w:w="3514" w:type="dxa"/>
          </w:tcPr>
          <w:p w14:paraId="75201E2B" w14:textId="77777777" w:rsidR="00FA2DA0" w:rsidRDefault="001D40FC">
            <w:pPr>
              <w:spacing w:after="60"/>
            </w:pPr>
            <w:r>
              <w:t>GraphRAG, large retrieval ensembles, production-scale search infrastructure</w:t>
            </w:r>
          </w:p>
        </w:tc>
      </w:tr>
      <w:tr w:rsidR="00FA2DA0" w14:paraId="66D4A3FB" w14:textId="77777777">
        <w:trPr>
          <w:cantSplit/>
        </w:trPr>
        <w:tc>
          <w:tcPr>
            <w:tcW w:w="1489" w:type="dxa"/>
          </w:tcPr>
          <w:p w14:paraId="622F2DAC" w14:textId="77777777" w:rsidR="00FA2DA0" w:rsidRDefault="001D40FC">
            <w:pPr>
              <w:spacing w:after="60"/>
            </w:pPr>
            <w:r>
              <w:t>Generation</w:t>
            </w:r>
          </w:p>
        </w:tc>
        <w:tc>
          <w:tcPr>
            <w:tcW w:w="4358" w:type="dxa"/>
          </w:tcPr>
          <w:p w14:paraId="46F80037" w14:textId="77777777" w:rsidR="00FA2DA0" w:rsidRDefault="001D40FC">
            <w:pPr>
              <w:spacing w:after="60"/>
            </w:pPr>
            <w:r>
              <w:t>Evidence-grounded controlled generation for final research output, only from retrieved evidence</w:t>
            </w:r>
          </w:p>
        </w:tc>
        <w:tc>
          <w:tcPr>
            <w:tcW w:w="3514" w:type="dxa"/>
          </w:tcPr>
          <w:p w14:paraId="332D2AED" w14:textId="77777777" w:rsidR="00FA2DA0" w:rsidRDefault="001D40FC">
            <w:pPr>
              <w:spacing w:after="60"/>
            </w:pPr>
            <w:r>
              <w:t>Unconstrained open-ended legal advice or reliance on model memory as authority</w:t>
            </w:r>
          </w:p>
        </w:tc>
      </w:tr>
      <w:tr w:rsidR="00FA2DA0" w14:paraId="7C31DF8F" w14:textId="77777777">
        <w:trPr>
          <w:cantSplit/>
        </w:trPr>
        <w:tc>
          <w:tcPr>
            <w:tcW w:w="1489" w:type="dxa"/>
          </w:tcPr>
          <w:p w14:paraId="06A3C4E1" w14:textId="77777777" w:rsidR="00FA2DA0" w:rsidRDefault="001D40FC">
            <w:pPr>
              <w:spacing w:after="60"/>
            </w:pPr>
            <w:r>
              <w:t>Explainability</w:t>
            </w:r>
          </w:p>
        </w:tc>
        <w:tc>
          <w:tcPr>
            <w:tcW w:w="4358" w:type="dxa"/>
          </w:tcPr>
          <w:p w14:paraId="53C4A668" w14:textId="77777777" w:rsidR="00FA2DA0" w:rsidRDefault="001D40FC">
            <w:pPr>
              <w:spacing w:after="60"/>
            </w:pPr>
            <w:r>
              <w:t>Evidence-linked structured explanation and targeted attribution analysis where feasible</w:t>
            </w:r>
          </w:p>
        </w:tc>
        <w:tc>
          <w:tcPr>
            <w:tcW w:w="3514" w:type="dxa"/>
          </w:tcPr>
          <w:p w14:paraId="3A30C63D" w14:textId="77777777" w:rsidR="00FA2DA0" w:rsidRDefault="001D40FC">
            <w:pPr>
              <w:spacing w:after="60"/>
            </w:pPr>
            <w:r>
              <w:t>Standalone large explanation model; exposure of hidden chain-of-thought</w:t>
            </w:r>
          </w:p>
        </w:tc>
      </w:tr>
      <w:tr w:rsidR="00FA2DA0" w14:paraId="4EBE5372" w14:textId="77777777">
        <w:trPr>
          <w:cantSplit/>
        </w:trPr>
        <w:tc>
          <w:tcPr>
            <w:tcW w:w="1489" w:type="dxa"/>
          </w:tcPr>
          <w:p w14:paraId="205A6324" w14:textId="77777777" w:rsidR="00FA2DA0" w:rsidRDefault="001D40FC">
            <w:pPr>
              <w:spacing w:after="60"/>
            </w:pPr>
            <w:r>
              <w:t>Reliability</w:t>
            </w:r>
          </w:p>
        </w:tc>
        <w:tc>
          <w:tcPr>
            <w:tcW w:w="4358" w:type="dxa"/>
          </w:tcPr>
          <w:p w14:paraId="469A2F06" w14:textId="77777777" w:rsidR="00FA2DA0" w:rsidRDefault="001D40FC">
            <w:pPr>
              <w:spacing w:after="60"/>
            </w:pPr>
            <w:r>
              <w:t>Citation verification, provenance, temporal eligibility, audit logging</w:t>
            </w:r>
          </w:p>
        </w:tc>
        <w:tc>
          <w:tcPr>
            <w:tcW w:w="3514" w:type="dxa"/>
          </w:tcPr>
          <w:p w14:paraId="240AD5F1" w14:textId="77777777" w:rsidR="00FA2DA0" w:rsidRDefault="001D40FC">
            <w:pPr>
              <w:spacing w:after="60"/>
            </w:pPr>
            <w:r>
              <w:t>Automatic certification of substantive legal correctness</w:t>
            </w:r>
          </w:p>
        </w:tc>
      </w:tr>
      <w:tr w:rsidR="00FA2DA0" w14:paraId="68560DDA" w14:textId="77777777">
        <w:trPr>
          <w:cantSplit/>
        </w:trPr>
        <w:tc>
          <w:tcPr>
            <w:tcW w:w="1489" w:type="dxa"/>
          </w:tcPr>
          <w:p w14:paraId="76940E88" w14:textId="77777777" w:rsidR="00FA2DA0" w:rsidRDefault="001D40FC">
            <w:pPr>
              <w:spacing w:after="60"/>
            </w:pPr>
            <w:r>
              <w:lastRenderedPageBreak/>
              <w:t>Application</w:t>
            </w:r>
          </w:p>
        </w:tc>
        <w:tc>
          <w:tcPr>
            <w:tcW w:w="4358" w:type="dxa"/>
          </w:tcPr>
          <w:p w14:paraId="28FE7A9C" w14:textId="77777777" w:rsidR="00FA2DA0" w:rsidRDefault="001D40FC">
            <w:pPr>
              <w:spacing w:after="60"/>
            </w:pPr>
            <w:r>
              <w:t xml:space="preserve">Minimal </w:t>
            </w:r>
            <w:r>
              <w:t>researcher/demo interface</w:t>
            </w:r>
          </w:p>
        </w:tc>
        <w:tc>
          <w:tcPr>
            <w:tcW w:w="3514" w:type="dxa"/>
          </w:tcPr>
          <w:p w14:paraId="45B2683F" w14:textId="77777777" w:rsidR="00FA2DA0" w:rsidRDefault="001D40FC">
            <w:pPr>
              <w:spacing w:after="60"/>
            </w:pPr>
            <w:r>
              <w:t>Full production legal SaaS, mobile app, multi-tenant platform</w:t>
            </w:r>
          </w:p>
        </w:tc>
      </w:tr>
      <w:tr w:rsidR="00FA2DA0" w14:paraId="658BBF90" w14:textId="77777777">
        <w:trPr>
          <w:cantSplit/>
        </w:trPr>
        <w:tc>
          <w:tcPr>
            <w:tcW w:w="1489" w:type="dxa"/>
          </w:tcPr>
          <w:p w14:paraId="485E63A6" w14:textId="77777777" w:rsidR="00FA2DA0" w:rsidRDefault="001D40FC">
            <w:pPr>
              <w:spacing w:after="60"/>
            </w:pPr>
            <w:r>
              <w:t>Deployment</w:t>
            </w:r>
          </w:p>
        </w:tc>
        <w:tc>
          <w:tcPr>
            <w:tcW w:w="4358" w:type="dxa"/>
          </w:tcPr>
          <w:p w14:paraId="6821B005" w14:textId="77777777" w:rsidR="00FA2DA0" w:rsidRDefault="001D40FC">
            <w:pPr>
              <w:spacing w:after="60"/>
            </w:pPr>
            <w:r>
              <w:t>Local/research deployment</w:t>
            </w:r>
          </w:p>
        </w:tc>
        <w:tc>
          <w:tcPr>
            <w:tcW w:w="3514" w:type="dxa"/>
          </w:tcPr>
          <w:p w14:paraId="6F6A8C0D" w14:textId="77777777" w:rsidR="00FA2DA0" w:rsidRDefault="001D40FC">
            <w:pPr>
              <w:spacing w:after="60"/>
            </w:pPr>
            <w:r>
              <w:t>Kubernetes-scale production infrastructure</w:t>
            </w:r>
          </w:p>
        </w:tc>
      </w:tr>
    </w:tbl>
    <w:p w14:paraId="3D40E66F" w14:textId="77777777" w:rsidR="00FA2DA0" w:rsidRDefault="00FA2DA0"/>
    <w:p w14:paraId="7DD4F21C" w14:textId="77777777" w:rsidR="00FA2DA0" w:rsidRDefault="001D40FC">
      <w:pPr>
        <w:pStyle w:val="Heading1"/>
      </w:pPr>
      <w:bookmarkStart w:id="10" w:name="_Toc242419508"/>
      <w:r>
        <w:t>Non-Goals / Explicit Exclusions</w:t>
      </w:r>
      <w:bookmarkEnd w:id="10"/>
    </w:p>
    <w:p w14:paraId="6D590871" w14:textId="77777777" w:rsidR="00FA2DA0" w:rsidRDefault="001D40FC">
      <w:pPr>
        <w:pStyle w:val="ListBullet"/>
      </w:pPr>
      <w:r>
        <w:t>AI judge, autonomous judgment, autonomous sentencing, autonomous bail, or autonomous guilt determination.</w:t>
      </w:r>
    </w:p>
    <w:p w14:paraId="0BA5C307" w14:textId="77777777" w:rsidR="00FA2DA0" w:rsidRDefault="001D40FC">
      <w:pPr>
        <w:pStyle w:val="ListBullet"/>
      </w:pPr>
      <w:r>
        <w:t>Claim that AI-generated reasoning is legally authoritative.</w:t>
      </w:r>
    </w:p>
    <w:p w14:paraId="71378D46" w14:textId="77777777" w:rsidR="00FA2DA0" w:rsidRDefault="001D40FC">
      <w:pPr>
        <w:pStyle w:val="ListBullet"/>
      </w:pPr>
      <w:r>
        <w:t>Multilingual or Indian-language expansion in the core semester implementation; this is future work.</w:t>
      </w:r>
    </w:p>
    <w:p w14:paraId="7B33BD4C" w14:textId="77777777" w:rsidR="00FA2DA0" w:rsidRDefault="001D40FC">
      <w:pPr>
        <w:pStyle w:val="ListBullet"/>
      </w:pPr>
      <w:r>
        <w:t>Large-scale commercial legal search product.</w:t>
      </w:r>
    </w:p>
    <w:p w14:paraId="0AF20B04" w14:textId="77777777" w:rsidR="00FA2DA0" w:rsidRDefault="001D40FC">
      <w:pPr>
        <w:pStyle w:val="ListBullet"/>
      </w:pPr>
      <w:r>
        <w:t>Graph databases, GraphRAG, multi-agent reasoning, or complex agentic workflows.</w:t>
      </w:r>
    </w:p>
    <w:p w14:paraId="029D5C6B" w14:textId="77777777" w:rsidR="00FA2DA0" w:rsidRDefault="001D40FC">
      <w:pPr>
        <w:pStyle w:val="ListBullet"/>
      </w:pPr>
      <w:r>
        <w:t>Large numbers of foundation models solely for leaderboard comparison.</w:t>
      </w:r>
    </w:p>
    <w:p w14:paraId="69EF1EAE" w14:textId="77777777" w:rsidR="00FA2DA0" w:rsidRDefault="001D40FC">
      <w:pPr>
        <w:pStyle w:val="ListBullet"/>
      </w:pPr>
      <w:r>
        <w:t>Any claim that model confidence equals legal certainty or that attribution proves causal legal reasoning.</w:t>
      </w:r>
    </w:p>
    <w:p w14:paraId="1578E0B1" w14:textId="77777777" w:rsidR="00FA2DA0" w:rsidRDefault="001D40FC">
      <w:pPr>
        <w:pStyle w:val="Heading1"/>
      </w:pPr>
      <w:bookmarkStart w:id="11" w:name="_Toc242419509"/>
      <w:r>
        <w:t>System Objectives and Output Contract</w:t>
      </w:r>
      <w:bookmarkEnd w:id="11"/>
    </w:p>
    <w:p w14:paraId="5950AADC" w14:textId="77777777" w:rsidR="00FA2DA0" w:rsidRDefault="001D40FC">
      <w:r>
        <w:t xml:space="preserve">The prototype should answer a legal research query or analyze a historical case with a structured, human-reviewable output. Every material legal statement shown as evidence must be traceable to the retrieved </w:t>
      </w:r>
      <w:r>
        <w:t>corpus.</w:t>
      </w:r>
    </w:p>
    <w:p w14:paraId="06B79B7B" w14:textId="77777777" w:rsidR="00FA2DA0" w:rsidRDefault="001D40FC">
      <w:pPr>
        <w:pStyle w:val="SpecCode"/>
      </w:pPr>
      <w:r>
        <w:t>OUTPUT</w:t>
      </w:r>
    </w:p>
    <w:p w14:paraId="4CD48431" w14:textId="77777777" w:rsidR="00FA2DA0" w:rsidRDefault="001D40FC">
      <w:pPr>
        <w:pStyle w:val="SpecCode"/>
      </w:pPr>
      <w:r>
        <w:t>Legal Issue(s) Identified</w:t>
      </w:r>
    </w:p>
    <w:p w14:paraId="0FE022B9" w14:textId="77777777" w:rsidR="00FA2DA0" w:rsidRDefault="001D40FC">
      <w:pPr>
        <w:pStyle w:val="SpecCode"/>
      </w:pPr>
      <w:r>
        <w:t>Relevant Authorities</w:t>
      </w:r>
    </w:p>
    <w:p w14:paraId="24A0BB4C" w14:textId="77777777" w:rsidR="00FA2DA0" w:rsidRDefault="001D40FC">
      <w:pPr>
        <w:pStyle w:val="SpecCode"/>
      </w:pPr>
      <w:r>
        <w:t>Prediction / Research Finding (where applicable)</w:t>
      </w:r>
    </w:p>
    <w:p w14:paraId="453E0CE7" w14:textId="77777777" w:rsidR="00FA2DA0" w:rsidRDefault="001D40FC">
      <w:pPr>
        <w:pStyle w:val="SpecCode"/>
      </w:pPr>
      <w:r>
        <w:t>Supporting Evidence Passages</w:t>
      </w:r>
    </w:p>
    <w:p w14:paraId="7881DFE4" w14:textId="77777777" w:rsidR="00FA2DA0" w:rsidRDefault="001D40FC">
      <w:pPr>
        <w:pStyle w:val="SpecCode"/>
      </w:pPr>
      <w:r>
        <w:t>Authority Type / Court / Date</w:t>
      </w:r>
    </w:p>
    <w:p w14:paraId="29773633" w14:textId="77777777" w:rsidR="00FA2DA0" w:rsidRDefault="001D40FC">
      <w:pPr>
        <w:pStyle w:val="SpecCode"/>
      </w:pPr>
      <w:r>
        <w:t>Citation Verification Status</w:t>
      </w:r>
    </w:p>
    <w:p w14:paraId="5D670C7B" w14:textId="77777777" w:rsidR="00FA2DA0" w:rsidRDefault="001D40FC">
      <w:pPr>
        <w:pStyle w:val="SpecCode"/>
      </w:pPr>
      <w:r>
        <w:t>Provenance Metadata</w:t>
      </w:r>
    </w:p>
    <w:p w14:paraId="5556AF3D" w14:textId="77777777" w:rsidR="00FA2DA0" w:rsidRDefault="001D40FC">
      <w:pPr>
        <w:pStyle w:val="SpecCode"/>
      </w:pPr>
      <w:r>
        <w:t xml:space="preserve">Temporal Eligibility </w:t>
      </w:r>
      <w:r>
        <w:t>(historical evaluation)</w:t>
      </w:r>
    </w:p>
    <w:p w14:paraId="798D87DB" w14:textId="77777777" w:rsidR="00FA2DA0" w:rsidRDefault="001D40FC">
      <w:pPr>
        <w:pStyle w:val="SpecCode"/>
      </w:pPr>
      <w:r>
        <w:t>Evidence-Linked Explanation</w:t>
      </w:r>
    </w:p>
    <w:p w14:paraId="45A1CE73" w14:textId="77777777" w:rsidR="00FA2DA0" w:rsidRDefault="001D40FC">
      <w:pPr>
        <w:pStyle w:val="SpecCode"/>
      </w:pPr>
      <w:r>
        <w:t>Uncertainty / Limitations</w:t>
      </w:r>
    </w:p>
    <w:p w14:paraId="6B79EF36" w14:textId="77777777" w:rsidR="00FA2DA0" w:rsidRDefault="001D40FC">
      <w:pPr>
        <w:pStyle w:val="SpecCode"/>
        <w:keepNext w:val="0"/>
        <w:spacing w:after="180"/>
      </w:pPr>
      <w:r>
        <w:t>Human Review Required: YES</w:t>
      </w:r>
    </w:p>
    <w:p w14:paraId="3FDAD7DD" w14:textId="77777777" w:rsidR="00FA2DA0" w:rsidRDefault="001D40FC">
      <w:pPr>
        <w:pStyle w:val="Heading1"/>
      </w:pPr>
      <w:bookmarkStart w:id="12" w:name="_Toc242419510"/>
      <w:r>
        <w:lastRenderedPageBreak/>
        <w:t>System Architecture</w:t>
      </w:r>
      <w:bookmarkEnd w:id="12"/>
    </w:p>
    <w:p w14:paraId="49980CD4" w14:textId="77777777" w:rsidR="00FA2DA0" w:rsidRDefault="001D40FC">
      <w:pPr>
        <w:pStyle w:val="SpecCode"/>
      </w:pPr>
      <w:r>
        <w:t>USER QUERY / CASE FACTS</w:t>
      </w:r>
    </w:p>
    <w:p w14:paraId="69310F28" w14:textId="77777777" w:rsidR="00FA2DA0" w:rsidRDefault="001D40FC">
      <w:pPr>
        <w:pStyle w:val="SpecCode"/>
      </w:pPr>
      <w:r>
        <w:t>|</w:t>
      </w:r>
    </w:p>
    <w:p w14:paraId="1A1F7230" w14:textId="77777777" w:rsidR="00FA2DA0" w:rsidRDefault="001D40FC">
      <w:pPr>
        <w:pStyle w:val="SpecCode"/>
      </w:pPr>
      <w:r>
        <w:t>v</w:t>
      </w:r>
    </w:p>
    <w:p w14:paraId="436C4A31" w14:textId="77777777" w:rsidR="00FA2DA0" w:rsidRDefault="001D40FC">
      <w:pPr>
        <w:pStyle w:val="SpecCode"/>
      </w:pPr>
      <w:r>
        <w:t>LEGAL NLP + CASE METADATA</w:t>
      </w:r>
    </w:p>
    <w:p w14:paraId="2C6720D4" w14:textId="77777777" w:rsidR="00FA2DA0" w:rsidRDefault="001D40FC">
      <w:pPr>
        <w:pStyle w:val="SpecCode"/>
      </w:pPr>
      <w:r>
        <w:t>|</w:t>
      </w:r>
    </w:p>
    <w:p w14:paraId="0B63357E" w14:textId="77777777" w:rsidR="00FA2DA0" w:rsidRDefault="001D40FC">
      <w:pPr>
        <w:pStyle w:val="SpecCode"/>
      </w:pPr>
      <w:r>
        <w:t>+--------------------+</w:t>
      </w:r>
    </w:p>
    <w:p w14:paraId="7807D965" w14:textId="77777777" w:rsidR="00FA2DA0" w:rsidRDefault="001D40FC">
      <w:pPr>
        <w:pStyle w:val="SpecCode"/>
      </w:pPr>
      <w:r>
        <w:t>| |</w:t>
      </w:r>
    </w:p>
    <w:p w14:paraId="602BE17D" w14:textId="77777777" w:rsidR="00FA2DA0" w:rsidRDefault="001D40FC">
      <w:pPr>
        <w:pStyle w:val="SpecCode"/>
      </w:pPr>
      <w:r>
        <w:t>v v</w:t>
      </w:r>
    </w:p>
    <w:p w14:paraId="0E766489" w14:textId="77777777" w:rsidR="00FA2DA0" w:rsidRDefault="001D40FC">
      <w:pPr>
        <w:pStyle w:val="SpecCode"/>
      </w:pPr>
      <w:r>
        <w:t>CASE CONTEXT CURATED LEGAL CORPUS</w:t>
      </w:r>
    </w:p>
    <w:p w14:paraId="6EFB935D" w14:textId="77777777" w:rsidR="00FA2DA0" w:rsidRDefault="001D40FC">
      <w:pPr>
        <w:pStyle w:val="SpecCode"/>
      </w:pPr>
      <w:r>
        <w:t>| |</w:t>
      </w:r>
    </w:p>
    <w:p w14:paraId="44514E72" w14:textId="77777777" w:rsidR="00FA2DA0" w:rsidRDefault="001D40FC">
      <w:pPr>
        <w:pStyle w:val="SpecCode"/>
      </w:pPr>
      <w:r>
        <w:t>+---------+----------+</w:t>
      </w:r>
    </w:p>
    <w:p w14:paraId="7E3B4866" w14:textId="77777777" w:rsidR="00FA2DA0" w:rsidRDefault="001D40FC">
      <w:pPr>
        <w:pStyle w:val="SpecCode"/>
      </w:pPr>
      <w:r>
        <w:t>|</w:t>
      </w:r>
    </w:p>
    <w:p w14:paraId="43555ADB" w14:textId="77777777" w:rsidR="00FA2DA0" w:rsidRDefault="001D40FC">
      <w:pPr>
        <w:pStyle w:val="SpecCode"/>
      </w:pPr>
      <w:r>
        <w:t>v</w:t>
      </w:r>
    </w:p>
    <w:p w14:paraId="3C8B4951" w14:textId="77777777" w:rsidR="00FA2DA0" w:rsidRDefault="001D40FC">
      <w:pPr>
        <w:pStyle w:val="SpecCode"/>
      </w:pPr>
      <w:r>
        <w:t>TEMPORAL ELIGIBILITY</w:t>
      </w:r>
    </w:p>
    <w:p w14:paraId="46888663" w14:textId="77777777" w:rsidR="00FA2DA0" w:rsidRDefault="001D40FC">
      <w:pPr>
        <w:pStyle w:val="SpecCode"/>
      </w:pPr>
      <w:r>
        <w:t>(historical evaluation)</w:t>
      </w:r>
    </w:p>
    <w:p w14:paraId="7E985542" w14:textId="77777777" w:rsidR="00FA2DA0" w:rsidRDefault="001D40FC">
      <w:pPr>
        <w:pStyle w:val="SpecCode"/>
      </w:pPr>
      <w:r>
        <w:t>|</w:t>
      </w:r>
    </w:p>
    <w:p w14:paraId="350BC840" w14:textId="77777777" w:rsidR="00FA2DA0" w:rsidRDefault="001D40FC">
      <w:pPr>
        <w:pStyle w:val="SpecCode"/>
      </w:pPr>
      <w:r>
        <w:t>v</w:t>
      </w:r>
    </w:p>
    <w:p w14:paraId="200E2215" w14:textId="77777777" w:rsidR="00FA2DA0" w:rsidRDefault="001D40FC">
      <w:pPr>
        <w:pStyle w:val="SpecCode"/>
      </w:pPr>
      <w:r>
        <w:t>BM25 RETRIEVAL</w:t>
      </w:r>
    </w:p>
    <w:p w14:paraId="593E4982" w14:textId="77777777" w:rsidR="00FA2DA0" w:rsidRDefault="001D40FC">
      <w:pPr>
        <w:pStyle w:val="SpecCode"/>
      </w:pPr>
      <w:r>
        <w:t>|</w:t>
      </w:r>
    </w:p>
    <w:p w14:paraId="4596DDD0" w14:textId="77777777" w:rsidR="00FA2DA0" w:rsidRDefault="001D40FC">
      <w:pPr>
        <w:pStyle w:val="SpecCode"/>
      </w:pPr>
      <w:r>
        <w:t>v</w:t>
      </w:r>
    </w:p>
    <w:p w14:paraId="47C84962" w14:textId="77777777" w:rsidR="00FA2DA0" w:rsidRDefault="001D40FC">
      <w:pPr>
        <w:pStyle w:val="SpecCode"/>
      </w:pPr>
      <w:r>
        <w:t>TOP-k LEGAL EVIDENCE</w:t>
      </w:r>
    </w:p>
    <w:p w14:paraId="69B3FFC1" w14:textId="77777777" w:rsidR="00FA2DA0" w:rsidRDefault="001D40FC">
      <w:pPr>
        <w:pStyle w:val="SpecCode"/>
      </w:pPr>
      <w:r>
        <w:t>|</w:t>
      </w:r>
    </w:p>
    <w:p w14:paraId="39677012" w14:textId="77777777" w:rsidR="00FA2DA0" w:rsidRDefault="001D40FC">
      <w:pPr>
        <w:pStyle w:val="SpecCode"/>
      </w:pPr>
      <w:r>
        <w:t>+-------+--------+</w:t>
      </w:r>
    </w:p>
    <w:p w14:paraId="50433E07" w14:textId="77777777" w:rsidR="00FA2DA0" w:rsidRDefault="001D40FC">
      <w:pPr>
        <w:pStyle w:val="SpecCode"/>
      </w:pPr>
      <w:r>
        <w:t>| |</w:t>
      </w:r>
    </w:p>
    <w:p w14:paraId="3EAF6411" w14:textId="77777777" w:rsidR="00FA2DA0" w:rsidRDefault="001D40FC">
      <w:pPr>
        <w:pStyle w:val="SpecCode"/>
      </w:pPr>
      <w:r>
        <w:t>v v</w:t>
      </w:r>
    </w:p>
    <w:p w14:paraId="699EABA0" w14:textId="77777777" w:rsidR="00FA2DA0" w:rsidRDefault="001D40FC">
      <w:pPr>
        <w:pStyle w:val="SpecCode"/>
      </w:pPr>
      <w:r>
        <w:t>EVIDENCE SELECTION OUTCOME / ANSWER MODEL</w:t>
      </w:r>
    </w:p>
    <w:p w14:paraId="072B15F6" w14:textId="77777777" w:rsidR="00FA2DA0" w:rsidRDefault="001D40FC">
      <w:pPr>
        <w:pStyle w:val="SpecCode"/>
      </w:pPr>
      <w:r>
        <w:t>| |</w:t>
      </w:r>
    </w:p>
    <w:p w14:paraId="1AF62302" w14:textId="77777777" w:rsidR="00FA2DA0" w:rsidRDefault="001D40FC">
      <w:pPr>
        <w:pStyle w:val="SpecCode"/>
      </w:pPr>
      <w:r>
        <w:t>+-------+--------+</w:t>
      </w:r>
    </w:p>
    <w:p w14:paraId="6FA9D6BF" w14:textId="77777777" w:rsidR="00FA2DA0" w:rsidRDefault="001D40FC">
      <w:pPr>
        <w:pStyle w:val="SpecCode"/>
      </w:pPr>
      <w:r>
        <w:t>v</w:t>
      </w:r>
    </w:p>
    <w:p w14:paraId="61A0411D" w14:textId="77777777" w:rsidR="00FA2DA0" w:rsidRDefault="001D40FC">
      <w:pPr>
        <w:pStyle w:val="SpecCode"/>
      </w:pPr>
      <w:r>
        <w:t>EXPLAINABILITY LAYER</w:t>
      </w:r>
    </w:p>
    <w:p w14:paraId="5BEEECBF" w14:textId="77777777" w:rsidR="00FA2DA0" w:rsidRDefault="001D40FC">
      <w:pPr>
        <w:pStyle w:val="SpecCode"/>
      </w:pPr>
      <w:r>
        <w:t>|</w:t>
      </w:r>
    </w:p>
    <w:p w14:paraId="77FD34D9" w14:textId="77777777" w:rsidR="00FA2DA0" w:rsidRDefault="001D40FC">
      <w:pPr>
        <w:pStyle w:val="SpecCode"/>
      </w:pPr>
      <w:r>
        <w:t>v</w:t>
      </w:r>
    </w:p>
    <w:p w14:paraId="47E16463" w14:textId="77777777" w:rsidR="00FA2DA0" w:rsidRDefault="001D40FC">
      <w:pPr>
        <w:pStyle w:val="SpecCode"/>
      </w:pPr>
      <w:r>
        <w:t xml:space="preserve">CITATION + </w:t>
      </w:r>
      <w:r>
        <w:t>PROVENANCE CHECK</w:t>
      </w:r>
    </w:p>
    <w:p w14:paraId="2CD51809" w14:textId="77777777" w:rsidR="00FA2DA0" w:rsidRDefault="001D40FC">
      <w:pPr>
        <w:pStyle w:val="SpecCode"/>
      </w:pPr>
      <w:r>
        <w:t>|</w:t>
      </w:r>
    </w:p>
    <w:p w14:paraId="0607E498" w14:textId="77777777" w:rsidR="00FA2DA0" w:rsidRDefault="001D40FC">
      <w:pPr>
        <w:pStyle w:val="SpecCode"/>
      </w:pPr>
      <w:r>
        <w:t>v</w:t>
      </w:r>
    </w:p>
    <w:p w14:paraId="77D94E18" w14:textId="77777777" w:rsidR="00FA2DA0" w:rsidRDefault="001D40FC">
      <w:pPr>
        <w:pStyle w:val="SpecCode"/>
        <w:keepNext w:val="0"/>
        <w:spacing w:after="180"/>
      </w:pPr>
      <w:r>
        <w:t>HUMAN-REVIEWABLE OUTPUT</w:t>
      </w:r>
    </w:p>
    <w:p w14:paraId="6695D55E" w14:textId="77777777" w:rsidR="00FA2DA0" w:rsidRDefault="001D40FC">
      <w:r>
        <w:t>Architecture principle: the explanation layer may only point to evidence that exists in the retrieval set. The final system must never invent a citation or introduce a supporting authority that it did not retrieve.</w:t>
      </w:r>
    </w:p>
    <w:p w14:paraId="1D2771A9" w14:textId="77777777" w:rsidR="00FA2DA0" w:rsidRDefault="001D40FC">
      <w:pPr>
        <w:pStyle w:val="Heading1"/>
      </w:pPr>
      <w:bookmarkStart w:id="13" w:name="_Toc242419511"/>
      <w:r>
        <w:lastRenderedPageBreak/>
        <w:t>Core Components</w:t>
      </w:r>
      <w:bookmarkEnd w:id="13"/>
    </w:p>
    <w:tbl>
      <w:tblPr>
        <w:tblW w:w="0" w:type="auto"/>
        <w:tblBorders>
          <w:top w:val="nil"/>
          <w:left w:val="nil"/>
          <w:bottom w:val="nil"/>
          <w:right w:val="nil"/>
          <w:insideH w:val="nil"/>
          <w:insideV w:val="nil"/>
        </w:tblBorders>
        <w:tblLook w:val="04A0" w:firstRow="1" w:lastRow="0" w:firstColumn="1" w:lastColumn="0" w:noHBand="0" w:noVBand="1"/>
      </w:tblPr>
      <w:tblGrid>
        <w:gridCol w:w="1738"/>
        <w:gridCol w:w="3576"/>
        <w:gridCol w:w="4262"/>
      </w:tblGrid>
      <w:tr w:rsidR="00FA2DA0" w14:paraId="5F120521" w14:textId="77777777">
        <w:trPr>
          <w:cantSplit/>
          <w:tblHeader/>
        </w:trPr>
        <w:tc>
          <w:tcPr>
            <w:tcW w:w="1750" w:type="dxa"/>
            <w:tcBorders>
              <w:bottom w:val="single" w:sz="8" w:space="0" w:color="000000"/>
            </w:tcBorders>
          </w:tcPr>
          <w:p w14:paraId="0D401333" w14:textId="77777777" w:rsidR="00FA2DA0" w:rsidRDefault="001D40FC">
            <w:pPr>
              <w:spacing w:after="60"/>
            </w:pPr>
            <w:r>
              <w:rPr>
                <w:b/>
              </w:rPr>
              <w:t>Component</w:t>
            </w:r>
          </w:p>
        </w:tc>
        <w:tc>
          <w:tcPr>
            <w:tcW w:w="3795" w:type="dxa"/>
            <w:tcBorders>
              <w:bottom w:val="single" w:sz="8" w:space="0" w:color="000000"/>
            </w:tcBorders>
          </w:tcPr>
          <w:p w14:paraId="6E2D44D8" w14:textId="77777777" w:rsidR="00FA2DA0" w:rsidRDefault="001D40FC">
            <w:pPr>
              <w:spacing w:after="60"/>
            </w:pPr>
            <w:r>
              <w:rPr>
                <w:b/>
              </w:rPr>
              <w:t>Role</w:t>
            </w:r>
          </w:p>
        </w:tc>
        <w:tc>
          <w:tcPr>
            <w:tcW w:w="3815" w:type="dxa"/>
            <w:tcBorders>
              <w:bottom w:val="single" w:sz="8" w:space="0" w:color="000000"/>
            </w:tcBorders>
          </w:tcPr>
          <w:p w14:paraId="59B710F2" w14:textId="77777777" w:rsidR="00FA2DA0" w:rsidRDefault="001D40FC">
            <w:pPr>
              <w:spacing w:after="60"/>
            </w:pPr>
            <w:r>
              <w:rPr>
                <w:b/>
              </w:rPr>
              <w:t>Initial Choice</w:t>
            </w:r>
          </w:p>
        </w:tc>
      </w:tr>
      <w:tr w:rsidR="00FA2DA0" w14:paraId="39468B64" w14:textId="77777777">
        <w:trPr>
          <w:cantSplit/>
        </w:trPr>
        <w:tc>
          <w:tcPr>
            <w:tcW w:w="1750" w:type="dxa"/>
          </w:tcPr>
          <w:p w14:paraId="515BAE6F" w14:textId="77777777" w:rsidR="00FA2DA0" w:rsidRDefault="001D40FC">
            <w:pPr>
              <w:spacing w:after="60"/>
            </w:pPr>
            <w:r>
              <w:t>Dataset</w:t>
            </w:r>
          </w:p>
        </w:tc>
        <w:tc>
          <w:tcPr>
            <w:tcW w:w="3795" w:type="dxa"/>
          </w:tcPr>
          <w:p w14:paraId="453FC44C" w14:textId="77777777" w:rsidR="00FA2DA0" w:rsidRDefault="001D40FC">
            <w:pPr>
              <w:spacing w:after="60"/>
            </w:pPr>
            <w:r>
              <w:t>Historical Indian legal cases, outcome labels, and available authority/explanation information</w:t>
            </w:r>
          </w:p>
        </w:tc>
        <w:tc>
          <w:tcPr>
            <w:tcW w:w="3815" w:type="dxa"/>
          </w:tcPr>
          <w:p w14:paraId="3A5A67A2" w14:textId="77777777" w:rsidR="00FA2DA0" w:rsidRDefault="001D40FC">
            <w:pPr>
              <w:spacing w:after="60"/>
            </w:pPr>
            <w:r>
              <w:t>ILDC, subject to licensing/data-access verification</w:t>
            </w:r>
          </w:p>
        </w:tc>
      </w:tr>
      <w:tr w:rsidR="00FA2DA0" w14:paraId="113D33BB" w14:textId="77777777">
        <w:trPr>
          <w:cantSplit/>
        </w:trPr>
        <w:tc>
          <w:tcPr>
            <w:tcW w:w="1750" w:type="dxa"/>
          </w:tcPr>
          <w:p w14:paraId="625E577D" w14:textId="77777777" w:rsidR="00FA2DA0" w:rsidRDefault="001D40FC">
            <w:pPr>
              <w:spacing w:after="60"/>
            </w:pPr>
            <w:r>
              <w:t>Preprocessing</w:t>
            </w:r>
          </w:p>
        </w:tc>
        <w:tc>
          <w:tcPr>
            <w:tcW w:w="3795" w:type="dxa"/>
          </w:tcPr>
          <w:p w14:paraId="584F4048" w14:textId="77777777" w:rsidR="00FA2DA0" w:rsidRDefault="001D40FC">
            <w:pPr>
              <w:spacing w:after="60"/>
            </w:pPr>
            <w:r>
              <w:t xml:space="preserve">Clean, segment, normalize </w:t>
            </w:r>
            <w:r>
              <w:t>legal text and metadata</w:t>
            </w:r>
          </w:p>
        </w:tc>
        <w:tc>
          <w:tcPr>
            <w:tcW w:w="3815" w:type="dxa"/>
          </w:tcPr>
          <w:p w14:paraId="7361FD3E" w14:textId="77777777" w:rsidR="00FA2DA0" w:rsidRDefault="001D40FC">
            <w:pPr>
              <w:spacing w:after="60"/>
            </w:pPr>
            <w:r>
              <w:t>Python preprocessing pipeline</w:t>
            </w:r>
          </w:p>
        </w:tc>
      </w:tr>
      <w:tr w:rsidR="00FA2DA0" w14:paraId="1AAD6F7F" w14:textId="77777777">
        <w:trPr>
          <w:cantSplit/>
        </w:trPr>
        <w:tc>
          <w:tcPr>
            <w:tcW w:w="1750" w:type="dxa"/>
          </w:tcPr>
          <w:p w14:paraId="73F63850" w14:textId="77777777" w:rsidR="00FA2DA0" w:rsidRDefault="001D40FC">
            <w:pPr>
              <w:spacing w:after="60"/>
            </w:pPr>
            <w:r>
              <w:t>Traditional baseline</w:t>
            </w:r>
          </w:p>
        </w:tc>
        <w:tc>
          <w:tcPr>
            <w:tcW w:w="3795" w:type="dxa"/>
          </w:tcPr>
          <w:p w14:paraId="47DB5BC9" w14:textId="77777777" w:rsidR="00FA2DA0" w:rsidRDefault="001D40FC">
            <w:pPr>
              <w:spacing w:after="60"/>
            </w:pPr>
            <w:r>
              <w:t>Simple predictive benchmark</w:t>
            </w:r>
          </w:p>
        </w:tc>
        <w:tc>
          <w:tcPr>
            <w:tcW w:w="3815" w:type="dxa"/>
          </w:tcPr>
          <w:p w14:paraId="455CF846" w14:textId="77777777" w:rsidR="00FA2DA0" w:rsidRDefault="001D40FC">
            <w:pPr>
              <w:spacing w:after="60"/>
            </w:pPr>
            <w:r>
              <w:t>TF-IDF + Logistic Regression</w:t>
            </w:r>
          </w:p>
        </w:tc>
      </w:tr>
      <w:tr w:rsidR="00FA2DA0" w14:paraId="46B36F36" w14:textId="77777777">
        <w:trPr>
          <w:cantSplit/>
        </w:trPr>
        <w:tc>
          <w:tcPr>
            <w:tcW w:w="1750" w:type="dxa"/>
          </w:tcPr>
          <w:p w14:paraId="0A9B1B5B" w14:textId="77777777" w:rsidR="00FA2DA0" w:rsidRDefault="001D40FC">
            <w:pPr>
              <w:spacing w:after="60"/>
            </w:pPr>
            <w:r>
              <w:t>Legal baseline</w:t>
            </w:r>
          </w:p>
        </w:tc>
        <w:tc>
          <w:tcPr>
            <w:tcW w:w="3795" w:type="dxa"/>
          </w:tcPr>
          <w:p w14:paraId="7B7518B8" w14:textId="77777777" w:rsidR="00FA2DA0" w:rsidRDefault="001D40FC">
            <w:pPr>
              <w:spacing w:after="60"/>
            </w:pPr>
            <w:r>
              <w:t>Contextual legal-language benchmark</w:t>
            </w:r>
          </w:p>
        </w:tc>
        <w:tc>
          <w:tcPr>
            <w:tcW w:w="3815" w:type="dxa"/>
          </w:tcPr>
          <w:p w14:paraId="5642408E" w14:textId="77777777" w:rsidR="00FA2DA0" w:rsidRDefault="001D40FC">
            <w:pPr>
              <w:spacing w:after="60"/>
            </w:pPr>
            <w:r>
              <w:t xml:space="preserve">Legal-BERT or strongest reproducible Indian-legal encoder </w:t>
            </w:r>
            <w:r>
              <w:t>selected after feasibility test</w:t>
            </w:r>
          </w:p>
        </w:tc>
      </w:tr>
      <w:tr w:rsidR="00FA2DA0" w14:paraId="64B75F73" w14:textId="77777777">
        <w:trPr>
          <w:cantSplit/>
        </w:trPr>
        <w:tc>
          <w:tcPr>
            <w:tcW w:w="1750" w:type="dxa"/>
          </w:tcPr>
          <w:p w14:paraId="6CBE4C79" w14:textId="77777777" w:rsidR="00FA2DA0" w:rsidRDefault="001D40FC">
            <w:pPr>
              <w:spacing w:after="60"/>
            </w:pPr>
            <w:r>
              <w:t>Retrieval</w:t>
            </w:r>
          </w:p>
        </w:tc>
        <w:tc>
          <w:tcPr>
            <w:tcW w:w="3795" w:type="dxa"/>
          </w:tcPr>
          <w:p w14:paraId="5B88A056" w14:textId="77777777" w:rsidR="00FA2DA0" w:rsidRDefault="001D40FC">
            <w:pPr>
              <w:spacing w:after="60"/>
            </w:pPr>
            <w:r>
              <w:t>Retrieve relevant statutes and precedent passages</w:t>
            </w:r>
          </w:p>
        </w:tc>
        <w:tc>
          <w:tcPr>
            <w:tcW w:w="3815" w:type="dxa"/>
          </w:tcPr>
          <w:p w14:paraId="237BF01D" w14:textId="77777777" w:rsidR="00FA2DA0" w:rsidRDefault="001D40FC">
            <w:pPr>
              <w:spacing w:after="60"/>
            </w:pPr>
            <w:r>
              <w:t>BM25 / Lucene-compatible implementation</w:t>
            </w:r>
          </w:p>
        </w:tc>
      </w:tr>
      <w:tr w:rsidR="00FA2DA0" w14:paraId="1C1F6FAF" w14:textId="77777777">
        <w:trPr>
          <w:cantSplit/>
        </w:trPr>
        <w:tc>
          <w:tcPr>
            <w:tcW w:w="1750" w:type="dxa"/>
          </w:tcPr>
          <w:p w14:paraId="69D5B397" w14:textId="77777777" w:rsidR="00FA2DA0" w:rsidRDefault="001D40FC">
            <w:pPr>
              <w:spacing w:after="60"/>
            </w:pPr>
            <w:r>
              <w:t>Evidence selection</w:t>
            </w:r>
          </w:p>
        </w:tc>
        <w:tc>
          <w:tcPr>
            <w:tcW w:w="3795" w:type="dxa"/>
          </w:tcPr>
          <w:p w14:paraId="46578883" w14:textId="77777777" w:rsidR="00FA2DA0" w:rsidRDefault="001D40FC">
            <w:pPr>
              <w:spacing w:after="60"/>
            </w:pPr>
            <w:r>
              <w:t>Rank/select a small evidence set for the final output</w:t>
            </w:r>
          </w:p>
        </w:tc>
        <w:tc>
          <w:tcPr>
            <w:tcW w:w="3815" w:type="dxa"/>
          </w:tcPr>
          <w:p w14:paraId="271CEF92" w14:textId="77777777" w:rsidR="00FA2DA0" w:rsidRDefault="001D40FC">
            <w:pPr>
              <w:spacing w:after="60"/>
            </w:pPr>
            <w:r>
              <w:t>Small trainable scoring layer or deterministic relevance rule</w:t>
            </w:r>
          </w:p>
        </w:tc>
      </w:tr>
      <w:tr w:rsidR="00FA2DA0" w14:paraId="1D9F606E" w14:textId="77777777">
        <w:trPr>
          <w:cantSplit/>
        </w:trPr>
        <w:tc>
          <w:tcPr>
            <w:tcW w:w="1750" w:type="dxa"/>
          </w:tcPr>
          <w:p w14:paraId="7D0C5686" w14:textId="77777777" w:rsidR="00FA2DA0" w:rsidRDefault="001D40FC">
            <w:pPr>
              <w:spacing w:after="60"/>
            </w:pPr>
            <w:r>
              <w:t>Generation</w:t>
            </w:r>
          </w:p>
        </w:tc>
        <w:tc>
          <w:tcPr>
            <w:tcW w:w="3795" w:type="dxa"/>
          </w:tcPr>
          <w:p w14:paraId="5D605D98" w14:textId="77777777" w:rsidR="00FA2DA0" w:rsidRDefault="001D40FC">
            <w:pPr>
              <w:spacing w:after="60"/>
            </w:pPr>
            <w:r>
              <w:t>Compose a structured answer from retrieved evidence</w:t>
            </w:r>
          </w:p>
        </w:tc>
        <w:tc>
          <w:tcPr>
            <w:tcW w:w="3815" w:type="dxa"/>
          </w:tcPr>
          <w:p w14:paraId="54F3876E" w14:textId="77777777" w:rsidR="00FA2DA0" w:rsidRDefault="001D40FC">
            <w:pPr>
              <w:spacing w:after="60"/>
            </w:pPr>
            <w:r>
              <w:t>Controlled evidence-grounded generation; model chosen after feasibility and data/privacy checks</w:t>
            </w:r>
          </w:p>
        </w:tc>
      </w:tr>
      <w:tr w:rsidR="00FA2DA0" w14:paraId="06609C38" w14:textId="77777777">
        <w:trPr>
          <w:cantSplit/>
        </w:trPr>
        <w:tc>
          <w:tcPr>
            <w:tcW w:w="1750" w:type="dxa"/>
          </w:tcPr>
          <w:p w14:paraId="06430ACC" w14:textId="77777777" w:rsidR="00FA2DA0" w:rsidRDefault="001D40FC">
            <w:pPr>
              <w:spacing w:after="60"/>
            </w:pPr>
            <w:r>
              <w:t>Explainability</w:t>
            </w:r>
          </w:p>
        </w:tc>
        <w:tc>
          <w:tcPr>
            <w:tcW w:w="3795" w:type="dxa"/>
          </w:tcPr>
          <w:p w14:paraId="5501D560" w14:textId="77777777" w:rsidR="00FA2DA0" w:rsidRDefault="001D40FC">
            <w:pPr>
              <w:spacing w:after="60"/>
            </w:pPr>
            <w:r>
              <w:t>Expose evidence basis and structured reasoning fields</w:t>
            </w:r>
          </w:p>
        </w:tc>
        <w:tc>
          <w:tcPr>
            <w:tcW w:w="3815" w:type="dxa"/>
          </w:tcPr>
          <w:p w14:paraId="4263B697" w14:textId="77777777" w:rsidR="00FA2DA0" w:rsidRDefault="001D40FC">
            <w:pPr>
              <w:spacing w:after="60"/>
            </w:pPr>
            <w:r>
              <w:t>Evidence-linked explanation + targeted attribution where feasible</w:t>
            </w:r>
          </w:p>
        </w:tc>
      </w:tr>
      <w:tr w:rsidR="00FA2DA0" w14:paraId="0968205D" w14:textId="77777777">
        <w:trPr>
          <w:cantSplit/>
        </w:trPr>
        <w:tc>
          <w:tcPr>
            <w:tcW w:w="1750" w:type="dxa"/>
          </w:tcPr>
          <w:p w14:paraId="4355D042" w14:textId="77777777" w:rsidR="00FA2DA0" w:rsidRDefault="001D40FC">
            <w:pPr>
              <w:spacing w:after="60"/>
            </w:pPr>
            <w:r>
              <w:t>Verification</w:t>
            </w:r>
          </w:p>
        </w:tc>
        <w:tc>
          <w:tcPr>
            <w:tcW w:w="3795" w:type="dxa"/>
          </w:tcPr>
          <w:p w14:paraId="4E234B7E" w14:textId="77777777" w:rsidR="00FA2DA0" w:rsidRDefault="001D40FC">
            <w:pPr>
              <w:spacing w:after="60"/>
            </w:pPr>
            <w:r>
              <w:t>Prevent unsupported citations</w:t>
            </w:r>
          </w:p>
        </w:tc>
        <w:tc>
          <w:tcPr>
            <w:tcW w:w="3815" w:type="dxa"/>
          </w:tcPr>
          <w:p w14:paraId="3B14009B" w14:textId="77777777" w:rsidR="00FA2DA0" w:rsidRDefault="001D40FC">
            <w:pPr>
              <w:spacing w:after="60"/>
            </w:pPr>
            <w:r>
              <w:t>Authority/source/passage/provenance validator</w:t>
            </w:r>
          </w:p>
        </w:tc>
      </w:tr>
      <w:tr w:rsidR="00FA2DA0" w14:paraId="0E912CDF" w14:textId="77777777">
        <w:trPr>
          <w:cantSplit/>
        </w:trPr>
        <w:tc>
          <w:tcPr>
            <w:tcW w:w="1750" w:type="dxa"/>
          </w:tcPr>
          <w:p w14:paraId="7AAE5265" w14:textId="77777777" w:rsidR="00FA2DA0" w:rsidRDefault="001D40FC">
            <w:pPr>
              <w:spacing w:after="60"/>
            </w:pPr>
            <w:r>
              <w:t>Storage</w:t>
            </w:r>
          </w:p>
        </w:tc>
        <w:tc>
          <w:tcPr>
            <w:tcW w:w="3795" w:type="dxa"/>
          </w:tcPr>
          <w:p w14:paraId="0C9BD8E4" w14:textId="77777777" w:rsidR="00FA2DA0" w:rsidRDefault="001D40FC">
            <w:pPr>
              <w:spacing w:after="60"/>
            </w:pPr>
            <w:r>
              <w:t>Metadata, experiments, provenance records</w:t>
            </w:r>
          </w:p>
        </w:tc>
        <w:tc>
          <w:tcPr>
            <w:tcW w:w="3815" w:type="dxa"/>
          </w:tcPr>
          <w:p w14:paraId="51DC6164" w14:textId="77777777" w:rsidR="00FA2DA0" w:rsidRDefault="001D40FC">
            <w:pPr>
              <w:spacing w:after="60"/>
            </w:pPr>
            <w:r>
              <w:t>PostgreSQL + filesystem/object storage</w:t>
            </w:r>
          </w:p>
        </w:tc>
      </w:tr>
      <w:tr w:rsidR="00FA2DA0" w14:paraId="47DBD15E" w14:textId="77777777">
        <w:trPr>
          <w:cantSplit/>
        </w:trPr>
        <w:tc>
          <w:tcPr>
            <w:tcW w:w="1750" w:type="dxa"/>
          </w:tcPr>
          <w:p w14:paraId="72731DEE" w14:textId="77777777" w:rsidR="00FA2DA0" w:rsidRDefault="001D40FC">
            <w:pPr>
              <w:spacing w:after="60"/>
            </w:pPr>
            <w:r>
              <w:t>Demo</w:t>
            </w:r>
          </w:p>
        </w:tc>
        <w:tc>
          <w:tcPr>
            <w:tcW w:w="3795" w:type="dxa"/>
          </w:tcPr>
          <w:p w14:paraId="45503922" w14:textId="77777777" w:rsidR="00FA2DA0" w:rsidRDefault="001D40FC">
            <w:pPr>
              <w:spacing w:after="60"/>
            </w:pPr>
            <w:r>
              <w:t>Minimal researcher-facing interface</w:t>
            </w:r>
          </w:p>
        </w:tc>
        <w:tc>
          <w:tcPr>
            <w:tcW w:w="3815" w:type="dxa"/>
          </w:tcPr>
          <w:p w14:paraId="31ACA8FD" w14:textId="77777777" w:rsidR="00FA2DA0" w:rsidRDefault="001D40FC">
            <w:pPr>
              <w:spacing w:after="60"/>
            </w:pPr>
            <w:r>
              <w:t>React + Spring Boot API; Python ML service where needed</w:t>
            </w:r>
          </w:p>
        </w:tc>
      </w:tr>
    </w:tbl>
    <w:p w14:paraId="56FBECB9" w14:textId="77777777" w:rsidR="00FA2DA0" w:rsidRDefault="00FA2DA0"/>
    <w:p w14:paraId="19B54C6D" w14:textId="77777777" w:rsidR="00FA2DA0" w:rsidRDefault="001D40FC">
      <w:pPr>
        <w:pStyle w:val="Heading1"/>
      </w:pPr>
      <w:bookmarkStart w:id="14" w:name="_Toc242419512"/>
      <w:r>
        <w:t>E1–E4 Experimental Core</w:t>
      </w:r>
      <w:bookmarkEnd w:id="14"/>
    </w:p>
    <w:p w14:paraId="5B41B58E" w14:textId="77777777" w:rsidR="00FA2DA0" w:rsidRDefault="001D40FC">
      <w:r>
        <w:t>Four experiments provide an incremental and interpretable evaluation. The primary research question is answered by the retrieval/evidence/explanation comparisons; E1 and E2 establish predictive baselines, and outcome prediction remains secondary.</w:t>
      </w:r>
    </w:p>
    <w:tbl>
      <w:tblPr>
        <w:tblW w:w="0" w:type="auto"/>
        <w:tblBorders>
          <w:top w:val="nil"/>
          <w:left w:val="nil"/>
          <w:bottom w:val="nil"/>
          <w:right w:val="nil"/>
          <w:insideH w:val="nil"/>
          <w:insideV w:val="nil"/>
        </w:tblBorders>
        <w:tblLook w:val="04A0" w:firstRow="1" w:lastRow="0" w:firstColumn="1" w:lastColumn="0" w:noHBand="0" w:noVBand="1"/>
      </w:tblPr>
      <w:tblGrid>
        <w:gridCol w:w="1617"/>
        <w:gridCol w:w="2687"/>
        <w:gridCol w:w="1997"/>
        <w:gridCol w:w="3059"/>
      </w:tblGrid>
      <w:tr w:rsidR="00FA2DA0" w14:paraId="4F99B34F" w14:textId="77777777">
        <w:trPr>
          <w:cantSplit/>
          <w:tblHeader/>
        </w:trPr>
        <w:tc>
          <w:tcPr>
            <w:tcW w:w="1617" w:type="dxa"/>
            <w:tcBorders>
              <w:bottom w:val="single" w:sz="8" w:space="0" w:color="000000"/>
            </w:tcBorders>
          </w:tcPr>
          <w:p w14:paraId="02DEFF20" w14:textId="77777777" w:rsidR="00FA2DA0" w:rsidRDefault="001D40FC">
            <w:pPr>
              <w:spacing w:after="60"/>
            </w:pPr>
            <w:r>
              <w:rPr>
                <w:b/>
              </w:rPr>
              <w:t>Experiment</w:t>
            </w:r>
          </w:p>
        </w:tc>
        <w:tc>
          <w:tcPr>
            <w:tcW w:w="2687" w:type="dxa"/>
            <w:tcBorders>
              <w:bottom w:val="single" w:sz="8" w:space="0" w:color="000000"/>
            </w:tcBorders>
          </w:tcPr>
          <w:p w14:paraId="3FEE2FBD" w14:textId="77777777" w:rsidR="00FA2DA0" w:rsidRDefault="001D40FC">
            <w:pPr>
              <w:spacing w:after="60"/>
            </w:pPr>
            <w:r>
              <w:rPr>
                <w:b/>
              </w:rPr>
              <w:t>Method</w:t>
            </w:r>
          </w:p>
        </w:tc>
        <w:tc>
          <w:tcPr>
            <w:tcW w:w="1997" w:type="dxa"/>
            <w:tcBorders>
              <w:bottom w:val="single" w:sz="8" w:space="0" w:color="000000"/>
            </w:tcBorders>
          </w:tcPr>
          <w:p w14:paraId="2FAA3995" w14:textId="77777777" w:rsidR="00FA2DA0" w:rsidRDefault="001D40FC">
            <w:pPr>
              <w:spacing w:after="60"/>
            </w:pPr>
            <w:r>
              <w:rPr>
                <w:b/>
              </w:rPr>
              <w:t>Input</w:t>
            </w:r>
          </w:p>
        </w:tc>
        <w:tc>
          <w:tcPr>
            <w:tcW w:w="3059" w:type="dxa"/>
            <w:tcBorders>
              <w:bottom w:val="single" w:sz="8" w:space="0" w:color="000000"/>
            </w:tcBorders>
          </w:tcPr>
          <w:p w14:paraId="306FE465" w14:textId="77777777" w:rsidR="00FA2DA0" w:rsidRDefault="001D40FC">
            <w:pPr>
              <w:spacing w:after="60"/>
            </w:pPr>
            <w:r>
              <w:rPr>
                <w:b/>
              </w:rPr>
              <w:t>Purpose</w:t>
            </w:r>
          </w:p>
        </w:tc>
      </w:tr>
      <w:tr w:rsidR="00FA2DA0" w14:paraId="7C8BF565" w14:textId="77777777">
        <w:trPr>
          <w:cantSplit/>
        </w:trPr>
        <w:tc>
          <w:tcPr>
            <w:tcW w:w="1617" w:type="dxa"/>
          </w:tcPr>
          <w:p w14:paraId="5680B584" w14:textId="77777777" w:rsidR="00FA2DA0" w:rsidRDefault="001D40FC">
            <w:pPr>
              <w:spacing w:after="60"/>
            </w:pPr>
            <w:r>
              <w:t>E1 — Traditional Baseline</w:t>
            </w:r>
          </w:p>
        </w:tc>
        <w:tc>
          <w:tcPr>
            <w:tcW w:w="2687" w:type="dxa"/>
          </w:tcPr>
          <w:p w14:paraId="22C05E4C" w14:textId="77777777" w:rsidR="00FA2DA0" w:rsidRDefault="001D40FC">
            <w:pPr>
              <w:spacing w:after="60"/>
            </w:pPr>
            <w:r>
              <w:t>TF-IDF + Logistic Regression</w:t>
            </w:r>
          </w:p>
        </w:tc>
        <w:tc>
          <w:tcPr>
            <w:tcW w:w="1997" w:type="dxa"/>
          </w:tcPr>
          <w:p w14:paraId="48EE5F2D" w14:textId="77777777" w:rsidR="00FA2DA0" w:rsidRDefault="001D40FC">
            <w:pPr>
              <w:spacing w:after="60"/>
            </w:pPr>
            <w:r>
              <w:t>Case facts/text</w:t>
            </w:r>
          </w:p>
        </w:tc>
        <w:tc>
          <w:tcPr>
            <w:tcW w:w="3059" w:type="dxa"/>
          </w:tcPr>
          <w:p w14:paraId="7BC62BD1" w14:textId="77777777" w:rsidR="00FA2DA0" w:rsidRDefault="001D40FC">
            <w:pPr>
              <w:spacing w:after="60"/>
            </w:pPr>
            <w:r>
              <w:t xml:space="preserve">Establish a simple, reproducible </w:t>
            </w:r>
            <w:r>
              <w:t>outcome-prediction benchmark.</w:t>
            </w:r>
          </w:p>
        </w:tc>
      </w:tr>
      <w:tr w:rsidR="00FA2DA0" w14:paraId="577DA26D" w14:textId="77777777">
        <w:trPr>
          <w:cantSplit/>
        </w:trPr>
        <w:tc>
          <w:tcPr>
            <w:tcW w:w="1617" w:type="dxa"/>
          </w:tcPr>
          <w:p w14:paraId="2052294A" w14:textId="77777777" w:rsidR="00FA2DA0" w:rsidRDefault="001D40FC">
            <w:pPr>
              <w:spacing w:after="60"/>
            </w:pPr>
            <w:r>
              <w:lastRenderedPageBreak/>
              <w:t>E2 — Legal-Language Baseline</w:t>
            </w:r>
          </w:p>
        </w:tc>
        <w:tc>
          <w:tcPr>
            <w:tcW w:w="2687" w:type="dxa"/>
          </w:tcPr>
          <w:p w14:paraId="0B06D0A1" w14:textId="77777777" w:rsidR="00FA2DA0" w:rsidRDefault="001D40FC">
            <w:pPr>
              <w:spacing w:after="60"/>
            </w:pPr>
            <w:r>
              <w:t>Legal-BERT + case facts</w:t>
            </w:r>
          </w:p>
        </w:tc>
        <w:tc>
          <w:tcPr>
            <w:tcW w:w="1997" w:type="dxa"/>
          </w:tcPr>
          <w:p w14:paraId="1F7E74AD" w14:textId="77777777" w:rsidR="00FA2DA0" w:rsidRDefault="001D40FC">
            <w:pPr>
              <w:spacing w:after="60"/>
            </w:pPr>
            <w:r>
              <w:t>Case facts only</w:t>
            </w:r>
          </w:p>
        </w:tc>
        <w:tc>
          <w:tcPr>
            <w:tcW w:w="3059" w:type="dxa"/>
          </w:tcPr>
          <w:p w14:paraId="514ECF90" w14:textId="77777777" w:rsidR="00FA2DA0" w:rsidRDefault="001D40FC">
            <w:pPr>
              <w:spacing w:after="60"/>
            </w:pPr>
            <w:r>
              <w:t>Measure performance without explicit retrieval grounding.</w:t>
            </w:r>
          </w:p>
        </w:tc>
      </w:tr>
      <w:tr w:rsidR="00FA2DA0" w14:paraId="5D4F3B85" w14:textId="77777777">
        <w:trPr>
          <w:cantSplit/>
        </w:trPr>
        <w:tc>
          <w:tcPr>
            <w:tcW w:w="1617" w:type="dxa"/>
          </w:tcPr>
          <w:p w14:paraId="09CD04A5" w14:textId="77777777" w:rsidR="00FA2DA0" w:rsidRDefault="001D40FC">
            <w:pPr>
              <w:spacing w:after="60"/>
            </w:pPr>
            <w:r>
              <w:t>E3 — Retrieval-Grounded Legal Research</w:t>
            </w:r>
          </w:p>
        </w:tc>
        <w:tc>
          <w:tcPr>
            <w:tcW w:w="2687" w:type="dxa"/>
          </w:tcPr>
          <w:p w14:paraId="1937E7A4" w14:textId="77777777" w:rsidR="00FA2DA0" w:rsidRDefault="001D40FC">
            <w:pPr>
              <w:spacing w:after="60"/>
            </w:pPr>
            <w:r>
              <w:t>Legal-BERT or controlled generator + BM25 evidence</w:t>
            </w:r>
          </w:p>
        </w:tc>
        <w:tc>
          <w:tcPr>
            <w:tcW w:w="1997" w:type="dxa"/>
          </w:tcPr>
          <w:p w14:paraId="10BE2CD0" w14:textId="77777777" w:rsidR="00FA2DA0" w:rsidRDefault="001D40FC">
            <w:pPr>
              <w:spacing w:after="60"/>
            </w:pPr>
            <w:r>
              <w:t>Query/case facts + top-k retrieved legal passages</w:t>
            </w:r>
          </w:p>
        </w:tc>
        <w:tc>
          <w:tcPr>
            <w:tcW w:w="3059" w:type="dxa"/>
          </w:tcPr>
          <w:p w14:paraId="6AC9DDCF" w14:textId="77777777" w:rsidR="00FA2DA0" w:rsidRDefault="001D40FC">
            <w:pPr>
              <w:spacing w:after="60"/>
            </w:pPr>
            <w:r>
              <w:t>Measure whether explicit legal evidence improves retrieval-grounded research output; prediction is reported as a secondary measure.</w:t>
            </w:r>
          </w:p>
        </w:tc>
      </w:tr>
      <w:tr w:rsidR="00FA2DA0" w14:paraId="3054294F" w14:textId="77777777">
        <w:trPr>
          <w:cantSplit/>
        </w:trPr>
        <w:tc>
          <w:tcPr>
            <w:tcW w:w="1617" w:type="dxa"/>
          </w:tcPr>
          <w:p w14:paraId="43AB37C1" w14:textId="77777777" w:rsidR="00FA2DA0" w:rsidRDefault="001D40FC">
            <w:pPr>
              <w:spacing w:after="60"/>
            </w:pPr>
            <w:r>
              <w:t>E4 — Proposed Explainable Framework</w:t>
            </w:r>
          </w:p>
        </w:tc>
        <w:tc>
          <w:tcPr>
            <w:tcW w:w="2687" w:type="dxa"/>
          </w:tcPr>
          <w:p w14:paraId="1A86CA2C" w14:textId="77777777" w:rsidR="00FA2DA0" w:rsidRDefault="001D40FC">
            <w:pPr>
              <w:spacing w:after="60"/>
            </w:pPr>
            <w:r>
              <w:t>E3 + provenance-constrained selection + citation validation + structured explanation + temporal integrity</w:t>
            </w:r>
          </w:p>
        </w:tc>
        <w:tc>
          <w:tcPr>
            <w:tcW w:w="1997" w:type="dxa"/>
          </w:tcPr>
          <w:p w14:paraId="4006B268" w14:textId="77777777" w:rsidR="00FA2DA0" w:rsidRDefault="001D40FC">
            <w:pPr>
              <w:spacing w:after="60"/>
            </w:pPr>
            <w:r>
              <w:t>Case facts/query + selected evidence + provenance metadata</w:t>
            </w:r>
          </w:p>
        </w:tc>
        <w:tc>
          <w:tcPr>
            <w:tcW w:w="3059" w:type="dxa"/>
          </w:tcPr>
          <w:p w14:paraId="5BF71101" w14:textId="77777777" w:rsidR="00FA2DA0" w:rsidRDefault="001D40FC">
            <w:pPr>
              <w:spacing w:after="60"/>
            </w:pPr>
            <w:r>
              <w:t>Test whether reliability and explainability constraints improve evidence quality and transparency without unacceptable performance loss.</w:t>
            </w:r>
          </w:p>
        </w:tc>
      </w:tr>
    </w:tbl>
    <w:p w14:paraId="27C17C4A" w14:textId="77777777" w:rsidR="00FA2DA0" w:rsidRDefault="00FA2DA0"/>
    <w:p w14:paraId="44C9EC63" w14:textId="77777777" w:rsidR="00FA2DA0" w:rsidRDefault="001D40FC">
      <w:r>
        <w:t>E3 and E4 must use the same data splits, preprocessing, retrieval index, top-k, model configuration, and random seeds wherever applicable. The controlled change is the evidence-control, verification, temporal-integrity, and explanation layer.</w:t>
      </w:r>
    </w:p>
    <w:p w14:paraId="117E7313" w14:textId="77777777" w:rsidR="00FA2DA0" w:rsidRDefault="001D40FC">
      <w:pPr>
        <w:pStyle w:val="Heading1"/>
      </w:pPr>
      <w:bookmarkStart w:id="15" w:name="_Toc242419513"/>
      <w:r>
        <w:t>Temporal Integrity Protocol</w:t>
      </w:r>
      <w:bookmarkEnd w:id="15"/>
    </w:p>
    <w:p w14:paraId="3B1162F7" w14:textId="77777777" w:rsidR="00FA2DA0" w:rsidRDefault="001D40FC">
      <w:r>
        <w:t>Temporal eligibility is included as an integrity control for historical evaluation, not as the primary novelty claim. A historical case should not be evaluated using later legal information when the experimental question is what the system could have used at the case decision time.</w:t>
      </w:r>
    </w:p>
    <w:p w14:paraId="250E6703" w14:textId="77777777" w:rsidR="00FA2DA0" w:rsidRDefault="001D40FC">
      <w:pPr>
        <w:pStyle w:val="ListBullet"/>
      </w:pPr>
      <w:r>
        <w:t>Statute passages should carry effective and end-validity metadata where available.</w:t>
      </w:r>
    </w:p>
    <w:p w14:paraId="3492AA4B" w14:textId="77777777" w:rsidR="00FA2DA0" w:rsidRDefault="001D40FC">
      <w:pPr>
        <w:pStyle w:val="ListBullet"/>
      </w:pPr>
      <w:r>
        <w:t>Precedent eligibility should require decision_date &lt;= case_date, with the target case and duplicates/near-duplicates excluded.</w:t>
      </w:r>
    </w:p>
    <w:p w14:paraId="799BCEAB" w14:textId="77777777" w:rsidR="00FA2DA0" w:rsidRDefault="001D40FC">
      <w:pPr>
        <w:pStyle w:val="ListBullet"/>
      </w:pPr>
      <w:r>
        <w:t>Unresolved temporal metadata must follow a predefined rule and must not be manually corrected after observing test results.</w:t>
      </w:r>
    </w:p>
    <w:p w14:paraId="695464A3" w14:textId="77777777" w:rsidR="00FA2DA0" w:rsidRDefault="001D40FC">
      <w:pPr>
        <w:pStyle w:val="ListBullet"/>
      </w:pPr>
      <w:r>
        <w:t xml:space="preserve">Current-law deployment is conceptually different from historical prediction and is not a separate semester </w:t>
      </w:r>
      <w:r>
        <w:t>benchmark.</w:t>
      </w:r>
    </w:p>
    <w:p w14:paraId="65A5BE6B" w14:textId="77777777" w:rsidR="00FA2DA0" w:rsidRDefault="001D40FC">
      <w:pPr>
        <w:pStyle w:val="Heading1"/>
      </w:pPr>
      <w:bookmarkStart w:id="16" w:name="_Toc242419514"/>
      <w:r>
        <w:t>Explainability Framework</w:t>
      </w:r>
      <w:bookmarkEnd w:id="16"/>
    </w:p>
    <w:p w14:paraId="2286FCB8" w14:textId="77777777" w:rsidR="00FA2DA0" w:rsidRDefault="001D40FC">
      <w:r>
        <w:t>Explainability is defined in legal terms rather than only as model-internal feature attribution. The system should answer four questions for a reviewer: what did the system output, which evidence supports it, why was that evidence selected, and where exactly can the reviewer verify it.</w:t>
      </w:r>
    </w:p>
    <w:tbl>
      <w:tblPr>
        <w:tblW w:w="0" w:type="auto"/>
        <w:tblBorders>
          <w:top w:val="nil"/>
          <w:left w:val="nil"/>
          <w:bottom w:val="nil"/>
          <w:right w:val="nil"/>
          <w:insideH w:val="nil"/>
          <w:insideV w:val="nil"/>
        </w:tblBorders>
        <w:tblLook w:val="04A0" w:firstRow="1" w:lastRow="0" w:firstColumn="1" w:lastColumn="0" w:noHBand="0" w:noVBand="1"/>
      </w:tblPr>
      <w:tblGrid>
        <w:gridCol w:w="2158"/>
        <w:gridCol w:w="4078"/>
        <w:gridCol w:w="3124"/>
      </w:tblGrid>
      <w:tr w:rsidR="00FA2DA0" w14:paraId="039A24CF" w14:textId="77777777">
        <w:trPr>
          <w:cantSplit/>
          <w:tblHeader/>
        </w:trPr>
        <w:tc>
          <w:tcPr>
            <w:tcW w:w="2158" w:type="dxa"/>
            <w:tcBorders>
              <w:bottom w:val="single" w:sz="8" w:space="0" w:color="000000"/>
            </w:tcBorders>
          </w:tcPr>
          <w:p w14:paraId="2F99DD43" w14:textId="77777777" w:rsidR="00FA2DA0" w:rsidRDefault="001D40FC">
            <w:pPr>
              <w:spacing w:after="60"/>
            </w:pPr>
            <w:r>
              <w:rPr>
                <w:b/>
              </w:rPr>
              <w:lastRenderedPageBreak/>
              <w:t>Explanation layer</w:t>
            </w:r>
          </w:p>
        </w:tc>
        <w:tc>
          <w:tcPr>
            <w:tcW w:w="4078" w:type="dxa"/>
            <w:tcBorders>
              <w:bottom w:val="single" w:sz="8" w:space="0" w:color="000000"/>
            </w:tcBorders>
          </w:tcPr>
          <w:p w14:paraId="3CCA1294" w14:textId="77777777" w:rsidR="00FA2DA0" w:rsidRDefault="001D40FC">
            <w:pPr>
              <w:spacing w:after="60"/>
            </w:pPr>
            <w:r>
              <w:rPr>
                <w:b/>
              </w:rPr>
              <w:t>What the user sees</w:t>
            </w:r>
          </w:p>
        </w:tc>
        <w:tc>
          <w:tcPr>
            <w:tcW w:w="3124" w:type="dxa"/>
            <w:tcBorders>
              <w:bottom w:val="single" w:sz="8" w:space="0" w:color="000000"/>
            </w:tcBorders>
          </w:tcPr>
          <w:p w14:paraId="2F379D4B" w14:textId="77777777" w:rsidR="00FA2DA0" w:rsidRDefault="001D40FC">
            <w:pPr>
              <w:spacing w:after="60"/>
            </w:pPr>
            <w:r>
              <w:rPr>
                <w:b/>
              </w:rPr>
              <w:t>Measurement</w:t>
            </w:r>
          </w:p>
        </w:tc>
      </w:tr>
      <w:tr w:rsidR="00FA2DA0" w14:paraId="53665AFB" w14:textId="77777777">
        <w:trPr>
          <w:cantSplit/>
        </w:trPr>
        <w:tc>
          <w:tcPr>
            <w:tcW w:w="2158" w:type="dxa"/>
          </w:tcPr>
          <w:p w14:paraId="4B82D584" w14:textId="77777777" w:rsidR="00FA2DA0" w:rsidRDefault="001D40FC">
            <w:pPr>
              <w:spacing w:after="60"/>
            </w:pPr>
            <w:r>
              <w:t>Evidence linkage</w:t>
            </w:r>
          </w:p>
        </w:tc>
        <w:tc>
          <w:tcPr>
            <w:tcW w:w="4078" w:type="dxa"/>
          </w:tcPr>
          <w:p w14:paraId="75460B42" w14:textId="77777777" w:rsidR="00FA2DA0" w:rsidRDefault="001D40FC">
            <w:pPr>
              <w:spacing w:after="60"/>
            </w:pPr>
            <w:r>
              <w:t>Exact retrieved passage associated with a material claim</w:t>
            </w:r>
          </w:p>
        </w:tc>
        <w:tc>
          <w:tcPr>
            <w:tcW w:w="3124" w:type="dxa"/>
          </w:tcPr>
          <w:p w14:paraId="1B2AC8CF" w14:textId="77777777" w:rsidR="00FA2DA0" w:rsidRDefault="001D40FC">
            <w:pPr>
              <w:spacing w:after="60"/>
            </w:pPr>
            <w:r>
              <w:t>Evidence-grounding rate / citation match</w:t>
            </w:r>
          </w:p>
        </w:tc>
      </w:tr>
      <w:tr w:rsidR="00FA2DA0" w14:paraId="142EE6E5" w14:textId="77777777">
        <w:trPr>
          <w:cantSplit/>
        </w:trPr>
        <w:tc>
          <w:tcPr>
            <w:tcW w:w="2158" w:type="dxa"/>
          </w:tcPr>
          <w:p w14:paraId="18BD285A" w14:textId="77777777" w:rsidR="00FA2DA0" w:rsidRDefault="001D40FC">
            <w:pPr>
              <w:spacing w:after="60"/>
            </w:pPr>
            <w:r>
              <w:t xml:space="preserve">Authority </w:t>
            </w:r>
            <w:r>
              <w:t>metadata</w:t>
            </w:r>
          </w:p>
        </w:tc>
        <w:tc>
          <w:tcPr>
            <w:tcW w:w="4078" w:type="dxa"/>
          </w:tcPr>
          <w:p w14:paraId="2BC1BE04" w14:textId="77777777" w:rsidR="00FA2DA0" w:rsidRDefault="001D40FC">
            <w:pPr>
              <w:spacing w:after="60"/>
            </w:pPr>
            <w:r>
              <w:t>Court, case/Act name, section/citation, date, authority type</w:t>
            </w:r>
          </w:p>
        </w:tc>
        <w:tc>
          <w:tcPr>
            <w:tcW w:w="3124" w:type="dxa"/>
          </w:tcPr>
          <w:p w14:paraId="42A37792" w14:textId="77777777" w:rsidR="00FA2DA0" w:rsidRDefault="001D40FC">
            <w:pPr>
              <w:spacing w:after="60"/>
            </w:pPr>
            <w:r>
              <w:t>Authority-consistency P/R/F1</w:t>
            </w:r>
          </w:p>
        </w:tc>
      </w:tr>
      <w:tr w:rsidR="00FA2DA0" w14:paraId="16905098" w14:textId="77777777">
        <w:trPr>
          <w:cantSplit/>
        </w:trPr>
        <w:tc>
          <w:tcPr>
            <w:tcW w:w="2158" w:type="dxa"/>
          </w:tcPr>
          <w:p w14:paraId="665CA446" w14:textId="77777777" w:rsidR="00FA2DA0" w:rsidRDefault="001D40FC">
            <w:pPr>
              <w:spacing w:after="60"/>
            </w:pPr>
            <w:r>
              <w:t>Selection rationale</w:t>
            </w:r>
          </w:p>
        </w:tc>
        <w:tc>
          <w:tcPr>
            <w:tcW w:w="4078" w:type="dxa"/>
          </w:tcPr>
          <w:p w14:paraId="0B16FD68" w14:textId="77777777" w:rsidR="00FA2DA0" w:rsidRDefault="001D40FC">
            <w:pPr>
              <w:spacing w:after="60"/>
            </w:pPr>
            <w:r>
              <w:t>Relevance score/rank plus short structured reason</w:t>
            </w:r>
          </w:p>
        </w:tc>
        <w:tc>
          <w:tcPr>
            <w:tcW w:w="3124" w:type="dxa"/>
          </w:tcPr>
          <w:p w14:paraId="0C042872" w14:textId="77777777" w:rsidR="00FA2DA0" w:rsidRDefault="001D40FC">
            <w:pPr>
              <w:spacing w:after="60"/>
            </w:pPr>
            <w:r>
              <w:t>Retrieval metrics; qualitative review</w:t>
            </w:r>
          </w:p>
        </w:tc>
      </w:tr>
      <w:tr w:rsidR="00FA2DA0" w14:paraId="70AEB75C" w14:textId="77777777">
        <w:trPr>
          <w:cantSplit/>
        </w:trPr>
        <w:tc>
          <w:tcPr>
            <w:tcW w:w="2158" w:type="dxa"/>
          </w:tcPr>
          <w:p w14:paraId="39708D05" w14:textId="77777777" w:rsidR="00FA2DA0" w:rsidRDefault="001D40FC">
            <w:pPr>
              <w:spacing w:after="60"/>
            </w:pPr>
            <w:r>
              <w:t>Model attribution</w:t>
            </w:r>
          </w:p>
        </w:tc>
        <w:tc>
          <w:tcPr>
            <w:tcW w:w="4078" w:type="dxa"/>
          </w:tcPr>
          <w:p w14:paraId="2DDEBC54" w14:textId="77777777" w:rsidR="00FA2DA0" w:rsidRDefault="001D40FC">
            <w:pPr>
              <w:spacing w:after="60"/>
            </w:pPr>
            <w:r>
              <w:t>Important text spans/features for the prediction where technically feasible</w:t>
            </w:r>
          </w:p>
        </w:tc>
        <w:tc>
          <w:tcPr>
            <w:tcW w:w="3124" w:type="dxa"/>
          </w:tcPr>
          <w:p w14:paraId="54EBAF3E" w14:textId="77777777" w:rsidR="00FA2DA0" w:rsidRDefault="001D40FC">
            <w:pPr>
              <w:spacing w:after="60"/>
            </w:pPr>
            <w:r>
              <w:t>Attribution stability/faithfulness checks</w:t>
            </w:r>
          </w:p>
        </w:tc>
      </w:tr>
      <w:tr w:rsidR="00FA2DA0" w14:paraId="196E205A" w14:textId="77777777">
        <w:trPr>
          <w:cantSplit/>
        </w:trPr>
        <w:tc>
          <w:tcPr>
            <w:tcW w:w="2158" w:type="dxa"/>
          </w:tcPr>
          <w:p w14:paraId="79BD3C74" w14:textId="77777777" w:rsidR="00FA2DA0" w:rsidRDefault="001D40FC">
            <w:pPr>
              <w:spacing w:after="60"/>
            </w:pPr>
            <w:r>
              <w:t>Structured legal view</w:t>
            </w:r>
          </w:p>
        </w:tc>
        <w:tc>
          <w:tcPr>
            <w:tcW w:w="4078" w:type="dxa"/>
          </w:tcPr>
          <w:p w14:paraId="6BC52E0A" w14:textId="77777777" w:rsidR="00FA2DA0" w:rsidRDefault="001D40FC">
            <w:pPr>
              <w:spacing w:after="60"/>
            </w:pPr>
            <w:r>
              <w:t>Issue -&gt; Authority/Rule -&gt; Evidence -&gt; Conclusion</w:t>
            </w:r>
          </w:p>
        </w:tc>
        <w:tc>
          <w:tcPr>
            <w:tcW w:w="3124" w:type="dxa"/>
          </w:tcPr>
          <w:p w14:paraId="0684383D" w14:textId="77777777" w:rsidR="00FA2DA0" w:rsidRDefault="001D40FC">
            <w:pPr>
              <w:spacing w:after="60"/>
            </w:pPr>
            <w:r>
              <w:t>Human-rated explanation quality</w:t>
            </w:r>
          </w:p>
        </w:tc>
      </w:tr>
      <w:tr w:rsidR="00FA2DA0" w14:paraId="7E28287F" w14:textId="77777777">
        <w:trPr>
          <w:cantSplit/>
        </w:trPr>
        <w:tc>
          <w:tcPr>
            <w:tcW w:w="2158" w:type="dxa"/>
          </w:tcPr>
          <w:p w14:paraId="30DBEC45" w14:textId="77777777" w:rsidR="00FA2DA0" w:rsidRDefault="001D40FC">
            <w:pPr>
              <w:spacing w:after="60"/>
            </w:pPr>
            <w:r>
              <w:t>Uncertainty</w:t>
            </w:r>
          </w:p>
        </w:tc>
        <w:tc>
          <w:tcPr>
            <w:tcW w:w="4078" w:type="dxa"/>
          </w:tcPr>
          <w:p w14:paraId="0003E92A" w14:textId="77777777" w:rsidR="00FA2DA0" w:rsidRDefault="001D40FC">
            <w:pPr>
              <w:spacing w:after="60"/>
            </w:pPr>
            <w:r>
              <w:t>Confidence or limitation statement without implying legal certainty</w:t>
            </w:r>
          </w:p>
        </w:tc>
        <w:tc>
          <w:tcPr>
            <w:tcW w:w="3124" w:type="dxa"/>
          </w:tcPr>
          <w:p w14:paraId="3114986C" w14:textId="77777777" w:rsidR="00FA2DA0" w:rsidRDefault="001D40FC">
            <w:pPr>
              <w:spacing w:after="60"/>
            </w:pPr>
            <w:r>
              <w:t>Calibration/uncertainty analysis if feasible</w:t>
            </w:r>
          </w:p>
        </w:tc>
      </w:tr>
    </w:tbl>
    <w:p w14:paraId="65A67FD1" w14:textId="77777777" w:rsidR="00FA2DA0" w:rsidRDefault="00FA2DA0"/>
    <w:p w14:paraId="3F8257E8" w14:textId="77777777" w:rsidR="00FA2DA0" w:rsidRDefault="001D40FC">
      <w:r>
        <w:t xml:space="preserve">Safety boundary: the system will not expose hidden chain-of-thought or present private internal reasoning as authoritative legal reasoning. Explanations will be evidence- and </w:t>
      </w:r>
      <w:r>
        <w:t>output-focused.</w:t>
      </w:r>
    </w:p>
    <w:p w14:paraId="0673371A" w14:textId="77777777" w:rsidR="00FA2DA0" w:rsidRDefault="001D40FC">
      <w:pPr>
        <w:pStyle w:val="Heading1"/>
      </w:pPr>
      <w:bookmarkStart w:id="17" w:name="_Toc242419515"/>
      <w:r>
        <w:t>Citation and Provenance Protocol</w:t>
      </w:r>
      <w:bookmarkEnd w:id="17"/>
    </w:p>
    <w:p w14:paraId="0D158F6E" w14:textId="77777777" w:rsidR="00FA2DA0" w:rsidRDefault="001D40FC">
      <w:pPr>
        <w:pStyle w:val="SpecCode"/>
      </w:pPr>
      <w:r>
        <w:t>FINAL CITATION</w:t>
      </w:r>
    </w:p>
    <w:p w14:paraId="0F2C1E2B" w14:textId="77777777" w:rsidR="00FA2DA0" w:rsidRDefault="001D40FC">
      <w:pPr>
        <w:pStyle w:val="SpecCode"/>
      </w:pPr>
      <w:r>
        <w:t>|</w:t>
      </w:r>
    </w:p>
    <w:p w14:paraId="2A8E1BBC" w14:textId="77777777" w:rsidR="00FA2DA0" w:rsidRDefault="001D40FC">
      <w:pPr>
        <w:pStyle w:val="SpecCode"/>
      </w:pPr>
      <w:r>
        <w:t>v</w:t>
      </w:r>
    </w:p>
    <w:p w14:paraId="28CAB30C" w14:textId="77777777" w:rsidR="00FA2DA0" w:rsidRDefault="001D40FC">
      <w:pPr>
        <w:pStyle w:val="SpecCode"/>
      </w:pPr>
      <w:r>
        <w:t>AUTHORITY IDENTITY CHECK</w:t>
      </w:r>
    </w:p>
    <w:p w14:paraId="03438C3C" w14:textId="77777777" w:rsidR="00FA2DA0" w:rsidRDefault="001D40FC">
      <w:pPr>
        <w:pStyle w:val="SpecCode"/>
      </w:pPr>
      <w:r>
        <w:t>|</w:t>
      </w:r>
    </w:p>
    <w:p w14:paraId="5167881A" w14:textId="77777777" w:rsidR="00FA2DA0" w:rsidRDefault="001D40FC">
      <w:pPr>
        <w:pStyle w:val="SpecCode"/>
      </w:pPr>
      <w:r>
        <w:t>v</w:t>
      </w:r>
    </w:p>
    <w:p w14:paraId="0BDD3108" w14:textId="77777777" w:rsidR="00FA2DA0" w:rsidRDefault="001D40FC">
      <w:pPr>
        <w:pStyle w:val="SpecCode"/>
      </w:pPr>
      <w:r>
        <w:t>DOCUMENT EXISTS?</w:t>
      </w:r>
    </w:p>
    <w:p w14:paraId="3FAEB362" w14:textId="77777777" w:rsidR="00FA2DA0" w:rsidRDefault="001D40FC">
      <w:pPr>
        <w:pStyle w:val="SpecCode"/>
      </w:pPr>
      <w:r>
        <w:t>|</w:t>
      </w:r>
    </w:p>
    <w:p w14:paraId="2C248846" w14:textId="77777777" w:rsidR="00FA2DA0" w:rsidRDefault="001D40FC">
      <w:pPr>
        <w:pStyle w:val="SpecCode"/>
      </w:pPr>
      <w:r>
        <w:t>v</w:t>
      </w:r>
    </w:p>
    <w:p w14:paraId="108CBED3" w14:textId="77777777" w:rsidR="00FA2DA0" w:rsidRDefault="001D40FC">
      <w:pPr>
        <w:pStyle w:val="SpecCode"/>
      </w:pPr>
      <w:r>
        <w:t>PASSAGE EXISTS?</w:t>
      </w:r>
    </w:p>
    <w:p w14:paraId="02814C85" w14:textId="77777777" w:rsidR="00FA2DA0" w:rsidRDefault="001D40FC">
      <w:pPr>
        <w:pStyle w:val="SpecCode"/>
      </w:pPr>
      <w:r>
        <w:t>|</w:t>
      </w:r>
    </w:p>
    <w:p w14:paraId="35612FB5" w14:textId="77777777" w:rsidR="00FA2DA0" w:rsidRDefault="001D40FC">
      <w:pPr>
        <w:pStyle w:val="SpecCode"/>
      </w:pPr>
      <w:r>
        <w:t>v</w:t>
      </w:r>
    </w:p>
    <w:p w14:paraId="6C6FFEBB" w14:textId="77777777" w:rsidR="00FA2DA0" w:rsidRDefault="001D40FC">
      <w:pPr>
        <w:pStyle w:val="SpecCode"/>
      </w:pPr>
      <w:r>
        <w:t>PASSAGE WAS RETRIEVED FOR THIS CASE/QUERY?</w:t>
      </w:r>
    </w:p>
    <w:p w14:paraId="1F8C43D2" w14:textId="77777777" w:rsidR="00FA2DA0" w:rsidRDefault="001D40FC">
      <w:pPr>
        <w:pStyle w:val="SpecCode"/>
      </w:pPr>
      <w:r>
        <w:t>|</w:t>
      </w:r>
    </w:p>
    <w:p w14:paraId="63129ABD" w14:textId="77777777" w:rsidR="00FA2DA0" w:rsidRDefault="001D40FC">
      <w:pPr>
        <w:pStyle w:val="SpecCode"/>
      </w:pPr>
      <w:r>
        <w:t>v</w:t>
      </w:r>
    </w:p>
    <w:p w14:paraId="5BC7417D" w14:textId="77777777" w:rsidR="00FA2DA0" w:rsidRDefault="001D40FC">
      <w:pPr>
        <w:pStyle w:val="SpecCode"/>
      </w:pPr>
      <w:r>
        <w:t>TEMPORAL ELIGIBILITY CHECK</w:t>
      </w:r>
    </w:p>
    <w:p w14:paraId="062849C8" w14:textId="77777777" w:rsidR="00FA2DA0" w:rsidRDefault="001D40FC">
      <w:pPr>
        <w:pStyle w:val="SpecCode"/>
      </w:pPr>
      <w:r>
        <w:t>|</w:t>
      </w:r>
    </w:p>
    <w:p w14:paraId="52A32A50" w14:textId="77777777" w:rsidR="00FA2DA0" w:rsidRDefault="001D40FC">
      <w:pPr>
        <w:pStyle w:val="SpecCode"/>
      </w:pPr>
      <w:r>
        <w:t>v</w:t>
      </w:r>
    </w:p>
    <w:p w14:paraId="589B22CA" w14:textId="77777777" w:rsidR="00FA2DA0" w:rsidRDefault="001D40FC">
      <w:pPr>
        <w:pStyle w:val="SpecCode"/>
        <w:keepNext w:val="0"/>
        <w:spacing w:after="180"/>
      </w:pPr>
      <w:r>
        <w:t>PROVENANCE-VALID / REJECT</w:t>
      </w:r>
    </w:p>
    <w:p w14:paraId="52929685" w14:textId="77777777" w:rsidR="00FA2DA0" w:rsidRDefault="001D40FC">
      <w:r>
        <w:t xml:space="preserve">Minimum </w:t>
      </w:r>
      <w:r>
        <w:t>stored fields: source_id, source_type, authority_name, citation_or_section, passage_id, retrieval_rank, date, temporal_eligibility, and case/query identifier.</w:t>
      </w:r>
    </w:p>
    <w:p w14:paraId="5CA53ED0" w14:textId="77777777" w:rsidR="00FA2DA0" w:rsidRDefault="001D40FC">
      <w:r>
        <w:lastRenderedPageBreak/>
        <w:t>The system must distinguish citation traceability from legal correctness. A citation can be traceable yet irrelevant; provenance alone does not prove that a legal proposition is substantively correct.</w:t>
      </w:r>
    </w:p>
    <w:p w14:paraId="4A678AE0" w14:textId="77777777" w:rsidR="00FA2DA0" w:rsidRDefault="001D40FC">
      <w:pPr>
        <w:pStyle w:val="Heading1"/>
      </w:pPr>
      <w:bookmarkStart w:id="18" w:name="_Toc242419516"/>
      <w:r>
        <w:t>Evaluation Metrics</w:t>
      </w:r>
      <w:bookmarkEnd w:id="18"/>
    </w:p>
    <w:tbl>
      <w:tblPr>
        <w:tblW w:w="0" w:type="auto"/>
        <w:tblBorders>
          <w:top w:val="nil"/>
          <w:left w:val="nil"/>
          <w:bottom w:val="nil"/>
          <w:right w:val="nil"/>
          <w:insideH w:val="nil"/>
          <w:insideV w:val="nil"/>
        </w:tblBorders>
        <w:tblLook w:val="04A0" w:firstRow="1" w:lastRow="0" w:firstColumn="1" w:lastColumn="0" w:noHBand="0" w:noVBand="1"/>
      </w:tblPr>
      <w:tblGrid>
        <w:gridCol w:w="1663"/>
        <w:gridCol w:w="3326"/>
        <w:gridCol w:w="4371"/>
      </w:tblGrid>
      <w:tr w:rsidR="00FA2DA0" w14:paraId="21EDB6B5" w14:textId="77777777">
        <w:trPr>
          <w:cantSplit/>
          <w:tblHeader/>
        </w:trPr>
        <w:tc>
          <w:tcPr>
            <w:tcW w:w="1663" w:type="dxa"/>
            <w:tcBorders>
              <w:bottom w:val="single" w:sz="8" w:space="0" w:color="000000"/>
            </w:tcBorders>
          </w:tcPr>
          <w:p w14:paraId="0147A100" w14:textId="77777777" w:rsidR="00FA2DA0" w:rsidRDefault="001D40FC">
            <w:pPr>
              <w:spacing w:after="60"/>
            </w:pPr>
            <w:r>
              <w:rPr>
                <w:b/>
              </w:rPr>
              <w:t>Category</w:t>
            </w:r>
          </w:p>
        </w:tc>
        <w:tc>
          <w:tcPr>
            <w:tcW w:w="3326" w:type="dxa"/>
            <w:tcBorders>
              <w:bottom w:val="single" w:sz="8" w:space="0" w:color="000000"/>
            </w:tcBorders>
          </w:tcPr>
          <w:p w14:paraId="33F82683" w14:textId="77777777" w:rsidR="00FA2DA0" w:rsidRDefault="001D40FC">
            <w:pPr>
              <w:spacing w:after="60"/>
            </w:pPr>
            <w:r>
              <w:rPr>
                <w:b/>
              </w:rPr>
              <w:t>Metric</w:t>
            </w:r>
          </w:p>
        </w:tc>
        <w:tc>
          <w:tcPr>
            <w:tcW w:w="4371" w:type="dxa"/>
            <w:tcBorders>
              <w:bottom w:val="single" w:sz="8" w:space="0" w:color="000000"/>
            </w:tcBorders>
          </w:tcPr>
          <w:p w14:paraId="51EA3B31" w14:textId="77777777" w:rsidR="00FA2DA0" w:rsidRDefault="001D40FC">
            <w:pPr>
              <w:spacing w:after="60"/>
            </w:pPr>
            <w:r>
              <w:rPr>
                <w:b/>
              </w:rPr>
              <w:t>Purpose</w:t>
            </w:r>
          </w:p>
        </w:tc>
      </w:tr>
      <w:tr w:rsidR="00FA2DA0" w14:paraId="13D80AA9" w14:textId="77777777">
        <w:trPr>
          <w:cantSplit/>
        </w:trPr>
        <w:tc>
          <w:tcPr>
            <w:tcW w:w="1663" w:type="dxa"/>
          </w:tcPr>
          <w:p w14:paraId="37870F20" w14:textId="77777777" w:rsidR="00FA2DA0" w:rsidRDefault="001D40FC">
            <w:pPr>
              <w:spacing w:after="60"/>
            </w:pPr>
            <w:r>
              <w:t>Retrieval</w:t>
            </w:r>
          </w:p>
        </w:tc>
        <w:tc>
          <w:tcPr>
            <w:tcW w:w="3326" w:type="dxa"/>
          </w:tcPr>
          <w:p w14:paraId="535C2281" w14:textId="77777777" w:rsidR="00FA2DA0" w:rsidRDefault="001D40FC">
            <w:pPr>
              <w:spacing w:after="60"/>
            </w:pPr>
            <w:r>
              <w:t>Recall@5 / Recall@k</w:t>
            </w:r>
          </w:p>
        </w:tc>
        <w:tc>
          <w:tcPr>
            <w:tcW w:w="4371" w:type="dxa"/>
          </w:tcPr>
          <w:p w14:paraId="10A48D93" w14:textId="77777777" w:rsidR="00FA2DA0" w:rsidRDefault="001D40FC">
            <w:pPr>
              <w:spacing w:after="60"/>
            </w:pPr>
            <w:r>
              <w:t>Whether relevant legal evidence appears in retrieved results</w:t>
            </w:r>
          </w:p>
        </w:tc>
      </w:tr>
      <w:tr w:rsidR="00FA2DA0" w14:paraId="1A61B091" w14:textId="77777777">
        <w:trPr>
          <w:cantSplit/>
        </w:trPr>
        <w:tc>
          <w:tcPr>
            <w:tcW w:w="1663" w:type="dxa"/>
          </w:tcPr>
          <w:p w14:paraId="621DA918" w14:textId="77777777" w:rsidR="00FA2DA0" w:rsidRDefault="001D40FC">
            <w:pPr>
              <w:spacing w:after="60"/>
            </w:pPr>
            <w:r>
              <w:t>Citation</w:t>
            </w:r>
          </w:p>
        </w:tc>
        <w:tc>
          <w:tcPr>
            <w:tcW w:w="3326" w:type="dxa"/>
          </w:tcPr>
          <w:p w14:paraId="26ECE44C" w14:textId="77777777" w:rsidR="00FA2DA0" w:rsidRDefault="001D40FC">
            <w:pPr>
              <w:spacing w:after="60"/>
            </w:pPr>
            <w:r>
              <w:t>Authority-consistent Precision / Recall / F1</w:t>
            </w:r>
          </w:p>
        </w:tc>
        <w:tc>
          <w:tcPr>
            <w:tcW w:w="4371" w:type="dxa"/>
          </w:tcPr>
          <w:p w14:paraId="68FF04A2" w14:textId="77777777" w:rsidR="00FA2DA0" w:rsidRDefault="001D40FC">
            <w:pPr>
              <w:spacing w:after="60"/>
            </w:pPr>
            <w:r>
              <w:t>Whether cited authorities match the predefined evaluation evidence</w:t>
            </w:r>
          </w:p>
        </w:tc>
      </w:tr>
      <w:tr w:rsidR="00FA2DA0" w14:paraId="152ADF79" w14:textId="77777777">
        <w:trPr>
          <w:cantSplit/>
        </w:trPr>
        <w:tc>
          <w:tcPr>
            <w:tcW w:w="1663" w:type="dxa"/>
          </w:tcPr>
          <w:p w14:paraId="30BF6BDD" w14:textId="77777777" w:rsidR="00FA2DA0" w:rsidRDefault="001D40FC">
            <w:pPr>
              <w:spacing w:after="60"/>
            </w:pPr>
            <w:r>
              <w:t>Grounding</w:t>
            </w:r>
          </w:p>
        </w:tc>
        <w:tc>
          <w:tcPr>
            <w:tcW w:w="3326" w:type="dxa"/>
          </w:tcPr>
          <w:p w14:paraId="3A99D82D" w14:textId="77777777" w:rsidR="00FA2DA0" w:rsidRDefault="001D40FC">
            <w:pPr>
              <w:spacing w:after="60"/>
            </w:pPr>
            <w:r>
              <w:t>Citation Groundedness Rate</w:t>
            </w:r>
          </w:p>
        </w:tc>
        <w:tc>
          <w:tcPr>
            <w:tcW w:w="4371" w:type="dxa"/>
          </w:tcPr>
          <w:p w14:paraId="3B06F67D" w14:textId="77777777" w:rsidR="00FA2DA0" w:rsidRDefault="001D40FC">
            <w:pPr>
              <w:spacing w:after="60"/>
            </w:pPr>
            <w:r>
              <w:t>Fraction of material cited claims linked to retrieved passages</w:t>
            </w:r>
          </w:p>
        </w:tc>
      </w:tr>
      <w:tr w:rsidR="00FA2DA0" w14:paraId="62658C88" w14:textId="77777777">
        <w:trPr>
          <w:cantSplit/>
        </w:trPr>
        <w:tc>
          <w:tcPr>
            <w:tcW w:w="1663" w:type="dxa"/>
          </w:tcPr>
          <w:p w14:paraId="28CBD211" w14:textId="77777777" w:rsidR="00FA2DA0" w:rsidRDefault="001D40FC">
            <w:pPr>
              <w:spacing w:after="60"/>
            </w:pPr>
            <w:r>
              <w:t>Integrity</w:t>
            </w:r>
          </w:p>
        </w:tc>
        <w:tc>
          <w:tcPr>
            <w:tcW w:w="3326" w:type="dxa"/>
          </w:tcPr>
          <w:p w14:paraId="2E4696FD" w14:textId="77777777" w:rsidR="00FA2DA0" w:rsidRDefault="001D40FC">
            <w:pPr>
              <w:spacing w:after="60"/>
            </w:pPr>
            <w:r>
              <w:t>Temporal Violation Rate</w:t>
            </w:r>
          </w:p>
        </w:tc>
        <w:tc>
          <w:tcPr>
            <w:tcW w:w="4371" w:type="dxa"/>
          </w:tcPr>
          <w:p w14:paraId="651B4651" w14:textId="77777777" w:rsidR="00FA2DA0" w:rsidRDefault="001D40FC">
            <w:pPr>
              <w:spacing w:after="60"/>
            </w:pPr>
            <w:r>
              <w:t>Frequency of temporally ineligible evidence entering historical output</w:t>
            </w:r>
          </w:p>
        </w:tc>
      </w:tr>
      <w:tr w:rsidR="00FA2DA0" w14:paraId="2CC1A4EB" w14:textId="77777777">
        <w:trPr>
          <w:cantSplit/>
        </w:trPr>
        <w:tc>
          <w:tcPr>
            <w:tcW w:w="1663" w:type="dxa"/>
          </w:tcPr>
          <w:p w14:paraId="6CCD27F4" w14:textId="77777777" w:rsidR="00FA2DA0" w:rsidRDefault="001D40FC">
            <w:pPr>
              <w:spacing w:after="60"/>
            </w:pPr>
            <w:r>
              <w:t>Provenance</w:t>
            </w:r>
          </w:p>
        </w:tc>
        <w:tc>
          <w:tcPr>
            <w:tcW w:w="3326" w:type="dxa"/>
          </w:tcPr>
          <w:p w14:paraId="1582A0B9" w14:textId="77777777" w:rsidR="00FA2DA0" w:rsidRDefault="001D40FC">
            <w:pPr>
              <w:spacing w:after="60"/>
            </w:pPr>
            <w:r>
              <w:t>Citation Provenance Validity</w:t>
            </w:r>
          </w:p>
        </w:tc>
        <w:tc>
          <w:tcPr>
            <w:tcW w:w="4371" w:type="dxa"/>
          </w:tcPr>
          <w:p w14:paraId="4F5C8E08" w14:textId="77777777" w:rsidR="00FA2DA0" w:rsidRDefault="001D40FC">
            <w:pPr>
              <w:spacing w:after="60"/>
            </w:pPr>
            <w:r>
              <w:t>Fraction of final citations traceable to a specific retrieved source/passage</w:t>
            </w:r>
          </w:p>
        </w:tc>
      </w:tr>
      <w:tr w:rsidR="00FA2DA0" w14:paraId="727D6B54" w14:textId="77777777">
        <w:trPr>
          <w:cantSplit/>
        </w:trPr>
        <w:tc>
          <w:tcPr>
            <w:tcW w:w="1663" w:type="dxa"/>
          </w:tcPr>
          <w:p w14:paraId="1BE0A750" w14:textId="77777777" w:rsidR="00FA2DA0" w:rsidRDefault="001D40FC">
            <w:pPr>
              <w:spacing w:after="60"/>
            </w:pPr>
            <w:r>
              <w:t>Explanation</w:t>
            </w:r>
          </w:p>
        </w:tc>
        <w:tc>
          <w:tcPr>
            <w:tcW w:w="3326" w:type="dxa"/>
          </w:tcPr>
          <w:p w14:paraId="147F56AC" w14:textId="77777777" w:rsidR="00FA2DA0" w:rsidRDefault="001D40FC">
            <w:pPr>
              <w:spacing w:after="60"/>
            </w:pPr>
            <w:r>
              <w:t>Human-rated explanation quality</w:t>
            </w:r>
          </w:p>
        </w:tc>
        <w:tc>
          <w:tcPr>
            <w:tcW w:w="4371" w:type="dxa"/>
          </w:tcPr>
          <w:p w14:paraId="742CB735" w14:textId="77777777" w:rsidR="00FA2DA0" w:rsidRDefault="001D40FC">
            <w:pPr>
              <w:spacing w:after="60"/>
            </w:pPr>
            <w:r>
              <w:t>Whether reviewers can understand and verify the evidence basis</w:t>
            </w:r>
          </w:p>
        </w:tc>
      </w:tr>
      <w:tr w:rsidR="00FA2DA0" w14:paraId="5B56B892" w14:textId="77777777">
        <w:trPr>
          <w:cantSplit/>
        </w:trPr>
        <w:tc>
          <w:tcPr>
            <w:tcW w:w="1663" w:type="dxa"/>
          </w:tcPr>
          <w:p w14:paraId="508B781D" w14:textId="77777777" w:rsidR="00FA2DA0" w:rsidRDefault="001D40FC">
            <w:pPr>
              <w:spacing w:after="60"/>
            </w:pPr>
            <w:r>
              <w:t>Reliability</w:t>
            </w:r>
          </w:p>
        </w:tc>
        <w:tc>
          <w:tcPr>
            <w:tcW w:w="3326" w:type="dxa"/>
          </w:tcPr>
          <w:p w14:paraId="118BE175" w14:textId="77777777" w:rsidR="00FA2DA0" w:rsidRDefault="001D40FC">
            <w:pPr>
              <w:spacing w:after="60"/>
            </w:pPr>
            <w:r>
              <w:t>Unsupported-claim rate</w:t>
            </w:r>
          </w:p>
        </w:tc>
        <w:tc>
          <w:tcPr>
            <w:tcW w:w="4371" w:type="dxa"/>
          </w:tcPr>
          <w:p w14:paraId="3E54EEB7" w14:textId="77777777" w:rsidR="00FA2DA0" w:rsidRDefault="001D40FC">
            <w:pPr>
              <w:spacing w:after="60"/>
            </w:pPr>
            <w:r>
              <w:t>Material legal claims that lack retrievable support</w:t>
            </w:r>
          </w:p>
        </w:tc>
      </w:tr>
      <w:tr w:rsidR="00FA2DA0" w14:paraId="2FBEFB32" w14:textId="77777777">
        <w:trPr>
          <w:cantSplit/>
        </w:trPr>
        <w:tc>
          <w:tcPr>
            <w:tcW w:w="1663" w:type="dxa"/>
          </w:tcPr>
          <w:p w14:paraId="28F3ADEE" w14:textId="77777777" w:rsidR="00FA2DA0" w:rsidRDefault="001D40FC">
            <w:pPr>
              <w:spacing w:after="60"/>
            </w:pPr>
            <w:r>
              <w:t>Prediction</w:t>
            </w:r>
          </w:p>
        </w:tc>
        <w:tc>
          <w:tcPr>
            <w:tcW w:w="3326" w:type="dxa"/>
          </w:tcPr>
          <w:p w14:paraId="276444BA" w14:textId="77777777" w:rsidR="00FA2DA0" w:rsidRDefault="001D40FC">
            <w:pPr>
              <w:spacing w:after="60"/>
            </w:pPr>
            <w:r>
              <w:t>Accuracy; Macro-F1</w:t>
            </w:r>
          </w:p>
        </w:tc>
        <w:tc>
          <w:tcPr>
            <w:tcW w:w="4371" w:type="dxa"/>
          </w:tcPr>
          <w:p w14:paraId="4CAD4F10" w14:textId="77777777" w:rsidR="00FA2DA0" w:rsidRDefault="001D40FC">
            <w:pPr>
              <w:spacing w:after="60"/>
            </w:pPr>
            <w:r>
              <w:t>Secondary outcome-prediction performance</w:t>
            </w:r>
          </w:p>
        </w:tc>
      </w:tr>
      <w:tr w:rsidR="00FA2DA0" w14:paraId="32D9821B" w14:textId="77777777">
        <w:trPr>
          <w:cantSplit/>
        </w:trPr>
        <w:tc>
          <w:tcPr>
            <w:tcW w:w="1663" w:type="dxa"/>
          </w:tcPr>
          <w:p w14:paraId="4CB77399" w14:textId="77777777" w:rsidR="00FA2DA0" w:rsidRDefault="001D40FC">
            <w:pPr>
              <w:spacing w:after="60"/>
            </w:pPr>
            <w:r>
              <w:t>Efficiency</w:t>
            </w:r>
          </w:p>
        </w:tc>
        <w:tc>
          <w:tcPr>
            <w:tcW w:w="3326" w:type="dxa"/>
          </w:tcPr>
          <w:p w14:paraId="34DA8488" w14:textId="77777777" w:rsidR="00FA2DA0" w:rsidRDefault="001D40FC">
            <w:pPr>
              <w:spacing w:after="60"/>
            </w:pPr>
            <w:r>
              <w:t>Latency / memory / compute</w:t>
            </w:r>
          </w:p>
        </w:tc>
        <w:tc>
          <w:tcPr>
            <w:tcW w:w="4371" w:type="dxa"/>
          </w:tcPr>
          <w:p w14:paraId="3E1B27FA" w14:textId="77777777" w:rsidR="00FA2DA0" w:rsidRDefault="001D40FC">
            <w:pPr>
              <w:spacing w:after="60"/>
            </w:pPr>
            <w:r>
              <w:t xml:space="preserve">Practical </w:t>
            </w:r>
            <w:r>
              <w:t>feasibility of the research prototype</w:t>
            </w:r>
          </w:p>
        </w:tc>
      </w:tr>
    </w:tbl>
    <w:p w14:paraId="5D6108F1" w14:textId="77777777" w:rsidR="00FA2DA0" w:rsidRDefault="00FA2DA0"/>
    <w:p w14:paraId="6EA0FC29" w14:textId="77777777" w:rsidR="00FA2DA0" w:rsidRDefault="001D40FC">
      <w:r>
        <w:t xml:space="preserve">Note on scope: Temporal Violation Rate is the sole required temporal integrity metric. Named sub-decompositions (e.g., separately reporting retrieved-set exposure versus final-citation exposure, or a prediction delta across E3/E4) were reviewed and are explicitly </w:t>
      </w:r>
      <w:r>
        <w:rPr>
          <w:b/>
        </w:rPr>
        <w:t>not</w:t>
      </w:r>
      <w:r>
        <w:t xml:space="preserve"> adopted as additional required metrics, since they are not part of the approved baseline. Nothing prevents the implementation team from computing such breakdowns internally for debugging, but they must not be reported as frozen evaluation deliverables or used to imply a broader evaluation objective than the one specified here.</w:t>
      </w:r>
    </w:p>
    <w:p w14:paraId="30F69F57" w14:textId="77777777" w:rsidR="00FA2DA0" w:rsidRDefault="001D40FC">
      <w:pPr>
        <w:pStyle w:val="Heading1"/>
      </w:pPr>
      <w:bookmarkStart w:id="19" w:name="_Toc242419517"/>
      <w:r>
        <w:t>Evaluation Reference Evidence</w:t>
      </w:r>
      <w:bookmarkEnd w:id="19"/>
    </w:p>
    <w:p w14:paraId="004B9C8F" w14:textId="77777777" w:rsidR="00FA2DA0" w:rsidRDefault="001D40FC">
      <w:r>
        <w:t>Retrieval and citation evaluation must use a predefined reference evidence set or defensible authority mapping available before final test evaluation. The reference must not be constructed retrospectively from the system’s own retrieved output. If existing ILDC authority/explanation annotations are used, the mapping procedure must be documented and frozen before final scoring. [2]</w:t>
      </w:r>
    </w:p>
    <w:p w14:paraId="6FC1C628" w14:textId="77777777" w:rsidR="00FA2DA0" w:rsidRDefault="001D40FC">
      <w:pPr>
        <w:pStyle w:val="Heading1"/>
      </w:pPr>
      <w:bookmarkStart w:id="20" w:name="_Toc242419518"/>
      <w:r>
        <w:lastRenderedPageBreak/>
        <w:t>Mandatory Error Analysis</w:t>
      </w:r>
      <w:bookmarkEnd w:id="20"/>
    </w:p>
    <w:p w14:paraId="77DBCCD0" w14:textId="77777777" w:rsidR="00FA2DA0" w:rsidRDefault="001D40FC">
      <w:pPr>
        <w:pStyle w:val="ListBullet"/>
      </w:pPr>
      <w:r>
        <w:t>E2 wrong, E3/E4 correct: evidence retrieval contributed useful information.</w:t>
      </w:r>
    </w:p>
    <w:p w14:paraId="464D3F86" w14:textId="77777777" w:rsidR="00FA2DA0" w:rsidRDefault="001D40FC">
      <w:pPr>
        <w:pStyle w:val="ListBullet"/>
      </w:pPr>
      <w:r>
        <w:t>E3 correct, E4 wrong: evidence constraints or selection removed useful support.</w:t>
      </w:r>
    </w:p>
    <w:p w14:paraId="1C8ACA2E" w14:textId="77777777" w:rsidR="00FA2DA0" w:rsidRDefault="001D40FC">
      <w:pPr>
        <w:pStyle w:val="ListBullet"/>
      </w:pPr>
      <w:r>
        <w:t xml:space="preserve">E3/E4 prediction correct but citation </w:t>
      </w:r>
      <w:r>
        <w:t>unsupported: prediction and evidence quality diverge.</w:t>
      </w:r>
    </w:p>
    <w:p w14:paraId="137AF9AA" w14:textId="77777777" w:rsidR="00FA2DA0" w:rsidRDefault="001D40FC">
      <w:pPr>
        <w:pStyle w:val="ListBullet"/>
      </w:pPr>
      <w:r>
        <w:t>Correct authority retrieved but final answer wrong: retrieval was sufficient but reasoning/prediction failed.</w:t>
      </w:r>
    </w:p>
    <w:p w14:paraId="6FC8B603" w14:textId="77777777" w:rsidR="00FA2DA0" w:rsidRDefault="001D40FC">
      <w:pPr>
        <w:pStyle w:val="ListBullet"/>
      </w:pPr>
      <w:r>
        <w:t xml:space="preserve">Citation is traceable but authority-consistency fails: provenance succeeded without </w:t>
      </w:r>
      <w:r>
        <w:t>proving legal relevance.</w:t>
      </w:r>
    </w:p>
    <w:p w14:paraId="01FB8755" w14:textId="77777777" w:rsidR="00FA2DA0" w:rsidRDefault="001D40FC">
      <w:pPr>
        <w:pStyle w:val="ListBullet"/>
      </w:pPr>
      <w:r>
        <w:t>Citation is later than the historical case date: temporal integrity failure.</w:t>
      </w:r>
    </w:p>
    <w:p w14:paraId="29836D45" w14:textId="77777777" w:rsidR="00FA2DA0" w:rsidRDefault="001D40FC">
      <w:pPr>
        <w:pStyle w:val="ListBullet"/>
      </w:pPr>
      <w:r>
        <w:t>Explanation highlights text that does not correspond to the retrieved supporting evidence: explanation faithfulness failure.</w:t>
      </w:r>
    </w:p>
    <w:p w14:paraId="3203BC0C" w14:textId="77777777" w:rsidR="00FA2DA0" w:rsidRDefault="001D40FC">
      <w:pPr>
        <w:pStyle w:val="Heading1"/>
      </w:pPr>
      <w:bookmarkStart w:id="21" w:name="_Toc242419519"/>
      <w:r>
        <w:t>Responsible AI and Governance Requirements</w:t>
      </w:r>
      <w:bookmarkEnd w:id="21"/>
    </w:p>
    <w:p w14:paraId="5451E9E1" w14:textId="77777777" w:rsidR="00FA2DA0" w:rsidRDefault="001D40FC">
      <w:r>
        <w:t>The system is a decision-support research prototype. It must be designed around human oversight, transparency, accountability, privacy, contestability, and non-autonomous use. NITI Aayog’s Responsible AI work identifies safety and reliability, equality, inclusivity/non-discrimination, privacy/security, transparency, accountability, and protection of positive human values as guiding principles. [3]</w:t>
      </w:r>
    </w:p>
    <w:p w14:paraId="65864E8D" w14:textId="77777777" w:rsidR="00FA2DA0" w:rsidRDefault="001D40FC">
      <w:r>
        <w:t>The Digital Personal Data Protection Act, 2023 is a key privacy-law source for analysing personal-data handling in any deployment context, while its application and exemptions must be assessed against the specific use case rather than assumed. [4]</w:t>
      </w:r>
    </w:p>
    <w:tbl>
      <w:tblPr>
        <w:tblW w:w="0" w:type="auto"/>
        <w:tblBorders>
          <w:top w:val="nil"/>
          <w:left w:val="nil"/>
          <w:bottom w:val="nil"/>
          <w:right w:val="nil"/>
          <w:insideH w:val="nil"/>
          <w:insideV w:val="nil"/>
        </w:tblBorders>
        <w:tblLook w:val="04A0" w:firstRow="1" w:lastRow="0" w:firstColumn="1" w:lastColumn="0" w:noHBand="0" w:noVBand="1"/>
      </w:tblPr>
      <w:tblGrid>
        <w:gridCol w:w="2706"/>
        <w:gridCol w:w="6654"/>
      </w:tblGrid>
      <w:tr w:rsidR="00FA2DA0" w14:paraId="37D02D74" w14:textId="77777777">
        <w:trPr>
          <w:cantSplit/>
          <w:tblHeader/>
        </w:trPr>
        <w:tc>
          <w:tcPr>
            <w:tcW w:w="2706" w:type="dxa"/>
            <w:tcBorders>
              <w:bottom w:val="single" w:sz="8" w:space="0" w:color="000000"/>
            </w:tcBorders>
          </w:tcPr>
          <w:p w14:paraId="6C80740D" w14:textId="77777777" w:rsidR="00FA2DA0" w:rsidRDefault="001D40FC">
            <w:pPr>
              <w:spacing w:after="60"/>
            </w:pPr>
            <w:r>
              <w:rPr>
                <w:b/>
              </w:rPr>
              <w:t>Control</w:t>
            </w:r>
          </w:p>
        </w:tc>
        <w:tc>
          <w:tcPr>
            <w:tcW w:w="6654" w:type="dxa"/>
            <w:tcBorders>
              <w:bottom w:val="single" w:sz="8" w:space="0" w:color="000000"/>
            </w:tcBorders>
          </w:tcPr>
          <w:p w14:paraId="16F10818" w14:textId="77777777" w:rsidR="00FA2DA0" w:rsidRDefault="001D40FC">
            <w:pPr>
              <w:spacing w:after="60"/>
            </w:pPr>
            <w:r>
              <w:rPr>
                <w:b/>
              </w:rPr>
              <w:t>Required treatment</w:t>
            </w:r>
          </w:p>
        </w:tc>
      </w:tr>
      <w:tr w:rsidR="00FA2DA0" w14:paraId="4A671E54" w14:textId="77777777">
        <w:trPr>
          <w:cantSplit/>
        </w:trPr>
        <w:tc>
          <w:tcPr>
            <w:tcW w:w="2706" w:type="dxa"/>
          </w:tcPr>
          <w:p w14:paraId="486C7F7A" w14:textId="77777777" w:rsidR="00FA2DA0" w:rsidRDefault="001D40FC">
            <w:pPr>
              <w:spacing w:after="60"/>
            </w:pPr>
            <w:r>
              <w:t>Human oversight</w:t>
            </w:r>
          </w:p>
        </w:tc>
        <w:tc>
          <w:tcPr>
            <w:tcW w:w="6654" w:type="dxa"/>
          </w:tcPr>
          <w:p w14:paraId="056337FA" w14:textId="77777777" w:rsidR="00FA2DA0" w:rsidRDefault="001D40FC">
            <w:pPr>
              <w:spacing w:after="60"/>
            </w:pPr>
            <w:r>
              <w:t>Every consequential legal output is labelled as AI assistance and requires human verification.</w:t>
            </w:r>
          </w:p>
        </w:tc>
      </w:tr>
      <w:tr w:rsidR="00FA2DA0" w14:paraId="7A3F3339" w14:textId="77777777">
        <w:trPr>
          <w:cantSplit/>
        </w:trPr>
        <w:tc>
          <w:tcPr>
            <w:tcW w:w="2706" w:type="dxa"/>
          </w:tcPr>
          <w:p w14:paraId="7103524E" w14:textId="77777777" w:rsidR="00FA2DA0" w:rsidRDefault="001D40FC">
            <w:pPr>
              <w:spacing w:after="60"/>
            </w:pPr>
            <w:r>
              <w:t>No autonomous decision</w:t>
            </w:r>
          </w:p>
        </w:tc>
        <w:tc>
          <w:tcPr>
            <w:tcW w:w="6654" w:type="dxa"/>
          </w:tcPr>
          <w:p w14:paraId="277979B7" w14:textId="77777777" w:rsidR="00FA2DA0" w:rsidRDefault="001D40FC">
            <w:pPr>
              <w:spacing w:after="60"/>
            </w:pPr>
            <w:r>
              <w:t>No autonomous judicial, sentencing, bail, guilt, or final legal decision function.</w:t>
            </w:r>
          </w:p>
        </w:tc>
      </w:tr>
      <w:tr w:rsidR="00FA2DA0" w14:paraId="782B5E0B" w14:textId="77777777">
        <w:trPr>
          <w:cantSplit/>
        </w:trPr>
        <w:tc>
          <w:tcPr>
            <w:tcW w:w="2706" w:type="dxa"/>
          </w:tcPr>
          <w:p w14:paraId="659D186D" w14:textId="77777777" w:rsidR="00FA2DA0" w:rsidRDefault="001D40FC">
            <w:pPr>
              <w:spacing w:after="60"/>
            </w:pPr>
            <w:r>
              <w:t>Citation verification</w:t>
            </w:r>
          </w:p>
        </w:tc>
        <w:tc>
          <w:tcPr>
            <w:tcW w:w="6654" w:type="dxa"/>
          </w:tcPr>
          <w:p w14:paraId="56BEFE37" w14:textId="77777777" w:rsidR="00FA2DA0" w:rsidRDefault="001D40FC">
            <w:pPr>
              <w:spacing w:after="60"/>
            </w:pPr>
            <w:r>
              <w:t xml:space="preserve">A final output cannot introduce a legal authority outside the verified </w:t>
            </w:r>
            <w:r>
              <w:t>retrieval/provenance set.</w:t>
            </w:r>
          </w:p>
        </w:tc>
      </w:tr>
      <w:tr w:rsidR="00FA2DA0" w14:paraId="464FF12E" w14:textId="77777777">
        <w:trPr>
          <w:cantSplit/>
        </w:trPr>
        <w:tc>
          <w:tcPr>
            <w:tcW w:w="2706" w:type="dxa"/>
          </w:tcPr>
          <w:p w14:paraId="32C3B293" w14:textId="77777777" w:rsidR="00FA2DA0" w:rsidRDefault="001D40FC">
            <w:pPr>
              <w:spacing w:after="60"/>
            </w:pPr>
            <w:r>
              <w:t>Auditability</w:t>
            </w:r>
          </w:p>
        </w:tc>
        <w:tc>
          <w:tcPr>
            <w:tcW w:w="6654" w:type="dxa"/>
          </w:tcPr>
          <w:p w14:paraId="18A67E82" w14:textId="77777777" w:rsidR="00FA2DA0" w:rsidRDefault="001D40FC">
            <w:pPr>
              <w:spacing w:after="60"/>
            </w:pPr>
            <w:r>
              <w:t>Log model version, retrieval configuration, evidence IDs, relevant input/output metadata, and experiment IDs.</w:t>
            </w:r>
          </w:p>
        </w:tc>
      </w:tr>
      <w:tr w:rsidR="00FA2DA0" w14:paraId="3242E996" w14:textId="77777777">
        <w:trPr>
          <w:cantSplit/>
        </w:trPr>
        <w:tc>
          <w:tcPr>
            <w:tcW w:w="2706" w:type="dxa"/>
          </w:tcPr>
          <w:p w14:paraId="03E45525" w14:textId="77777777" w:rsidR="00FA2DA0" w:rsidRDefault="001D40FC">
            <w:pPr>
              <w:spacing w:after="60"/>
            </w:pPr>
            <w:r>
              <w:t>Privacy</w:t>
            </w:r>
          </w:p>
        </w:tc>
        <w:tc>
          <w:tcPr>
            <w:tcW w:w="6654" w:type="dxa"/>
          </w:tcPr>
          <w:p w14:paraId="69A32157" w14:textId="77777777" w:rsidR="00FA2DA0" w:rsidRDefault="001D40FC">
            <w:pPr>
              <w:spacing w:after="60"/>
            </w:pPr>
            <w:r>
              <w:t>Minimize stored personal data; apply access control and redaction/pseudonymisation where appropriate.</w:t>
            </w:r>
          </w:p>
        </w:tc>
      </w:tr>
      <w:tr w:rsidR="00FA2DA0" w14:paraId="7928E690" w14:textId="77777777">
        <w:trPr>
          <w:cantSplit/>
        </w:trPr>
        <w:tc>
          <w:tcPr>
            <w:tcW w:w="2706" w:type="dxa"/>
          </w:tcPr>
          <w:p w14:paraId="4C07F74F" w14:textId="77777777" w:rsidR="00FA2DA0" w:rsidRDefault="001D40FC">
            <w:pPr>
              <w:spacing w:after="60"/>
            </w:pPr>
            <w:r>
              <w:t>Bias/fairness</w:t>
            </w:r>
          </w:p>
        </w:tc>
        <w:tc>
          <w:tcPr>
            <w:tcW w:w="6654" w:type="dxa"/>
          </w:tcPr>
          <w:p w14:paraId="68A7670A" w14:textId="77777777" w:rsidR="00FA2DA0" w:rsidRDefault="001D40FC">
            <w:pPr>
              <w:spacing w:after="60"/>
            </w:pPr>
            <w:r>
              <w:t>Measure error patterns and subgroup differences when ethically and legally appropriate and when the dataset supports such evaluation.</w:t>
            </w:r>
          </w:p>
        </w:tc>
      </w:tr>
      <w:tr w:rsidR="00FA2DA0" w14:paraId="05D80619" w14:textId="77777777">
        <w:trPr>
          <w:cantSplit/>
        </w:trPr>
        <w:tc>
          <w:tcPr>
            <w:tcW w:w="2706" w:type="dxa"/>
          </w:tcPr>
          <w:p w14:paraId="31220CC9" w14:textId="77777777" w:rsidR="00FA2DA0" w:rsidRDefault="001D40FC">
            <w:pPr>
              <w:spacing w:after="60"/>
            </w:pPr>
            <w:r>
              <w:t>Uncertainty</w:t>
            </w:r>
          </w:p>
        </w:tc>
        <w:tc>
          <w:tcPr>
            <w:tcW w:w="6654" w:type="dxa"/>
          </w:tcPr>
          <w:p w14:paraId="02515935" w14:textId="77777777" w:rsidR="00FA2DA0" w:rsidRDefault="001D40FC">
            <w:pPr>
              <w:spacing w:after="60"/>
            </w:pPr>
            <w:r>
              <w:t>Do not equate model confidence with legal certainty; disclose limitations.</w:t>
            </w:r>
          </w:p>
        </w:tc>
      </w:tr>
      <w:tr w:rsidR="00FA2DA0" w14:paraId="6B4201FE" w14:textId="77777777">
        <w:trPr>
          <w:cantSplit/>
        </w:trPr>
        <w:tc>
          <w:tcPr>
            <w:tcW w:w="2706" w:type="dxa"/>
          </w:tcPr>
          <w:p w14:paraId="4B6E9745" w14:textId="77777777" w:rsidR="00FA2DA0" w:rsidRDefault="001D40FC">
            <w:pPr>
              <w:spacing w:after="60"/>
            </w:pPr>
            <w:r>
              <w:lastRenderedPageBreak/>
              <w:t>Contestability</w:t>
            </w:r>
          </w:p>
        </w:tc>
        <w:tc>
          <w:tcPr>
            <w:tcW w:w="6654" w:type="dxa"/>
          </w:tcPr>
          <w:p w14:paraId="6CAE06A6" w14:textId="77777777" w:rsidR="00FA2DA0" w:rsidRDefault="001D40FC">
            <w:pPr>
              <w:spacing w:after="60"/>
            </w:pPr>
            <w:r>
              <w:t>Reviewer must be able to reject an evidence item, challenge an output, and inspect the source passage.</w:t>
            </w:r>
          </w:p>
        </w:tc>
      </w:tr>
    </w:tbl>
    <w:p w14:paraId="5E53587F" w14:textId="77777777" w:rsidR="00FA2DA0" w:rsidRDefault="00FA2DA0"/>
    <w:p w14:paraId="3E76D747" w14:textId="77777777" w:rsidR="00FA2DA0" w:rsidRDefault="001D40FC">
      <w:pPr>
        <w:pStyle w:val="Heading1"/>
      </w:pPr>
      <w:bookmarkStart w:id="22" w:name="_Toc242419520"/>
      <w:r>
        <w:t>Dataset and Corpus Plan</w:t>
      </w:r>
      <w:bookmarkEnd w:id="22"/>
    </w:p>
    <w:p w14:paraId="702DA225" w14:textId="77777777" w:rsidR="00FA2DA0" w:rsidRDefault="001D40FC">
      <w:r>
        <w:t xml:space="preserve">ILDC is the principal academic benchmark because it was designed for Indian Supreme Court judgment prediction and </w:t>
      </w:r>
      <w:r>
        <w:t>explanation and provides outcome and authority/explanation information useful for controlled experiments. [2] The exact usable subset, split, labels, and licensing/access constraints must be verified during Weeks 1–2 before final preprocessing is frozen.</w:t>
      </w:r>
    </w:p>
    <w:p w14:paraId="21B2601A" w14:textId="77777777" w:rsidR="00FA2DA0" w:rsidRDefault="001D40FC">
      <w:r>
        <w:t>The retrieval corpus should be built from legally attributable sources and should preserve document identity, authority metadata, dates, and passage boundaries. No corpus expansion should be added merely to increase feature count; each added source type must have a clear research role.</w:t>
      </w:r>
    </w:p>
    <w:p w14:paraId="531D8642" w14:textId="77777777" w:rsidR="00FA2DA0" w:rsidRDefault="001D40FC">
      <w:pPr>
        <w:pStyle w:val="Heading1"/>
      </w:pPr>
      <w:bookmarkStart w:id="23" w:name="_Toc242419521"/>
      <w:r>
        <w:t>Implementation Stack</w:t>
      </w:r>
      <w:bookmarkEnd w:id="23"/>
    </w:p>
    <w:tbl>
      <w:tblPr>
        <w:tblW w:w="0" w:type="auto"/>
        <w:tblBorders>
          <w:top w:val="nil"/>
          <w:left w:val="nil"/>
          <w:bottom w:val="nil"/>
          <w:right w:val="nil"/>
          <w:insideH w:val="nil"/>
          <w:insideV w:val="nil"/>
        </w:tblBorders>
        <w:tblLook w:val="04A0" w:firstRow="1" w:lastRow="0" w:firstColumn="1" w:lastColumn="0" w:noHBand="0" w:noVBand="1"/>
      </w:tblPr>
      <w:tblGrid>
        <w:gridCol w:w="1898"/>
        <w:gridCol w:w="3617"/>
        <w:gridCol w:w="3845"/>
      </w:tblGrid>
      <w:tr w:rsidR="00FA2DA0" w14:paraId="2660BB0E" w14:textId="77777777">
        <w:trPr>
          <w:cantSplit/>
          <w:tblHeader/>
        </w:trPr>
        <w:tc>
          <w:tcPr>
            <w:tcW w:w="1898" w:type="dxa"/>
            <w:tcBorders>
              <w:bottom w:val="single" w:sz="8" w:space="0" w:color="000000"/>
            </w:tcBorders>
          </w:tcPr>
          <w:p w14:paraId="2EB47063" w14:textId="77777777" w:rsidR="00FA2DA0" w:rsidRDefault="001D40FC">
            <w:pPr>
              <w:spacing w:after="60"/>
            </w:pPr>
            <w:r>
              <w:rPr>
                <w:b/>
              </w:rPr>
              <w:t>Layer</w:t>
            </w:r>
          </w:p>
        </w:tc>
        <w:tc>
          <w:tcPr>
            <w:tcW w:w="3617" w:type="dxa"/>
            <w:tcBorders>
              <w:bottom w:val="single" w:sz="8" w:space="0" w:color="000000"/>
            </w:tcBorders>
          </w:tcPr>
          <w:p w14:paraId="5B485AB5" w14:textId="77777777" w:rsidR="00FA2DA0" w:rsidRDefault="001D40FC">
            <w:pPr>
              <w:spacing w:after="60"/>
            </w:pPr>
            <w:r>
              <w:rPr>
                <w:b/>
              </w:rPr>
              <w:t>Technology</w:t>
            </w:r>
          </w:p>
        </w:tc>
        <w:tc>
          <w:tcPr>
            <w:tcW w:w="3845" w:type="dxa"/>
            <w:tcBorders>
              <w:bottom w:val="single" w:sz="8" w:space="0" w:color="000000"/>
            </w:tcBorders>
          </w:tcPr>
          <w:p w14:paraId="01CCBC4E" w14:textId="77777777" w:rsidR="00FA2DA0" w:rsidRDefault="001D40FC">
            <w:pPr>
              <w:spacing w:after="60"/>
            </w:pPr>
            <w:r>
              <w:rPr>
                <w:b/>
              </w:rPr>
              <w:t>Reason</w:t>
            </w:r>
          </w:p>
        </w:tc>
      </w:tr>
      <w:tr w:rsidR="00FA2DA0" w14:paraId="5EAFB54B" w14:textId="77777777">
        <w:trPr>
          <w:cantSplit/>
        </w:trPr>
        <w:tc>
          <w:tcPr>
            <w:tcW w:w="1898" w:type="dxa"/>
          </w:tcPr>
          <w:p w14:paraId="67F4BCD6" w14:textId="77777777" w:rsidR="00FA2DA0" w:rsidRDefault="001D40FC">
            <w:pPr>
              <w:spacing w:after="60"/>
            </w:pPr>
            <w:r>
              <w:t>Frontend</w:t>
            </w:r>
          </w:p>
        </w:tc>
        <w:tc>
          <w:tcPr>
            <w:tcW w:w="3617" w:type="dxa"/>
          </w:tcPr>
          <w:p w14:paraId="32FD49CA" w14:textId="77777777" w:rsidR="00FA2DA0" w:rsidRDefault="001D40FC">
            <w:pPr>
              <w:spacing w:after="60"/>
            </w:pPr>
            <w:r>
              <w:t>React / TypeScript</w:t>
            </w:r>
          </w:p>
        </w:tc>
        <w:tc>
          <w:tcPr>
            <w:tcW w:w="3845" w:type="dxa"/>
          </w:tcPr>
          <w:p w14:paraId="3A04A160" w14:textId="77777777" w:rsidR="00FA2DA0" w:rsidRDefault="001D40FC">
            <w:pPr>
              <w:spacing w:after="60"/>
            </w:pPr>
            <w:r>
              <w:t>Minimal researcher-facing demo</w:t>
            </w:r>
          </w:p>
        </w:tc>
      </w:tr>
      <w:tr w:rsidR="00FA2DA0" w14:paraId="54D1EB54" w14:textId="77777777">
        <w:trPr>
          <w:cantSplit/>
        </w:trPr>
        <w:tc>
          <w:tcPr>
            <w:tcW w:w="1898" w:type="dxa"/>
          </w:tcPr>
          <w:p w14:paraId="15CADAC9" w14:textId="77777777" w:rsidR="00FA2DA0" w:rsidRDefault="001D40FC">
            <w:pPr>
              <w:spacing w:after="60"/>
            </w:pPr>
            <w:r>
              <w:t>Backend</w:t>
            </w:r>
          </w:p>
        </w:tc>
        <w:tc>
          <w:tcPr>
            <w:tcW w:w="3617" w:type="dxa"/>
          </w:tcPr>
          <w:p w14:paraId="22381103" w14:textId="77777777" w:rsidR="00FA2DA0" w:rsidRDefault="001D40FC">
            <w:pPr>
              <w:spacing w:after="60"/>
            </w:pPr>
            <w:r>
              <w:t>Spring Boot</w:t>
            </w:r>
          </w:p>
        </w:tc>
        <w:tc>
          <w:tcPr>
            <w:tcW w:w="3845" w:type="dxa"/>
          </w:tcPr>
          <w:p w14:paraId="5BF15836" w14:textId="77777777" w:rsidR="00FA2DA0" w:rsidRDefault="001D40FC">
            <w:pPr>
              <w:spacing w:after="60"/>
            </w:pPr>
            <w:r>
              <w:t>API, authentication, audit endpoints, experiment metadata</w:t>
            </w:r>
          </w:p>
        </w:tc>
      </w:tr>
      <w:tr w:rsidR="00FA2DA0" w14:paraId="5B770271" w14:textId="77777777">
        <w:trPr>
          <w:cantSplit/>
        </w:trPr>
        <w:tc>
          <w:tcPr>
            <w:tcW w:w="1898" w:type="dxa"/>
          </w:tcPr>
          <w:p w14:paraId="143DDBF2" w14:textId="77777777" w:rsidR="00FA2DA0" w:rsidRDefault="001D40FC">
            <w:pPr>
              <w:spacing w:after="60"/>
            </w:pPr>
            <w:r>
              <w:t>ML service</w:t>
            </w:r>
          </w:p>
        </w:tc>
        <w:tc>
          <w:tcPr>
            <w:tcW w:w="3617" w:type="dxa"/>
          </w:tcPr>
          <w:p w14:paraId="242B9201" w14:textId="77777777" w:rsidR="00FA2DA0" w:rsidRDefault="001D40FC">
            <w:pPr>
              <w:spacing w:after="60"/>
            </w:pPr>
            <w:r>
              <w:t>Python + FastAPI</w:t>
            </w:r>
          </w:p>
        </w:tc>
        <w:tc>
          <w:tcPr>
            <w:tcW w:w="3845" w:type="dxa"/>
          </w:tcPr>
          <w:p w14:paraId="368D07F5" w14:textId="77777777" w:rsidR="00FA2DA0" w:rsidRDefault="001D40FC">
            <w:pPr>
              <w:spacing w:after="60"/>
            </w:pPr>
            <w:r>
              <w:t xml:space="preserve">NLP </w:t>
            </w:r>
            <w:r>
              <w:t>preprocessing, retrieval, model inference, evaluation</w:t>
            </w:r>
          </w:p>
        </w:tc>
      </w:tr>
      <w:tr w:rsidR="00FA2DA0" w14:paraId="18CE7FB2" w14:textId="77777777">
        <w:trPr>
          <w:cantSplit/>
        </w:trPr>
        <w:tc>
          <w:tcPr>
            <w:tcW w:w="1898" w:type="dxa"/>
          </w:tcPr>
          <w:p w14:paraId="7FA58AFA" w14:textId="77777777" w:rsidR="00FA2DA0" w:rsidRDefault="001D40FC">
            <w:pPr>
              <w:spacing w:after="60"/>
            </w:pPr>
            <w:r>
              <w:t>Legal model</w:t>
            </w:r>
          </w:p>
        </w:tc>
        <w:tc>
          <w:tcPr>
            <w:tcW w:w="3617" w:type="dxa"/>
          </w:tcPr>
          <w:p w14:paraId="0CD1A889" w14:textId="77777777" w:rsidR="00FA2DA0" w:rsidRDefault="001D40FC">
            <w:pPr>
              <w:spacing w:after="60"/>
            </w:pPr>
            <w:r>
              <w:t>Legal-BERT or strongest reproducible Indian-legal encoder</w:t>
            </w:r>
          </w:p>
        </w:tc>
        <w:tc>
          <w:tcPr>
            <w:tcW w:w="3845" w:type="dxa"/>
          </w:tcPr>
          <w:p w14:paraId="623B523B" w14:textId="77777777" w:rsidR="00FA2DA0" w:rsidRDefault="001D40FC">
            <w:pPr>
              <w:spacing w:after="60"/>
            </w:pPr>
            <w:r>
              <w:t>Domain-specific language representation</w:t>
            </w:r>
          </w:p>
        </w:tc>
      </w:tr>
      <w:tr w:rsidR="00FA2DA0" w14:paraId="1751BF9F" w14:textId="77777777">
        <w:trPr>
          <w:cantSplit/>
        </w:trPr>
        <w:tc>
          <w:tcPr>
            <w:tcW w:w="1898" w:type="dxa"/>
          </w:tcPr>
          <w:p w14:paraId="45059679" w14:textId="77777777" w:rsidR="00FA2DA0" w:rsidRDefault="001D40FC">
            <w:pPr>
              <w:spacing w:after="60"/>
            </w:pPr>
            <w:r>
              <w:t>Retrieval</w:t>
            </w:r>
          </w:p>
        </w:tc>
        <w:tc>
          <w:tcPr>
            <w:tcW w:w="3617" w:type="dxa"/>
          </w:tcPr>
          <w:p w14:paraId="026A6C63" w14:textId="77777777" w:rsidR="00FA2DA0" w:rsidRDefault="001D40FC">
            <w:pPr>
              <w:spacing w:after="60"/>
            </w:pPr>
            <w:r>
              <w:t>BM25 / Lucene-compatible implementation</w:t>
            </w:r>
          </w:p>
        </w:tc>
        <w:tc>
          <w:tcPr>
            <w:tcW w:w="3845" w:type="dxa"/>
          </w:tcPr>
          <w:p w14:paraId="47CCCFEE" w14:textId="77777777" w:rsidR="00FA2DA0" w:rsidRDefault="001D40FC">
            <w:pPr>
              <w:spacing w:after="60"/>
            </w:pPr>
            <w:r>
              <w:t>Deterministic and reproducible legal retrieval</w:t>
            </w:r>
          </w:p>
        </w:tc>
      </w:tr>
      <w:tr w:rsidR="00FA2DA0" w14:paraId="272C7FC5" w14:textId="77777777">
        <w:trPr>
          <w:cantSplit/>
        </w:trPr>
        <w:tc>
          <w:tcPr>
            <w:tcW w:w="1898" w:type="dxa"/>
          </w:tcPr>
          <w:p w14:paraId="3630FF4B" w14:textId="77777777" w:rsidR="00FA2DA0" w:rsidRDefault="001D40FC">
            <w:pPr>
              <w:spacing w:after="60"/>
            </w:pPr>
            <w:r>
              <w:t>Generation</w:t>
            </w:r>
          </w:p>
        </w:tc>
        <w:tc>
          <w:tcPr>
            <w:tcW w:w="3617" w:type="dxa"/>
          </w:tcPr>
          <w:p w14:paraId="10BEB37F" w14:textId="77777777" w:rsidR="00FA2DA0" w:rsidRDefault="001D40FC">
            <w:pPr>
              <w:spacing w:after="60"/>
            </w:pPr>
            <w:r>
              <w:t>Configurable evidence-grounded model, preferably locally reproducible</w:t>
            </w:r>
          </w:p>
        </w:tc>
        <w:tc>
          <w:tcPr>
            <w:tcW w:w="3845" w:type="dxa"/>
          </w:tcPr>
          <w:p w14:paraId="7EF8BB0B" w14:textId="77777777" w:rsidR="00FA2DA0" w:rsidRDefault="001D40FC">
            <w:pPr>
              <w:spacing w:after="60"/>
            </w:pPr>
            <w:r>
              <w:t>Controlled answer composition without treating model memory as legal authority</w:t>
            </w:r>
          </w:p>
        </w:tc>
      </w:tr>
      <w:tr w:rsidR="00FA2DA0" w14:paraId="2F3D5702" w14:textId="77777777">
        <w:trPr>
          <w:cantSplit/>
        </w:trPr>
        <w:tc>
          <w:tcPr>
            <w:tcW w:w="1898" w:type="dxa"/>
          </w:tcPr>
          <w:p w14:paraId="712E7C42" w14:textId="77777777" w:rsidR="00FA2DA0" w:rsidRDefault="001D40FC">
            <w:pPr>
              <w:spacing w:after="60"/>
            </w:pPr>
            <w:r>
              <w:t>Database</w:t>
            </w:r>
          </w:p>
        </w:tc>
        <w:tc>
          <w:tcPr>
            <w:tcW w:w="3617" w:type="dxa"/>
          </w:tcPr>
          <w:p w14:paraId="1F61EC0F" w14:textId="77777777" w:rsidR="00FA2DA0" w:rsidRDefault="001D40FC">
            <w:pPr>
              <w:spacing w:after="60"/>
            </w:pPr>
            <w:r>
              <w:t>PostgreSQL</w:t>
            </w:r>
          </w:p>
        </w:tc>
        <w:tc>
          <w:tcPr>
            <w:tcW w:w="3845" w:type="dxa"/>
          </w:tcPr>
          <w:p w14:paraId="0AA9CD80" w14:textId="77777777" w:rsidR="00FA2DA0" w:rsidRDefault="001D40FC">
            <w:pPr>
              <w:spacing w:after="60"/>
            </w:pPr>
            <w:r>
              <w:t>Case metadata, provenance, experiment records</w:t>
            </w:r>
          </w:p>
        </w:tc>
      </w:tr>
      <w:tr w:rsidR="00FA2DA0" w14:paraId="4DF9943E" w14:textId="77777777">
        <w:trPr>
          <w:cantSplit/>
        </w:trPr>
        <w:tc>
          <w:tcPr>
            <w:tcW w:w="1898" w:type="dxa"/>
          </w:tcPr>
          <w:p w14:paraId="5F3FA158" w14:textId="77777777" w:rsidR="00FA2DA0" w:rsidRDefault="001D40FC">
            <w:pPr>
              <w:spacing w:after="60"/>
            </w:pPr>
            <w:r>
              <w:t xml:space="preserve">Corpus </w:t>
            </w:r>
            <w:r>
              <w:t>storage</w:t>
            </w:r>
          </w:p>
        </w:tc>
        <w:tc>
          <w:tcPr>
            <w:tcW w:w="3617" w:type="dxa"/>
          </w:tcPr>
          <w:p w14:paraId="271DA0F6" w14:textId="77777777" w:rsidR="00FA2DA0" w:rsidRDefault="001D40FC">
            <w:pPr>
              <w:spacing w:after="60"/>
            </w:pPr>
            <w:r>
              <w:t>Filesystem/object storage</w:t>
            </w:r>
          </w:p>
        </w:tc>
        <w:tc>
          <w:tcPr>
            <w:tcW w:w="3845" w:type="dxa"/>
          </w:tcPr>
          <w:p w14:paraId="36B4B7BD" w14:textId="77777777" w:rsidR="00FA2DA0" w:rsidRDefault="001D40FC">
            <w:pPr>
              <w:spacing w:after="60"/>
            </w:pPr>
            <w:r>
              <w:t>Immutable research corpus and passage snapshots</w:t>
            </w:r>
          </w:p>
        </w:tc>
      </w:tr>
      <w:tr w:rsidR="00FA2DA0" w14:paraId="4412585E" w14:textId="77777777">
        <w:trPr>
          <w:cantSplit/>
        </w:trPr>
        <w:tc>
          <w:tcPr>
            <w:tcW w:w="1898" w:type="dxa"/>
          </w:tcPr>
          <w:p w14:paraId="7AB8EC68" w14:textId="77777777" w:rsidR="00FA2DA0" w:rsidRDefault="001D40FC">
            <w:pPr>
              <w:spacing w:after="60"/>
            </w:pPr>
            <w:r>
              <w:t>Experiment tracking</w:t>
            </w:r>
          </w:p>
        </w:tc>
        <w:tc>
          <w:tcPr>
            <w:tcW w:w="3617" w:type="dxa"/>
          </w:tcPr>
          <w:p w14:paraId="2352427A" w14:textId="77777777" w:rsidR="00FA2DA0" w:rsidRDefault="001D40FC">
            <w:pPr>
              <w:spacing w:after="60"/>
            </w:pPr>
            <w:r>
              <w:t>Git + configuration files + seed registry</w:t>
            </w:r>
          </w:p>
        </w:tc>
        <w:tc>
          <w:tcPr>
            <w:tcW w:w="3845" w:type="dxa"/>
          </w:tcPr>
          <w:p w14:paraId="25CCFCFE" w14:textId="77777777" w:rsidR="00FA2DA0" w:rsidRDefault="001D40FC">
            <w:pPr>
              <w:spacing w:after="60"/>
            </w:pPr>
            <w:r>
              <w:t>Reproducibility</w:t>
            </w:r>
          </w:p>
        </w:tc>
      </w:tr>
    </w:tbl>
    <w:p w14:paraId="0ED4DB8D" w14:textId="77777777" w:rsidR="00FA2DA0" w:rsidRDefault="00FA2DA0"/>
    <w:p w14:paraId="16F77C0E" w14:textId="77777777" w:rsidR="00FA2DA0" w:rsidRDefault="001D40FC">
      <w:pPr>
        <w:pStyle w:val="Heading1"/>
      </w:pPr>
      <w:bookmarkStart w:id="24" w:name="_Toc242419522"/>
      <w:r>
        <w:lastRenderedPageBreak/>
        <w:t>Security, Reliability, and Performance Requirements</w:t>
      </w:r>
      <w:bookmarkEnd w:id="24"/>
    </w:p>
    <w:p w14:paraId="2F5ED1AB" w14:textId="77777777" w:rsidR="00FA2DA0" w:rsidRDefault="001D40FC">
      <w:pPr>
        <w:pStyle w:val="ListBullet"/>
      </w:pPr>
      <w:r>
        <w:t>Never send confidential/unredacted legal material to an external generative API during the core research evaluation unless explicitly approved and documented.</w:t>
      </w:r>
    </w:p>
    <w:p w14:paraId="639E69E1" w14:textId="77777777" w:rsidR="00FA2DA0" w:rsidRDefault="001D40FC">
      <w:pPr>
        <w:pStyle w:val="ListBullet"/>
      </w:pPr>
      <w:r>
        <w:t>Authenticate researcher endpoints and enforce role-based access for corpus administration and experiment execution.</w:t>
      </w:r>
    </w:p>
    <w:p w14:paraId="4F50D7FF" w14:textId="77777777" w:rsidR="00FA2DA0" w:rsidRDefault="001D40FC">
      <w:pPr>
        <w:pStyle w:val="ListBullet"/>
      </w:pPr>
      <w:r>
        <w:t>Hash/version datasets and model checkpoints used for the final evaluation.</w:t>
      </w:r>
    </w:p>
    <w:p w14:paraId="6B7B23C1" w14:textId="77777777" w:rsidR="00FA2DA0" w:rsidRDefault="001D40FC">
      <w:pPr>
        <w:pStyle w:val="ListBullet"/>
      </w:pPr>
      <w:r>
        <w:t>Cache BM25 indexes and pre-tokenized passages to keep repeated experiments deterministic and efficient.</w:t>
      </w:r>
    </w:p>
    <w:p w14:paraId="6E17A64F" w14:textId="77777777" w:rsidR="00FA2DA0" w:rsidRDefault="001D40FC">
      <w:pPr>
        <w:pStyle w:val="ListBullet"/>
      </w:pPr>
      <w:r>
        <w:t>Log provenance metadata with immutable experiment IDs so a citation can be traced after the run.</w:t>
      </w:r>
    </w:p>
    <w:p w14:paraId="1C542701" w14:textId="77777777" w:rsidR="00FA2DA0" w:rsidRDefault="001D40FC">
      <w:pPr>
        <w:pStyle w:val="ListBullet"/>
      </w:pPr>
      <w:r>
        <w:t>Use bounded top-k retrieval and passage-length limits to prevent unnecessary model-context growth.</w:t>
      </w:r>
    </w:p>
    <w:p w14:paraId="6369000B" w14:textId="77777777" w:rsidR="00FA2DA0" w:rsidRDefault="001D40FC">
      <w:pPr>
        <w:pStyle w:val="ListBullet"/>
      </w:pPr>
      <w:r>
        <w:t>Keep the demonstration read-only with respect to the research corpus.</w:t>
      </w:r>
    </w:p>
    <w:p w14:paraId="4E33860E" w14:textId="77777777" w:rsidR="00FA2DA0" w:rsidRDefault="001D40FC">
      <w:pPr>
        <w:pStyle w:val="Heading1"/>
      </w:pPr>
      <w:bookmarkStart w:id="25" w:name="_Toc242419523"/>
      <w:r>
        <w:t>Reproducibility Freeze</w:t>
      </w:r>
      <w:bookmarkEnd w:id="25"/>
    </w:p>
    <w:p w14:paraId="29AA9BAF" w14:textId="77777777" w:rsidR="00FA2DA0" w:rsidRDefault="001D40FC">
      <w:pPr>
        <w:pStyle w:val="ListBullet"/>
      </w:pPr>
      <w:r>
        <w:t>Dataset version and split</w:t>
      </w:r>
    </w:p>
    <w:p w14:paraId="11233ED3" w14:textId="77777777" w:rsidR="00FA2DA0" w:rsidRDefault="001D40FC">
      <w:pPr>
        <w:pStyle w:val="ListBullet"/>
      </w:pPr>
      <w:r>
        <w:t>Preprocessing/tokenization</w:t>
      </w:r>
    </w:p>
    <w:p w14:paraId="102DEB9D" w14:textId="77777777" w:rsidR="00FA2DA0" w:rsidRDefault="001D40FC">
      <w:pPr>
        <w:pStyle w:val="ListBullet"/>
      </w:pPr>
      <w:r>
        <w:t>Model checkpoint</w:t>
      </w:r>
    </w:p>
    <w:p w14:paraId="4CB49A09" w14:textId="77777777" w:rsidR="00FA2DA0" w:rsidRDefault="001D40FC">
      <w:pPr>
        <w:pStyle w:val="ListBullet"/>
      </w:pPr>
      <w:r>
        <w:t>BM25 settings</w:t>
      </w:r>
    </w:p>
    <w:p w14:paraId="4786275B" w14:textId="77777777" w:rsidR="00FA2DA0" w:rsidRDefault="001D40FC">
      <w:pPr>
        <w:pStyle w:val="ListBullet"/>
      </w:pPr>
      <w:r>
        <w:t>Passage segmentation</w:t>
      </w:r>
    </w:p>
    <w:p w14:paraId="00A0B0F8" w14:textId="77777777" w:rsidR="00FA2DA0" w:rsidRDefault="001D40FC">
      <w:pPr>
        <w:pStyle w:val="ListBullet"/>
      </w:pPr>
      <w:r>
        <w:t>Top-k retrieval depth</w:t>
      </w:r>
    </w:p>
    <w:p w14:paraId="2FB1C494" w14:textId="77777777" w:rsidR="00FA2DA0" w:rsidRDefault="001D40FC">
      <w:pPr>
        <w:pStyle w:val="ListBullet"/>
      </w:pPr>
      <w:r>
        <w:t>Evidence-selection rule/model</w:t>
      </w:r>
    </w:p>
    <w:p w14:paraId="51CF3B3B" w14:textId="77777777" w:rsidR="00FA2DA0" w:rsidRDefault="001D40FC">
      <w:pPr>
        <w:pStyle w:val="ListBullet"/>
      </w:pPr>
      <w:r>
        <w:t>Random seeds</w:t>
      </w:r>
    </w:p>
    <w:p w14:paraId="16202722" w14:textId="77777777" w:rsidR="00FA2DA0" w:rsidRDefault="001D40FC">
      <w:pPr>
        <w:pStyle w:val="ListBullet"/>
      </w:pPr>
      <w:r>
        <w:t>Training hyperparameters</w:t>
      </w:r>
    </w:p>
    <w:p w14:paraId="6A89F34E" w14:textId="77777777" w:rsidR="00FA2DA0" w:rsidRDefault="001D40FC">
      <w:pPr>
        <w:pStyle w:val="ListBullet"/>
      </w:pPr>
      <w:r>
        <w:t>Evaluation reference-evidence construction</w:t>
      </w:r>
    </w:p>
    <w:p w14:paraId="4947DAC4" w14:textId="77777777" w:rsidR="00FA2DA0" w:rsidRDefault="001D40FC">
      <w:pPr>
        <w:pStyle w:val="ListBullet"/>
      </w:pPr>
      <w:r>
        <w:t>Citation matching rule</w:t>
      </w:r>
    </w:p>
    <w:p w14:paraId="64A06C77" w14:textId="77777777" w:rsidR="00FA2DA0" w:rsidRDefault="001D40FC">
      <w:pPr>
        <w:pStyle w:val="ListBullet"/>
      </w:pPr>
      <w:r>
        <w:t>Temporal eligibility implementation</w:t>
      </w:r>
    </w:p>
    <w:p w14:paraId="796DF435" w14:textId="77777777" w:rsidR="00FA2DA0" w:rsidRDefault="001D40FC">
      <w:pPr>
        <w:pStyle w:val="ListBullet"/>
      </w:pPr>
      <w:r>
        <w:t>Provenance schema</w:t>
      </w:r>
    </w:p>
    <w:p w14:paraId="0A3E9370" w14:textId="77777777" w:rsidR="00FA2DA0" w:rsidRDefault="001D40FC">
      <w:pPr>
        <w:pStyle w:val="ListBullet"/>
      </w:pPr>
      <w:r>
        <w:t>Software dependency versions</w:t>
      </w:r>
    </w:p>
    <w:p w14:paraId="1DAADEAC" w14:textId="77777777" w:rsidR="00FA2DA0" w:rsidRDefault="001D40FC">
      <w:r>
        <w:t>These settings must be frozen before final test evaluation and may not be tuned after inspecting final test results.</w:t>
      </w:r>
    </w:p>
    <w:p w14:paraId="3F2D1BB1" w14:textId="77777777" w:rsidR="00FA2DA0" w:rsidRDefault="001D40FC">
      <w:pPr>
        <w:pStyle w:val="Heading1"/>
      </w:pPr>
      <w:bookmarkStart w:id="26" w:name="_Toc242419524"/>
      <w:r>
        <w:t>14–16 Week Timeline</w:t>
      </w:r>
      <w:bookmarkEnd w:id="26"/>
    </w:p>
    <w:tbl>
      <w:tblPr>
        <w:tblW w:w="0" w:type="auto"/>
        <w:tblBorders>
          <w:top w:val="nil"/>
          <w:left w:val="nil"/>
          <w:bottom w:val="nil"/>
          <w:right w:val="nil"/>
          <w:insideH w:val="nil"/>
          <w:insideV w:val="nil"/>
        </w:tblBorders>
        <w:tblLook w:val="04A0" w:firstRow="1" w:lastRow="0" w:firstColumn="1" w:lastColumn="0" w:noHBand="0" w:noVBand="1"/>
      </w:tblPr>
      <w:tblGrid>
        <w:gridCol w:w="1365"/>
        <w:gridCol w:w="5486"/>
        <w:gridCol w:w="2509"/>
      </w:tblGrid>
      <w:tr w:rsidR="00FA2DA0" w14:paraId="6BF76C80" w14:textId="77777777">
        <w:trPr>
          <w:cantSplit/>
          <w:tblHeader/>
        </w:trPr>
        <w:tc>
          <w:tcPr>
            <w:tcW w:w="1365" w:type="dxa"/>
            <w:tcBorders>
              <w:bottom w:val="single" w:sz="8" w:space="0" w:color="000000"/>
            </w:tcBorders>
          </w:tcPr>
          <w:p w14:paraId="408C1969" w14:textId="77777777" w:rsidR="00FA2DA0" w:rsidRDefault="001D40FC">
            <w:pPr>
              <w:spacing w:after="60"/>
            </w:pPr>
            <w:r>
              <w:rPr>
                <w:b/>
              </w:rPr>
              <w:t>Weeks</w:t>
            </w:r>
          </w:p>
        </w:tc>
        <w:tc>
          <w:tcPr>
            <w:tcW w:w="5486" w:type="dxa"/>
            <w:tcBorders>
              <w:bottom w:val="single" w:sz="8" w:space="0" w:color="000000"/>
            </w:tcBorders>
          </w:tcPr>
          <w:p w14:paraId="59B7AF41" w14:textId="77777777" w:rsidR="00FA2DA0" w:rsidRDefault="001D40FC">
            <w:pPr>
              <w:spacing w:after="60"/>
            </w:pPr>
            <w:r>
              <w:rPr>
                <w:b/>
              </w:rPr>
              <w:t>Activities</w:t>
            </w:r>
          </w:p>
        </w:tc>
        <w:tc>
          <w:tcPr>
            <w:tcW w:w="2509" w:type="dxa"/>
            <w:tcBorders>
              <w:bottom w:val="single" w:sz="8" w:space="0" w:color="000000"/>
            </w:tcBorders>
          </w:tcPr>
          <w:p w14:paraId="76CB2FD8" w14:textId="77777777" w:rsidR="00FA2DA0" w:rsidRDefault="001D40FC">
            <w:pPr>
              <w:spacing w:after="60"/>
            </w:pPr>
            <w:r>
              <w:rPr>
                <w:b/>
              </w:rPr>
              <w:t>Deliverable / Gate</w:t>
            </w:r>
          </w:p>
        </w:tc>
      </w:tr>
      <w:tr w:rsidR="00FA2DA0" w14:paraId="2B194DF5" w14:textId="77777777">
        <w:trPr>
          <w:cantSplit/>
        </w:trPr>
        <w:tc>
          <w:tcPr>
            <w:tcW w:w="1365" w:type="dxa"/>
          </w:tcPr>
          <w:p w14:paraId="0E0A4E3C" w14:textId="77777777" w:rsidR="00FA2DA0" w:rsidRDefault="001D40FC">
            <w:pPr>
              <w:spacing w:after="60"/>
            </w:pPr>
            <w:r>
              <w:t>1–2</w:t>
            </w:r>
          </w:p>
        </w:tc>
        <w:tc>
          <w:tcPr>
            <w:tcW w:w="5486" w:type="dxa"/>
          </w:tcPr>
          <w:p w14:paraId="3C67FE48" w14:textId="77777777" w:rsidR="00FA2DA0" w:rsidRDefault="001D40FC">
            <w:pPr>
              <w:spacing w:after="60"/>
            </w:pPr>
            <w:r>
              <w:t xml:space="preserve">Literature review; Indian </w:t>
            </w:r>
            <w:r>
              <w:t>legal AI landscape; ILDC/data-access checks; feasibility tests for legal encoder and controlled generation; define evidence schema; identify authoritative corpus sources.</w:t>
            </w:r>
          </w:p>
        </w:tc>
        <w:tc>
          <w:tcPr>
            <w:tcW w:w="2509" w:type="dxa"/>
          </w:tcPr>
          <w:p w14:paraId="7C92E99E" w14:textId="77777777" w:rsidR="00FA2DA0" w:rsidRDefault="001D40FC">
            <w:pPr>
              <w:spacing w:after="60"/>
            </w:pPr>
            <w:r>
              <w:t>Research baseline + data feasibility gate</w:t>
            </w:r>
          </w:p>
        </w:tc>
      </w:tr>
      <w:tr w:rsidR="00FA2DA0" w14:paraId="78D4DBBF" w14:textId="77777777">
        <w:trPr>
          <w:cantSplit/>
        </w:trPr>
        <w:tc>
          <w:tcPr>
            <w:tcW w:w="1365" w:type="dxa"/>
          </w:tcPr>
          <w:p w14:paraId="04D077B7" w14:textId="77777777" w:rsidR="00FA2DA0" w:rsidRDefault="001D40FC">
            <w:pPr>
              <w:spacing w:after="60"/>
            </w:pPr>
            <w:r>
              <w:lastRenderedPageBreak/>
              <w:t>3–4</w:t>
            </w:r>
          </w:p>
        </w:tc>
        <w:tc>
          <w:tcPr>
            <w:tcW w:w="5486" w:type="dxa"/>
          </w:tcPr>
          <w:p w14:paraId="4C8D5470" w14:textId="77777777" w:rsidR="00FA2DA0" w:rsidRDefault="001D40FC">
            <w:pPr>
              <w:spacing w:after="60"/>
            </w:pPr>
            <w:r>
              <w:t>Corpus preprocessing; metadata normalization; passage segmentation; BM25 index; temporal metadata; provenance schema.</w:t>
            </w:r>
          </w:p>
        </w:tc>
        <w:tc>
          <w:tcPr>
            <w:tcW w:w="2509" w:type="dxa"/>
          </w:tcPr>
          <w:p w14:paraId="64ED25ED" w14:textId="77777777" w:rsidR="00FA2DA0" w:rsidRDefault="001D40FC">
            <w:pPr>
              <w:spacing w:after="60"/>
            </w:pPr>
            <w:r>
              <w:t>Stable corpus + retrieval smoke test</w:t>
            </w:r>
          </w:p>
        </w:tc>
      </w:tr>
      <w:tr w:rsidR="00FA2DA0" w14:paraId="170A16A1" w14:textId="77777777">
        <w:trPr>
          <w:cantSplit/>
        </w:trPr>
        <w:tc>
          <w:tcPr>
            <w:tcW w:w="1365" w:type="dxa"/>
          </w:tcPr>
          <w:p w14:paraId="18FF28BF" w14:textId="77777777" w:rsidR="00FA2DA0" w:rsidRDefault="001D40FC">
            <w:pPr>
              <w:spacing w:after="60"/>
            </w:pPr>
            <w:r>
              <w:t>5–6</w:t>
            </w:r>
          </w:p>
        </w:tc>
        <w:tc>
          <w:tcPr>
            <w:tcW w:w="5486" w:type="dxa"/>
          </w:tcPr>
          <w:p w14:paraId="0FCAF2B1" w14:textId="77777777" w:rsidR="00FA2DA0" w:rsidRDefault="001D40FC">
            <w:pPr>
              <w:spacing w:after="60"/>
            </w:pPr>
            <w:r>
              <w:t>Implement E1 and E2; baseline evaluation; freeze train/validation/test configuration.</w:t>
            </w:r>
          </w:p>
        </w:tc>
        <w:tc>
          <w:tcPr>
            <w:tcW w:w="2509" w:type="dxa"/>
          </w:tcPr>
          <w:p w14:paraId="77CD38D4" w14:textId="77777777" w:rsidR="00FA2DA0" w:rsidRDefault="001D40FC">
            <w:pPr>
              <w:spacing w:after="60"/>
            </w:pPr>
            <w:r>
              <w:t>Baseline results</w:t>
            </w:r>
          </w:p>
        </w:tc>
      </w:tr>
      <w:tr w:rsidR="00FA2DA0" w14:paraId="405FB8E4" w14:textId="77777777">
        <w:trPr>
          <w:cantSplit/>
        </w:trPr>
        <w:tc>
          <w:tcPr>
            <w:tcW w:w="1365" w:type="dxa"/>
          </w:tcPr>
          <w:p w14:paraId="7912CA78" w14:textId="77777777" w:rsidR="00FA2DA0" w:rsidRDefault="001D40FC">
            <w:pPr>
              <w:spacing w:after="60"/>
            </w:pPr>
            <w:r>
              <w:t>7–8</w:t>
            </w:r>
          </w:p>
        </w:tc>
        <w:tc>
          <w:tcPr>
            <w:tcW w:w="5486" w:type="dxa"/>
          </w:tcPr>
          <w:p w14:paraId="60EE4F55" w14:textId="77777777" w:rsidR="00FA2DA0" w:rsidRDefault="001D40FC">
            <w:pPr>
              <w:spacing w:after="60"/>
            </w:pPr>
            <w:r>
              <w:t xml:space="preserve">Implement E3 </w:t>
            </w:r>
            <w:r>
              <w:t>retrieval-grounded legal research workflow; evidence selection; structured evidence output.</w:t>
            </w:r>
          </w:p>
        </w:tc>
        <w:tc>
          <w:tcPr>
            <w:tcW w:w="2509" w:type="dxa"/>
          </w:tcPr>
          <w:p w14:paraId="316665E4" w14:textId="77777777" w:rsidR="00FA2DA0" w:rsidRDefault="001D40FC">
            <w:pPr>
              <w:spacing w:after="60"/>
            </w:pPr>
            <w:r>
              <w:t>Retrieval + evidence pipeline</w:t>
            </w:r>
          </w:p>
        </w:tc>
      </w:tr>
      <w:tr w:rsidR="00FA2DA0" w14:paraId="6073993E" w14:textId="77777777">
        <w:trPr>
          <w:cantSplit/>
        </w:trPr>
        <w:tc>
          <w:tcPr>
            <w:tcW w:w="1365" w:type="dxa"/>
          </w:tcPr>
          <w:p w14:paraId="3344CD3C" w14:textId="77777777" w:rsidR="00FA2DA0" w:rsidRDefault="001D40FC">
            <w:pPr>
              <w:spacing w:after="60"/>
            </w:pPr>
            <w:r>
              <w:t>9–10</w:t>
            </w:r>
          </w:p>
        </w:tc>
        <w:tc>
          <w:tcPr>
            <w:tcW w:w="5486" w:type="dxa"/>
          </w:tcPr>
          <w:p w14:paraId="7182386E" w14:textId="77777777" w:rsidR="00FA2DA0" w:rsidRDefault="001D40FC">
            <w:pPr>
              <w:spacing w:after="60"/>
            </w:pPr>
            <w:r>
              <w:t>Implement E4 provenance constraints, citation verification, temporal checks, and structured explanation.</w:t>
            </w:r>
          </w:p>
        </w:tc>
        <w:tc>
          <w:tcPr>
            <w:tcW w:w="2509" w:type="dxa"/>
          </w:tcPr>
          <w:p w14:paraId="2BBBD8A9" w14:textId="77777777" w:rsidR="00FA2DA0" w:rsidRDefault="001D40FC">
            <w:pPr>
              <w:spacing w:after="60"/>
            </w:pPr>
            <w:r>
              <w:t xml:space="preserve">Proposed </w:t>
            </w:r>
            <w:r>
              <w:t>explainable framework</w:t>
            </w:r>
          </w:p>
        </w:tc>
      </w:tr>
      <w:tr w:rsidR="00FA2DA0" w14:paraId="2732BDA5" w14:textId="77777777">
        <w:trPr>
          <w:cantSplit/>
        </w:trPr>
        <w:tc>
          <w:tcPr>
            <w:tcW w:w="1365" w:type="dxa"/>
          </w:tcPr>
          <w:p w14:paraId="4DCAD529" w14:textId="77777777" w:rsidR="00FA2DA0" w:rsidRDefault="001D40FC">
            <w:pPr>
              <w:spacing w:after="60"/>
            </w:pPr>
            <w:r>
              <w:t>11–12</w:t>
            </w:r>
          </w:p>
        </w:tc>
        <w:tc>
          <w:tcPr>
            <w:tcW w:w="5486" w:type="dxa"/>
          </w:tcPr>
          <w:p w14:paraId="79606679" w14:textId="77777777" w:rsidR="00FA2DA0" w:rsidRDefault="001D40FC">
            <w:pPr>
              <w:spacing w:after="60"/>
            </w:pPr>
            <w:r>
              <w:t>Full evaluation; citation/grounding metrics; temporal integrity metrics; secondary prediction metrics; mandatory error analysis.</w:t>
            </w:r>
          </w:p>
        </w:tc>
        <w:tc>
          <w:tcPr>
            <w:tcW w:w="2509" w:type="dxa"/>
          </w:tcPr>
          <w:p w14:paraId="02483555" w14:textId="77777777" w:rsidR="00FA2DA0" w:rsidRDefault="001D40FC">
            <w:pPr>
              <w:spacing w:after="60"/>
            </w:pPr>
            <w:r>
              <w:t>Final experiment tables</w:t>
            </w:r>
          </w:p>
        </w:tc>
      </w:tr>
      <w:tr w:rsidR="00FA2DA0" w14:paraId="646DABF0" w14:textId="77777777">
        <w:trPr>
          <w:cantSplit/>
        </w:trPr>
        <w:tc>
          <w:tcPr>
            <w:tcW w:w="1365" w:type="dxa"/>
          </w:tcPr>
          <w:p w14:paraId="60A22C86" w14:textId="77777777" w:rsidR="00FA2DA0" w:rsidRDefault="001D40FC">
            <w:pPr>
              <w:spacing w:after="60"/>
            </w:pPr>
            <w:r>
              <w:t>13</w:t>
            </w:r>
          </w:p>
        </w:tc>
        <w:tc>
          <w:tcPr>
            <w:tcW w:w="5486" w:type="dxa"/>
          </w:tcPr>
          <w:p w14:paraId="4892E965" w14:textId="77777777" w:rsidR="00FA2DA0" w:rsidRDefault="001D40FC">
            <w:pPr>
              <w:spacing w:after="60"/>
            </w:pPr>
            <w:r>
              <w:t>Human/qualitative explanation review where feasible; RQ3 comparison/ablation.</w:t>
            </w:r>
          </w:p>
        </w:tc>
        <w:tc>
          <w:tcPr>
            <w:tcW w:w="2509" w:type="dxa"/>
          </w:tcPr>
          <w:p w14:paraId="4710A3EE" w14:textId="77777777" w:rsidR="00FA2DA0" w:rsidRDefault="001D40FC">
            <w:pPr>
              <w:spacing w:after="60"/>
            </w:pPr>
            <w:r>
              <w:t>Explanation evaluation</w:t>
            </w:r>
          </w:p>
        </w:tc>
      </w:tr>
      <w:tr w:rsidR="00FA2DA0" w14:paraId="3D99BCEB" w14:textId="77777777">
        <w:trPr>
          <w:cantSplit/>
        </w:trPr>
        <w:tc>
          <w:tcPr>
            <w:tcW w:w="1365" w:type="dxa"/>
          </w:tcPr>
          <w:p w14:paraId="5E6A0528" w14:textId="77777777" w:rsidR="00FA2DA0" w:rsidRDefault="001D40FC">
            <w:pPr>
              <w:spacing w:after="60"/>
            </w:pPr>
            <w:r>
              <w:t>14</w:t>
            </w:r>
          </w:p>
        </w:tc>
        <w:tc>
          <w:tcPr>
            <w:tcW w:w="5486" w:type="dxa"/>
          </w:tcPr>
          <w:p w14:paraId="2454A9BF" w14:textId="77777777" w:rsidR="00FA2DA0" w:rsidRDefault="001D40FC">
            <w:pPr>
              <w:spacing w:after="60"/>
            </w:pPr>
            <w:r>
              <w:t>Statistical analysis; figures; results interpretation; limitation analysis.</w:t>
            </w:r>
          </w:p>
        </w:tc>
        <w:tc>
          <w:tcPr>
            <w:tcW w:w="2509" w:type="dxa"/>
          </w:tcPr>
          <w:p w14:paraId="5F00D289" w14:textId="77777777" w:rsidR="00FA2DA0" w:rsidRDefault="001D40FC">
            <w:pPr>
              <w:spacing w:after="60"/>
            </w:pPr>
            <w:r>
              <w:t>Results + Discussion</w:t>
            </w:r>
          </w:p>
        </w:tc>
      </w:tr>
      <w:tr w:rsidR="00FA2DA0" w14:paraId="1B77834C" w14:textId="77777777">
        <w:trPr>
          <w:cantSplit/>
        </w:trPr>
        <w:tc>
          <w:tcPr>
            <w:tcW w:w="1365" w:type="dxa"/>
          </w:tcPr>
          <w:p w14:paraId="4DF15378" w14:textId="77777777" w:rsidR="00FA2DA0" w:rsidRDefault="001D40FC">
            <w:pPr>
              <w:spacing w:after="60"/>
            </w:pPr>
            <w:r>
              <w:t>15</w:t>
            </w:r>
          </w:p>
        </w:tc>
        <w:tc>
          <w:tcPr>
            <w:tcW w:w="5486" w:type="dxa"/>
          </w:tcPr>
          <w:p w14:paraId="3E1C031A" w14:textId="77777777" w:rsidR="00FA2DA0" w:rsidRDefault="001D40FC">
            <w:pPr>
              <w:spacing w:after="60"/>
            </w:pPr>
            <w:r>
              <w:t>Write Introduction, Related Work, Methodology, Governance, Conclusion.</w:t>
            </w:r>
          </w:p>
        </w:tc>
        <w:tc>
          <w:tcPr>
            <w:tcW w:w="2509" w:type="dxa"/>
          </w:tcPr>
          <w:p w14:paraId="53AFD47C" w14:textId="77777777" w:rsidR="00FA2DA0" w:rsidRDefault="001D40FC">
            <w:pPr>
              <w:spacing w:after="60"/>
            </w:pPr>
            <w:r>
              <w:t>Full paper draft</w:t>
            </w:r>
          </w:p>
        </w:tc>
      </w:tr>
      <w:tr w:rsidR="00FA2DA0" w14:paraId="5D8AACD5" w14:textId="77777777">
        <w:trPr>
          <w:cantSplit/>
        </w:trPr>
        <w:tc>
          <w:tcPr>
            <w:tcW w:w="1365" w:type="dxa"/>
          </w:tcPr>
          <w:p w14:paraId="52F4C3D0" w14:textId="77777777" w:rsidR="00FA2DA0" w:rsidRDefault="001D40FC">
            <w:pPr>
              <w:spacing w:after="60"/>
            </w:pPr>
            <w:r>
              <w:t>16</w:t>
            </w:r>
          </w:p>
        </w:tc>
        <w:tc>
          <w:tcPr>
            <w:tcW w:w="5486" w:type="dxa"/>
          </w:tcPr>
          <w:p w14:paraId="1308EE2A" w14:textId="77777777" w:rsidR="00FA2DA0" w:rsidRDefault="001D40FC">
            <w:pPr>
              <w:spacing w:after="60"/>
            </w:pPr>
            <w:r>
              <w:t>Reproducibility audit; code cleanup; final demo; final formatting and submission.</w:t>
            </w:r>
          </w:p>
        </w:tc>
        <w:tc>
          <w:tcPr>
            <w:tcW w:w="2509" w:type="dxa"/>
          </w:tcPr>
          <w:p w14:paraId="58A56E70" w14:textId="77777777" w:rsidR="00FA2DA0" w:rsidRDefault="001D40FC">
            <w:pPr>
              <w:spacing w:after="60"/>
            </w:pPr>
            <w:r>
              <w:t>Submission package</w:t>
            </w:r>
          </w:p>
        </w:tc>
      </w:tr>
    </w:tbl>
    <w:p w14:paraId="2C1541AB" w14:textId="77777777" w:rsidR="00FA2DA0" w:rsidRDefault="00FA2DA0"/>
    <w:p w14:paraId="4685123D" w14:textId="77777777" w:rsidR="00FA2DA0" w:rsidRDefault="001D40FC">
      <w:pPr>
        <w:pStyle w:val="Heading1"/>
      </w:pPr>
      <w:bookmarkStart w:id="27" w:name="_Toc242419525"/>
      <w:r>
        <w:t>Required Deliverables</w:t>
      </w:r>
      <w:bookmarkEnd w:id="27"/>
    </w:p>
    <w:p w14:paraId="7A19952F" w14:textId="77777777" w:rsidR="00FA2DA0" w:rsidRDefault="001D40FC">
      <w:pPr>
        <w:pStyle w:val="ListBullet"/>
      </w:pPr>
      <w:r>
        <w:t>E1 implementation and baseline report.</w:t>
      </w:r>
    </w:p>
    <w:p w14:paraId="427D22E9" w14:textId="77777777" w:rsidR="00FA2DA0" w:rsidRDefault="001D40FC">
      <w:pPr>
        <w:pStyle w:val="ListBullet"/>
      </w:pPr>
      <w:r>
        <w:t>E2 legal-language baseline.</w:t>
      </w:r>
    </w:p>
    <w:p w14:paraId="55B121C8" w14:textId="77777777" w:rsidR="00FA2DA0" w:rsidRDefault="001D40FC">
      <w:pPr>
        <w:pStyle w:val="ListBullet"/>
      </w:pPr>
      <w:r>
        <w:t>E3 retrieval-grounded legal research pipeline.</w:t>
      </w:r>
    </w:p>
    <w:p w14:paraId="0769C708" w14:textId="77777777" w:rsidR="00FA2DA0" w:rsidRDefault="001D40FC">
      <w:pPr>
        <w:pStyle w:val="ListBullet"/>
      </w:pPr>
      <w:r>
        <w:t>E4 proposed explainable, provenance-constrained, citation-verified framework.</w:t>
      </w:r>
    </w:p>
    <w:p w14:paraId="00053B6D" w14:textId="77777777" w:rsidR="00FA2DA0" w:rsidRDefault="001D40FC">
      <w:pPr>
        <w:pStyle w:val="ListBullet"/>
      </w:pPr>
      <w:r>
        <w:t>Curated/versioned legal retrieval index.</w:t>
      </w:r>
    </w:p>
    <w:p w14:paraId="63C57CF1" w14:textId="77777777" w:rsidR="00FA2DA0" w:rsidRDefault="001D40FC">
      <w:pPr>
        <w:pStyle w:val="ListBullet"/>
      </w:pPr>
      <w:r>
        <w:t>Citation and provenance validation module.</w:t>
      </w:r>
    </w:p>
    <w:p w14:paraId="2A571A2C" w14:textId="77777777" w:rsidR="00FA2DA0" w:rsidRDefault="001D40FC">
      <w:pPr>
        <w:pStyle w:val="ListBullet"/>
      </w:pPr>
      <w:r>
        <w:t>Explainability output module.</w:t>
      </w:r>
    </w:p>
    <w:p w14:paraId="6A93CB8B" w14:textId="77777777" w:rsidR="00FA2DA0" w:rsidRDefault="001D40FC">
      <w:pPr>
        <w:pStyle w:val="ListBullet"/>
      </w:pPr>
      <w:r>
        <w:t>Full evaluation tables and plots.</w:t>
      </w:r>
    </w:p>
    <w:p w14:paraId="42F4913A" w14:textId="77777777" w:rsidR="00FA2DA0" w:rsidRDefault="001D40FC">
      <w:pPr>
        <w:pStyle w:val="ListBullet"/>
      </w:pPr>
      <w:r>
        <w:t>Error-analysis report.</w:t>
      </w:r>
    </w:p>
    <w:p w14:paraId="3B742FF8" w14:textId="77777777" w:rsidR="00FA2DA0" w:rsidRDefault="001D40FC">
      <w:pPr>
        <w:pStyle w:val="ListBullet"/>
      </w:pPr>
      <w:r>
        <w:t>Reproducibility configuration and experiment manifest.</w:t>
      </w:r>
    </w:p>
    <w:p w14:paraId="73610506" w14:textId="77777777" w:rsidR="00FA2DA0" w:rsidRDefault="001D40FC">
      <w:pPr>
        <w:pStyle w:val="ListBullet"/>
      </w:pPr>
      <w:r>
        <w:t>Minimal React + Spring Boot + Python research demo.</w:t>
      </w:r>
    </w:p>
    <w:p w14:paraId="6C0A9F67" w14:textId="77777777" w:rsidR="00FA2DA0" w:rsidRDefault="001D40FC">
      <w:pPr>
        <w:pStyle w:val="ListBullet"/>
      </w:pPr>
      <w:r>
        <w:t>Final research paper.</w:t>
      </w:r>
    </w:p>
    <w:p w14:paraId="6E9225BB" w14:textId="77777777" w:rsidR="00FA2DA0" w:rsidRDefault="001D40FC">
      <w:pPr>
        <w:pStyle w:val="ListBullet"/>
      </w:pPr>
      <w:r>
        <w:t>Presentation/demo script and architecture diagram.</w:t>
      </w:r>
    </w:p>
    <w:p w14:paraId="77BE65C0" w14:textId="77777777" w:rsidR="00FA2DA0" w:rsidRDefault="001D40FC">
      <w:pPr>
        <w:pStyle w:val="Heading1"/>
      </w:pPr>
      <w:bookmarkStart w:id="28" w:name="_Toc242419526"/>
      <w:r>
        <w:lastRenderedPageBreak/>
        <w:t>Research Paper Structure</w:t>
      </w:r>
      <w:bookmarkEnd w:id="28"/>
    </w:p>
    <w:p w14:paraId="5E526977" w14:textId="77777777" w:rsidR="00FA2DA0" w:rsidRDefault="001D40FC">
      <w:pPr>
        <w:pStyle w:val="ListBullet"/>
      </w:pPr>
      <w:r>
        <w:t>Abstract</w:t>
      </w:r>
    </w:p>
    <w:p w14:paraId="1AA4D7AB" w14:textId="77777777" w:rsidR="00FA2DA0" w:rsidRDefault="001D40FC">
      <w:pPr>
        <w:pStyle w:val="ListBullet"/>
      </w:pPr>
      <w:r>
        <w:t>Introduction and Indian Legal Context</w:t>
      </w:r>
    </w:p>
    <w:p w14:paraId="40F28201" w14:textId="77777777" w:rsidR="00FA2DA0" w:rsidRDefault="001D40FC">
      <w:pPr>
        <w:pStyle w:val="ListBullet"/>
      </w:pPr>
      <w:r>
        <w:t>Problem Definition</w:t>
      </w:r>
    </w:p>
    <w:p w14:paraId="327233C2" w14:textId="77777777" w:rsidR="00FA2DA0" w:rsidRDefault="001D40FC">
      <w:pPr>
        <w:pStyle w:val="ListBullet"/>
      </w:pPr>
      <w:r>
        <w:t>Literature Review</w:t>
      </w:r>
    </w:p>
    <w:p w14:paraId="623879AF" w14:textId="77777777" w:rsidR="00FA2DA0" w:rsidRDefault="001D40FC">
      <w:pPr>
        <w:pStyle w:val="ListBullet"/>
      </w:pPr>
      <w:r>
        <w:t>Research Gap</w:t>
      </w:r>
    </w:p>
    <w:p w14:paraId="2BA1111B" w14:textId="77777777" w:rsidR="00FA2DA0" w:rsidRDefault="001D40FC">
      <w:pPr>
        <w:pStyle w:val="ListBullet"/>
      </w:pPr>
      <w:r>
        <w:t>Research Questions and Hypotheses</w:t>
      </w:r>
    </w:p>
    <w:p w14:paraId="5D1A0D2D" w14:textId="77777777" w:rsidR="00FA2DA0" w:rsidRDefault="001D40FC">
      <w:pPr>
        <w:pStyle w:val="ListBullet"/>
      </w:pPr>
      <w:r>
        <w:t>Dataset and Legal Corpus</w:t>
      </w:r>
    </w:p>
    <w:p w14:paraId="4B78656B" w14:textId="77777777" w:rsidR="00FA2DA0" w:rsidRDefault="001D40FC">
      <w:pPr>
        <w:pStyle w:val="ListBullet"/>
      </w:pPr>
      <w:r>
        <w:t>Proposed Explainable AI Framework</w:t>
      </w:r>
    </w:p>
    <w:p w14:paraId="64D78D30" w14:textId="77777777" w:rsidR="00FA2DA0" w:rsidRDefault="001D40FC">
      <w:pPr>
        <w:pStyle w:val="ListBullet"/>
      </w:pPr>
      <w:r>
        <w:t>Architecture and Implementation</w:t>
      </w:r>
    </w:p>
    <w:p w14:paraId="3C506A0A" w14:textId="77777777" w:rsidR="00FA2DA0" w:rsidRDefault="001D40FC">
      <w:pPr>
        <w:pStyle w:val="ListBullet"/>
      </w:pPr>
      <w:r>
        <w:t>Citation, Provenance, and Temporal Integrity</w:t>
      </w:r>
    </w:p>
    <w:p w14:paraId="7400E848" w14:textId="77777777" w:rsidR="00FA2DA0" w:rsidRDefault="001D40FC">
      <w:pPr>
        <w:pStyle w:val="ListBullet"/>
      </w:pPr>
      <w:r>
        <w:t>Experimental Methodology</w:t>
      </w:r>
    </w:p>
    <w:p w14:paraId="61DC0C83" w14:textId="77777777" w:rsidR="00FA2DA0" w:rsidRDefault="001D40FC">
      <w:pPr>
        <w:pStyle w:val="ListBullet"/>
      </w:pPr>
      <w:r>
        <w:t>Results</w:t>
      </w:r>
    </w:p>
    <w:p w14:paraId="51D8EF41" w14:textId="77777777" w:rsidR="00FA2DA0" w:rsidRDefault="001D40FC">
      <w:pPr>
        <w:pStyle w:val="ListBullet"/>
      </w:pPr>
      <w:r>
        <w:t>Error Analysis</w:t>
      </w:r>
    </w:p>
    <w:p w14:paraId="0A5F7F83" w14:textId="77777777" w:rsidR="00FA2DA0" w:rsidRDefault="001D40FC">
      <w:pPr>
        <w:pStyle w:val="ListBullet"/>
      </w:pPr>
      <w:r>
        <w:t>Responsible AI, Privacy, and Governance</w:t>
      </w:r>
    </w:p>
    <w:p w14:paraId="0CAB717A" w14:textId="77777777" w:rsidR="00FA2DA0" w:rsidRDefault="001D40FC">
      <w:pPr>
        <w:pStyle w:val="ListBullet"/>
      </w:pPr>
      <w:r>
        <w:t>Limitations and Threats to Validity</w:t>
      </w:r>
    </w:p>
    <w:p w14:paraId="282D013B" w14:textId="77777777" w:rsidR="00FA2DA0" w:rsidRDefault="001D40FC">
      <w:pPr>
        <w:pStyle w:val="ListBullet"/>
      </w:pPr>
      <w:r>
        <w:t>Future Work</w:t>
      </w:r>
    </w:p>
    <w:p w14:paraId="6194F8D7" w14:textId="77777777" w:rsidR="00FA2DA0" w:rsidRDefault="001D40FC">
      <w:pPr>
        <w:pStyle w:val="ListBullet"/>
      </w:pPr>
      <w:r>
        <w:t>Conclusion</w:t>
      </w:r>
    </w:p>
    <w:p w14:paraId="2B1B4A17" w14:textId="77777777" w:rsidR="00FA2DA0" w:rsidRDefault="001D40FC">
      <w:pPr>
        <w:pStyle w:val="ListBullet"/>
      </w:pPr>
      <w:r>
        <w:t>References</w:t>
      </w:r>
    </w:p>
    <w:p w14:paraId="50F6231B" w14:textId="77777777" w:rsidR="00FA2DA0" w:rsidRDefault="001D40FC">
      <w:pPr>
        <w:pStyle w:val="Heading1"/>
      </w:pPr>
      <w:bookmarkStart w:id="29" w:name="_Toc242419527"/>
      <w:r>
        <w:t>Limitations</w:t>
      </w:r>
      <w:bookmarkEnd w:id="29"/>
    </w:p>
    <w:p w14:paraId="0DAD98FB" w14:textId="77777777" w:rsidR="00FA2DA0" w:rsidRDefault="001D40FC">
      <w:pPr>
        <w:pStyle w:val="ListBullet"/>
      </w:pPr>
      <w:r>
        <w:t>Prediction quality is not equivalent to legal correctness.</w:t>
      </w:r>
    </w:p>
    <w:p w14:paraId="57D28450" w14:textId="77777777" w:rsidR="00FA2DA0" w:rsidRDefault="001D40FC">
      <w:pPr>
        <w:pStyle w:val="ListBullet"/>
      </w:pPr>
      <w:r>
        <w:t xml:space="preserve">Citation provenance shows traceability, not substantive </w:t>
      </w:r>
      <w:r>
        <w:t>validity of the legal proposition.</w:t>
      </w:r>
    </w:p>
    <w:p w14:paraId="422AD491" w14:textId="77777777" w:rsidR="00FA2DA0" w:rsidRDefault="001D40FC">
      <w:pPr>
        <w:pStyle w:val="ListBullet"/>
      </w:pPr>
      <w:r>
        <w:t>Temporal eligibility is an experimental integrity rule, not a universal statement of legal applicability.</w:t>
      </w:r>
    </w:p>
    <w:p w14:paraId="0029A0E9" w14:textId="77777777" w:rsidR="00FA2DA0" w:rsidRDefault="001D40FC">
      <w:pPr>
        <w:pStyle w:val="ListBullet"/>
      </w:pPr>
      <w:r>
        <w:t>ILDC focuses on Indian Supreme Court cases; broader court coverage requires separate validation.</w:t>
      </w:r>
    </w:p>
    <w:p w14:paraId="580EC324" w14:textId="77777777" w:rsidR="00FA2DA0" w:rsidRDefault="001D40FC">
      <w:pPr>
        <w:pStyle w:val="ListBullet"/>
      </w:pPr>
      <w:r>
        <w:t xml:space="preserve">Human </w:t>
      </w:r>
      <w:r>
        <w:t>explanation-quality assessment may be limited by reviewer availability in a BTech setting.</w:t>
      </w:r>
    </w:p>
    <w:p w14:paraId="49611445" w14:textId="77777777" w:rsidR="00FA2DA0" w:rsidRDefault="001D40FC">
      <w:pPr>
        <w:pStyle w:val="ListBullet"/>
      </w:pPr>
      <w:r>
        <w:t>The core prototype is English-only; multilingual Indian-language support is deliberately deferred.</w:t>
      </w:r>
    </w:p>
    <w:p w14:paraId="2C537B47" w14:textId="77777777" w:rsidR="00FA2DA0" w:rsidRDefault="001D40FC">
      <w:pPr>
        <w:pStyle w:val="ListBullet"/>
      </w:pPr>
      <w:r>
        <w:t>A semester-scale corpus and model cannot establish production readiness for courts.</w:t>
      </w:r>
    </w:p>
    <w:p w14:paraId="19AD0EF7" w14:textId="77777777" w:rsidR="00FA2DA0" w:rsidRDefault="001D40FC">
      <w:pPr>
        <w:pStyle w:val="ListBullet"/>
      </w:pPr>
      <w:r>
        <w:t>Outcome prediction is a secondary capability and does not establish that the system can or should make judicial decisions.</w:t>
      </w:r>
    </w:p>
    <w:p w14:paraId="1F23C7BD" w14:textId="77777777" w:rsidR="00FA2DA0" w:rsidRDefault="001D40FC">
      <w:pPr>
        <w:pStyle w:val="Heading1"/>
      </w:pPr>
      <w:bookmarkStart w:id="30" w:name="_Toc242419528"/>
      <w:r>
        <w:t>Future Work</w:t>
      </w:r>
      <w:bookmarkEnd w:id="30"/>
    </w:p>
    <w:p w14:paraId="3AB2655E" w14:textId="77777777" w:rsidR="00FA2DA0" w:rsidRDefault="001D40FC">
      <w:pPr>
        <w:pStyle w:val="ListBullet"/>
      </w:pPr>
      <w:r>
        <w:t>Multilingual retrieval and explanation for Hindi and other Indian languages.</w:t>
      </w:r>
    </w:p>
    <w:p w14:paraId="68E79A77" w14:textId="77777777" w:rsidR="00FA2DA0" w:rsidRDefault="001D40FC">
      <w:pPr>
        <w:pStyle w:val="ListBullet"/>
      </w:pPr>
      <w:r>
        <w:t>Dense and hybrid retrieval; learned reranking.</w:t>
      </w:r>
    </w:p>
    <w:p w14:paraId="181DC6D6" w14:textId="77777777" w:rsidR="00FA2DA0" w:rsidRDefault="001D40FC">
      <w:pPr>
        <w:pStyle w:val="ListBullet"/>
      </w:pPr>
      <w:r>
        <w:lastRenderedPageBreak/>
        <w:t>Authority-aware ranking based on court hierarchy and citation context.</w:t>
      </w:r>
    </w:p>
    <w:p w14:paraId="4961C008" w14:textId="77777777" w:rsidR="00FA2DA0" w:rsidRDefault="001D40FC">
      <w:pPr>
        <w:pStyle w:val="ListBullet"/>
      </w:pPr>
      <w:r>
        <w:t>Conflicting-precedent detection and temporal evolution graphs.</w:t>
      </w:r>
    </w:p>
    <w:p w14:paraId="4610C6E7" w14:textId="77777777" w:rsidR="00FA2DA0" w:rsidRDefault="001D40FC">
      <w:pPr>
        <w:pStyle w:val="ListBullet"/>
      </w:pPr>
      <w:r>
        <w:t>Calibrated confidence and principled abstention.</w:t>
      </w:r>
    </w:p>
    <w:p w14:paraId="0CAB5726" w14:textId="77777777" w:rsidR="00FA2DA0" w:rsidRDefault="001D40FC">
      <w:pPr>
        <w:pStyle w:val="ListBullet"/>
      </w:pPr>
      <w:r>
        <w:t>Counterfactual explanation and deeper legal reasoning diagnostics.</w:t>
      </w:r>
    </w:p>
    <w:p w14:paraId="243B0E5E" w14:textId="77777777" w:rsidR="00FA2DA0" w:rsidRDefault="001D40FC">
      <w:pPr>
        <w:pStyle w:val="ListBullet"/>
      </w:pPr>
      <w:r>
        <w:t>Broader High Court and tribunal corpora.</w:t>
      </w:r>
    </w:p>
    <w:p w14:paraId="08A30385" w14:textId="77777777" w:rsidR="00FA2DA0" w:rsidRDefault="001D40FC">
      <w:pPr>
        <w:pStyle w:val="ListBullet"/>
      </w:pPr>
      <w:r>
        <w:t>Secure production deployment with stronger privacy controls.</w:t>
      </w:r>
    </w:p>
    <w:p w14:paraId="70CAB0D9" w14:textId="77777777" w:rsidR="00FA2DA0" w:rsidRDefault="001D40FC">
      <w:pPr>
        <w:pStyle w:val="ListBullet"/>
      </w:pPr>
      <w:r>
        <w:t>Prospective user studies with lawyers and judicial researchers.</w:t>
      </w:r>
    </w:p>
    <w:p w14:paraId="2AEF6321" w14:textId="77777777" w:rsidR="00FA2DA0" w:rsidRDefault="001D40FC">
      <w:pPr>
        <w:pStyle w:val="ListBullet"/>
      </w:pPr>
      <w:r>
        <w:t>Current-case benchmarking distinct from historical prediction.</w:t>
      </w:r>
    </w:p>
    <w:p w14:paraId="3CBAAADA" w14:textId="77777777" w:rsidR="00FA2DA0" w:rsidRDefault="001D40FC">
      <w:pPr>
        <w:pStyle w:val="Heading1"/>
      </w:pPr>
      <w:bookmarkStart w:id="31" w:name="_Toc242419529"/>
      <w:r>
        <w:t>Scope Freeze and Change Control</w:t>
      </w:r>
      <w:bookmarkEnd w:id="31"/>
    </w:p>
    <w:p w14:paraId="60393A12" w14:textId="77777777" w:rsidR="00FA2DA0" w:rsidRDefault="001D40FC">
      <w:r>
        <w:t>The research scope is frozen around the evidence-grounded, explainable legal AI framework for legal research and decision support. The following changes are not permitted during the core semester execution merely because they appear attractive: new model families, multilingual support, large application features, graph architectures, additional research questions, or unrelated benchmark tasks.</w:t>
      </w:r>
    </w:p>
    <w:p w14:paraId="0E75AC51" w14:textId="77777777" w:rsidR="00FA2DA0" w:rsidRDefault="001D40FC">
      <w:r>
        <w:t>Changes are permitted only when technically necessary to repair a core component while preserving the research question and evaluation design. Any such change must be documented in the reproducibility record.</w:t>
      </w:r>
    </w:p>
    <w:p w14:paraId="536068DB" w14:textId="77777777" w:rsidR="00FA2DA0" w:rsidRDefault="001D40FC">
      <w:pPr>
        <w:pStyle w:val="Heading1"/>
      </w:pPr>
      <w:bookmarkStart w:id="32" w:name="_Toc242419530"/>
      <w:r>
        <w:t>Final One-Paragraph Summary</w:t>
      </w:r>
      <w:bookmarkEnd w:id="32"/>
    </w:p>
    <w:p w14:paraId="34A373B3" w14:textId="77777777" w:rsidR="00FA2DA0" w:rsidRDefault="001D40FC">
      <w:r>
        <w:t xml:space="preserve">This project proposes an Explainable AI Framework for Indian legal research in which a legal question or historical case is processed through a legal-language model and an explicit legal retrieval pipeline. BM25 retrieves relevant statutes and precedent passages; an evidence-selection layer chooses support; provenance metadata records the exact source and passage; citation validation rejects unsupported authorities; temporal eligibility prevents later information from entering historical evaluation; and an </w:t>
      </w:r>
      <w:r>
        <w:t>explanation layer exposes the evidence basis of the final output. The core evaluation compares a traditional predictive baseline, a facts-only legal-language baseline, a retrieval-grounded legal research system, and the full provenance-constrained explainable framework using retrieval, citation, grounding, temporal-integrity, provenance, explanation, and secondary outcome-prediction metrics. The project does not attempt to replace judges or lawyers, and multilingual support is intentionally deferred to futu</w:t>
      </w:r>
      <w:r>
        <w:t>re work.</w:t>
      </w:r>
    </w:p>
    <w:p w14:paraId="7D9A6135" w14:textId="77777777" w:rsidR="00FA2DA0" w:rsidRDefault="001D40FC">
      <w:pPr>
        <w:pStyle w:val="Heading1"/>
      </w:pPr>
      <w:bookmarkStart w:id="33" w:name="_Toc242419531"/>
      <w:r>
        <w:t>Research Basis / References</w:t>
      </w:r>
      <w:bookmarkEnd w:id="33"/>
    </w:p>
    <w:p w14:paraId="26901D86" w14:textId="77777777" w:rsidR="00FA2DA0" w:rsidRDefault="001D40FC">
      <w:r>
        <w:t>[1] Supreme Court of India. Pooja Ramesh Singh v. Jammu and Kashmir Bank Ltd., 2026 INSC 668, judgment dated 2 July 2026. https://www.sci.gov.in/landmark-judgment-summaries/</w:t>
      </w:r>
    </w:p>
    <w:p w14:paraId="01C96D7C" w14:textId="77777777" w:rsidR="00FA2DA0" w:rsidRDefault="001D40FC">
      <w:r>
        <w:lastRenderedPageBreak/>
        <w:t>[2] Malik, V. et al. (2021). ILDC for CJPE: Indian Legal Documents Corpus for Court Judgment Prediction and Explanation. ACL-IJCNLP 2021. https://aclanthology.org/2021.acl-long.313/</w:t>
      </w:r>
    </w:p>
    <w:p w14:paraId="2779CC52" w14:textId="77777777" w:rsidR="00FA2DA0" w:rsidRDefault="001D40FC">
      <w:r>
        <w:t>[3] NITI Aayog. Approach Document for India: Part 1 - Principles for Responsible AI (2021) and Part 2 - Operationalizing Principles for Responsible AI (2021). https://www.niti.gov.in/</w:t>
      </w:r>
    </w:p>
    <w:p w14:paraId="06A027F5" w14:textId="77777777" w:rsidR="00FA2DA0" w:rsidRDefault="001D40FC">
      <w:r>
        <w:t>[4] Government of India. Digital Personal Data Protection Act, 2023. India Code. https://www.indiacode.nic.in/handle/123456789/22037</w:t>
      </w:r>
    </w:p>
    <w:p w14:paraId="49299508" w14:textId="77777777" w:rsidR="00FA2DA0" w:rsidRDefault="001D40FC">
      <w:r>
        <w:t>[5] Department of Justice, Government of India. eCourts and judicial technology materials describing AI, machine learning, OCR, NLP, and related judicial workflows. https://doj.gov.in/</w:t>
      </w:r>
    </w:p>
    <w:sectPr w:rsidR="00FA2DA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11054" w14:textId="77777777" w:rsidR="001D40FC" w:rsidRDefault="001D40FC">
      <w:pPr>
        <w:spacing w:after="0"/>
      </w:pPr>
      <w:r>
        <w:separator/>
      </w:r>
    </w:p>
  </w:endnote>
  <w:endnote w:type="continuationSeparator" w:id="0">
    <w:p w14:paraId="51E72BFE" w14:textId="77777777" w:rsidR="001D40FC" w:rsidRDefault="001D40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B0C8" w14:textId="77777777" w:rsidR="00FA2DA0" w:rsidRDefault="001D40FC">
    <w:pPr>
      <w:pStyle w:val="ControlText"/>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53E1A" w14:textId="77777777" w:rsidR="001D40FC" w:rsidRDefault="001D40FC">
      <w:pPr>
        <w:spacing w:after="0"/>
      </w:pPr>
      <w:r>
        <w:separator/>
      </w:r>
    </w:p>
  </w:footnote>
  <w:footnote w:type="continuationSeparator" w:id="0">
    <w:p w14:paraId="6386C8E6" w14:textId="77777777" w:rsidR="001D40FC" w:rsidRDefault="001D40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4540" w14:textId="77777777" w:rsidR="00FA2DA0" w:rsidRDefault="001D40FC">
    <w:pPr>
      <w:pStyle w:val="ControlText"/>
      <w:jc w:val="right"/>
    </w:pPr>
    <w:r>
      <w:rPr>
        <w:color w:val="595959"/>
        <w:sz w:val="18"/>
      </w:rPr>
      <w:t>INDIAN_LEGAL_XAI — Fixed Project Scope — 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563161">
    <w:abstractNumId w:val="8"/>
  </w:num>
  <w:num w:numId="2" w16cid:durableId="1780559976">
    <w:abstractNumId w:val="6"/>
  </w:num>
  <w:num w:numId="3" w16cid:durableId="1213157114">
    <w:abstractNumId w:val="5"/>
  </w:num>
  <w:num w:numId="4" w16cid:durableId="1976989130">
    <w:abstractNumId w:val="4"/>
  </w:num>
  <w:num w:numId="5" w16cid:durableId="2090737638">
    <w:abstractNumId w:val="7"/>
  </w:num>
  <w:num w:numId="6" w16cid:durableId="1211385720">
    <w:abstractNumId w:val="3"/>
  </w:num>
  <w:num w:numId="7" w16cid:durableId="425999065">
    <w:abstractNumId w:val="2"/>
  </w:num>
  <w:num w:numId="8" w16cid:durableId="952786534">
    <w:abstractNumId w:val="1"/>
  </w:num>
  <w:num w:numId="9" w16cid:durableId="1323854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0FC"/>
    <w:rsid w:val="0029639D"/>
    <w:rsid w:val="00326F90"/>
    <w:rsid w:val="00AA1D8D"/>
    <w:rsid w:val="00B47730"/>
    <w:rsid w:val="00CB0664"/>
    <w:rsid w:val="00CB3482"/>
    <w:rsid w:val="00FA2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3D62DE"/>
  <w14:defaultImageDpi w14:val="300"/>
  <w15:docId w15:val="{E48F6A2B-DE01-45B4-81AE-A1B96E4A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40" w:lineRule="auto"/>
    </w:pPr>
    <w:rPr>
      <w:rFonts w:ascii="Cambria" w:eastAsia="Cambria" w:hAnsi="Cambria" w:cs="Cambria"/>
      <w:sz w:val="24"/>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4F81B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eastAsia="Calibri" w:hAnsi="Calibri" w:cs="Calibri"/>
      <w:b w:val="0"/>
      <w:color w:val="365F91"/>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ode">
    <w:name w:val="Spec Code"/>
    <w:basedOn w:val="Normal"/>
    <w:pPr>
      <w:keepNext/>
      <w:spacing w:after="0"/>
      <w:ind w:left="480"/>
    </w:pPr>
  </w:style>
  <w:style w:type="paragraph" w:customStyle="1" w:styleId="ControlText">
    <w:name w:val="Control Text"/>
    <w:basedOn w:val="Normal"/>
    <w:pPr>
      <w:spacing w:after="120"/>
    </w:pPr>
    <w:rPr>
      <w:rFonts w:ascii="Calibri" w:eastAsia="Calibri" w:hAnsi="Calibri" w:cs="Calibri"/>
      <w:sz w:val="21"/>
    </w:rPr>
  </w:style>
  <w:style w:type="paragraph" w:styleId="TOC1">
    <w:name w:val="toc 1"/>
    <w:basedOn w:val="Normal"/>
    <w:next w:val="Normal"/>
    <w:autoRedefine/>
    <w:uiPriority w:val="39"/>
    <w:unhideWhenUsed/>
    <w:rsid w:val="001D40FC"/>
    <w:pPr>
      <w:spacing w:after="100"/>
    </w:pPr>
  </w:style>
  <w:style w:type="character" w:styleId="Hyperlink">
    <w:name w:val="Hyperlink"/>
    <w:basedOn w:val="DefaultParagraphFont"/>
    <w:uiPriority w:val="99"/>
    <w:unhideWhenUsed/>
    <w:rsid w:val="001D40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4381</Words>
  <Characters>29955</Characters>
  <Application>Microsoft Office Word</Application>
  <DocSecurity>0</DocSecurity>
  <Lines>927</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INDIAN_LEGAL_XAI — Canonical Project Specification (Document 3, Final)</dc:title>
  <dc:subject>Fixed Project Scope — Controlled Copy</dc:subject>
  <dc:creator>Yuvraj Singh</dc:creator>
  <cp:keywords/>
  <dc:description>Controlled copy of Indian_Legal_XAI.pdf (SHA-256 5124f5cf06362442c50c922d37ac15d360e30a50839e06aea119948d4f8bd0b1), converted 2026-10-09.</dc:description>
  <cp:lastModifiedBy>Yuvraj Singh</cp:lastModifiedBy>
  <cp:revision>2</cp:revision>
  <dcterms:created xsi:type="dcterms:W3CDTF">2026-10-09T00:54:00Z</dcterms:created>
  <dcterms:modified xsi:type="dcterms:W3CDTF">2026-10-09T00:54:00Z</dcterms:modified>
  <cp:category/>
</cp:coreProperties>
</file>