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666666"/>
          <w:sz w:val="32"/>
          <w:szCs w:val="32"/>
          <w:u w:val="none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/>
          <w:bCs/>
          <w:i w:val="0"/>
          <w:color w:val="666666"/>
          <w:sz w:val="36"/>
          <w:szCs w:val="36"/>
          <w:u w:val="none"/>
        </w:rPr>
        <w:t>DC2016、IF2017部署文档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/>
          <w:bCs/>
          <w:i w:val="0"/>
          <w:color w:val="666666"/>
          <w:sz w:val="24"/>
          <w:szCs w:val="24"/>
          <w:u w:val="none"/>
        </w:rPr>
        <w:t>1. 配置文件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DC2016配置文件的路径： /var/webconfig/dc2016/101/lv1/conf；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IF2017 配置文件的路径： /var/webconfig/if2017/101/lv1/conf；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/>
          <w:bCs/>
          <w:i w:val="0"/>
          <w:color w:val="666666"/>
          <w:sz w:val="24"/>
          <w:szCs w:val="24"/>
          <w:u w:val="none"/>
        </w:rPr>
        <w:t>2. 日志文件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DC2016日志文件的路径： /var/webos/logs/dc2016；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IF2017 日志文件的路径： /var/webos/logs/if2017；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/>
          <w:bCs/>
          <w:i w:val="0"/>
          <w:color w:val="666666"/>
          <w:sz w:val="24"/>
          <w:szCs w:val="24"/>
          <w:u w:val="none"/>
        </w:rPr>
        <w:t>3. 站点目录结构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DC2016项目文件路径： /var/www/dc2016/；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● /var/www/dc2016/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● running/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--  当前运行的项目文件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● refs/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--  项目依赖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● EMailTPL/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--  邮箱模板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... ...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● web.config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--  项目的数据库连接配置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IF2017 项目文件路径： /var/www/if2017/running；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● /var/www/if017/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● running/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--  当前运行的项目文件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● refs/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--  项目依赖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● Admin.dll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--  项目进 入文件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 ... ...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● web.config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--  项目的数据库连接配置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/>
          <w:bCs/>
          <w:i w:val="0"/>
          <w:color w:val="666666"/>
          <w:sz w:val="24"/>
          <w:szCs w:val="24"/>
          <w:u w:val="none"/>
        </w:rPr>
        <w:t>4. 部署管理软件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使用supervisor作为进程管理软件，supervisor相关的配置文件目录地址为：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/etc/supervisor/supervisord.conf；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配置文件supervisord.conf：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instrText xml:space="preserve">INCLUDEPICTURE \d "C:\\多益网络\\IM\\~temp\\MEnKmH0VDt78FVKr5xKt#g==.png"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kern w:val="2"/>
          <w:sz w:val="21"/>
          <w:szCs w:val="21"/>
          <w:u w:val="none"/>
          <w:lang w:val="en-US" w:eastAsia="zh-CN" w:bidi="ar-SA"/>
        </w:rPr>
        <w:pict>
          <v:shape id="图片 1" o:spid="_x0000_s1026" type="#_x0000_t75" style="height:291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DC2016的配置文件地址为/etc/supervisor/conf.d/dc2016.conf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IF2017 的配置文件地址为/etc/supervisor/conf.d/if2017.conf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相关配置为：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instrText xml:space="preserve">INCLUDEPICTURE \d "C:\\多益网络\\IM\\~temp\\8ws0zBGtkbnB2sVNzumocQ==.png"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kern w:val="2"/>
          <w:sz w:val="21"/>
          <w:szCs w:val="21"/>
          <w:u w:val="none"/>
          <w:lang w:val="en-US" w:eastAsia="zh-CN" w:bidi="ar-SA"/>
        </w:rPr>
        <w:pict>
          <v:shape id="图片 2" o:spid="_x0000_s1027" type="#_x0000_t75" style="height:112.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完成后更新supervisor配置命令为：supervisorctl update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然后重启supervisor 命令为：supervisorctl restart all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在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single"/>
        </w:rPr>
        <w:t>http://10.17.65.82:10701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可以看到管理页面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instrText xml:space="preserve">INCLUDEPICTURE \d "C:\\多益网络\\IM\\~temp\\sxGCXICMnY2IJ4GzHe9v1A==.png"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kern w:val="2"/>
          <w:sz w:val="21"/>
          <w:szCs w:val="21"/>
          <w:u w:val="none"/>
          <w:lang w:val="en-US" w:eastAsia="zh-CN" w:bidi="ar-SA"/>
        </w:rPr>
        <w:pict>
          <v:shape id="图片 3" o:spid="_x0000_s1028" type="#_x0000_t75" style="height:100.5pt;width:41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/>
          <w:bCs/>
          <w:i w:val="0"/>
          <w:color w:val="666666"/>
          <w:sz w:val="24"/>
          <w:szCs w:val="24"/>
          <w:u w:val="none"/>
        </w:rPr>
        <w:t>5. 安装证书，配置nginx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将证书文件放在目录：~/duoyioa/ 下，有两个文件，server.crt(证书)和server.key(私钥)，将两个文件的路径写入nginx的配置文件中：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instrText xml:space="preserve">INCLUDEPICTURE \d "C:\\多益网络\\IM\\~temp\\AZOweDowhrHx#rA31q0w3w==.png"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kern w:val="2"/>
          <w:sz w:val="21"/>
          <w:szCs w:val="21"/>
          <w:u w:val="none"/>
          <w:lang w:val="en-US" w:eastAsia="zh-CN" w:bidi="ar-SA"/>
        </w:rPr>
        <w:pict>
          <v:shape id="图片 4" o:spid="_x0000_s1029" type="#_x0000_t75" style="height:184.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将文件写入后，使用命令nginx -s</w:t>
      </w: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t> reload重启即可访问</w: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instrText xml:space="preserve">INCLUDEPICTURE \d "C:\\多益网络\\IM\\~temp\\AK7k0zcsVkJp28BMnM9dYw==.png"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666666"/>
          <w:kern w:val="2"/>
          <w:sz w:val="21"/>
          <w:szCs w:val="21"/>
          <w:u w:val="none"/>
          <w:lang w:val="en-US" w:eastAsia="zh-CN" w:bidi="ar-SA"/>
        </w:rPr>
        <w:pict>
          <v:shape id="图片 5" o:spid="_x0000_s1030" type="#_x0000_t75" style="height:7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olor w:val="666666"/>
          <w:sz w:val="21"/>
          <w:szCs w:val="21"/>
          <w:u w:val="none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color w:val="666666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666666"/>
          <w:sz w:val="24"/>
          <w:szCs w:val="24"/>
          <w:u w:val="none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olor w:val="666666"/>
          <w:sz w:val="24"/>
          <w:szCs w:val="24"/>
          <w:u w:val="none"/>
          <w:lang w:val="en-US" w:eastAsia="zh-CN"/>
        </w:rPr>
        <w:t>发布流程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>发布地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>址：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instrText xml:space="preserve"> HYPERLINK "http://10.32.64.233/"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lang w:val="en-US" w:eastAsia="zh-CN"/>
        </w:rPr>
        <w:t>http://10.32.64.233/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>维护工具的使用：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>外网地址10.82.116.19:3166，需要向高红申请私钥连接服务器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>连接服务器后，参照维护工具使用文档进入输入脚本的页面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>执行同步脚本，作用是将新发布的编译文件传入目标服务器的/var/websync目录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 xml:space="preserve">   下，（scriptroot 10.32.64.36 sync DC2016 201610261747）该命令的含义为将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 xml:space="preserve">   编译服上的201610261747文件夹同步到10.32.64.36 服务器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>执行更新运行目录并且重启的脚本命令如下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 xml:space="preserve">       （scriptroot 10.32.64.36 users/updateversiondc2016 201610261747）该命名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 xml:space="preserve">   的含义是使用users/updateversiondc2016.sh脚本将同步过去的文件放到运行目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666666"/>
          <w:sz w:val="21"/>
          <w:szCs w:val="21"/>
          <w:u w:val="none"/>
          <w:lang w:val="en-US" w:eastAsia="zh-CN"/>
        </w:rPr>
        <w:t xml:space="preserve">   录下然后重启项目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483785">
    <w:nsid w:val="58109D09"/>
    <w:multiLevelType w:val="singleLevel"/>
    <w:tmpl w:val="58109D09"/>
    <w:lvl w:ilvl="0" w:tentative="1">
      <w:start w:val="1"/>
      <w:numFmt w:val="decimal"/>
      <w:suff w:val="nothing"/>
      <w:lvlText w:val="%1、"/>
      <w:lvlJc w:val="left"/>
    </w:lvl>
  </w:abstractNum>
  <w:abstractNum w:abstractNumId="1477483336">
    <w:nsid w:val="58109B48"/>
    <w:multiLevelType w:val="singleLevel"/>
    <w:tmpl w:val="58109B48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477483336"/>
  </w:num>
  <w:num w:numId="2">
    <w:abstractNumId w:val="14774837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8D5688C"/>
    <w:rsid w:val="2D4C6AD4"/>
    <w:rsid w:val="31BA4CDE"/>
    <w:rsid w:val="35A9788D"/>
    <w:rsid w:val="3A4B5966"/>
    <w:rsid w:val="420071D6"/>
    <w:rsid w:val="46636689"/>
    <w:rsid w:val="59070E1D"/>
    <w:rsid w:val="672B61CF"/>
    <w:rsid w:val="7DC00DD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2016-10-31T02:36:46Z</dcterms:modified>
  <dc:title>            DC2016、IF2017部署文档_x000B_1. 配置文件_x000B_DC2016配置文件的路径： /var/webconfig/dc2016/101/lv1/conf；_x000B_IF2017 配置文件的路径： /var/webconfig/if2017/101/lv1/conf；_x000B_2. 日志文件_x000B_DC2016日志文件的路径： /var/webos/logs/dc2016；_x000B_IF2017 日志文件的路径： /var/webos/logs/if2017；_x000B_3. 站点目录结构_x000B_DC2016项目文件路径： /v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