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Spec="center" w:tblpY="545"/>
        <w:tblW w:w="8902" w:type="dxa"/>
        <w:tblLayout w:type="fixed"/>
        <w:tblLook w:val="04A0" w:firstRow="1" w:lastRow="0" w:firstColumn="1" w:lastColumn="0" w:noHBand="0" w:noVBand="1"/>
      </w:tblPr>
      <w:tblGrid>
        <w:gridCol w:w="823"/>
        <w:gridCol w:w="964"/>
        <w:gridCol w:w="964"/>
        <w:gridCol w:w="964"/>
        <w:gridCol w:w="964"/>
        <w:gridCol w:w="964"/>
        <w:gridCol w:w="964"/>
        <w:gridCol w:w="964"/>
        <w:gridCol w:w="1331"/>
      </w:tblGrid>
      <w:tr w:rsidR="00A93574" w:rsidRPr="005120C6" w14:paraId="7C520607" w14:textId="77777777" w:rsidTr="00A93574">
        <w:trPr>
          <w:trHeight w:val="300"/>
        </w:trPr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320B7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I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E365" w14:textId="77777777" w:rsidR="00A93574" w:rsidRPr="005120C6" w:rsidRDefault="00A93574" w:rsidP="005746C4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36.00</w:t>
            </w:r>
            <w:r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>(V)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9E3D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49.00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7071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64.00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5047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81.00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9A98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100.00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2A989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121.00 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ED166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144.00 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0DB8" w14:textId="049028D6" w:rsidR="00A93574" w:rsidRPr="005120C6" w:rsidRDefault="00A93574" w:rsidP="005746C4">
            <w:pPr>
              <w:widowControl/>
              <w:jc w:val="left"/>
              <w:rPr>
                <w:rFonts w:ascii="宋体" w:eastAsia="宋体" w:hAnsi="宋体" w:cs="Times New Roman"/>
                <w:b/>
                <w:color w:val="000000"/>
                <w:kern w:val="0"/>
              </w:rPr>
            </w:pPr>
            <w:proofErr w:type="spellStart"/>
            <w:r w:rsidRPr="005120C6">
              <w:rPr>
                <w:rFonts w:ascii="宋体" w:eastAsia="宋体" w:hAnsi="宋体" w:cs="Times New Roman" w:hint="eastAsia"/>
                <w:b/>
                <w:color w:val="000000"/>
                <w:kern w:val="0"/>
              </w:rPr>
              <w:t>Ue</w:t>
            </w:r>
            <w:proofErr w:type="spellEnd"/>
            <w:r>
              <w:rPr>
                <w:rFonts w:ascii="宋体" w:eastAsia="宋体" w:hAnsi="宋体" w:cs="Times New Roman"/>
                <w:b/>
                <w:color w:val="000000"/>
                <w:kern w:val="0"/>
              </w:rPr>
              <w:t>(</w:t>
            </w:r>
            <w:proofErr w:type="spellStart"/>
            <w:r>
              <w:rPr>
                <w:rFonts w:ascii="宋体" w:eastAsia="宋体" w:hAnsi="宋体" w:cs="Times New Roman"/>
                <w:b/>
                <w:color w:val="000000"/>
                <w:kern w:val="0"/>
              </w:rPr>
              <w:t>Ua</w:t>
            </w:r>
            <w:proofErr w:type="spellEnd"/>
            <w:r>
              <w:rPr>
                <w:rFonts w:ascii="宋体" w:eastAsia="宋体" w:hAnsi="宋体" w:cs="Times New Roman"/>
                <w:b/>
                <w:color w:val="000000"/>
                <w:kern w:val="0"/>
              </w:rPr>
              <w:t>=0)</w:t>
            </w:r>
          </w:p>
        </w:tc>
      </w:tr>
      <w:tr w:rsidR="00A93574" w:rsidRPr="005120C6" w14:paraId="425F89FD" w14:textId="77777777" w:rsidTr="00A93574">
        <w:trPr>
          <w:trHeight w:val="320"/>
        </w:trPr>
        <w:tc>
          <w:tcPr>
            <w:tcW w:w="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2397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9F72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6.00 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97E53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7.00 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32E9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8.00 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D8C0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9.00 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1423A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10.00 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63F0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11.00 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E939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12.00 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ED14" w14:textId="77777777" w:rsidR="00A93574" w:rsidRPr="005120C6" w:rsidRDefault="00A93574" w:rsidP="005746C4">
            <w:pPr>
              <w:widowControl/>
              <w:jc w:val="left"/>
              <w:rPr>
                <w:rFonts w:ascii="宋体" w:eastAsia="宋体" w:hAnsi="宋体" w:cs="Times New Roman"/>
                <w:b/>
                <w:bCs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</w:rPr>
              <w:t xml:space="preserve">　</w:t>
            </w:r>
          </w:p>
        </w:tc>
      </w:tr>
      <w:tr w:rsidR="00A93574" w:rsidRPr="005120C6" w14:paraId="542204AC" w14:textId="77777777" w:rsidTr="00A93574">
        <w:trPr>
          <w:trHeight w:val="300"/>
        </w:trPr>
        <w:tc>
          <w:tcPr>
            <w:tcW w:w="8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9470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0.500 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4433292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2.21 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F7C6FC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2.29 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997102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2.35 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591542A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2.43 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567B18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2.49 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BD052A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2.54 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97BCDA3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2.60 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B497" w14:textId="77777777" w:rsidR="00A93574" w:rsidRPr="005120C6" w:rsidRDefault="00A93574" w:rsidP="005746C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A93574" w:rsidRPr="005120C6" w14:paraId="64059E58" w14:textId="77777777" w:rsidTr="00A93574">
        <w:trPr>
          <w:trHeight w:val="32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0D48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1E751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0.34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40629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0.36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36EC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0.37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0E861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0.39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B9C4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0.40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65696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0.40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4B625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0.41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C9AD0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1.89387 </w:t>
            </w:r>
          </w:p>
        </w:tc>
      </w:tr>
      <w:tr w:rsidR="00A93574" w:rsidRPr="005120C6" w14:paraId="0EE8D8DA" w14:textId="77777777" w:rsidTr="00A93574">
        <w:trPr>
          <w:trHeight w:val="30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6F48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0.530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094442B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6.04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07F13A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6.22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DFC1D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6.38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D7DA74C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6.54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87E262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6.69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047FED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6.85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7AC7506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7.00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23D6B" w14:textId="77777777" w:rsidR="00A93574" w:rsidRPr="005120C6" w:rsidRDefault="00A93574" w:rsidP="005746C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A93574" w:rsidRPr="005120C6" w14:paraId="59F5A788" w14:textId="77777777" w:rsidTr="00A93574">
        <w:trPr>
          <w:trHeight w:val="32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3E79C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9136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0.78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99ADC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0.79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C662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0.80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7CFD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0.82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8B227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0.83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5D82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0.84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9B07D0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0.85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8A42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5.23793 </w:t>
            </w:r>
          </w:p>
        </w:tc>
      </w:tr>
      <w:tr w:rsidR="00A93574" w:rsidRPr="005120C6" w14:paraId="3F27A4B3" w14:textId="77777777" w:rsidTr="00A93574">
        <w:trPr>
          <w:trHeight w:val="30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8F109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0.560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8A6797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15.42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B5101B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15.84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37A637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16.25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F04D9D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16.64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ADE84BC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17.01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96FC89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17.39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7C62DE3F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17.78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05DA" w14:textId="77777777" w:rsidR="00A93574" w:rsidRPr="005120C6" w:rsidRDefault="00A93574" w:rsidP="005746C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A93574" w:rsidRPr="005120C6" w14:paraId="0E19945A" w14:textId="77777777" w:rsidTr="00A93574">
        <w:trPr>
          <w:trHeight w:val="32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4463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D21D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1.19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98956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1.20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8A2C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1.21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A355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1.22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9DC8E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1.23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03EA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1.24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E5D0B1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1.25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0857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13.42852 </w:t>
            </w:r>
          </w:p>
        </w:tc>
      </w:tr>
      <w:tr w:rsidR="00A93574" w:rsidRPr="005120C6" w14:paraId="4CA83A31" w14:textId="77777777" w:rsidTr="00A93574">
        <w:trPr>
          <w:trHeight w:val="30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00FD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0.601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F17ABA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48.47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FDF323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49.77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6536B7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51.02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2F102BF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52.20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02FAF4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53.31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624ADE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54.41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59DF0A87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55.52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3BBC0" w14:textId="77777777" w:rsidR="00A93574" w:rsidRPr="005120C6" w:rsidRDefault="00A93574" w:rsidP="005746C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A93574" w:rsidRPr="005120C6" w14:paraId="6A40F1A9" w14:textId="77777777" w:rsidTr="00A93574">
        <w:trPr>
          <w:trHeight w:val="32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3926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D419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1.69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9128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1.70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8FB5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1.71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0D69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1.72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35C53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1.73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9433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1.74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273D47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1.74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6A9D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42.51219 </w:t>
            </w:r>
          </w:p>
        </w:tc>
      </w:tr>
      <w:tr w:rsidR="00A93574" w:rsidRPr="005120C6" w14:paraId="77FD3087" w14:textId="77777777" w:rsidTr="00A93574">
        <w:trPr>
          <w:trHeight w:val="30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3C7F2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0.630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D9C3FA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97.89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4013E1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100.51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6477236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102.95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DF5426F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105.21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02545E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107.44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6B9542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109.63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B49C92A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111.86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0EF9" w14:textId="77777777" w:rsidR="00A93574" w:rsidRPr="005120C6" w:rsidRDefault="00A93574" w:rsidP="005746C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A93574" w:rsidRPr="005120C6" w14:paraId="00CDED5B" w14:textId="77777777" w:rsidTr="00A93574">
        <w:trPr>
          <w:trHeight w:val="32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AE04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D24B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1.99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6355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2.00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96C9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2.01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6DDD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2.02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B71E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2.03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A8E1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2.04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68954E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2.05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BBCF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86.09584 </w:t>
            </w:r>
          </w:p>
        </w:tc>
      </w:tr>
      <w:tr w:rsidR="00A93574" w:rsidRPr="005120C6" w14:paraId="3BFA727F" w14:textId="77777777" w:rsidTr="00A93574">
        <w:trPr>
          <w:trHeight w:val="30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7EE4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0.662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72D1BA4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178.70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8A36CB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183.30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65103D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187.50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CF629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191.50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EC625B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195.40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F860044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199.20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02C52E49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203.10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6A7A" w14:textId="77777777" w:rsidR="00A93574" w:rsidRPr="005120C6" w:rsidRDefault="00A93574" w:rsidP="005746C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A93574" w:rsidRPr="005120C6" w14:paraId="13D5D0E0" w14:textId="77777777" w:rsidTr="00A93574">
        <w:trPr>
          <w:trHeight w:val="32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37C0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17B0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2.25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70BD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2.26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C62C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2.27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52B6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2.28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E9F5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2.29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2DAC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2.30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C1F3C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2.31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3575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157.98346 </w:t>
            </w:r>
          </w:p>
        </w:tc>
      </w:tr>
      <w:tr w:rsidR="00A93574" w:rsidRPr="005120C6" w14:paraId="1D3A549D" w14:textId="77777777" w:rsidTr="00A93574">
        <w:trPr>
          <w:trHeight w:val="30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E26B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0.698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C197C3F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474.60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C068B6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486.10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87DD034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497.00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DA93CAB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507.40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896DE6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517.20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349DB1D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526.70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436790BF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536.70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8C57B" w14:textId="77777777" w:rsidR="00A93574" w:rsidRPr="005120C6" w:rsidRDefault="00A93574" w:rsidP="005746C4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</w:tr>
      <w:tr w:rsidR="00A93574" w:rsidRPr="005120C6" w14:paraId="56ABB90F" w14:textId="77777777" w:rsidTr="00A93574">
        <w:trPr>
          <w:trHeight w:val="320"/>
        </w:trPr>
        <w:tc>
          <w:tcPr>
            <w:tcW w:w="8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C6C0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58B3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2.68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C276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2.69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173D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2.70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47FE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2.71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A407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2.71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88B2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2.72 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2DA93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2.73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FEF0" w14:textId="77777777" w:rsidR="00A93574" w:rsidRPr="005120C6" w:rsidRDefault="00A9357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120C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421.49377 </w:t>
            </w:r>
          </w:p>
        </w:tc>
      </w:tr>
    </w:tbl>
    <w:p w14:paraId="298D0277" w14:textId="2BA6D24F" w:rsidR="005120C6" w:rsidRDefault="005120C6">
      <w:pPr>
        <w:rPr>
          <w:rFonts w:hint="eastAsia"/>
          <w:b/>
        </w:rPr>
      </w:pPr>
      <w:r w:rsidRPr="00A93574">
        <w:rPr>
          <w:rFonts w:hint="eastAsia"/>
          <w:b/>
        </w:rPr>
        <w:t>六</w:t>
      </w:r>
      <w:r w:rsidRPr="00A93574">
        <w:rPr>
          <w:b/>
        </w:rPr>
        <w:t>、</w:t>
      </w:r>
      <w:r w:rsidRPr="00A93574">
        <w:rPr>
          <w:rFonts w:hint="eastAsia"/>
          <w:b/>
        </w:rPr>
        <w:t>数据处理</w:t>
      </w:r>
    </w:p>
    <w:p w14:paraId="39DEDB25" w14:textId="77777777" w:rsidR="00A93574" w:rsidRPr="00A93574" w:rsidRDefault="00A93574">
      <w:pPr>
        <w:rPr>
          <w:rFonts w:hint="eastAsia"/>
          <w:b/>
        </w:rPr>
      </w:pPr>
    </w:p>
    <w:p w14:paraId="27CF5718" w14:textId="5F208F20" w:rsidR="005746C4" w:rsidRPr="00A93574" w:rsidRDefault="005120C6" w:rsidP="00A93574">
      <w:pPr>
        <w:ind w:firstLine="420"/>
        <w:rPr>
          <w:rFonts w:asciiTheme="minorEastAsia" w:hAnsiTheme="minorEastAsia"/>
          <w:sz w:val="22"/>
        </w:rPr>
      </w:pPr>
      <w:r w:rsidRPr="00A93574">
        <w:rPr>
          <w:rFonts w:asciiTheme="minorEastAsia" w:hAnsiTheme="minorEastAsia" w:hint="eastAsia"/>
          <w:sz w:val="22"/>
        </w:rPr>
        <w:t>表格</w:t>
      </w:r>
      <w:r w:rsidRPr="00A93574">
        <w:rPr>
          <w:rFonts w:asciiTheme="minorEastAsia" w:hAnsiTheme="minorEastAsia"/>
          <w:sz w:val="22"/>
        </w:rPr>
        <w:t>中，</w:t>
      </w:r>
      <w:r w:rsidR="00CD7BF2" w:rsidRPr="00A93574">
        <w:rPr>
          <w:rFonts w:asciiTheme="minorEastAsia" w:hAnsiTheme="minorEastAsia" w:hint="eastAsia"/>
          <w:sz w:val="22"/>
        </w:rPr>
        <w:t>阴影</w:t>
      </w:r>
      <w:r w:rsidR="00CD7BF2" w:rsidRPr="00A93574">
        <w:rPr>
          <w:rFonts w:asciiTheme="minorEastAsia" w:hAnsiTheme="minorEastAsia"/>
          <w:sz w:val="22"/>
        </w:rPr>
        <w:t>部分数据为</w:t>
      </w:r>
      <m:oMath>
        <m:r>
          <m:rPr>
            <m:sty m:val="p"/>
          </m:rPr>
          <w:rPr>
            <w:rFonts w:ascii="Cambria Math" w:hAnsi="Cambria Math"/>
            <w:sz w:val="22"/>
          </w:rPr>
          <m:t>Ue</m:t>
        </m:r>
      </m:oMath>
      <w:r w:rsidR="00CD7BF2" w:rsidRPr="00A93574">
        <w:rPr>
          <w:rFonts w:asciiTheme="minorEastAsia" w:hAnsiTheme="minorEastAsia"/>
          <w:sz w:val="22"/>
        </w:rPr>
        <w:t>原始数据，</w:t>
      </w:r>
      <w:r w:rsidR="00CD7BF2" w:rsidRPr="00A93574">
        <w:rPr>
          <w:rFonts w:asciiTheme="minorEastAsia" w:hAnsiTheme="minorEastAsia" w:hint="eastAsia"/>
          <w:sz w:val="22"/>
        </w:rPr>
        <w:t>阴影</w:t>
      </w:r>
      <w:r w:rsidR="00CD7BF2" w:rsidRPr="00A93574">
        <w:rPr>
          <w:rFonts w:asciiTheme="minorEastAsia" w:hAnsiTheme="minorEastAsia"/>
          <w:sz w:val="22"/>
        </w:rPr>
        <w:t>数据下方对应一栏为原始数据</w:t>
      </w:r>
      <w:r w:rsidR="00CD7BF2" w:rsidRPr="00A93574">
        <w:rPr>
          <w:rFonts w:asciiTheme="minorEastAsia" w:hAnsiTheme="minorEastAsia" w:hint="eastAsia"/>
          <w:sz w:val="22"/>
        </w:rPr>
        <w:t>以</w:t>
      </w:r>
      <w:r w:rsidR="00CD7BF2" w:rsidRPr="00A93574">
        <w:rPr>
          <w:rFonts w:asciiTheme="minorEastAsia" w:hAnsiTheme="minorEastAsia"/>
          <w:sz w:val="22"/>
        </w:rPr>
        <w:t>10</w:t>
      </w:r>
      <w:r w:rsidR="00CD7BF2" w:rsidRPr="00A93574">
        <w:rPr>
          <w:rFonts w:asciiTheme="minorEastAsia" w:hAnsiTheme="minorEastAsia" w:hint="eastAsia"/>
          <w:sz w:val="22"/>
        </w:rPr>
        <w:t>为底</w:t>
      </w:r>
      <w:r w:rsidR="00CD7BF2" w:rsidRPr="00A93574">
        <w:rPr>
          <w:rFonts w:asciiTheme="minorEastAsia" w:hAnsiTheme="minorEastAsia"/>
          <w:sz w:val="22"/>
        </w:rPr>
        <w:t>求对数，将此栏与</w:t>
      </w:r>
      <m:oMath>
        <m:rad>
          <m:radPr>
            <m:degHide m:val="1"/>
            <m:ctrlPr>
              <w:rPr>
                <w:rFonts w:ascii="Cambria Math" w:hAnsi="Cambria Math"/>
                <w:sz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</w:rPr>
              <m:t>Ua</m:t>
            </m:r>
          </m:e>
        </m:rad>
      </m:oMath>
      <w:r w:rsidR="00CD7BF2" w:rsidRPr="00A93574">
        <w:rPr>
          <w:rFonts w:asciiTheme="minorEastAsia" w:hAnsiTheme="minorEastAsia"/>
          <w:sz w:val="22"/>
        </w:rPr>
        <w:t>作</w:t>
      </w:r>
      <w:r w:rsidR="00CD7BF2" w:rsidRPr="00A93574">
        <w:rPr>
          <w:rFonts w:asciiTheme="minorEastAsia" w:hAnsiTheme="minorEastAsia" w:hint="eastAsia"/>
          <w:sz w:val="22"/>
        </w:rPr>
        <w:t>线性</w:t>
      </w:r>
      <w:r w:rsidR="00CD7BF2" w:rsidRPr="00A93574">
        <w:rPr>
          <w:rFonts w:asciiTheme="minorEastAsia" w:hAnsiTheme="minorEastAsia"/>
          <w:sz w:val="22"/>
        </w:rPr>
        <w:t>拟合，</w:t>
      </w:r>
      <w:r w:rsidR="00CD7BF2" w:rsidRPr="00A93574">
        <w:rPr>
          <w:rFonts w:asciiTheme="minorEastAsia" w:hAnsiTheme="minorEastAsia" w:hint="eastAsia"/>
          <w:sz w:val="22"/>
        </w:rPr>
        <w:t>求得</w:t>
      </w:r>
      <w:r w:rsidR="00CD7BF2" w:rsidRPr="00A93574">
        <w:rPr>
          <w:rFonts w:asciiTheme="minorEastAsia" w:hAnsiTheme="minorEastAsia"/>
          <w:sz w:val="22"/>
        </w:rPr>
        <w:t>截距，</w:t>
      </w:r>
      <w:r w:rsidR="00CD7BF2" w:rsidRPr="00A93574">
        <w:rPr>
          <w:rFonts w:asciiTheme="minorEastAsia" w:hAnsiTheme="minorEastAsia" w:hint="eastAsia"/>
          <w:sz w:val="22"/>
        </w:rPr>
        <w:t>再求</w:t>
      </w:r>
      <w:r w:rsidR="00CD7BF2" w:rsidRPr="00A93574">
        <w:rPr>
          <w:rFonts w:asciiTheme="minorEastAsia" w:hAnsiTheme="minorEastAsia"/>
          <w:sz w:val="22"/>
        </w:rPr>
        <w:t>10</w:t>
      </w:r>
      <w:r w:rsidR="00CD7BF2" w:rsidRPr="00A93574">
        <w:rPr>
          <w:rFonts w:asciiTheme="minorEastAsia" w:hAnsiTheme="minorEastAsia" w:hint="eastAsia"/>
          <w:sz w:val="22"/>
        </w:rPr>
        <w:t>的</w:t>
      </w:r>
      <w:r w:rsidR="00CD7BF2" w:rsidRPr="00A93574">
        <w:rPr>
          <w:rFonts w:asciiTheme="minorEastAsia" w:hAnsiTheme="minorEastAsia"/>
          <w:sz w:val="22"/>
        </w:rPr>
        <w:t>幂，得到加速电场为0</w:t>
      </w:r>
      <w:r w:rsidR="00CD7BF2" w:rsidRPr="00A93574">
        <w:rPr>
          <w:rFonts w:asciiTheme="minorEastAsia" w:hAnsiTheme="minorEastAsia" w:hint="eastAsia"/>
          <w:sz w:val="22"/>
        </w:rPr>
        <w:t>时，Re</w:t>
      </w:r>
      <w:r w:rsidR="00CD7BF2" w:rsidRPr="00A93574">
        <w:rPr>
          <w:rFonts w:asciiTheme="minorEastAsia" w:hAnsiTheme="minorEastAsia"/>
          <w:sz w:val="22"/>
        </w:rPr>
        <w:t>两端的电压，</w:t>
      </w:r>
      <w:r w:rsidR="00CD7BF2" w:rsidRPr="00A93574">
        <w:rPr>
          <w:rFonts w:asciiTheme="minorEastAsia" w:hAnsiTheme="minorEastAsia" w:hint="eastAsia"/>
          <w:sz w:val="22"/>
        </w:rPr>
        <w:t>再</w:t>
      </w:r>
      <w:r w:rsidR="00CD7BF2" w:rsidRPr="00A93574">
        <w:rPr>
          <w:rFonts w:asciiTheme="minorEastAsia" w:hAnsiTheme="minorEastAsia"/>
          <w:sz w:val="22"/>
        </w:rPr>
        <w:t>除以Re得到</w:t>
      </w:r>
      <w:proofErr w:type="spellStart"/>
      <w:r w:rsidR="00CD7BF2" w:rsidRPr="00A93574">
        <w:rPr>
          <w:rFonts w:asciiTheme="minorEastAsia" w:hAnsiTheme="minorEastAsia"/>
          <w:sz w:val="22"/>
        </w:rPr>
        <w:t>Ie</w:t>
      </w:r>
      <w:proofErr w:type="spellEnd"/>
      <w:r w:rsidR="00F645D0" w:rsidRPr="00A93574">
        <w:rPr>
          <w:rFonts w:asciiTheme="minorEastAsia" w:hAnsiTheme="minorEastAsia"/>
          <w:sz w:val="22"/>
        </w:rPr>
        <w:t>。</w:t>
      </w:r>
    </w:p>
    <w:p w14:paraId="297B5A68" w14:textId="77777777" w:rsidR="00A93574" w:rsidRDefault="00A93574" w:rsidP="00A93574">
      <w:pPr>
        <w:ind w:firstLine="420"/>
        <w:rPr>
          <w:rFonts w:asciiTheme="minorEastAsia" w:hAnsiTheme="minorEastAsia" w:hint="eastAsia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2400"/>
        <w:gridCol w:w="2400"/>
      </w:tblGrid>
      <w:tr w:rsidR="005746C4" w:rsidRPr="005746C4" w14:paraId="238F28D4" w14:textId="77777777" w:rsidTr="005746C4">
        <w:trPr>
          <w:trHeight w:val="300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D1207" w14:textId="461E1BD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Y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93DA7" w14:textId="0C1EE43F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>
              <w:rPr>
                <w:rFonts w:ascii="宋体" w:eastAsia="宋体" w:hAnsi="宋体" w:cs="Times New Roman"/>
                <w:color w:val="000000"/>
                <w:kern w:val="0"/>
              </w:rPr>
              <w:t>X</w:t>
            </w:r>
          </w:p>
        </w:tc>
      </w:tr>
      <w:tr w:rsidR="005746C4" w:rsidRPr="005746C4" w14:paraId="5FBEEEE5" w14:textId="77777777" w:rsidTr="005746C4">
        <w:trPr>
          <w:trHeight w:val="300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AE49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-9.628 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CFCF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-2.919 </w:t>
            </w:r>
          </w:p>
        </w:tc>
      </w:tr>
      <w:tr w:rsidR="005746C4" w:rsidRPr="005746C4" w14:paraId="466F76B3" w14:textId="77777777" w:rsidTr="005746C4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B7F6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-9.211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1A01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-2.838 </w:t>
            </w:r>
          </w:p>
        </w:tc>
      </w:tr>
      <w:tr w:rsidR="005746C4" w:rsidRPr="005746C4" w14:paraId="1E51E2C9" w14:textId="77777777" w:rsidTr="005746C4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97ECE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-8.827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6D23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-2.757000 </w:t>
            </w:r>
          </w:p>
        </w:tc>
      </w:tr>
      <w:tr w:rsidR="005746C4" w:rsidRPr="005746C4" w14:paraId="37607898" w14:textId="77777777" w:rsidTr="005746C4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F14A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-8.361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8D88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-2.651000 </w:t>
            </w:r>
          </w:p>
        </w:tc>
      </w:tr>
      <w:tr w:rsidR="005746C4" w:rsidRPr="005746C4" w14:paraId="4917E497" w14:textId="77777777" w:rsidTr="005746C4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1F10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-8.074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52FE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-2.590000 </w:t>
            </w:r>
          </w:p>
        </w:tc>
      </w:tr>
      <w:tr w:rsidR="005746C4" w:rsidRPr="005746C4" w14:paraId="4AACEF23" w14:textId="77777777" w:rsidTr="005746C4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95AAF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-7.831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8BFA4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-2.530000 </w:t>
            </w:r>
          </w:p>
        </w:tc>
      </w:tr>
      <w:tr w:rsidR="005746C4" w:rsidRPr="005746C4" w14:paraId="62CA58D3" w14:textId="77777777" w:rsidTr="005746C4">
        <w:trPr>
          <w:trHeight w:val="3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F584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-7.434 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C70F" w14:textId="77777777" w:rsidR="005746C4" w:rsidRPr="005746C4" w:rsidRDefault="005746C4" w:rsidP="005746C4">
            <w:pPr>
              <w:widowControl/>
              <w:jc w:val="right"/>
              <w:rPr>
                <w:rFonts w:ascii="宋体" w:eastAsia="宋体" w:hAnsi="宋体" w:cs="Times New Roman" w:hint="eastAsia"/>
                <w:color w:val="000000"/>
                <w:kern w:val="0"/>
              </w:rPr>
            </w:pPr>
            <w:r w:rsidRPr="005746C4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-2.447000 </w:t>
            </w:r>
          </w:p>
        </w:tc>
      </w:tr>
    </w:tbl>
    <w:p w14:paraId="0FAE4D73" w14:textId="6238D6A5" w:rsidR="005746C4" w:rsidRDefault="005746C4" w:rsidP="005746C4">
      <w:pPr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398F6291" wp14:editId="0388A176">
            <wp:extent cx="3514787" cy="2259569"/>
            <wp:effectExtent l="0" t="0" r="15875" b="127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589E7FE" w14:textId="432BDFC1" w:rsidR="00A93574" w:rsidRPr="00A93574" w:rsidRDefault="00A93574" w:rsidP="005746C4">
      <w:pPr>
        <w:jc w:val="center"/>
        <w:rPr>
          <w:rFonts w:ascii="STKaiti" w:eastAsia="STKaiti" w:hAnsi="STKaiti" w:hint="eastAsia"/>
          <w:sz w:val="22"/>
        </w:rPr>
      </w:pPr>
      <w:r w:rsidRPr="00A93574">
        <w:rPr>
          <w:rFonts w:ascii="STKaiti" w:eastAsia="STKaiti" w:hAnsi="STKaiti" w:hint="eastAsia"/>
          <w:sz w:val="22"/>
        </w:rPr>
        <w:t>直线</w:t>
      </w:r>
      <w:r w:rsidRPr="00A93574">
        <w:rPr>
          <w:rFonts w:ascii="STKaiti" w:eastAsia="STKaiti" w:hAnsi="STKaiti"/>
          <w:sz w:val="22"/>
        </w:rPr>
        <w:t>拟合Y-X</w:t>
      </w:r>
    </w:p>
    <w:p w14:paraId="3A2C170D" w14:textId="663372E1" w:rsidR="009A71A9" w:rsidRPr="00E26697" w:rsidRDefault="00CD7BF2" w:rsidP="00CD7BF2">
      <w:pPr>
        <w:ind w:firstLine="420"/>
        <w:rPr>
          <w:rFonts w:asciiTheme="minorEastAsia" w:hAnsiTheme="minorEastAsia"/>
          <w:sz w:val="22"/>
        </w:rPr>
      </w:pPr>
      <w:r w:rsidRPr="00E26697">
        <w:rPr>
          <w:rFonts w:asciiTheme="minorEastAsia" w:hAnsiTheme="minorEastAsia"/>
          <w:sz w:val="22"/>
        </w:rPr>
        <w:t>Y一栏为</w:t>
      </w:r>
      <w:proofErr w:type="spellStart"/>
      <w:r w:rsidRPr="00E26697">
        <w:rPr>
          <w:rFonts w:asciiTheme="minorEastAsia" w:hAnsiTheme="minorEastAsia"/>
          <w:sz w:val="22"/>
        </w:rPr>
        <w:t>lg</w:t>
      </w:r>
      <w:proofErr w:type="spellEnd"/>
      <w:r w:rsidRPr="00E26697">
        <w:rPr>
          <w:rFonts w:asciiTheme="minorEastAsia" w:hAnsiTheme="minorEastAsia"/>
          <w:sz w:val="22"/>
        </w:rPr>
        <w:t>(</w:t>
      </w:r>
      <w:proofErr w:type="spellStart"/>
      <w:r w:rsidRPr="00E26697">
        <w:rPr>
          <w:rFonts w:asciiTheme="minorEastAsia" w:hAnsiTheme="minorEastAsia"/>
          <w:sz w:val="22"/>
        </w:rPr>
        <w:t>Ie</w:t>
      </w:r>
      <w:proofErr w:type="spellEnd"/>
      <w:r w:rsidRPr="00E26697">
        <w:rPr>
          <w:rFonts w:asciiTheme="minorEastAsia" w:hAnsiTheme="minorEastAsia"/>
          <w:sz w:val="22"/>
        </w:rPr>
        <w:t>/T^2)，</w:t>
      </w:r>
      <w:r w:rsidRPr="00E26697">
        <w:rPr>
          <w:rFonts w:asciiTheme="minorEastAsia" w:hAnsiTheme="minorEastAsia" w:hint="eastAsia"/>
          <w:sz w:val="22"/>
        </w:rPr>
        <w:t>X一栏</w:t>
      </w:r>
      <w:r w:rsidRPr="00E26697">
        <w:rPr>
          <w:rFonts w:asciiTheme="minorEastAsia" w:hAnsiTheme="minorEastAsia"/>
          <w:sz w:val="22"/>
        </w:rPr>
        <w:t>为</w:t>
      </w:r>
      <w:r w:rsidR="00F645D0" w:rsidRPr="00E26697">
        <w:rPr>
          <w:rFonts w:asciiTheme="minorEastAsia" w:hAnsiTheme="minorEastAsia"/>
          <w:sz w:val="22"/>
        </w:rPr>
        <w:t>-5039</w:t>
      </w:r>
      <w:r w:rsidRPr="00E26697">
        <w:rPr>
          <w:rFonts w:asciiTheme="minorEastAsia" w:hAnsiTheme="minorEastAsia"/>
          <w:sz w:val="22"/>
        </w:rPr>
        <w:t>/T，</w:t>
      </w:r>
      <w:r w:rsidRPr="00E26697">
        <w:rPr>
          <w:rFonts w:asciiTheme="minorEastAsia" w:hAnsiTheme="minorEastAsia" w:hint="eastAsia"/>
          <w:sz w:val="22"/>
        </w:rPr>
        <w:t>以</w:t>
      </w:r>
      <w:r w:rsidRPr="00E26697">
        <w:rPr>
          <w:rFonts w:asciiTheme="minorEastAsia" w:hAnsiTheme="minorEastAsia"/>
          <w:sz w:val="22"/>
        </w:rPr>
        <w:t>这两栏求斜率，</w:t>
      </w:r>
      <w:r w:rsidRPr="00E26697">
        <w:rPr>
          <w:rFonts w:asciiTheme="minorEastAsia" w:hAnsiTheme="minorEastAsia" w:hint="eastAsia"/>
          <w:sz w:val="22"/>
        </w:rPr>
        <w:t>得</w:t>
      </w:r>
      <w:r w:rsidRPr="00E26697">
        <w:rPr>
          <w:rFonts w:asciiTheme="minorEastAsia" w:hAnsiTheme="minorEastAsia"/>
          <w:sz w:val="22"/>
        </w:rPr>
        <w:t>4.59，</w:t>
      </w:r>
      <w:r w:rsidRPr="00E26697">
        <w:rPr>
          <w:rFonts w:asciiTheme="minorEastAsia" w:hAnsiTheme="minorEastAsia" w:hint="eastAsia"/>
          <w:sz w:val="22"/>
        </w:rPr>
        <w:t>为最终</w:t>
      </w:r>
      <w:r w:rsidRPr="00E26697">
        <w:rPr>
          <w:rFonts w:asciiTheme="minorEastAsia" w:hAnsiTheme="minorEastAsia"/>
          <w:sz w:val="22"/>
        </w:rPr>
        <w:t>所求逸出电位。</w:t>
      </w:r>
      <w:r w:rsidR="00F645D0" w:rsidRPr="00E26697">
        <w:rPr>
          <w:rFonts w:asciiTheme="minorEastAsia" w:hAnsiTheme="minorEastAsia"/>
          <w:sz w:val="22"/>
        </w:rPr>
        <w:t>（</w:t>
      </w:r>
      <w:r w:rsidR="00F645D0" w:rsidRPr="00E26697">
        <w:rPr>
          <w:rFonts w:asciiTheme="minorEastAsia" w:hAnsiTheme="minorEastAsia" w:hint="eastAsia"/>
          <w:sz w:val="22"/>
        </w:rPr>
        <w:t>若</w:t>
      </w:r>
      <w:r w:rsidR="00F645D0" w:rsidRPr="00E26697">
        <w:rPr>
          <w:rFonts w:asciiTheme="minorEastAsia" w:hAnsiTheme="minorEastAsia"/>
          <w:sz w:val="22"/>
        </w:rPr>
        <w:t>Re</w:t>
      </w:r>
      <w:r w:rsidR="00F645D0" w:rsidRPr="00E26697">
        <w:rPr>
          <w:rFonts w:asciiTheme="minorEastAsia" w:hAnsiTheme="minorEastAsia" w:hint="eastAsia"/>
          <w:sz w:val="22"/>
        </w:rPr>
        <w:t>未知</w:t>
      </w:r>
      <w:r w:rsidR="00F645D0" w:rsidRPr="00E26697">
        <w:rPr>
          <w:rFonts w:asciiTheme="minorEastAsia" w:hAnsiTheme="minorEastAsia"/>
          <w:sz w:val="22"/>
        </w:rPr>
        <w:t>，</w:t>
      </w:r>
      <w:r w:rsidR="00F645D0" w:rsidRPr="00E26697">
        <w:rPr>
          <w:rFonts w:asciiTheme="minorEastAsia" w:hAnsiTheme="minorEastAsia" w:hint="eastAsia"/>
          <w:sz w:val="22"/>
        </w:rPr>
        <w:t>也可</w:t>
      </w:r>
      <w:r w:rsidR="00F645D0" w:rsidRPr="00E26697">
        <w:rPr>
          <w:rFonts w:asciiTheme="minorEastAsia" w:hAnsiTheme="minorEastAsia"/>
          <w:sz w:val="22"/>
        </w:rPr>
        <w:t>直接用</w:t>
      </w:r>
      <w:proofErr w:type="spellStart"/>
      <w:r w:rsidR="00F645D0" w:rsidRPr="00E26697">
        <w:rPr>
          <w:rFonts w:asciiTheme="minorEastAsia" w:hAnsiTheme="minorEastAsia"/>
          <w:sz w:val="22"/>
        </w:rPr>
        <w:t>Ue</w:t>
      </w:r>
      <w:proofErr w:type="spellEnd"/>
      <w:r w:rsidR="00F645D0" w:rsidRPr="00E26697">
        <w:rPr>
          <w:rFonts w:asciiTheme="minorEastAsia" w:hAnsiTheme="minorEastAsia"/>
          <w:sz w:val="22"/>
        </w:rPr>
        <w:t>的数据代替</w:t>
      </w:r>
      <w:proofErr w:type="spellStart"/>
      <w:r w:rsidR="00F645D0" w:rsidRPr="00E26697">
        <w:rPr>
          <w:rFonts w:asciiTheme="minorEastAsia" w:hAnsiTheme="minorEastAsia"/>
          <w:sz w:val="22"/>
        </w:rPr>
        <w:t>Ie</w:t>
      </w:r>
      <w:proofErr w:type="spellEnd"/>
      <w:r w:rsidR="00F645D0" w:rsidRPr="00E26697">
        <w:rPr>
          <w:rFonts w:asciiTheme="minorEastAsia" w:hAnsiTheme="minorEastAsia"/>
          <w:sz w:val="22"/>
        </w:rPr>
        <w:t>计算，</w:t>
      </w:r>
      <w:r w:rsidR="00F645D0" w:rsidRPr="00E26697">
        <w:rPr>
          <w:rFonts w:asciiTheme="minorEastAsia" w:hAnsiTheme="minorEastAsia" w:hint="eastAsia"/>
          <w:sz w:val="22"/>
        </w:rPr>
        <w:t>因为</w:t>
      </w:r>
      <w:proofErr w:type="spellStart"/>
      <w:r w:rsidR="00F645D0" w:rsidRPr="00E26697">
        <w:rPr>
          <w:rFonts w:asciiTheme="minorEastAsia" w:hAnsiTheme="minorEastAsia"/>
          <w:sz w:val="22"/>
        </w:rPr>
        <w:t>Ie</w:t>
      </w:r>
      <w:proofErr w:type="spellEnd"/>
      <w:r w:rsidR="00F645D0" w:rsidRPr="00E26697">
        <w:rPr>
          <w:rFonts w:asciiTheme="minorEastAsia" w:hAnsiTheme="minorEastAsia"/>
          <w:sz w:val="22"/>
        </w:rPr>
        <w:t>=</w:t>
      </w:r>
      <w:proofErr w:type="spellStart"/>
      <w:r w:rsidR="00F645D0" w:rsidRPr="00E26697">
        <w:rPr>
          <w:rFonts w:asciiTheme="minorEastAsia" w:hAnsiTheme="minorEastAsia"/>
          <w:sz w:val="22"/>
        </w:rPr>
        <w:t>Ue</w:t>
      </w:r>
      <w:proofErr w:type="spellEnd"/>
      <w:r w:rsidR="00F645D0" w:rsidRPr="00E26697">
        <w:rPr>
          <w:rFonts w:asciiTheme="minorEastAsia" w:hAnsiTheme="minorEastAsia"/>
          <w:sz w:val="22"/>
        </w:rPr>
        <w:t>/Re,</w:t>
      </w:r>
      <w:r w:rsidR="00F645D0" w:rsidRPr="00E26697">
        <w:rPr>
          <w:rFonts w:asciiTheme="minorEastAsia" w:hAnsiTheme="minorEastAsia" w:hint="eastAsia"/>
          <w:sz w:val="22"/>
        </w:rPr>
        <w:t>取对数</w:t>
      </w:r>
      <w:r w:rsidR="00F645D0" w:rsidRPr="00E26697">
        <w:rPr>
          <w:rFonts w:asciiTheme="minorEastAsia" w:hAnsiTheme="minorEastAsia"/>
          <w:sz w:val="22"/>
        </w:rPr>
        <w:t>时，</w:t>
      </w:r>
      <w:proofErr w:type="spellStart"/>
      <w:r w:rsidR="00F645D0" w:rsidRPr="00E26697">
        <w:rPr>
          <w:rFonts w:asciiTheme="minorEastAsia" w:hAnsiTheme="minorEastAsia" w:hint="eastAsia"/>
          <w:sz w:val="22"/>
        </w:rPr>
        <w:t>l</w:t>
      </w:r>
      <w:r w:rsidR="00F645D0" w:rsidRPr="00E26697">
        <w:rPr>
          <w:rFonts w:asciiTheme="minorEastAsia" w:hAnsiTheme="minorEastAsia"/>
          <w:sz w:val="22"/>
        </w:rPr>
        <w:t>g</w:t>
      </w:r>
      <w:proofErr w:type="spellEnd"/>
      <w:r w:rsidR="00F645D0" w:rsidRPr="00E26697">
        <w:rPr>
          <w:rFonts w:asciiTheme="minorEastAsia" w:hAnsiTheme="minorEastAsia"/>
          <w:sz w:val="22"/>
        </w:rPr>
        <w:t>(Re)</w:t>
      </w:r>
      <w:r w:rsidR="00F645D0" w:rsidRPr="00E26697">
        <w:rPr>
          <w:rFonts w:asciiTheme="minorEastAsia" w:hAnsiTheme="minorEastAsia" w:hint="eastAsia"/>
          <w:sz w:val="22"/>
        </w:rPr>
        <w:t>作为</w:t>
      </w:r>
      <w:r w:rsidR="00F645D0" w:rsidRPr="00E26697">
        <w:rPr>
          <w:rFonts w:asciiTheme="minorEastAsia" w:hAnsiTheme="minorEastAsia"/>
          <w:sz w:val="22"/>
        </w:rPr>
        <w:t>常数，</w:t>
      </w:r>
      <w:r w:rsidR="00F645D0" w:rsidRPr="00E26697">
        <w:rPr>
          <w:rFonts w:asciiTheme="minorEastAsia" w:hAnsiTheme="minorEastAsia" w:hint="eastAsia"/>
          <w:sz w:val="22"/>
        </w:rPr>
        <w:t>只影响</w:t>
      </w:r>
      <w:r w:rsidR="00F645D0" w:rsidRPr="00E26697">
        <w:rPr>
          <w:rFonts w:asciiTheme="minorEastAsia" w:hAnsiTheme="minorEastAsia"/>
          <w:sz w:val="22"/>
        </w:rPr>
        <w:t>截距，与</w:t>
      </w:r>
      <w:r w:rsidR="00F645D0" w:rsidRPr="00E26697">
        <w:rPr>
          <w:rFonts w:asciiTheme="minorEastAsia" w:hAnsiTheme="minorEastAsia" w:hint="eastAsia"/>
          <w:sz w:val="22"/>
        </w:rPr>
        <w:t>所求</w:t>
      </w:r>
      <w:r w:rsidR="00F645D0" w:rsidRPr="00E26697">
        <w:rPr>
          <w:rFonts w:asciiTheme="minorEastAsia" w:hAnsiTheme="minorEastAsia"/>
          <w:sz w:val="22"/>
        </w:rPr>
        <w:t>斜率无关。）</w:t>
      </w:r>
    </w:p>
    <w:p w14:paraId="28CE0813" w14:textId="03187941" w:rsidR="005746C4" w:rsidRDefault="005746C4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14:paraId="7C4E62DB" w14:textId="4C75A99F" w:rsidR="00CD7BF2" w:rsidRPr="00A93574" w:rsidRDefault="009A71A9" w:rsidP="00E26697">
      <w:pPr>
        <w:rPr>
          <w:rFonts w:asciiTheme="minorEastAsia" w:hAnsiTheme="minorEastAsia"/>
          <w:b/>
        </w:rPr>
      </w:pPr>
      <w:bookmarkStart w:id="0" w:name="_GoBack"/>
      <w:bookmarkEnd w:id="0"/>
      <w:r w:rsidRPr="00A93574">
        <w:rPr>
          <w:rFonts w:asciiTheme="minorEastAsia" w:hAnsiTheme="minorEastAsia"/>
          <w:b/>
        </w:rPr>
        <w:t>七、思考题</w:t>
      </w:r>
    </w:p>
    <w:p w14:paraId="69AE4A43" w14:textId="77777777" w:rsidR="009A71A9" w:rsidRPr="00E26697" w:rsidRDefault="009A71A9" w:rsidP="00E26697">
      <w:pPr>
        <w:spacing w:line="260" w:lineRule="exact"/>
        <w:ind w:firstLine="420"/>
        <w:rPr>
          <w:rFonts w:asciiTheme="minorEastAsia" w:hAnsiTheme="minorEastAsia"/>
          <w:b/>
          <w:sz w:val="22"/>
        </w:rPr>
      </w:pPr>
      <w:r w:rsidRPr="00E26697">
        <w:rPr>
          <w:rFonts w:asciiTheme="minorEastAsia" w:hAnsiTheme="minorEastAsia" w:hint="eastAsia"/>
          <w:b/>
          <w:sz w:val="22"/>
        </w:rPr>
        <w:t>1. 灯丝KH两段有电压降，怎样才能直接测出灯丝KH中点和极板</w:t>
      </w:r>
      <w:r w:rsidRPr="00E26697">
        <w:rPr>
          <w:rFonts w:asciiTheme="minorEastAsia" w:hAnsiTheme="minorEastAsia" w:hint="eastAsia"/>
          <w:b/>
          <w:i/>
          <w:sz w:val="22"/>
        </w:rPr>
        <w:t>A</w:t>
      </w:r>
      <w:r w:rsidRPr="00E26697">
        <w:rPr>
          <w:rFonts w:asciiTheme="minorEastAsia" w:hAnsiTheme="minorEastAsia" w:hint="eastAsia"/>
          <w:b/>
          <w:sz w:val="22"/>
          <w:vertAlign w:val="subscript"/>
        </w:rPr>
        <w:t>1</w:t>
      </w:r>
      <w:r w:rsidRPr="00E26697">
        <w:rPr>
          <w:rFonts w:asciiTheme="minorEastAsia" w:hAnsiTheme="minorEastAsia" w:hint="eastAsia"/>
          <w:b/>
          <w:sz w:val="22"/>
        </w:rPr>
        <w:t>之间的电压</w:t>
      </w:r>
      <w:proofErr w:type="spellStart"/>
      <w:r w:rsidRPr="00E26697">
        <w:rPr>
          <w:rFonts w:asciiTheme="minorEastAsia" w:hAnsiTheme="minorEastAsia" w:hint="eastAsia"/>
          <w:b/>
          <w:i/>
          <w:sz w:val="22"/>
        </w:rPr>
        <w:t>U</w:t>
      </w:r>
      <w:r w:rsidRPr="00E26697">
        <w:rPr>
          <w:rFonts w:asciiTheme="minorEastAsia" w:hAnsiTheme="minorEastAsia" w:hint="eastAsia"/>
          <w:b/>
          <w:sz w:val="22"/>
          <w:vertAlign w:val="subscript"/>
        </w:rPr>
        <w:t>a</w:t>
      </w:r>
      <w:proofErr w:type="spellEnd"/>
      <w:r w:rsidRPr="00E26697">
        <w:rPr>
          <w:rFonts w:asciiTheme="minorEastAsia" w:hAnsiTheme="minorEastAsia" w:hint="eastAsia"/>
          <w:b/>
          <w:sz w:val="22"/>
        </w:rPr>
        <w:t>。</w:t>
      </w:r>
    </w:p>
    <w:p w14:paraId="5E63EBDE" w14:textId="566B1311" w:rsidR="009A71A9" w:rsidRPr="00E26697" w:rsidRDefault="009A71A9" w:rsidP="00E26697">
      <w:pPr>
        <w:spacing w:line="260" w:lineRule="exact"/>
        <w:ind w:firstLine="420"/>
        <w:rPr>
          <w:rFonts w:asciiTheme="minorEastAsia" w:hAnsiTheme="minorEastAsia"/>
          <w:sz w:val="22"/>
        </w:rPr>
      </w:pPr>
      <w:r w:rsidRPr="00E26697">
        <w:rPr>
          <w:rFonts w:asciiTheme="minorEastAsia" w:hAnsiTheme="minorEastAsia"/>
          <w:sz w:val="22"/>
        </w:rPr>
        <w:tab/>
      </w:r>
      <w:r w:rsidRPr="00E26697">
        <w:rPr>
          <w:rFonts w:asciiTheme="minorEastAsia" w:hAnsiTheme="minorEastAsia" w:hint="eastAsia"/>
          <w:sz w:val="22"/>
        </w:rPr>
        <w:t>在KH两端并联两个串联的</w:t>
      </w:r>
      <w:r w:rsidRPr="00E26697">
        <w:rPr>
          <w:rFonts w:asciiTheme="minorEastAsia" w:hAnsiTheme="minorEastAsia"/>
          <w:sz w:val="22"/>
        </w:rPr>
        <w:t>阻值相同的大</w:t>
      </w:r>
      <w:r w:rsidRPr="00E26697">
        <w:rPr>
          <w:rFonts w:asciiTheme="minorEastAsia" w:hAnsiTheme="minorEastAsia" w:hint="eastAsia"/>
          <w:sz w:val="22"/>
        </w:rPr>
        <w:t>电阻，两电阻之间的电势与KH中点的电势相同，直接测两电阻之间一点与极板</w:t>
      </w:r>
      <w:r w:rsidRPr="00E26697">
        <w:rPr>
          <w:rFonts w:asciiTheme="minorEastAsia" w:hAnsiTheme="minorEastAsia" w:hint="eastAsia"/>
          <w:i/>
          <w:sz w:val="22"/>
        </w:rPr>
        <w:t>A</w:t>
      </w:r>
      <w:r w:rsidRPr="00E26697">
        <w:rPr>
          <w:rFonts w:asciiTheme="minorEastAsia" w:hAnsiTheme="minorEastAsia" w:hint="eastAsia"/>
          <w:sz w:val="22"/>
          <w:vertAlign w:val="subscript"/>
        </w:rPr>
        <w:t>1</w:t>
      </w:r>
      <w:r w:rsidRPr="00E26697">
        <w:rPr>
          <w:rFonts w:asciiTheme="minorEastAsia" w:hAnsiTheme="minorEastAsia" w:hint="eastAsia"/>
          <w:sz w:val="22"/>
        </w:rPr>
        <w:t>之间的电压即可。</w:t>
      </w:r>
    </w:p>
    <w:p w14:paraId="3A5C9A56" w14:textId="77777777" w:rsidR="009A71A9" w:rsidRPr="00E26697" w:rsidRDefault="009A71A9" w:rsidP="00E26697">
      <w:pPr>
        <w:spacing w:line="260" w:lineRule="exact"/>
        <w:ind w:firstLine="420"/>
        <w:rPr>
          <w:rFonts w:asciiTheme="minorEastAsia" w:hAnsiTheme="minorEastAsia"/>
          <w:sz w:val="22"/>
        </w:rPr>
      </w:pPr>
      <w:r w:rsidRPr="00E26697">
        <w:rPr>
          <w:rFonts w:asciiTheme="minorEastAsia" w:hAnsiTheme="minorEastAsia" w:hint="eastAsia"/>
          <w:b/>
          <w:sz w:val="22"/>
        </w:rPr>
        <w:t>2. 将两个18</w:t>
      </w:r>
      <w:r w:rsidRPr="00E26697">
        <w:rPr>
          <w:rFonts w:asciiTheme="minorEastAsia" w:hAnsiTheme="minorEastAsia"/>
          <w:b/>
          <w:sz w:val="22"/>
        </w:rPr>
        <w:object w:dxaOrig="420" w:dyaOrig="260" w14:anchorId="6CF6D4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65pt;height:13.55pt" o:ole="">
            <v:imagedata r:id="rId5" o:title=""/>
          </v:shape>
          <o:OLEObject Type="Embed" ProgID="Equation.DSMT4" ShapeID="_x0000_i1025" DrawAspect="Content" ObjectID="_1519979313" r:id="rId6"/>
        </w:object>
      </w:r>
      <w:r w:rsidRPr="00E26697">
        <w:rPr>
          <w:rFonts w:asciiTheme="minorEastAsia" w:hAnsiTheme="minorEastAsia" w:hint="eastAsia"/>
          <w:b/>
          <w:sz w:val="22"/>
        </w:rPr>
        <w:t>的电阻R串联后并联在灯丝两端起什么作用？它们对于测量灯丝的电流</w:t>
      </w:r>
      <w:r w:rsidRPr="00E26697">
        <w:rPr>
          <w:rFonts w:asciiTheme="minorEastAsia" w:hAnsiTheme="minorEastAsia" w:hint="eastAsia"/>
          <w:sz w:val="22"/>
        </w:rPr>
        <w:t>有何影响？</w:t>
      </w:r>
    </w:p>
    <w:p w14:paraId="0D99A44C" w14:textId="23C0D19C" w:rsidR="009A71A9" w:rsidRPr="00E26697" w:rsidRDefault="009A71A9" w:rsidP="00E26697">
      <w:pPr>
        <w:spacing w:line="260" w:lineRule="exact"/>
        <w:ind w:firstLine="420"/>
        <w:rPr>
          <w:rFonts w:asciiTheme="minorEastAsia" w:hAnsiTheme="minorEastAsia"/>
          <w:sz w:val="22"/>
        </w:rPr>
      </w:pPr>
      <w:r w:rsidRPr="00E26697">
        <w:rPr>
          <w:rFonts w:asciiTheme="minorEastAsia" w:hAnsiTheme="minorEastAsia"/>
          <w:sz w:val="22"/>
        </w:rPr>
        <w:tab/>
        <w:t>由于</w:t>
      </w:r>
      <w:r w:rsidRPr="00E26697">
        <w:rPr>
          <w:rFonts w:asciiTheme="minorEastAsia" w:hAnsiTheme="minorEastAsia" w:hint="eastAsia"/>
          <w:sz w:val="22"/>
        </w:rPr>
        <w:t>引入的两个串联的电阻</w:t>
      </w:r>
      <w:r w:rsidRPr="00E26697">
        <w:rPr>
          <w:rFonts w:asciiTheme="minorEastAsia" w:hAnsiTheme="minorEastAsia"/>
          <w:sz w:val="22"/>
        </w:rPr>
        <w:t>与灯丝并联，</w:t>
      </w:r>
      <w:r w:rsidRPr="00E26697">
        <w:rPr>
          <w:rFonts w:asciiTheme="minorEastAsia" w:hAnsiTheme="minorEastAsia" w:hint="eastAsia"/>
          <w:sz w:val="22"/>
        </w:rPr>
        <w:t>使得所测的灯丝电流偏大，产生了一定的误差。</w:t>
      </w:r>
    </w:p>
    <w:p w14:paraId="5A409CEC" w14:textId="77777777" w:rsidR="009A71A9" w:rsidRPr="00E26697" w:rsidRDefault="009A71A9" w:rsidP="00E26697">
      <w:pPr>
        <w:spacing w:line="260" w:lineRule="exact"/>
        <w:ind w:firstLine="420"/>
        <w:rPr>
          <w:rFonts w:asciiTheme="minorEastAsia" w:hAnsiTheme="minorEastAsia"/>
          <w:b/>
          <w:sz w:val="22"/>
        </w:rPr>
      </w:pPr>
      <w:r w:rsidRPr="00E26697">
        <w:rPr>
          <w:rFonts w:asciiTheme="minorEastAsia" w:hAnsiTheme="minorEastAsia" w:hint="eastAsia"/>
          <w:b/>
          <w:sz w:val="22"/>
        </w:rPr>
        <w:t>3. 保护电极</w:t>
      </w:r>
      <w:r w:rsidRPr="00E26697">
        <w:rPr>
          <w:rFonts w:asciiTheme="minorEastAsia" w:hAnsiTheme="minorEastAsia" w:hint="eastAsia"/>
          <w:b/>
          <w:i/>
          <w:sz w:val="22"/>
        </w:rPr>
        <w:t>A</w:t>
      </w:r>
      <w:r w:rsidRPr="00E26697">
        <w:rPr>
          <w:rFonts w:asciiTheme="minorEastAsia" w:hAnsiTheme="minorEastAsia" w:hint="eastAsia"/>
          <w:b/>
          <w:sz w:val="22"/>
          <w:vertAlign w:val="subscript"/>
        </w:rPr>
        <w:t>2</w:t>
      </w:r>
      <w:r w:rsidRPr="00E26697">
        <w:rPr>
          <w:rFonts w:asciiTheme="minorEastAsia" w:hAnsiTheme="minorEastAsia" w:hint="eastAsia"/>
          <w:b/>
          <w:sz w:val="22"/>
        </w:rPr>
        <w:t>的作用是什么？它应该怎样接入电路中？</w:t>
      </w:r>
    </w:p>
    <w:p w14:paraId="7BD0F51A" w14:textId="77777777" w:rsidR="009A71A9" w:rsidRPr="00E26697" w:rsidRDefault="009A71A9" w:rsidP="00E26697">
      <w:pPr>
        <w:spacing w:line="260" w:lineRule="exact"/>
        <w:ind w:firstLine="420"/>
        <w:rPr>
          <w:rFonts w:asciiTheme="minorEastAsia" w:hAnsiTheme="minorEastAsia"/>
          <w:sz w:val="22"/>
        </w:rPr>
      </w:pPr>
      <w:r w:rsidRPr="00E26697">
        <w:rPr>
          <w:rFonts w:asciiTheme="minorEastAsia" w:hAnsiTheme="minorEastAsia"/>
          <w:sz w:val="22"/>
        </w:rPr>
        <w:tab/>
      </w:r>
      <w:r w:rsidRPr="00E26697">
        <w:rPr>
          <w:rFonts w:asciiTheme="minorEastAsia" w:hAnsiTheme="minorEastAsia" w:hint="eastAsia"/>
          <w:sz w:val="22"/>
        </w:rPr>
        <w:t>使得阳极和灯丝间的电场均匀，另外保证了所使用的灯丝中断的温度均匀。因为保护电极的电位应该与阳极相近，所以应该与加速电源的正极端相连。</w:t>
      </w:r>
    </w:p>
    <w:p w14:paraId="1A57F1D1" w14:textId="20D83BE3" w:rsidR="009A71A9" w:rsidRPr="00E26697" w:rsidRDefault="009A71A9" w:rsidP="00E26697">
      <w:pPr>
        <w:spacing w:line="260" w:lineRule="exact"/>
        <w:ind w:firstLine="420"/>
        <w:rPr>
          <w:rFonts w:asciiTheme="minorEastAsia" w:hAnsiTheme="minorEastAsia"/>
          <w:sz w:val="22"/>
        </w:rPr>
      </w:pPr>
      <w:r w:rsidRPr="00E26697">
        <w:rPr>
          <w:rFonts w:asciiTheme="minorEastAsia" w:hAnsiTheme="minorEastAsia" w:hint="eastAsia"/>
          <w:b/>
          <w:sz w:val="22"/>
        </w:rPr>
        <w:t>4. 实验中怎样用一块数字电压表完成发射电流</w:t>
      </w:r>
      <w:proofErr w:type="spellStart"/>
      <w:r w:rsidRPr="00E26697">
        <w:rPr>
          <w:rFonts w:asciiTheme="minorEastAsia" w:hAnsiTheme="minorEastAsia" w:hint="eastAsia"/>
          <w:b/>
          <w:i/>
          <w:sz w:val="22"/>
        </w:rPr>
        <w:t>I</w:t>
      </w:r>
      <w:r w:rsidRPr="00E26697">
        <w:rPr>
          <w:rFonts w:asciiTheme="minorEastAsia" w:hAnsiTheme="minorEastAsia" w:hint="eastAsia"/>
          <w:b/>
          <w:sz w:val="22"/>
          <w:vertAlign w:val="subscript"/>
        </w:rPr>
        <w:t>e</w:t>
      </w:r>
      <w:r w:rsidRPr="00E26697">
        <w:rPr>
          <w:rFonts w:asciiTheme="minorEastAsia" w:hAnsiTheme="minorEastAsia" w:hint="eastAsia"/>
          <w:b/>
          <w:sz w:val="22"/>
          <w:vertAlign w:val="subscript"/>
        </w:rPr>
        <w:softHyphen/>
      </w:r>
      <w:proofErr w:type="spellEnd"/>
      <w:r w:rsidRPr="00E26697">
        <w:rPr>
          <w:rFonts w:asciiTheme="minorEastAsia" w:hAnsiTheme="minorEastAsia" w:hint="eastAsia"/>
          <w:b/>
          <w:sz w:val="22"/>
        </w:rPr>
        <w:t>和加速电压</w:t>
      </w:r>
      <w:proofErr w:type="spellStart"/>
      <w:r w:rsidRPr="00E26697">
        <w:rPr>
          <w:rFonts w:asciiTheme="minorEastAsia" w:hAnsiTheme="minorEastAsia" w:hint="eastAsia"/>
          <w:b/>
          <w:i/>
          <w:sz w:val="22"/>
        </w:rPr>
        <w:t>U</w:t>
      </w:r>
      <w:r w:rsidRPr="00E26697">
        <w:rPr>
          <w:rFonts w:asciiTheme="minorEastAsia" w:hAnsiTheme="minorEastAsia" w:hint="eastAsia"/>
          <w:b/>
          <w:sz w:val="22"/>
          <w:vertAlign w:val="subscript"/>
        </w:rPr>
        <w:t>a</w:t>
      </w:r>
      <w:proofErr w:type="spellEnd"/>
      <w:r w:rsidRPr="00E26697">
        <w:rPr>
          <w:rFonts w:asciiTheme="minorEastAsia" w:hAnsiTheme="minorEastAsia" w:hint="eastAsia"/>
          <w:b/>
          <w:sz w:val="22"/>
        </w:rPr>
        <w:t>的测量</w:t>
      </w:r>
      <w:r w:rsidRPr="00E26697">
        <w:rPr>
          <w:rFonts w:asciiTheme="minorEastAsia" w:hAnsiTheme="minorEastAsia" w:hint="eastAsia"/>
          <w:sz w:val="22"/>
        </w:rPr>
        <w:t>？</w:t>
      </w:r>
    </w:p>
    <w:p w14:paraId="5F7FFAA1" w14:textId="2EF6538C" w:rsidR="009A71A9" w:rsidRPr="00E26697" w:rsidRDefault="009A71A9" w:rsidP="00E26697">
      <w:pPr>
        <w:spacing w:line="260" w:lineRule="exact"/>
        <w:ind w:firstLine="420"/>
        <w:rPr>
          <w:rFonts w:asciiTheme="minorEastAsia" w:hAnsiTheme="minorEastAsia"/>
          <w:sz w:val="22"/>
        </w:rPr>
      </w:pPr>
      <w:r w:rsidRPr="00E26697">
        <w:rPr>
          <w:rFonts w:asciiTheme="minorEastAsia" w:hAnsiTheme="minorEastAsia"/>
          <w:sz w:val="22"/>
        </w:rPr>
        <w:tab/>
      </w:r>
      <w:r w:rsidRPr="00E26697">
        <w:rPr>
          <w:rFonts w:asciiTheme="minorEastAsia" w:hAnsiTheme="minorEastAsia" w:hint="eastAsia"/>
          <w:sz w:val="22"/>
        </w:rPr>
        <w:t>利用一个单刀双掷的开关。</w:t>
      </w:r>
    </w:p>
    <w:sectPr w:rsidR="009A71A9" w:rsidRPr="00E26697" w:rsidSect="005746C4">
      <w:pgSz w:w="9980" w:h="14180" w:code="34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Kaiti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C6"/>
    <w:rsid w:val="000117E1"/>
    <w:rsid w:val="001C517F"/>
    <w:rsid w:val="00296D7E"/>
    <w:rsid w:val="005120C6"/>
    <w:rsid w:val="005746C4"/>
    <w:rsid w:val="009A71A9"/>
    <w:rsid w:val="00A93574"/>
    <w:rsid w:val="00AF64C7"/>
    <w:rsid w:val="00CA41CF"/>
    <w:rsid w:val="00CD7BF2"/>
    <w:rsid w:val="00E26697"/>
    <w:rsid w:val="00E506A7"/>
    <w:rsid w:val="00F6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DE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7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6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lixiaohan/Desktop/&#29289;&#29702;&#23454;&#39564;/&#36920;&#20986;&#21151;/&#23454;&#39564;&#25968;&#2545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工作表1!$D$20:$D$26</c:f>
              <c:numCache>
                <c:formatCode>0.000_ </c:formatCode>
                <c:ptCount val="7"/>
                <c:pt idx="0">
                  <c:v>-2.919</c:v>
                </c:pt>
                <c:pt idx="1">
                  <c:v>-2.838</c:v>
                </c:pt>
                <c:pt idx="2" formatCode="0.000000_ ">
                  <c:v>-2.757</c:v>
                </c:pt>
                <c:pt idx="3" formatCode="0.000000_ ">
                  <c:v>-2.651</c:v>
                </c:pt>
                <c:pt idx="4" formatCode="0.000000_ ">
                  <c:v>-2.59</c:v>
                </c:pt>
                <c:pt idx="5" formatCode="0.000000_ ">
                  <c:v>-2.53</c:v>
                </c:pt>
                <c:pt idx="6" formatCode="0.000000_ ">
                  <c:v>-2.447</c:v>
                </c:pt>
              </c:numCache>
            </c:numRef>
          </c:xVal>
          <c:yVal>
            <c:numRef>
              <c:f>工作表1!$C$20:$C$26</c:f>
              <c:numCache>
                <c:formatCode>0.000_ </c:formatCode>
                <c:ptCount val="7"/>
                <c:pt idx="0">
                  <c:v>-9.627999999999998</c:v>
                </c:pt>
                <c:pt idx="1">
                  <c:v>-9.210999999999998</c:v>
                </c:pt>
                <c:pt idx="2">
                  <c:v>-8.827</c:v>
                </c:pt>
                <c:pt idx="3">
                  <c:v>-8.361</c:v>
                </c:pt>
                <c:pt idx="4">
                  <c:v>-8.074</c:v>
                </c:pt>
                <c:pt idx="5">
                  <c:v>-7.831</c:v>
                </c:pt>
                <c:pt idx="6">
                  <c:v>-7.434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2628592"/>
        <c:axId val="2098830992"/>
      </c:scatterChart>
      <c:valAx>
        <c:axId val="2142628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8830992"/>
        <c:crosses val="autoZero"/>
        <c:crossBetween val="midCat"/>
      </c:valAx>
      <c:valAx>
        <c:axId val="209883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142628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249</Words>
  <Characters>1421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李晓涵</dc:creator>
  <cp:keywords/>
  <dc:description/>
  <cp:lastModifiedBy>李晓涵</cp:lastModifiedBy>
  <cp:revision>5</cp:revision>
  <cp:lastPrinted>2016-03-16T10:15:00Z</cp:lastPrinted>
  <dcterms:created xsi:type="dcterms:W3CDTF">2016-03-16T10:06:00Z</dcterms:created>
  <dcterms:modified xsi:type="dcterms:W3CDTF">2016-03-20T03:42:00Z</dcterms:modified>
</cp:coreProperties>
</file>