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00512" w14:textId="77777777" w:rsidR="003E7CE1" w:rsidRPr="003E7CE1" w:rsidRDefault="003E7CE1" w:rsidP="003E7CE1">
      <w:pPr>
        <w:numPr>
          <w:ilvl w:val="0"/>
          <w:numId w:val="12"/>
        </w:numPr>
        <w:tabs>
          <w:tab w:val="clear" w:pos="720"/>
        </w:tabs>
        <w:rPr>
          <w:b/>
          <w:bCs/>
        </w:rPr>
      </w:pPr>
      <w:r w:rsidRPr="003E7CE1">
        <w:rPr>
          <w:b/>
          <w:bCs/>
        </w:rPr>
        <w:t>WAN Concepts &amp; Serial Links (Command-Integrated Edition)</w:t>
      </w:r>
    </w:p>
    <w:p w14:paraId="510F60E6" w14:textId="77777777" w:rsidR="003E7CE1" w:rsidRPr="003E7CE1" w:rsidRDefault="003E7CE1" w:rsidP="003E7CE1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3E7CE1">
        <w:rPr>
          <w:rFonts w:ascii="Segoe UI Emoji" w:hAnsi="Segoe UI Emoji" w:cs="Segoe UI Emoji"/>
          <w:b/>
          <w:bCs/>
        </w:rPr>
        <w:t>🧭</w:t>
      </w:r>
      <w:r w:rsidRPr="003E7CE1">
        <w:rPr>
          <w:b/>
          <w:bCs/>
        </w:rPr>
        <w:t xml:space="preserve"> Section 1: Architectural Theory (LAN vs. WAN Serial)</w:t>
      </w:r>
    </w:p>
    <w:p w14:paraId="56053DD5" w14:textId="77777777" w:rsidR="003E7CE1" w:rsidRPr="003E7CE1" w:rsidRDefault="003E7CE1" w:rsidP="003E7CE1">
      <w:pPr>
        <w:numPr>
          <w:ilvl w:val="0"/>
          <w:numId w:val="8"/>
        </w:numPr>
      </w:pPr>
      <w:r w:rsidRPr="003E7CE1">
        <w:rPr>
          <w:b/>
          <w:bCs/>
        </w:rPr>
        <w:t>The Point-to-Point Topology Paradigm:</w:t>
      </w:r>
    </w:p>
    <w:p w14:paraId="2221EBE6" w14:textId="77777777" w:rsidR="003E7CE1" w:rsidRPr="003E7CE1" w:rsidRDefault="003E7CE1" w:rsidP="003E7CE1">
      <w:pPr>
        <w:numPr>
          <w:ilvl w:val="1"/>
          <w:numId w:val="8"/>
        </w:numPr>
      </w:pPr>
      <w:r w:rsidRPr="003E7CE1">
        <w:rPr>
          <w:b/>
          <w:bCs/>
        </w:rPr>
        <w:t>What:</w:t>
      </w:r>
      <w:r w:rsidRPr="003E7CE1">
        <w:t xml:space="preserve"> A dedicated Layer 3 pipeline linking exactly two router nodes together over a Wide Area Network (WAN).</w:t>
      </w:r>
    </w:p>
    <w:p w14:paraId="0A639007" w14:textId="77777777" w:rsidR="003E7CE1" w:rsidRPr="003E7CE1" w:rsidRDefault="003E7CE1" w:rsidP="003E7CE1">
      <w:pPr>
        <w:numPr>
          <w:ilvl w:val="1"/>
          <w:numId w:val="8"/>
        </w:numPr>
      </w:pPr>
      <w:r w:rsidRPr="003E7CE1">
        <w:rPr>
          <w:b/>
          <w:bCs/>
        </w:rPr>
        <w:t>Why:</w:t>
      </w:r>
      <w:r w:rsidRPr="003E7CE1">
        <w:t xml:space="preserve"> Bypasses all local area network (LAN) overhead. There are no switches, no broadcast frames, and no MAC addresses to manage.</w:t>
      </w:r>
    </w:p>
    <w:p w14:paraId="28991C3C" w14:textId="77777777" w:rsidR="003E7CE1" w:rsidRPr="003E7CE1" w:rsidRDefault="003E7CE1" w:rsidP="003E7CE1">
      <w:pPr>
        <w:numPr>
          <w:ilvl w:val="1"/>
          <w:numId w:val="8"/>
        </w:numPr>
      </w:pPr>
      <w:r w:rsidRPr="003E7CE1">
        <w:rPr>
          <w:b/>
          <w:bCs/>
        </w:rPr>
        <w:t>How:</w:t>
      </w:r>
      <w:r w:rsidRPr="003E7CE1">
        <w:t xml:space="preserve"> When routing traffic over a serial link, the router completely bypasses </w:t>
      </w:r>
      <w:r w:rsidRPr="003E7CE1">
        <w:rPr>
          <w:b/>
          <w:bCs/>
        </w:rPr>
        <w:t>ARP table lookups</w:t>
      </w:r>
      <w:r w:rsidRPr="003E7CE1">
        <w:t>. If a packet is sent to a serial interface, it immediately goes out the wire to the only available destination on the other side.</w:t>
      </w:r>
    </w:p>
    <w:p w14:paraId="14DCEC69" w14:textId="77777777" w:rsidR="003E7CE1" w:rsidRPr="003E7CE1" w:rsidRDefault="003E7CE1" w:rsidP="003E7CE1">
      <w:pPr>
        <w:numPr>
          <w:ilvl w:val="1"/>
          <w:numId w:val="8"/>
        </w:numPr>
      </w:pPr>
      <w:r w:rsidRPr="003E7CE1">
        <w:rPr>
          <w:b/>
          <w:bCs/>
        </w:rPr>
        <w:t>Verification Command:</w:t>
      </w:r>
      <w:r w:rsidRPr="003E7CE1">
        <w:t xml:space="preserve"> Run </w:t>
      </w:r>
      <w:r w:rsidRPr="003E7CE1">
        <w:rPr>
          <w:b/>
          <w:bCs/>
        </w:rPr>
        <w:t>show ip route</w:t>
      </w:r>
      <w:r w:rsidRPr="003E7CE1">
        <w:t>. In the routing table, point-to-point serial networks show up as a directly connected subnet (C 10.1.1.0/30 is directly connected, Serial0/0/0), pointing directly out of the interface without needing a next-hop MAC address.</w:t>
      </w:r>
    </w:p>
    <w:p w14:paraId="7A663DF9" w14:textId="77777777" w:rsidR="003E7CE1" w:rsidRPr="003E7CE1" w:rsidRDefault="003E7CE1" w:rsidP="003E7CE1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3E7CE1">
        <w:rPr>
          <w:rFonts w:ascii="Segoe UI Emoji" w:hAnsi="Segoe UI Emoji" w:cs="Segoe UI Emoji"/>
          <w:b/>
          <w:bCs/>
        </w:rPr>
        <w:t>⚡</w:t>
      </w:r>
      <w:r w:rsidRPr="003E7CE1">
        <w:rPr>
          <w:b/>
          <w:bCs/>
        </w:rPr>
        <w:t xml:space="preserve"> Section 2: Physical Layer Mechanics &amp; Clocking Identification</w:t>
      </w:r>
    </w:p>
    <w:p w14:paraId="3F6484C0" w14:textId="77777777" w:rsidR="003E7CE1" w:rsidRPr="003E7CE1" w:rsidRDefault="003E7CE1" w:rsidP="003E7CE1">
      <w:pPr>
        <w:numPr>
          <w:ilvl w:val="0"/>
          <w:numId w:val="9"/>
        </w:numPr>
      </w:pPr>
      <w:r w:rsidRPr="003E7CE1">
        <w:rPr>
          <w:b/>
          <w:bCs/>
        </w:rPr>
        <w:t>The DCE vs. DTE Synchronization Rule:</w:t>
      </w:r>
    </w:p>
    <w:p w14:paraId="0E458701" w14:textId="77777777" w:rsidR="003E7CE1" w:rsidRPr="003E7CE1" w:rsidRDefault="003E7CE1" w:rsidP="003E7CE1">
      <w:pPr>
        <w:numPr>
          <w:ilvl w:val="1"/>
          <w:numId w:val="9"/>
        </w:numPr>
      </w:pPr>
      <w:r w:rsidRPr="003E7CE1">
        <w:rPr>
          <w:b/>
          <w:bCs/>
        </w:rPr>
        <w:t>DCE (Data Circuit-terminating Equipment):</w:t>
      </w:r>
      <w:r w:rsidRPr="003E7CE1">
        <w:t xml:space="preserve"> Represents the provider/modem side of the link. It is the absolute master interface responsible for generating the electrical timing pulse (</w:t>
      </w:r>
      <w:r w:rsidRPr="003E7CE1">
        <w:rPr>
          <w:b/>
          <w:bCs/>
        </w:rPr>
        <w:t>clock rate</w:t>
      </w:r>
      <w:r w:rsidRPr="003E7CE1">
        <w:t>) that keeps both routers in sync.</w:t>
      </w:r>
    </w:p>
    <w:p w14:paraId="1C58EF42" w14:textId="77777777" w:rsidR="003E7CE1" w:rsidRPr="003E7CE1" w:rsidRDefault="003E7CE1" w:rsidP="003E7CE1">
      <w:pPr>
        <w:numPr>
          <w:ilvl w:val="1"/>
          <w:numId w:val="9"/>
        </w:numPr>
      </w:pPr>
      <w:r w:rsidRPr="003E7CE1">
        <w:rPr>
          <w:b/>
          <w:bCs/>
        </w:rPr>
        <w:t>DTE (Data Terminal Equipment):</w:t>
      </w:r>
      <w:r w:rsidRPr="003E7CE1">
        <w:t xml:space="preserve"> Represents the customer side. It has no timing control and passively adapts its transmission speeds to match the incoming heartbeat on the wire.</w:t>
      </w:r>
    </w:p>
    <w:p w14:paraId="1ADF6BCE" w14:textId="77777777" w:rsidR="003E7CE1" w:rsidRPr="003E7CE1" w:rsidRDefault="003E7CE1" w:rsidP="003E7CE1">
      <w:pPr>
        <w:numPr>
          <w:ilvl w:val="0"/>
          <w:numId w:val="9"/>
        </w:numPr>
      </w:pPr>
      <w:r w:rsidRPr="003E7CE1">
        <w:rPr>
          <w:b/>
          <w:bCs/>
        </w:rPr>
        <w:t>Core Identification Command:</w:t>
      </w:r>
      <w:r w:rsidRPr="003E7CE1">
        <w:t xml:space="preserve"> Before writing configurations, you must identify whether the local cable plugged into your hardware port is a DCE or DTE lead.</w:t>
      </w:r>
    </w:p>
    <w:p w14:paraId="0837737D" w14:textId="77777777" w:rsidR="003E7CE1" w:rsidRPr="003E7CE1" w:rsidRDefault="003E7CE1" w:rsidP="003E7CE1">
      <w:pPr>
        <w:numPr>
          <w:ilvl w:val="1"/>
          <w:numId w:val="9"/>
        </w:numPr>
      </w:pPr>
      <w:r w:rsidRPr="003E7CE1">
        <w:rPr>
          <w:b/>
          <w:bCs/>
        </w:rPr>
        <w:t>Command:</w:t>
      </w:r>
      <w:r w:rsidRPr="003E7CE1">
        <w:t xml:space="preserve"> </w:t>
      </w:r>
      <w:r w:rsidRPr="003E7CE1">
        <w:rPr>
          <w:b/>
          <w:bCs/>
        </w:rPr>
        <w:t>show controllers serial 0/0/0</w:t>
      </w:r>
    </w:p>
    <w:p w14:paraId="525637FC" w14:textId="77777777" w:rsidR="003E7CE1" w:rsidRPr="003E7CE1" w:rsidRDefault="003E7CE1" w:rsidP="003E7CE1">
      <w:pPr>
        <w:numPr>
          <w:ilvl w:val="1"/>
          <w:numId w:val="9"/>
        </w:numPr>
      </w:pPr>
      <w:r w:rsidRPr="003E7CE1">
        <w:rPr>
          <w:b/>
          <w:bCs/>
        </w:rPr>
        <w:lastRenderedPageBreak/>
        <w:t>Output Analysis (DCE):</w:t>
      </w:r>
      <w:r w:rsidRPr="003E7CE1">
        <w:t xml:space="preserve"> If the output reads DCE V.35, clock rate 64000, you </w:t>
      </w:r>
      <w:r w:rsidRPr="003E7CE1">
        <w:rPr>
          <w:b/>
          <w:bCs/>
        </w:rPr>
        <w:t>must</w:t>
      </w:r>
      <w:r w:rsidRPr="003E7CE1">
        <w:t xml:space="preserve"> configure the clock rate manually.</w:t>
      </w:r>
    </w:p>
    <w:p w14:paraId="50AE9384" w14:textId="77777777" w:rsidR="003E7CE1" w:rsidRPr="003E7CE1" w:rsidRDefault="003E7CE1" w:rsidP="003E7CE1">
      <w:pPr>
        <w:numPr>
          <w:ilvl w:val="1"/>
          <w:numId w:val="9"/>
        </w:numPr>
      </w:pPr>
      <w:r w:rsidRPr="003E7CE1">
        <w:rPr>
          <w:b/>
          <w:bCs/>
        </w:rPr>
        <w:t>Output Analysis (DTE):</w:t>
      </w:r>
      <w:r w:rsidRPr="003E7CE1">
        <w:t xml:space="preserve"> If the output reads DTE V.35 detected, the interface will reject any manual clock rate configuration attempts.</w:t>
      </w:r>
    </w:p>
    <w:p w14:paraId="545E080B" w14:textId="77777777" w:rsidR="003E7CE1" w:rsidRPr="003E7CE1" w:rsidRDefault="003E7CE1" w:rsidP="003E7CE1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3E7CE1">
        <w:rPr>
          <w:rFonts w:ascii="Segoe UI Emoji" w:hAnsi="Segoe UI Emoji" w:cs="Segoe UI Emoji"/>
          <w:b/>
          <w:bCs/>
        </w:rPr>
        <w:t>🎟️</w:t>
      </w:r>
      <w:r w:rsidRPr="003E7CE1">
        <w:rPr>
          <w:b/>
          <w:bCs/>
        </w:rPr>
        <w:t xml:space="preserve"> Section 3: Data Link Layer Protocol (Cisco HDLC vs. PPP)</w:t>
      </w:r>
    </w:p>
    <w:p w14:paraId="366766B6" w14:textId="77777777" w:rsidR="003E7CE1" w:rsidRPr="003E7CE1" w:rsidRDefault="003E7CE1" w:rsidP="003E7CE1">
      <w:pPr>
        <w:numPr>
          <w:ilvl w:val="0"/>
          <w:numId w:val="10"/>
        </w:numPr>
      </w:pPr>
      <w:r w:rsidRPr="003E7CE1">
        <w:rPr>
          <w:b/>
          <w:bCs/>
        </w:rPr>
        <w:t>Cisco Proprietary HDLC:</w:t>
      </w:r>
    </w:p>
    <w:p w14:paraId="37DC305B" w14:textId="77777777" w:rsidR="003E7CE1" w:rsidRPr="003E7CE1" w:rsidRDefault="003E7CE1" w:rsidP="003E7CE1">
      <w:pPr>
        <w:numPr>
          <w:ilvl w:val="1"/>
          <w:numId w:val="10"/>
        </w:numPr>
      </w:pPr>
      <w:r w:rsidRPr="003E7CE1">
        <w:rPr>
          <w:b/>
          <w:bCs/>
        </w:rPr>
        <w:t>What:</w:t>
      </w:r>
      <w:r w:rsidRPr="003E7CE1">
        <w:t xml:space="preserve"> High-Level Data Link Control customized explicitly by Cisco Systems.</w:t>
      </w:r>
    </w:p>
    <w:p w14:paraId="1537DD8A" w14:textId="77777777" w:rsidR="003E7CE1" w:rsidRPr="003E7CE1" w:rsidRDefault="003E7CE1" w:rsidP="003E7CE1">
      <w:pPr>
        <w:numPr>
          <w:ilvl w:val="1"/>
          <w:numId w:val="10"/>
        </w:numPr>
      </w:pPr>
      <w:r w:rsidRPr="003E7CE1">
        <w:rPr>
          <w:b/>
          <w:bCs/>
        </w:rPr>
        <w:t>Why:</w:t>
      </w:r>
      <w:r w:rsidRPr="003E7CE1">
        <w:t xml:space="preserve"> Standard ISO-compliant HDLC lacks a multi-protocol identifier field. Cisco added a proprietary </w:t>
      </w:r>
      <w:r w:rsidRPr="003E7CE1">
        <w:rPr>
          <w:b/>
          <w:bCs/>
        </w:rPr>
        <w:t>2-byte Type field</w:t>
      </w:r>
      <w:r w:rsidRPr="003E7CE1">
        <w:t xml:space="preserve"> to the frame header, allowing IPv4, IPv6, and routing protocols (like OSPF or EIGRP) to share the same physical serial line simultaneously.</w:t>
      </w:r>
    </w:p>
    <w:p w14:paraId="1B3ABFBE" w14:textId="77777777" w:rsidR="003E7CE1" w:rsidRPr="003E7CE1" w:rsidRDefault="003E7CE1" w:rsidP="003E7CE1">
      <w:pPr>
        <w:numPr>
          <w:ilvl w:val="1"/>
          <w:numId w:val="10"/>
        </w:numPr>
      </w:pPr>
      <w:r w:rsidRPr="003E7CE1">
        <w:rPr>
          <w:b/>
          <w:bCs/>
        </w:rPr>
        <w:t>Configuration Command:</w:t>
      </w:r>
      <w:r w:rsidRPr="003E7CE1">
        <w:t xml:space="preserve"> </w:t>
      </w:r>
      <w:r w:rsidRPr="003E7CE1">
        <w:rPr>
          <w:b/>
          <w:bCs/>
        </w:rPr>
        <w:t>encapsulation hdlc</w:t>
      </w:r>
      <w:r w:rsidRPr="003E7CE1">
        <w:t xml:space="preserve"> (Applied within interface sub-configuration mode).</w:t>
      </w:r>
    </w:p>
    <w:p w14:paraId="37DA8FE0" w14:textId="77777777" w:rsidR="003E7CE1" w:rsidRPr="003E7CE1" w:rsidRDefault="003E7CE1" w:rsidP="003E7CE1">
      <w:pPr>
        <w:numPr>
          <w:ilvl w:val="1"/>
          <w:numId w:val="10"/>
        </w:numPr>
      </w:pPr>
      <w:r w:rsidRPr="003E7CE1">
        <w:rPr>
          <w:b/>
          <w:bCs/>
        </w:rPr>
        <w:t>Why Not (The Interoperability Constraint):</w:t>
      </w:r>
      <w:r w:rsidRPr="003E7CE1">
        <w:t xml:space="preserve"> Because it is completely proprietary, it </w:t>
      </w:r>
      <w:r w:rsidRPr="003E7CE1">
        <w:rPr>
          <w:b/>
          <w:bCs/>
        </w:rPr>
        <w:t>only functions between Cisco devices</w:t>
      </w:r>
      <w:r w:rsidRPr="003E7CE1">
        <w:t>. Connecting to a third-party vendor router (e.g., Juniper) will immediately crash the link.</w:t>
      </w:r>
    </w:p>
    <w:p w14:paraId="56CE5286" w14:textId="77777777" w:rsidR="003E7CE1" w:rsidRPr="003E7CE1" w:rsidRDefault="003E7CE1" w:rsidP="003E7CE1">
      <w:pPr>
        <w:numPr>
          <w:ilvl w:val="1"/>
          <w:numId w:val="10"/>
        </w:numPr>
      </w:pPr>
      <w:r w:rsidRPr="003E7CE1">
        <w:rPr>
          <w:b/>
          <w:bCs/>
        </w:rPr>
        <w:t>The Open Standard Alternative:</w:t>
      </w:r>
      <w:r w:rsidRPr="003E7CE1">
        <w:t xml:space="preserve"> To fix a vendor mismatch, you must change the encapsulation to Point-to-Point Protocol using the command </w:t>
      </w:r>
      <w:r w:rsidRPr="003E7CE1">
        <w:rPr>
          <w:b/>
          <w:bCs/>
        </w:rPr>
        <w:t>encapsulation ppp</w:t>
      </w:r>
      <w:r w:rsidRPr="003E7CE1">
        <w:t xml:space="preserve"> on both routers.</w:t>
      </w:r>
    </w:p>
    <w:p w14:paraId="4440C9D4" w14:textId="77777777" w:rsidR="003E7CE1" w:rsidRPr="003E7CE1" w:rsidRDefault="003E7CE1" w:rsidP="003E7CE1">
      <w:pPr>
        <w:numPr>
          <w:ilvl w:val="1"/>
          <w:numId w:val="10"/>
        </w:numPr>
      </w:pPr>
      <w:r w:rsidRPr="003E7CE1">
        <w:rPr>
          <w:b/>
          <w:bCs/>
        </w:rPr>
        <w:t>Verification Command:</w:t>
      </w:r>
      <w:r w:rsidRPr="003E7CE1">
        <w:t xml:space="preserve"> </w:t>
      </w:r>
      <w:r w:rsidRPr="003E7CE1">
        <w:rPr>
          <w:b/>
          <w:bCs/>
        </w:rPr>
        <w:t>show interfaces serial 0/0/0</w:t>
      </w:r>
      <w:r w:rsidRPr="003E7CE1">
        <w:t xml:space="preserve"> — Filter or look for the line reading: Encapsulation HDLC, loopback not set.</w:t>
      </w:r>
    </w:p>
    <w:p w14:paraId="048B9A1E" w14:textId="77777777" w:rsidR="003E7CE1" w:rsidRPr="003E7CE1" w:rsidRDefault="003E7CE1" w:rsidP="003E7CE1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3E7CE1">
        <w:rPr>
          <w:rFonts w:ascii="Segoe UI Emoji" w:hAnsi="Segoe UI Emoji" w:cs="Segoe UI Emoji"/>
          <w:b/>
          <w:bCs/>
        </w:rPr>
        <w:t>🛠️</w:t>
      </w:r>
      <w:r w:rsidRPr="003E7CE1">
        <w:rPr>
          <w:b/>
          <w:bCs/>
        </w:rPr>
        <w:t xml:space="preserve"> Section 4: The Step-by-Step Configuration Execution</w:t>
      </w:r>
    </w:p>
    <w:p w14:paraId="7AA42B0A" w14:textId="77777777" w:rsidR="003E7CE1" w:rsidRPr="003E7CE1" w:rsidRDefault="003E7CE1" w:rsidP="003E7CE1">
      <w:r w:rsidRPr="003E7CE1">
        <w:t>Here are the explicit configuration scripts for both the master clocking provider (R1) and the branch client (R2).</w:t>
      </w:r>
    </w:p>
    <w:p w14:paraId="07141D0A" w14:textId="77777777" w:rsidR="003E7CE1" w:rsidRPr="003E7CE1" w:rsidRDefault="003E7CE1" w:rsidP="003E7CE1">
      <w:pPr>
        <w:rPr>
          <w:b/>
          <w:bCs/>
        </w:rPr>
      </w:pPr>
      <w:r w:rsidRPr="003E7CE1">
        <w:rPr>
          <w:rFonts w:ascii="Segoe UI Emoji" w:hAnsi="Segoe UI Emoji" w:cs="Segoe UI Emoji"/>
          <w:b/>
          <w:bCs/>
        </w:rPr>
        <w:t>🛰️</w:t>
      </w:r>
      <w:r w:rsidRPr="003E7CE1">
        <w:rPr>
          <w:b/>
          <w:bCs/>
        </w:rPr>
        <w:t xml:space="preserve"> Router 1: The DCE / Provider Interface Script</w:t>
      </w:r>
    </w:p>
    <w:p w14:paraId="29AACC98" w14:textId="77777777" w:rsidR="003E7CE1" w:rsidRPr="003E7CE1" w:rsidRDefault="003E7CE1" w:rsidP="003E7CE1">
      <w:r w:rsidRPr="003E7CE1">
        <w:lastRenderedPageBreak/>
        <w:t>Plaintext</w:t>
      </w:r>
    </w:p>
    <w:p w14:paraId="1877B365" w14:textId="77777777" w:rsidR="003E7CE1" w:rsidRPr="003E7CE1" w:rsidRDefault="003E7CE1" w:rsidP="003E7CE1">
      <w:r w:rsidRPr="003E7CE1">
        <w:t>R1&gt; enable</w:t>
      </w:r>
    </w:p>
    <w:p w14:paraId="4329EACE" w14:textId="77777777" w:rsidR="003E7CE1" w:rsidRPr="003E7CE1" w:rsidRDefault="003E7CE1" w:rsidP="003E7CE1">
      <w:r w:rsidRPr="003E7CE1">
        <w:t>R1# configure terminal</w:t>
      </w:r>
    </w:p>
    <w:p w14:paraId="3A21B4C2" w14:textId="77777777" w:rsidR="003E7CE1" w:rsidRPr="003E7CE1" w:rsidRDefault="003E7CE1" w:rsidP="003E7CE1">
      <w:r w:rsidRPr="003E7CE1">
        <w:t>R1(config)# interface Serial 0/0/0</w:t>
      </w:r>
    </w:p>
    <w:p w14:paraId="3A203ABD" w14:textId="77777777" w:rsidR="003E7CE1" w:rsidRPr="003E7CE1" w:rsidRDefault="003E7CE1" w:rsidP="003E7CE1"/>
    <w:p w14:paraId="017A2A59" w14:textId="77777777" w:rsidR="003E7CE1" w:rsidRPr="003E7CE1" w:rsidRDefault="003E7CE1" w:rsidP="003E7CE1">
      <w:r w:rsidRPr="003E7CE1">
        <w:t>! --- 1. Documentation Line ---</w:t>
      </w:r>
    </w:p>
    <w:p w14:paraId="46B748F6" w14:textId="77777777" w:rsidR="003E7CE1" w:rsidRPr="003E7CE1" w:rsidRDefault="003E7CE1" w:rsidP="003E7CE1">
      <w:r w:rsidRPr="003E7CE1">
        <w:t>R1(config-if)# description WAN_LINK_TO_BRANCH_DCE</w:t>
      </w:r>
    </w:p>
    <w:p w14:paraId="0076DACA" w14:textId="77777777" w:rsidR="003E7CE1" w:rsidRPr="003E7CE1" w:rsidRDefault="003E7CE1" w:rsidP="003E7CE1">
      <w:r w:rsidRPr="003E7CE1">
        <w:t xml:space="preserve">    ! What it does: Attaches an administrative text label to the interface metadata.</w:t>
      </w:r>
    </w:p>
    <w:p w14:paraId="6AB43905" w14:textId="77777777" w:rsidR="003E7CE1" w:rsidRPr="003E7CE1" w:rsidRDefault="003E7CE1" w:rsidP="003E7CE1">
      <w:r w:rsidRPr="003E7CE1">
        <w:t xml:space="preserve">    ! Why needed: Vital for operations tracking and identifying line connections in large networks.</w:t>
      </w:r>
    </w:p>
    <w:p w14:paraId="1EFC5328" w14:textId="77777777" w:rsidR="003E7CE1" w:rsidRPr="003E7CE1" w:rsidRDefault="003E7CE1" w:rsidP="003E7CE1"/>
    <w:p w14:paraId="510ED868" w14:textId="77777777" w:rsidR="003E7CE1" w:rsidRPr="003E7CE1" w:rsidRDefault="003E7CE1" w:rsidP="003E7CE1">
      <w:r w:rsidRPr="003E7CE1">
        <w:t>! --- 2. Layer 3 Boundary Configuration ---</w:t>
      </w:r>
    </w:p>
    <w:p w14:paraId="4190F46F" w14:textId="77777777" w:rsidR="003E7CE1" w:rsidRPr="003E7CE1" w:rsidRDefault="003E7CE1" w:rsidP="003E7CE1">
      <w:r w:rsidRPr="003E7CE1">
        <w:t>R1(config-if)# ip address 10.1.1.1 255.255.255.252</w:t>
      </w:r>
    </w:p>
    <w:p w14:paraId="70FE1A51" w14:textId="77777777" w:rsidR="003E7CE1" w:rsidRPr="003E7CE1" w:rsidRDefault="003E7CE1" w:rsidP="003E7CE1">
      <w:r w:rsidRPr="003E7CE1">
        <w:t xml:space="preserve">    ! What it does: Sets the interface IP and enforces a strict /30 subnet mask.</w:t>
      </w:r>
    </w:p>
    <w:p w14:paraId="5F448704" w14:textId="77777777" w:rsidR="003E7CE1" w:rsidRPr="003E7CE1" w:rsidRDefault="003E7CE1" w:rsidP="003E7CE1">
      <w:r w:rsidRPr="003E7CE1">
        <w:t xml:space="preserve">    ! Why needed: Provides exactly two usable host IPs (10.1.1.1 and 10.1.1.2) to eliminate address waste.</w:t>
      </w:r>
    </w:p>
    <w:p w14:paraId="62FC8C60" w14:textId="77777777" w:rsidR="003E7CE1" w:rsidRPr="003E7CE1" w:rsidRDefault="003E7CE1" w:rsidP="003E7CE1"/>
    <w:p w14:paraId="0DA23C9C" w14:textId="77777777" w:rsidR="003E7CE1" w:rsidRPr="003E7CE1" w:rsidRDefault="003E7CE1" w:rsidP="003E7CE1">
      <w:r w:rsidRPr="003E7CE1">
        <w:t>! --- 3. Layer 2 Protocol Binding ---</w:t>
      </w:r>
    </w:p>
    <w:p w14:paraId="23FBD835" w14:textId="77777777" w:rsidR="003E7CE1" w:rsidRPr="003E7CE1" w:rsidRDefault="003E7CE1" w:rsidP="003E7CE1">
      <w:r w:rsidRPr="003E7CE1">
        <w:t>R1(config-if)# encapsulation hdlc</w:t>
      </w:r>
    </w:p>
    <w:p w14:paraId="0FA23130" w14:textId="77777777" w:rsidR="003E7CE1" w:rsidRPr="003E7CE1" w:rsidRDefault="003E7CE1" w:rsidP="003E7CE1">
      <w:r w:rsidRPr="003E7CE1">
        <w:t xml:space="preserve">    ! What it does: Instructs the line card to format all outbound frames using Cisco HDLC headers.</w:t>
      </w:r>
    </w:p>
    <w:p w14:paraId="5C45C04C" w14:textId="77777777" w:rsidR="003E7CE1" w:rsidRPr="003E7CE1" w:rsidRDefault="003E7CE1" w:rsidP="003E7CE1">
      <w:r w:rsidRPr="003E7CE1">
        <w:t xml:space="preserve">    ! Why needed: Aligns the Data Link layer formatting with the expected framing architecture.</w:t>
      </w:r>
    </w:p>
    <w:p w14:paraId="7AEF16D9" w14:textId="77777777" w:rsidR="003E7CE1" w:rsidRPr="003E7CE1" w:rsidRDefault="003E7CE1" w:rsidP="003E7CE1"/>
    <w:p w14:paraId="414C6A9C" w14:textId="77777777" w:rsidR="003E7CE1" w:rsidRPr="003E7CE1" w:rsidRDefault="003E7CE1" w:rsidP="003E7CE1">
      <w:r w:rsidRPr="003E7CE1">
        <w:lastRenderedPageBreak/>
        <w:t>! --- 4. Physical Layer Heartbeat Transmission [CRITICAL] ---</w:t>
      </w:r>
    </w:p>
    <w:p w14:paraId="2BA2AC2E" w14:textId="77777777" w:rsidR="003E7CE1" w:rsidRPr="003E7CE1" w:rsidRDefault="003E7CE1" w:rsidP="003E7CE1">
      <w:r w:rsidRPr="003E7CE1">
        <w:t>R1(config-if)# clock rate 64000</w:t>
      </w:r>
    </w:p>
    <w:p w14:paraId="1AB41B75" w14:textId="77777777" w:rsidR="003E7CE1" w:rsidRPr="003E7CE1" w:rsidRDefault="003E7CE1" w:rsidP="003E7CE1">
      <w:r w:rsidRPr="003E7CE1">
        <w:t xml:space="preserve">    ! What it does: Sets the electrical transmission timing speed to 64,000 bits per second.</w:t>
      </w:r>
    </w:p>
    <w:p w14:paraId="0A8E1A91" w14:textId="77777777" w:rsidR="003E7CE1" w:rsidRPr="003E7CE1" w:rsidRDefault="003E7CE1" w:rsidP="003E7CE1">
      <w:r w:rsidRPr="003E7CE1">
        <w:t xml:space="preserve">    ! Why needed: Without this command on the DCE end, the serial line card cannot transmit data streams.</w:t>
      </w:r>
    </w:p>
    <w:p w14:paraId="089DF5F6" w14:textId="77777777" w:rsidR="003E7CE1" w:rsidRPr="003E7CE1" w:rsidRDefault="003E7CE1" w:rsidP="003E7CE1"/>
    <w:p w14:paraId="2EF18435" w14:textId="77777777" w:rsidR="003E7CE1" w:rsidRPr="003E7CE1" w:rsidRDefault="003E7CE1" w:rsidP="003E7CE1">
      <w:r w:rsidRPr="003E7CE1">
        <w:t>! --- 5. Interface Activation [CRITICAL] ---</w:t>
      </w:r>
    </w:p>
    <w:p w14:paraId="0269B4AF" w14:textId="77777777" w:rsidR="003E7CE1" w:rsidRPr="003E7CE1" w:rsidRDefault="003E7CE1" w:rsidP="003E7CE1">
      <w:r w:rsidRPr="003E7CE1">
        <w:t>R1(config-if)# no shutdown</w:t>
      </w:r>
    </w:p>
    <w:p w14:paraId="2C453F5E" w14:textId="77777777" w:rsidR="003E7CE1" w:rsidRPr="003E7CE1" w:rsidRDefault="003E7CE1" w:rsidP="003E7CE1">
      <w:r w:rsidRPr="003E7CE1">
        <w:t xml:space="preserve">    ! What it does: Transitions the physical interface state out of administrative shutdown mode.</w:t>
      </w:r>
    </w:p>
    <w:p w14:paraId="779CCFEA" w14:textId="77777777" w:rsidR="003E7CE1" w:rsidRPr="003E7CE1" w:rsidRDefault="003E7CE1" w:rsidP="003E7CE1">
      <w:r w:rsidRPr="003E7CE1">
        <w:t xml:space="preserve">    ! Why needed: Cisco interfaces are turned off by default out of the factory box.</w:t>
      </w:r>
    </w:p>
    <w:p w14:paraId="55E141E3" w14:textId="77777777" w:rsidR="003E7CE1" w:rsidRPr="003E7CE1" w:rsidRDefault="003E7CE1" w:rsidP="003E7CE1">
      <w:pPr>
        <w:rPr>
          <w:b/>
          <w:bCs/>
        </w:rPr>
      </w:pPr>
      <w:r w:rsidRPr="003E7CE1">
        <w:rPr>
          <w:rFonts w:ascii="Segoe UI Emoji" w:hAnsi="Segoe UI Emoji" w:cs="Segoe UI Emoji"/>
          <w:b/>
          <w:bCs/>
        </w:rPr>
        <w:t>🏢</w:t>
      </w:r>
      <w:r w:rsidRPr="003E7CE1">
        <w:rPr>
          <w:b/>
          <w:bCs/>
        </w:rPr>
        <w:t xml:space="preserve"> Router 2: The DTE / Client Interface Script</w:t>
      </w:r>
    </w:p>
    <w:p w14:paraId="3DA9814C" w14:textId="77777777" w:rsidR="003E7CE1" w:rsidRPr="003E7CE1" w:rsidRDefault="003E7CE1" w:rsidP="003E7CE1">
      <w:r w:rsidRPr="003E7CE1">
        <w:t>Plaintext</w:t>
      </w:r>
    </w:p>
    <w:p w14:paraId="2AD226AA" w14:textId="77777777" w:rsidR="003E7CE1" w:rsidRPr="003E7CE1" w:rsidRDefault="003E7CE1" w:rsidP="003E7CE1">
      <w:r w:rsidRPr="003E7CE1">
        <w:t>R2&gt; enable</w:t>
      </w:r>
    </w:p>
    <w:p w14:paraId="5B220A5E" w14:textId="77777777" w:rsidR="003E7CE1" w:rsidRPr="003E7CE1" w:rsidRDefault="003E7CE1" w:rsidP="003E7CE1">
      <w:r w:rsidRPr="003E7CE1">
        <w:t>R2# configure terminal</w:t>
      </w:r>
    </w:p>
    <w:p w14:paraId="43F4A458" w14:textId="77777777" w:rsidR="003E7CE1" w:rsidRPr="003E7CE1" w:rsidRDefault="003E7CE1" w:rsidP="003E7CE1">
      <w:r w:rsidRPr="003E7CE1">
        <w:t>R2(config)# interface Serial 0/0/0</w:t>
      </w:r>
    </w:p>
    <w:p w14:paraId="1B51A8E6" w14:textId="77777777" w:rsidR="003E7CE1" w:rsidRPr="003E7CE1" w:rsidRDefault="003E7CE1" w:rsidP="003E7CE1"/>
    <w:p w14:paraId="26C94CBC" w14:textId="77777777" w:rsidR="003E7CE1" w:rsidRPr="003E7CE1" w:rsidRDefault="003E7CE1" w:rsidP="003E7CE1">
      <w:r w:rsidRPr="003E7CE1">
        <w:t>R2(config-if)# description WAN_LINK_TO_HQ_DTE</w:t>
      </w:r>
    </w:p>
    <w:p w14:paraId="13917F39" w14:textId="77777777" w:rsidR="003E7CE1" w:rsidRPr="003E7CE1" w:rsidRDefault="003E7CE1" w:rsidP="003E7CE1">
      <w:r w:rsidRPr="003E7CE1">
        <w:t>R2(config-if)# ip address 10.1.1.2 255.255.255.252</w:t>
      </w:r>
    </w:p>
    <w:p w14:paraId="4FCA66A7" w14:textId="77777777" w:rsidR="003E7CE1" w:rsidRPr="003E7CE1" w:rsidRDefault="003E7CE1" w:rsidP="003E7CE1">
      <w:r w:rsidRPr="003E7CE1">
        <w:t>R2(config-if)# encapsulation hdlc</w:t>
      </w:r>
    </w:p>
    <w:p w14:paraId="22D0F04F" w14:textId="77777777" w:rsidR="003E7CE1" w:rsidRPr="003E7CE1" w:rsidRDefault="003E7CE1" w:rsidP="003E7CE1"/>
    <w:p w14:paraId="449FBFCB" w14:textId="77777777" w:rsidR="003E7CE1" w:rsidRPr="003E7CE1" w:rsidRDefault="003E7CE1" w:rsidP="003E7CE1">
      <w:r w:rsidRPr="003E7CE1">
        <w:t xml:space="preserve">! Note: We deliberately OMIT the "clock rate" command here. </w:t>
      </w:r>
    </w:p>
    <w:p w14:paraId="3F8DB852" w14:textId="77777777" w:rsidR="003E7CE1" w:rsidRPr="003E7CE1" w:rsidRDefault="003E7CE1" w:rsidP="003E7CE1">
      <w:r w:rsidRPr="003E7CE1">
        <w:t>! The DTE automatically synchronizes its rate to the incoming signal on the wire.</w:t>
      </w:r>
    </w:p>
    <w:p w14:paraId="3AE4F902" w14:textId="77777777" w:rsidR="003E7CE1" w:rsidRPr="003E7CE1" w:rsidRDefault="003E7CE1" w:rsidP="003E7CE1"/>
    <w:p w14:paraId="7D3185AF" w14:textId="77777777" w:rsidR="003E7CE1" w:rsidRPr="003E7CE1" w:rsidRDefault="003E7CE1" w:rsidP="003E7CE1">
      <w:r w:rsidRPr="003E7CE1">
        <w:t>R2(config-if)# no shutdown</w:t>
      </w:r>
    </w:p>
    <w:p w14:paraId="6FE2811C" w14:textId="77777777" w:rsidR="003E7CE1" w:rsidRPr="003E7CE1" w:rsidRDefault="003E7CE1" w:rsidP="003E7CE1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3E7CE1">
        <w:rPr>
          <w:rFonts w:ascii="Segoe UI Emoji" w:hAnsi="Segoe UI Emoji" w:cs="Segoe UI Emoji"/>
          <w:b/>
          <w:bCs/>
        </w:rPr>
        <w:t>🔬</w:t>
      </w:r>
      <w:r w:rsidRPr="003E7CE1">
        <w:rPr>
          <w:b/>
          <w:bCs/>
        </w:rPr>
        <w:t xml:space="preserve"> Section 5: Forensic Diagnostics &amp; Troubleshooting</w:t>
      </w:r>
    </w:p>
    <w:p w14:paraId="5F7FF6CC" w14:textId="77777777" w:rsidR="003E7CE1" w:rsidRPr="003E7CE1" w:rsidRDefault="003E7CE1" w:rsidP="003E7CE1">
      <w:r w:rsidRPr="003E7CE1">
        <w:t xml:space="preserve">Running the command </w:t>
      </w:r>
      <w:r w:rsidRPr="003E7CE1">
        <w:rPr>
          <w:b/>
          <w:bCs/>
        </w:rPr>
        <w:t>show interfaces serial 0/0/0</w:t>
      </w:r>
      <w:r w:rsidRPr="003E7CE1">
        <w:t xml:space="preserve"> yields a two-part status layout tracking </w:t>
      </w:r>
      <w:r w:rsidRPr="003E7CE1">
        <w:rPr>
          <w:b/>
          <w:bCs/>
        </w:rPr>
        <w:t>Interface Status</w:t>
      </w:r>
      <w:r w:rsidRPr="003E7CE1">
        <w:t xml:space="preserve"> (Layer 1 Physical Health) and </w:t>
      </w:r>
      <w:r w:rsidRPr="003E7CE1">
        <w:rPr>
          <w:b/>
          <w:bCs/>
        </w:rPr>
        <w:t>Line Protocol Status</w:t>
      </w:r>
      <w:r w:rsidRPr="003E7CE1">
        <w:t xml:space="preserve"> (Layer 2 Framing Health).</w:t>
      </w:r>
    </w:p>
    <w:p w14:paraId="4B2BD20A" w14:textId="77777777" w:rsidR="003E7CE1" w:rsidRPr="003E7CE1" w:rsidRDefault="003E7CE1" w:rsidP="003E7CE1">
      <w:pPr>
        <w:rPr>
          <w:b/>
          <w:bCs/>
        </w:rPr>
      </w:pPr>
      <w:r w:rsidRPr="003E7CE1">
        <w:rPr>
          <w:b/>
          <w:bCs/>
        </w:rPr>
        <w:t>The 4 Crucial Status Combinations Matrix</w:t>
      </w:r>
    </w:p>
    <w:p w14:paraId="6B25B2FB" w14:textId="77777777" w:rsidR="003E7CE1" w:rsidRPr="003E7CE1" w:rsidRDefault="003E7CE1" w:rsidP="003E7CE1">
      <w:pPr>
        <w:rPr>
          <w:b/>
          <w:bCs/>
        </w:rPr>
      </w:pPr>
      <w:r w:rsidRPr="003E7CE1">
        <w:rPr>
          <w:b/>
          <w:bCs/>
        </w:rPr>
        <w:t>1. Serial0/0/0 is up, line protocol is up</w:t>
      </w:r>
    </w:p>
    <w:p w14:paraId="20502FDC" w14:textId="77777777" w:rsidR="003E7CE1" w:rsidRPr="003E7CE1" w:rsidRDefault="003E7CE1" w:rsidP="003E7CE1">
      <w:pPr>
        <w:numPr>
          <w:ilvl w:val="0"/>
          <w:numId w:val="11"/>
        </w:numPr>
      </w:pPr>
      <w:r w:rsidRPr="003E7CE1">
        <w:rPr>
          <w:b/>
          <w:bCs/>
        </w:rPr>
        <w:t>OSI Layer State:</w:t>
      </w:r>
      <w:r w:rsidRPr="003E7CE1">
        <w:t xml:space="preserve"> Layer 1 is Functional; Layer 2 is Functional.</w:t>
      </w:r>
    </w:p>
    <w:p w14:paraId="3F48DB52" w14:textId="77777777" w:rsidR="003E7CE1" w:rsidRPr="003E7CE1" w:rsidRDefault="003E7CE1" w:rsidP="003E7CE1">
      <w:pPr>
        <w:numPr>
          <w:ilvl w:val="0"/>
          <w:numId w:val="11"/>
        </w:numPr>
      </w:pPr>
      <w:r w:rsidRPr="003E7CE1">
        <w:rPr>
          <w:b/>
          <w:bCs/>
        </w:rPr>
        <w:t>Root Diagnosis:</w:t>
      </w:r>
      <w:r w:rsidRPr="003E7CE1">
        <w:t xml:space="preserve"> The connection is working perfectly. Electrical signals are being exchanged, and framing bytes are synchronizing smoothly.</w:t>
      </w:r>
    </w:p>
    <w:p w14:paraId="6912AECE" w14:textId="77777777" w:rsidR="003E7CE1" w:rsidRPr="003E7CE1" w:rsidRDefault="003E7CE1" w:rsidP="003E7CE1">
      <w:pPr>
        <w:numPr>
          <w:ilvl w:val="0"/>
          <w:numId w:val="11"/>
        </w:numPr>
      </w:pPr>
      <w:r w:rsidRPr="003E7CE1">
        <w:rPr>
          <w:b/>
          <w:bCs/>
        </w:rPr>
        <w:t>Next Verification Command:</w:t>
      </w:r>
      <w:r w:rsidRPr="003E7CE1">
        <w:t xml:space="preserve"> Execute </w:t>
      </w:r>
      <w:r w:rsidRPr="003E7CE1">
        <w:rPr>
          <w:b/>
          <w:bCs/>
        </w:rPr>
        <w:t>ping 10.1.1.2</w:t>
      </w:r>
      <w:r w:rsidRPr="003E7CE1">
        <w:t xml:space="preserve"> to verify Layer 3 end-to-end ICMP reachability.</w:t>
      </w:r>
    </w:p>
    <w:p w14:paraId="0CC902C2" w14:textId="77777777" w:rsidR="003E7CE1" w:rsidRPr="003E7CE1" w:rsidRDefault="003E7CE1" w:rsidP="003E7CE1">
      <w:pPr>
        <w:rPr>
          <w:b/>
          <w:bCs/>
        </w:rPr>
      </w:pPr>
      <w:r w:rsidRPr="003E7CE1">
        <w:rPr>
          <w:b/>
          <w:bCs/>
        </w:rPr>
        <w:t>2. Serial0/0/0 is down, line protocol is down</w:t>
      </w:r>
    </w:p>
    <w:p w14:paraId="167B91DD" w14:textId="77777777" w:rsidR="003E7CE1" w:rsidRPr="003E7CE1" w:rsidRDefault="003E7CE1" w:rsidP="003E7CE1">
      <w:pPr>
        <w:numPr>
          <w:ilvl w:val="0"/>
          <w:numId w:val="12"/>
        </w:numPr>
      </w:pPr>
      <w:r w:rsidRPr="003E7CE1">
        <w:rPr>
          <w:b/>
          <w:bCs/>
        </w:rPr>
        <w:t>OSI Layer State:</w:t>
      </w:r>
      <w:r w:rsidRPr="003E7CE1">
        <w:t xml:space="preserve"> Layer 1 is Dead; Layer 2 is Dead.</w:t>
      </w:r>
    </w:p>
    <w:p w14:paraId="1D978668" w14:textId="77777777" w:rsidR="003E7CE1" w:rsidRPr="003E7CE1" w:rsidRDefault="003E7CE1" w:rsidP="003E7CE1">
      <w:pPr>
        <w:numPr>
          <w:ilvl w:val="0"/>
          <w:numId w:val="12"/>
        </w:numPr>
      </w:pPr>
      <w:r w:rsidRPr="003E7CE1">
        <w:rPr>
          <w:b/>
          <w:bCs/>
        </w:rPr>
        <w:t>Root Diagnosis:</w:t>
      </w:r>
      <w:r w:rsidRPr="003E7CE1">
        <w:t xml:space="preserve"> Physical layer failure. The router port is not sensing any electrical voltage on the pins.</w:t>
      </w:r>
    </w:p>
    <w:p w14:paraId="590C0352" w14:textId="77777777" w:rsidR="003E7CE1" w:rsidRPr="003E7CE1" w:rsidRDefault="003E7CE1" w:rsidP="003E7CE1">
      <w:pPr>
        <w:numPr>
          <w:ilvl w:val="0"/>
          <w:numId w:val="12"/>
        </w:numPr>
      </w:pPr>
      <w:r w:rsidRPr="003E7CE1">
        <w:rPr>
          <w:b/>
          <w:bCs/>
        </w:rPr>
        <w:t>Troubleshooting Steps:</w:t>
      </w:r>
    </w:p>
    <w:p w14:paraId="3CE83BD4" w14:textId="77777777" w:rsidR="003E7CE1" w:rsidRPr="003E7CE1" w:rsidRDefault="003E7CE1" w:rsidP="003E7CE1">
      <w:pPr>
        <w:numPr>
          <w:ilvl w:val="1"/>
          <w:numId w:val="12"/>
        </w:numPr>
      </w:pPr>
      <w:r w:rsidRPr="003E7CE1">
        <w:t>Check if the remote router interface is turned off or unplugged.</w:t>
      </w:r>
    </w:p>
    <w:p w14:paraId="344C0218" w14:textId="77777777" w:rsidR="003E7CE1" w:rsidRPr="003E7CE1" w:rsidRDefault="003E7CE1" w:rsidP="003E7CE1">
      <w:pPr>
        <w:numPr>
          <w:ilvl w:val="1"/>
          <w:numId w:val="12"/>
        </w:numPr>
      </w:pPr>
      <w:r w:rsidRPr="003E7CE1">
        <w:t xml:space="preserve">Run </w:t>
      </w:r>
      <w:r w:rsidRPr="003E7CE1">
        <w:rPr>
          <w:b/>
          <w:bCs/>
        </w:rPr>
        <w:t>no shutdown</w:t>
      </w:r>
      <w:r w:rsidRPr="003E7CE1">
        <w:t xml:space="preserve"> on the remote device's interface.</w:t>
      </w:r>
    </w:p>
    <w:p w14:paraId="62F91088" w14:textId="77777777" w:rsidR="003E7CE1" w:rsidRPr="003E7CE1" w:rsidRDefault="003E7CE1" w:rsidP="003E7CE1">
      <w:pPr>
        <w:rPr>
          <w:b/>
          <w:bCs/>
        </w:rPr>
      </w:pPr>
      <w:r w:rsidRPr="003E7CE1">
        <w:rPr>
          <w:b/>
          <w:bCs/>
        </w:rPr>
        <w:t>3. Serial0/0/0 is up, line protocol is down</w:t>
      </w:r>
    </w:p>
    <w:p w14:paraId="07FC2BFE" w14:textId="77777777" w:rsidR="003E7CE1" w:rsidRPr="003E7CE1" w:rsidRDefault="003E7CE1" w:rsidP="003E7CE1">
      <w:pPr>
        <w:numPr>
          <w:ilvl w:val="0"/>
          <w:numId w:val="13"/>
        </w:numPr>
      </w:pPr>
      <w:r w:rsidRPr="003E7CE1">
        <w:rPr>
          <w:b/>
          <w:bCs/>
        </w:rPr>
        <w:t>OSI Layer State:</w:t>
      </w:r>
      <w:r w:rsidRPr="003E7CE1">
        <w:t xml:space="preserve"> Layer 1 is Functional; Layer 2 is Dead.</w:t>
      </w:r>
    </w:p>
    <w:p w14:paraId="7030690A" w14:textId="77777777" w:rsidR="003E7CE1" w:rsidRPr="003E7CE1" w:rsidRDefault="003E7CE1" w:rsidP="003E7CE1">
      <w:pPr>
        <w:numPr>
          <w:ilvl w:val="0"/>
          <w:numId w:val="13"/>
        </w:numPr>
      </w:pPr>
      <w:r w:rsidRPr="003E7CE1">
        <w:rPr>
          <w:b/>
          <w:bCs/>
        </w:rPr>
        <w:t>Root Diagnosis:</w:t>
      </w:r>
      <w:r w:rsidRPr="003E7CE1">
        <w:t xml:space="preserve"> Framing or timing failure. Physical connectivity exists, but Layer 2 data parsing failed.</w:t>
      </w:r>
    </w:p>
    <w:p w14:paraId="0C3AA690" w14:textId="77777777" w:rsidR="003E7CE1" w:rsidRPr="003E7CE1" w:rsidRDefault="003E7CE1" w:rsidP="003E7CE1">
      <w:pPr>
        <w:numPr>
          <w:ilvl w:val="0"/>
          <w:numId w:val="13"/>
        </w:numPr>
      </w:pPr>
      <w:r w:rsidRPr="003E7CE1">
        <w:rPr>
          <w:b/>
          <w:bCs/>
        </w:rPr>
        <w:lastRenderedPageBreak/>
        <w:t>Troubleshooting Steps:</w:t>
      </w:r>
    </w:p>
    <w:p w14:paraId="41149497" w14:textId="77777777" w:rsidR="003E7CE1" w:rsidRPr="003E7CE1" w:rsidRDefault="003E7CE1" w:rsidP="003E7CE1">
      <w:pPr>
        <w:numPr>
          <w:ilvl w:val="1"/>
          <w:numId w:val="13"/>
        </w:numPr>
      </w:pPr>
      <w:r w:rsidRPr="003E7CE1">
        <w:t xml:space="preserve">Run </w:t>
      </w:r>
      <w:r w:rsidRPr="003E7CE1">
        <w:rPr>
          <w:b/>
          <w:bCs/>
        </w:rPr>
        <w:t>show interfaces serial 0/0/0</w:t>
      </w:r>
      <w:r w:rsidRPr="003E7CE1">
        <w:t xml:space="preserve"> on both sides to verify that one side isn't set to encapsulation hdlc while the other is set to encapsulation ppp.</w:t>
      </w:r>
    </w:p>
    <w:p w14:paraId="4D953A20" w14:textId="77777777" w:rsidR="003E7CE1" w:rsidRPr="003E7CE1" w:rsidRDefault="003E7CE1" w:rsidP="003E7CE1">
      <w:pPr>
        <w:numPr>
          <w:ilvl w:val="1"/>
          <w:numId w:val="13"/>
        </w:numPr>
      </w:pPr>
      <w:r w:rsidRPr="003E7CE1">
        <w:t xml:space="preserve">Run </w:t>
      </w:r>
      <w:r w:rsidRPr="003E7CE1">
        <w:rPr>
          <w:b/>
          <w:bCs/>
        </w:rPr>
        <w:t>show controllers serial 0/0/0</w:t>
      </w:r>
      <w:r w:rsidRPr="003E7CE1">
        <w:t xml:space="preserve"> to verify that the </w:t>
      </w:r>
      <w:r w:rsidRPr="003E7CE1">
        <w:rPr>
          <w:b/>
          <w:bCs/>
        </w:rPr>
        <w:t>clock rate</w:t>
      </w:r>
      <w:r w:rsidRPr="003E7CE1">
        <w:t xml:space="preserve"> command was successfully applied to the DCE interface.</w:t>
      </w:r>
    </w:p>
    <w:p w14:paraId="70E3AC39" w14:textId="77777777" w:rsidR="003E7CE1" w:rsidRPr="003E7CE1" w:rsidRDefault="003E7CE1" w:rsidP="003E7CE1">
      <w:pPr>
        <w:rPr>
          <w:b/>
          <w:bCs/>
        </w:rPr>
      </w:pPr>
      <w:r w:rsidRPr="003E7CE1">
        <w:rPr>
          <w:b/>
          <w:bCs/>
        </w:rPr>
        <w:t>4. Serial0/0/0 is administratively down, line protocol is down</w:t>
      </w:r>
    </w:p>
    <w:p w14:paraId="6952F54D" w14:textId="77777777" w:rsidR="003E7CE1" w:rsidRPr="003E7CE1" w:rsidRDefault="003E7CE1" w:rsidP="003E7CE1">
      <w:pPr>
        <w:numPr>
          <w:ilvl w:val="0"/>
          <w:numId w:val="14"/>
        </w:numPr>
      </w:pPr>
      <w:r w:rsidRPr="003E7CE1">
        <w:rPr>
          <w:b/>
          <w:bCs/>
        </w:rPr>
        <w:t>OSI Layer State:</w:t>
      </w:r>
      <w:r w:rsidRPr="003E7CE1">
        <w:t xml:space="preserve"> Local Configuration Lockout.</w:t>
      </w:r>
    </w:p>
    <w:p w14:paraId="2E9968B6" w14:textId="77777777" w:rsidR="003E7CE1" w:rsidRPr="003E7CE1" w:rsidRDefault="003E7CE1" w:rsidP="003E7CE1">
      <w:pPr>
        <w:numPr>
          <w:ilvl w:val="0"/>
          <w:numId w:val="14"/>
        </w:numPr>
      </w:pPr>
      <w:r w:rsidRPr="003E7CE1">
        <w:rPr>
          <w:b/>
          <w:bCs/>
        </w:rPr>
        <w:t>Root Diagnosis:</w:t>
      </w:r>
      <w:r w:rsidRPr="003E7CE1">
        <w:t xml:space="preserve"> The port is shut down locally by an administrator.</w:t>
      </w:r>
    </w:p>
    <w:p w14:paraId="4E52CA82" w14:textId="77777777" w:rsidR="003E7CE1" w:rsidRPr="003E7CE1" w:rsidRDefault="003E7CE1" w:rsidP="003E7CE1">
      <w:pPr>
        <w:numPr>
          <w:ilvl w:val="0"/>
          <w:numId w:val="14"/>
        </w:numPr>
      </w:pPr>
      <w:r w:rsidRPr="003E7CE1">
        <w:rPr>
          <w:b/>
          <w:bCs/>
        </w:rPr>
        <w:t>Troubleshooting Command:</w:t>
      </w:r>
      <w:r w:rsidRPr="003E7CE1">
        <w:t xml:space="preserve"> Enter interface submode and run </w:t>
      </w:r>
      <w:r w:rsidRPr="003E7CE1">
        <w:rPr>
          <w:b/>
          <w:bCs/>
        </w:rPr>
        <w:t>no shutdown</w:t>
      </w:r>
      <w:r w:rsidRPr="003E7CE1">
        <w:t xml:space="preserve"> to activate the transceiver hardware.</w:t>
      </w:r>
    </w:p>
    <w:p w14:paraId="6CAB934C" w14:textId="77777777" w:rsidR="008C1BE5" w:rsidRPr="003E7CE1" w:rsidRDefault="008C1BE5" w:rsidP="003E7CE1"/>
    <w:sectPr w:rsidR="008C1BE5" w:rsidRPr="003E7C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61A4F"/>
    <w:multiLevelType w:val="multilevel"/>
    <w:tmpl w:val="0128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341CA0"/>
    <w:multiLevelType w:val="multilevel"/>
    <w:tmpl w:val="B490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D351FA"/>
    <w:multiLevelType w:val="multilevel"/>
    <w:tmpl w:val="5204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760D6"/>
    <w:multiLevelType w:val="multilevel"/>
    <w:tmpl w:val="3452B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35F63CC"/>
    <w:multiLevelType w:val="hybridMultilevel"/>
    <w:tmpl w:val="1188E176"/>
    <w:lvl w:ilvl="0" w:tplc="A6E2C7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64401D"/>
    <w:multiLevelType w:val="hybridMultilevel"/>
    <w:tmpl w:val="CF56C8C6"/>
    <w:lvl w:ilvl="0" w:tplc="0EF4F06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5451B5"/>
    <w:multiLevelType w:val="multilevel"/>
    <w:tmpl w:val="99EEB85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55211C2B"/>
    <w:multiLevelType w:val="multilevel"/>
    <w:tmpl w:val="C382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707753"/>
    <w:multiLevelType w:val="multilevel"/>
    <w:tmpl w:val="F882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42661F"/>
    <w:multiLevelType w:val="multilevel"/>
    <w:tmpl w:val="0316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F831D6"/>
    <w:multiLevelType w:val="multilevel"/>
    <w:tmpl w:val="4EC2D04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72DD6BC6"/>
    <w:multiLevelType w:val="multilevel"/>
    <w:tmpl w:val="90C2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C243A5"/>
    <w:multiLevelType w:val="hybridMultilevel"/>
    <w:tmpl w:val="C4860632"/>
    <w:lvl w:ilvl="0" w:tplc="85B02D5C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830421">
    <w:abstractNumId w:val="4"/>
  </w:num>
  <w:num w:numId="2" w16cid:durableId="741834170">
    <w:abstractNumId w:val="3"/>
  </w:num>
  <w:num w:numId="3" w16cid:durableId="416290093">
    <w:abstractNumId w:val="3"/>
  </w:num>
  <w:num w:numId="4" w16cid:durableId="1200627316">
    <w:abstractNumId w:val="5"/>
  </w:num>
  <w:num w:numId="5" w16cid:durableId="6372995">
    <w:abstractNumId w:val="10"/>
  </w:num>
  <w:num w:numId="6" w16cid:durableId="1021780504">
    <w:abstractNumId w:val="12"/>
  </w:num>
  <w:num w:numId="7" w16cid:durableId="2027827646">
    <w:abstractNumId w:val="6"/>
  </w:num>
  <w:num w:numId="8" w16cid:durableId="388261126">
    <w:abstractNumId w:val="0"/>
  </w:num>
  <w:num w:numId="9" w16cid:durableId="740904416">
    <w:abstractNumId w:val="8"/>
  </w:num>
  <w:num w:numId="10" w16cid:durableId="537740130">
    <w:abstractNumId w:val="1"/>
  </w:num>
  <w:num w:numId="11" w16cid:durableId="556816144">
    <w:abstractNumId w:val="2"/>
  </w:num>
  <w:num w:numId="12" w16cid:durableId="843863622">
    <w:abstractNumId w:val="7"/>
  </w:num>
  <w:num w:numId="13" w16cid:durableId="509953190">
    <w:abstractNumId w:val="11"/>
  </w:num>
  <w:num w:numId="14" w16cid:durableId="4639326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6C"/>
    <w:rsid w:val="001343FF"/>
    <w:rsid w:val="00134A33"/>
    <w:rsid w:val="001532A9"/>
    <w:rsid w:val="001C2AC1"/>
    <w:rsid w:val="001D3ECA"/>
    <w:rsid w:val="002800DA"/>
    <w:rsid w:val="00311BDC"/>
    <w:rsid w:val="00321442"/>
    <w:rsid w:val="003E3C6C"/>
    <w:rsid w:val="003E7CE1"/>
    <w:rsid w:val="00402778"/>
    <w:rsid w:val="004D2FBB"/>
    <w:rsid w:val="00642599"/>
    <w:rsid w:val="00663E26"/>
    <w:rsid w:val="00891B9C"/>
    <w:rsid w:val="008C1BE5"/>
    <w:rsid w:val="009D151D"/>
    <w:rsid w:val="00A172D0"/>
    <w:rsid w:val="00B56566"/>
    <w:rsid w:val="00BB17CC"/>
    <w:rsid w:val="00C5240E"/>
    <w:rsid w:val="00C57173"/>
    <w:rsid w:val="00CC2CA0"/>
    <w:rsid w:val="00CD2360"/>
    <w:rsid w:val="00D0121E"/>
    <w:rsid w:val="00E126CC"/>
    <w:rsid w:val="00E5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3759D5-DB5D-46A4-96CC-2130181DF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A9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0DA"/>
    <w:pPr>
      <w:keepNext/>
      <w:keepLines/>
      <w:numPr>
        <w:numId w:val="5"/>
      </w:numPr>
      <w:spacing w:before="480" w:after="0" w:line="276" w:lineRule="auto"/>
      <w:ind w:hanging="36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2FBB"/>
    <w:pPr>
      <w:keepNext/>
      <w:keepLines/>
      <w:numPr>
        <w:numId w:val="7"/>
      </w:numPr>
      <w:spacing w:before="40" w:after="0"/>
      <w:ind w:hanging="3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C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C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C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C6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C6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C6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C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DA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FBB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customStyle="1" w:styleId="SubHeading">
    <w:name w:val="SubHeading"/>
    <w:basedOn w:val="Normal"/>
    <w:link w:val="SubHeadingChar"/>
    <w:qFormat/>
    <w:rsid w:val="00C57173"/>
    <w:rPr>
      <w:sz w:val="26"/>
    </w:rPr>
  </w:style>
  <w:style w:type="character" w:customStyle="1" w:styleId="SubHeadingChar">
    <w:name w:val="SubHeading Char"/>
    <w:basedOn w:val="DefaultParagraphFont"/>
    <w:link w:val="SubHeading"/>
    <w:rsid w:val="00C57173"/>
    <w:rPr>
      <w:rFonts w:ascii="Arial" w:hAnsi="Arial"/>
      <w:color w:val="000000" w:themeColor="text1"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172D0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C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C6C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C6C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C6C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C6C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C6C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C6C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E3C6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C6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C6C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3E3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C6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C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C6C"/>
    <w:rPr>
      <w:rFonts w:ascii="Arial" w:hAnsi="Arial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3E3C6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998</Words>
  <Characters>5695</Characters>
  <Application>Microsoft Office Word</Application>
  <DocSecurity>0</DocSecurity>
  <Lines>47</Lines>
  <Paragraphs>13</Paragraphs>
  <ScaleCrop>false</ScaleCrop>
  <Company/>
  <LinksUpToDate>false</LinksUpToDate>
  <CharactersWithSpaces>6680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Shrestha</dc:creator>
  <cp:keywords/>
  <dc:description/>
  <cp:lastModifiedBy>Binaya Shrestha</cp:lastModifiedBy>
  <cp:revision>2</cp:revision>
  <dcterms:created xsi:type="dcterms:W3CDTF">2026-07-17T16:46:00Z</dcterms:created>
  <dcterms:modified xsi:type="dcterms:W3CDTF">2026-07-17T16:46:00Z</dcterms:modified>
</cp:coreProperties>
</file>