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E4B8" w14:textId="77777777" w:rsidR="00585AD3" w:rsidRPr="00585AD3" w:rsidRDefault="00585AD3" w:rsidP="00585AD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85AD3">
        <w:rPr>
          <w:rFonts w:ascii="Segoe UI Emoji" w:hAnsi="Segoe UI Emoji" w:cs="Segoe UI Emoji"/>
          <w:b/>
          <w:bCs/>
        </w:rPr>
        <w:t>🎯</w:t>
      </w:r>
      <w:r w:rsidRPr="00585AD3">
        <w:rPr>
          <w:b/>
          <w:bCs/>
        </w:rPr>
        <w:t xml:space="preserve"> Why DR/BDR is Required (The "Why")</w:t>
      </w:r>
    </w:p>
    <w:p w14:paraId="781143C0" w14:textId="77777777" w:rsidR="00585AD3" w:rsidRPr="00585AD3" w:rsidRDefault="00585AD3" w:rsidP="00585AD3">
      <w:pPr>
        <w:numPr>
          <w:ilvl w:val="0"/>
          <w:numId w:val="8"/>
        </w:numPr>
      </w:pPr>
      <w:r w:rsidRPr="00585AD3">
        <w:rPr>
          <w:b/>
          <w:bCs/>
        </w:rPr>
        <w:t>The Adjacency Problem:</w:t>
      </w:r>
      <w:r w:rsidRPr="00585AD3">
        <w:t xml:space="preserve"> On an Ethernet switch, every router naturally tries to form a full friendship with </w:t>
      </w:r>
      <w:r w:rsidRPr="00585AD3">
        <w:rPr>
          <w:i/>
          <w:iCs/>
        </w:rPr>
        <w:t>every</w:t>
      </w:r>
      <w:r w:rsidRPr="00585AD3">
        <w:t xml:space="preserve"> other router.</w:t>
      </w:r>
    </w:p>
    <w:p w14:paraId="496125F2" w14:textId="77777777" w:rsidR="00585AD3" w:rsidRPr="00585AD3" w:rsidRDefault="00585AD3" w:rsidP="00585AD3">
      <w:pPr>
        <w:numPr>
          <w:ilvl w:val="0"/>
          <w:numId w:val="8"/>
        </w:numPr>
      </w:pPr>
      <w:r w:rsidRPr="00585AD3">
        <w:rPr>
          <w:b/>
          <w:bCs/>
        </w:rPr>
        <w:t>The Math:</w:t>
      </w:r>
      <w:r w:rsidRPr="00585AD3">
        <w:t xml:space="preserve"> If you have routers, they will build independent relationships (e.g., 5 routers = 10 pairs; 10 routers = 45 pairs).</w:t>
      </w:r>
    </w:p>
    <w:p w14:paraId="2EF97EDF" w14:textId="77777777" w:rsidR="00585AD3" w:rsidRPr="00585AD3" w:rsidRDefault="00585AD3" w:rsidP="00585AD3">
      <w:pPr>
        <w:numPr>
          <w:ilvl w:val="0"/>
          <w:numId w:val="8"/>
        </w:numPr>
      </w:pPr>
      <w:r w:rsidRPr="00585AD3">
        <w:rPr>
          <w:b/>
          <w:bCs/>
        </w:rPr>
        <w:t>LSA Flooding Storms:</w:t>
      </w:r>
      <w:r w:rsidRPr="00585AD3">
        <w:t xml:space="preserve"> Without a leader, a single network change forces every router to flood duplicate update packets to every neighbor simultaneously, choking the switch fabric and crushing router CPUs.</w:t>
      </w:r>
    </w:p>
    <w:p w14:paraId="3484EF34" w14:textId="77777777" w:rsidR="00585AD3" w:rsidRPr="00585AD3" w:rsidRDefault="00585AD3" w:rsidP="00585AD3">
      <w:pPr>
        <w:numPr>
          <w:ilvl w:val="0"/>
          <w:numId w:val="8"/>
        </w:numPr>
      </w:pPr>
      <w:r w:rsidRPr="00585AD3">
        <w:rPr>
          <w:b/>
          <w:bCs/>
        </w:rPr>
        <w:t>The Solution:</w:t>
      </w:r>
      <w:r w:rsidRPr="00585AD3">
        <w:t xml:space="preserve"> OSPF elects a </w:t>
      </w:r>
      <w:r w:rsidRPr="00585AD3">
        <w:rPr>
          <w:b/>
          <w:bCs/>
        </w:rPr>
        <w:t>Designated Router (DR)</w:t>
      </w:r>
      <w:r w:rsidRPr="00585AD3">
        <w:t xml:space="preserve"> as the central point of contact. Routers send updates </w:t>
      </w:r>
      <w:r w:rsidRPr="00585AD3">
        <w:rPr>
          <w:i/>
          <w:iCs/>
        </w:rPr>
        <w:t>only</w:t>
      </w:r>
      <w:r w:rsidRPr="00585AD3">
        <w:t xml:space="preserve"> to the DR, and the DR passes a single clean update to everyone else.</w:t>
      </w:r>
    </w:p>
    <w:p w14:paraId="6AD96E96" w14:textId="77777777" w:rsidR="00585AD3" w:rsidRPr="00585AD3" w:rsidRDefault="00585AD3" w:rsidP="00585AD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85AD3">
        <w:rPr>
          <w:rFonts w:ascii="Segoe UI Emoji" w:hAnsi="Segoe UI Emoji" w:cs="Segoe UI Emoji"/>
          <w:b/>
          <w:bCs/>
        </w:rPr>
        <w:t>🗂️</w:t>
      </w:r>
      <w:r w:rsidRPr="00585AD3">
        <w:rPr>
          <w:b/>
          <w:bCs/>
        </w:rPr>
        <w:t xml:space="preserve"> What Means What (The Terminology)</w:t>
      </w:r>
    </w:p>
    <w:p w14:paraId="32746262" w14:textId="77777777" w:rsidR="00585AD3" w:rsidRPr="00585AD3" w:rsidRDefault="00585AD3" w:rsidP="00585AD3">
      <w:pPr>
        <w:numPr>
          <w:ilvl w:val="0"/>
          <w:numId w:val="9"/>
        </w:numPr>
      </w:pPr>
      <w:r w:rsidRPr="00585AD3">
        <w:rPr>
          <w:b/>
          <w:bCs/>
        </w:rPr>
        <w:t>DR (Designated Router):</w:t>
      </w:r>
      <w:r w:rsidRPr="00585AD3">
        <w:t xml:space="preserve"> The elected "Boss" router responsible for managing network map updates across the switch.</w:t>
      </w:r>
    </w:p>
    <w:p w14:paraId="35EF270A" w14:textId="77777777" w:rsidR="00585AD3" w:rsidRPr="00585AD3" w:rsidRDefault="00585AD3" w:rsidP="00585AD3">
      <w:pPr>
        <w:numPr>
          <w:ilvl w:val="0"/>
          <w:numId w:val="9"/>
        </w:numPr>
      </w:pPr>
      <w:r w:rsidRPr="00585AD3">
        <w:rPr>
          <w:b/>
          <w:bCs/>
        </w:rPr>
        <w:t>BDR (Backup Designated Router):</w:t>
      </w:r>
      <w:r w:rsidRPr="00585AD3">
        <w:t xml:space="preserve"> The "Assistant Boss" who listens to all traffic and takes over instantly if the DR crashes.</w:t>
      </w:r>
    </w:p>
    <w:p w14:paraId="32B97184" w14:textId="77777777" w:rsidR="00585AD3" w:rsidRPr="00585AD3" w:rsidRDefault="00585AD3" w:rsidP="00585AD3">
      <w:pPr>
        <w:numPr>
          <w:ilvl w:val="0"/>
          <w:numId w:val="9"/>
        </w:numPr>
      </w:pPr>
      <w:r w:rsidRPr="00585AD3">
        <w:rPr>
          <w:b/>
          <w:bCs/>
        </w:rPr>
        <w:t>DROTHER (DR Other):</w:t>
      </w:r>
      <w:r w:rsidRPr="00585AD3">
        <w:t xml:space="preserve"> A standard worker router that is neither a DR nor a BDR.</w:t>
      </w:r>
    </w:p>
    <w:p w14:paraId="0F44A85A" w14:textId="77777777" w:rsidR="00585AD3" w:rsidRPr="00585AD3" w:rsidRDefault="00585AD3" w:rsidP="00585AD3">
      <w:pPr>
        <w:numPr>
          <w:ilvl w:val="0"/>
          <w:numId w:val="9"/>
        </w:numPr>
      </w:pPr>
      <w:r w:rsidRPr="00585AD3">
        <w:rPr>
          <w:b/>
          <w:bCs/>
        </w:rPr>
        <w:t>FULL/DR or FULL/BDR:</w:t>
      </w:r>
      <w:r w:rsidRPr="00585AD3">
        <w:t xml:space="preserve"> A state showing a router is 100% synchronized with an elected leader.</w:t>
      </w:r>
    </w:p>
    <w:p w14:paraId="57FB3E8A" w14:textId="77777777" w:rsidR="00585AD3" w:rsidRPr="00585AD3" w:rsidRDefault="00585AD3" w:rsidP="00585AD3">
      <w:pPr>
        <w:numPr>
          <w:ilvl w:val="0"/>
          <w:numId w:val="9"/>
        </w:numPr>
      </w:pPr>
      <w:r w:rsidRPr="00585AD3">
        <w:rPr>
          <w:b/>
          <w:bCs/>
        </w:rPr>
        <w:t>2-WAY/DROTHER:</w:t>
      </w:r>
      <w:r w:rsidRPr="00585AD3">
        <w:t xml:space="preserve"> A healthy, normal state where two regular worker routers acknowledge each other but refuse to waste memory swapping database maps.</w:t>
      </w:r>
    </w:p>
    <w:p w14:paraId="5C9B16A9" w14:textId="77777777" w:rsidR="00585AD3" w:rsidRPr="00585AD3" w:rsidRDefault="00585AD3" w:rsidP="00585AD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85AD3">
        <w:rPr>
          <w:rFonts w:ascii="Segoe UI Emoji" w:hAnsi="Segoe UI Emoji" w:cs="Segoe UI Emoji"/>
          <w:b/>
          <w:bCs/>
        </w:rPr>
        <w:t>⚙️</w:t>
      </w:r>
      <w:r w:rsidRPr="00585AD3">
        <w:rPr>
          <w:b/>
          <w:bCs/>
        </w:rPr>
        <w:t xml:space="preserve"> The Election Rules (How It Happens)</w:t>
      </w:r>
    </w:p>
    <w:p w14:paraId="44C14C21" w14:textId="77777777" w:rsidR="00585AD3" w:rsidRPr="00585AD3" w:rsidRDefault="00585AD3" w:rsidP="00585AD3">
      <w:pPr>
        <w:numPr>
          <w:ilvl w:val="0"/>
          <w:numId w:val="10"/>
        </w:numPr>
      </w:pPr>
      <w:r w:rsidRPr="00585AD3">
        <w:rPr>
          <w:b/>
          <w:bCs/>
        </w:rPr>
        <w:t>Rule 1 (Priority):</w:t>
      </w:r>
      <w:r w:rsidRPr="00585AD3">
        <w:t xml:space="preserve"> The router interface with the </w:t>
      </w:r>
      <w:r w:rsidRPr="00585AD3">
        <w:rPr>
          <w:b/>
          <w:bCs/>
        </w:rPr>
        <w:t>highest OSPF Priority</w:t>
      </w:r>
      <w:r w:rsidRPr="00585AD3">
        <w:t xml:space="preserve"> wins. (Default priority is 1; range is 0–255).</w:t>
      </w:r>
    </w:p>
    <w:p w14:paraId="469255B2" w14:textId="77777777" w:rsidR="00585AD3" w:rsidRPr="00585AD3" w:rsidRDefault="00585AD3" w:rsidP="00585AD3">
      <w:pPr>
        <w:numPr>
          <w:ilvl w:val="0"/>
          <w:numId w:val="10"/>
        </w:numPr>
      </w:pPr>
      <w:r w:rsidRPr="00585AD3">
        <w:rPr>
          <w:b/>
          <w:bCs/>
        </w:rPr>
        <w:t>Rule 2 (Router ID):</w:t>
      </w:r>
      <w:r w:rsidRPr="00585AD3">
        <w:t xml:space="preserve"> If priorities are tied, the router with the </w:t>
      </w:r>
      <w:r w:rsidRPr="00585AD3">
        <w:rPr>
          <w:b/>
          <w:bCs/>
        </w:rPr>
        <w:t>highest Router ID (RID)</w:t>
      </w:r>
      <w:r w:rsidRPr="00585AD3">
        <w:t xml:space="preserve"> wins the tie-breaker.</w:t>
      </w:r>
    </w:p>
    <w:p w14:paraId="76EE60FB" w14:textId="77777777" w:rsidR="00585AD3" w:rsidRPr="00585AD3" w:rsidRDefault="00585AD3" w:rsidP="00585AD3">
      <w:pPr>
        <w:numPr>
          <w:ilvl w:val="0"/>
          <w:numId w:val="10"/>
        </w:numPr>
      </w:pPr>
      <w:r w:rsidRPr="00585AD3">
        <w:rPr>
          <w:b/>
          <w:bCs/>
        </w:rPr>
        <w:lastRenderedPageBreak/>
        <w:t>Rule 3 (Disqualification):</w:t>
      </w:r>
      <w:r w:rsidRPr="00585AD3">
        <w:t xml:space="preserve"> Setting an interface priority to </w:t>
      </w:r>
      <w:r w:rsidRPr="00585AD3">
        <w:rPr>
          <w:b/>
          <w:bCs/>
        </w:rPr>
        <w:t>0</w:t>
      </w:r>
      <w:r w:rsidRPr="00585AD3">
        <w:t xml:space="preserve"> completely disqualifies that router from ever entering the election.</w:t>
      </w:r>
    </w:p>
    <w:p w14:paraId="320B7CCA" w14:textId="77777777" w:rsidR="00585AD3" w:rsidRPr="00585AD3" w:rsidRDefault="00585AD3" w:rsidP="00585AD3">
      <w:pPr>
        <w:numPr>
          <w:ilvl w:val="0"/>
          <w:numId w:val="10"/>
        </w:numPr>
      </w:pPr>
      <w:r w:rsidRPr="00585AD3">
        <w:rPr>
          <w:b/>
          <w:bCs/>
        </w:rPr>
        <w:t>Rule 4 (Non-Preemption):</w:t>
      </w:r>
      <w:r w:rsidRPr="00585AD3">
        <w:t xml:space="preserve"> OSPF elections are permanent. Once a DR is chosen, a new router with a higher RID or better priority </w:t>
      </w:r>
      <w:r w:rsidRPr="00585AD3">
        <w:rPr>
          <w:b/>
          <w:bCs/>
        </w:rPr>
        <w:t>cannot</w:t>
      </w:r>
      <w:r w:rsidRPr="00585AD3">
        <w:t xml:space="preserve"> overthrow it until the current DR physically drops offline or resets.</w:t>
      </w:r>
    </w:p>
    <w:p w14:paraId="7DBF11BE" w14:textId="77777777" w:rsidR="00585AD3" w:rsidRPr="00585AD3" w:rsidRDefault="00585AD3" w:rsidP="00585AD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85AD3">
        <w:rPr>
          <w:rFonts w:ascii="Segoe UI Emoji" w:hAnsi="Segoe UI Emoji" w:cs="Segoe UI Emoji"/>
          <w:b/>
          <w:bCs/>
        </w:rPr>
        <w:t>🛠️</w:t>
      </w:r>
      <w:r w:rsidRPr="00585AD3">
        <w:rPr>
          <w:b/>
          <w:bCs/>
        </w:rPr>
        <w:t xml:space="preserve"> Configuration Commands</w:t>
      </w:r>
    </w:p>
    <w:p w14:paraId="2618A75A" w14:textId="77777777" w:rsidR="00585AD3" w:rsidRPr="00585AD3" w:rsidRDefault="00585AD3" w:rsidP="00585AD3">
      <w:pPr>
        <w:numPr>
          <w:ilvl w:val="0"/>
          <w:numId w:val="11"/>
        </w:numPr>
      </w:pPr>
      <w:r w:rsidRPr="00585AD3">
        <w:rPr>
          <w:b/>
          <w:bCs/>
        </w:rPr>
        <w:t>ip ospf priority [0-255]</w:t>
      </w:r>
    </w:p>
    <w:p w14:paraId="1AD8EEF4" w14:textId="77777777" w:rsidR="00585AD3" w:rsidRPr="00585AD3" w:rsidRDefault="00585AD3" w:rsidP="00585AD3">
      <w:pPr>
        <w:numPr>
          <w:ilvl w:val="1"/>
          <w:numId w:val="11"/>
        </w:numPr>
      </w:pPr>
      <w:r w:rsidRPr="00585AD3">
        <w:rPr>
          <w:i/>
          <w:iCs/>
        </w:rPr>
        <w:t>Where to type it:</w:t>
      </w:r>
      <w:r w:rsidRPr="00585AD3">
        <w:t xml:space="preserve"> Inside the specific physical interface configuration mode (config-if).</w:t>
      </w:r>
    </w:p>
    <w:p w14:paraId="0F53D684" w14:textId="77777777" w:rsidR="00585AD3" w:rsidRPr="00585AD3" w:rsidRDefault="00585AD3" w:rsidP="00585AD3">
      <w:pPr>
        <w:numPr>
          <w:ilvl w:val="1"/>
          <w:numId w:val="11"/>
        </w:numPr>
      </w:pPr>
      <w:r w:rsidRPr="00585AD3">
        <w:rPr>
          <w:i/>
          <w:iCs/>
        </w:rPr>
        <w:t>What it means:</w:t>
      </w:r>
      <w:r w:rsidRPr="00585AD3">
        <w:t xml:space="preserve"> Manually alters the election weight of that specific port (255 guarantees a win; 0 forces it to stay a DROTHER).</w:t>
      </w:r>
    </w:p>
    <w:p w14:paraId="1E59518F" w14:textId="77777777" w:rsidR="00585AD3" w:rsidRPr="00585AD3" w:rsidRDefault="00585AD3" w:rsidP="00585AD3">
      <w:pPr>
        <w:numPr>
          <w:ilvl w:val="0"/>
          <w:numId w:val="11"/>
        </w:numPr>
      </w:pPr>
      <w:r w:rsidRPr="00585AD3">
        <w:rPr>
          <w:b/>
          <w:bCs/>
        </w:rPr>
        <w:t>clear ip ospf process</w:t>
      </w:r>
    </w:p>
    <w:p w14:paraId="639A98FD" w14:textId="77777777" w:rsidR="00585AD3" w:rsidRPr="00585AD3" w:rsidRDefault="00585AD3" w:rsidP="00585AD3">
      <w:pPr>
        <w:numPr>
          <w:ilvl w:val="1"/>
          <w:numId w:val="11"/>
        </w:numPr>
      </w:pPr>
      <w:r w:rsidRPr="00585AD3">
        <w:rPr>
          <w:i/>
          <w:iCs/>
        </w:rPr>
        <w:t>Where to type it:</w:t>
      </w:r>
      <w:r w:rsidRPr="00585AD3">
        <w:t xml:space="preserve"> Privileged EXEC mode (#).</w:t>
      </w:r>
    </w:p>
    <w:p w14:paraId="3CEC0B09" w14:textId="77777777" w:rsidR="00585AD3" w:rsidRPr="00585AD3" w:rsidRDefault="00585AD3" w:rsidP="00585AD3">
      <w:pPr>
        <w:numPr>
          <w:ilvl w:val="1"/>
          <w:numId w:val="11"/>
        </w:numPr>
      </w:pPr>
      <w:r w:rsidRPr="00585AD3">
        <w:rPr>
          <w:i/>
          <w:iCs/>
        </w:rPr>
        <w:t>What it means:</w:t>
      </w:r>
      <w:r w:rsidRPr="00585AD3">
        <w:t xml:space="preserve"> Resets the OSPF engine in RAM, forcing the local router to drop its current neighbor states and hold a brand-new election.</w:t>
      </w:r>
    </w:p>
    <w:p w14:paraId="46702C0A" w14:textId="77777777" w:rsidR="00585AD3" w:rsidRPr="00585AD3" w:rsidRDefault="00585AD3" w:rsidP="00585AD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85AD3">
        <w:rPr>
          <w:rFonts w:ascii="Segoe UI Emoji" w:hAnsi="Segoe UI Emoji" w:cs="Segoe UI Emoji"/>
          <w:b/>
          <w:bCs/>
        </w:rPr>
        <w:t>🔬</w:t>
      </w:r>
      <w:r w:rsidRPr="00585AD3">
        <w:rPr>
          <w:b/>
          <w:bCs/>
        </w:rPr>
        <w:t xml:space="preserve"> How to Diagnose &amp; Troubleshoot (When &amp; How)</w:t>
      </w:r>
    </w:p>
    <w:p w14:paraId="58565851" w14:textId="77777777" w:rsidR="00585AD3" w:rsidRPr="00585AD3" w:rsidRDefault="00585AD3" w:rsidP="00585AD3">
      <w:pPr>
        <w:rPr>
          <w:b/>
          <w:bCs/>
        </w:rPr>
      </w:pPr>
      <w:r w:rsidRPr="00585AD3">
        <w:rPr>
          <w:b/>
          <w:bCs/>
        </w:rPr>
        <w:t>1. show ip ospf neighbor</w:t>
      </w:r>
    </w:p>
    <w:p w14:paraId="03870FB8" w14:textId="77777777" w:rsidR="00585AD3" w:rsidRPr="00585AD3" w:rsidRDefault="00585AD3" w:rsidP="00585AD3">
      <w:pPr>
        <w:numPr>
          <w:ilvl w:val="0"/>
          <w:numId w:val="12"/>
        </w:numPr>
      </w:pPr>
      <w:r w:rsidRPr="00585AD3">
        <w:rPr>
          <w:b/>
          <w:bCs/>
        </w:rPr>
        <w:t>When to use:</w:t>
      </w:r>
      <w:r w:rsidRPr="00585AD3">
        <w:t xml:space="preserve"> Use this first when your network is up but you cannot ping across the switch.</w:t>
      </w:r>
    </w:p>
    <w:p w14:paraId="6F72B5B8" w14:textId="77777777" w:rsidR="00585AD3" w:rsidRPr="00585AD3" w:rsidRDefault="00585AD3" w:rsidP="00585AD3">
      <w:pPr>
        <w:numPr>
          <w:ilvl w:val="0"/>
          <w:numId w:val="12"/>
        </w:numPr>
      </w:pPr>
      <w:r w:rsidRPr="00585AD3">
        <w:rPr>
          <w:b/>
          <w:bCs/>
        </w:rPr>
        <w:t>How to read it:</w:t>
      </w:r>
    </w:p>
    <w:p w14:paraId="1EB256AC" w14:textId="77777777" w:rsidR="00585AD3" w:rsidRPr="00585AD3" w:rsidRDefault="00585AD3" w:rsidP="00585AD3">
      <w:pPr>
        <w:numPr>
          <w:ilvl w:val="1"/>
          <w:numId w:val="12"/>
        </w:numPr>
      </w:pPr>
      <w:r w:rsidRPr="00585AD3">
        <w:t xml:space="preserve">If the state reads </w:t>
      </w:r>
      <w:r w:rsidRPr="00585AD3">
        <w:rPr>
          <w:b/>
          <w:bCs/>
        </w:rPr>
        <w:t>FULL/DR</w:t>
      </w:r>
      <w:r w:rsidRPr="00585AD3">
        <w:t xml:space="preserve"> or </w:t>
      </w:r>
      <w:r w:rsidRPr="00585AD3">
        <w:rPr>
          <w:b/>
          <w:bCs/>
        </w:rPr>
        <w:t>FULL/BDR</w:t>
      </w:r>
      <w:r w:rsidRPr="00585AD3">
        <w:t>: Your topology data is successfully synchronized with the leaders.</w:t>
      </w:r>
    </w:p>
    <w:p w14:paraId="3AB3BDA8" w14:textId="77777777" w:rsidR="00585AD3" w:rsidRPr="00585AD3" w:rsidRDefault="00585AD3" w:rsidP="00585AD3">
      <w:pPr>
        <w:numPr>
          <w:ilvl w:val="1"/>
          <w:numId w:val="12"/>
        </w:numPr>
      </w:pPr>
      <w:r w:rsidRPr="00585AD3">
        <w:t xml:space="preserve">If the state reads </w:t>
      </w:r>
      <w:r w:rsidRPr="00585AD3">
        <w:rPr>
          <w:b/>
          <w:bCs/>
        </w:rPr>
        <w:t>2-WAY/DROTHER</w:t>
      </w:r>
      <w:r w:rsidRPr="00585AD3">
        <w:t xml:space="preserve">: This is normal behavior </w:t>
      </w:r>
      <w:r w:rsidRPr="00585AD3">
        <w:rPr>
          <w:i/>
          <w:iCs/>
        </w:rPr>
        <w:t>only</w:t>
      </w:r>
      <w:r w:rsidRPr="00585AD3">
        <w:t xml:space="preserve"> if you are looking at the relationship between two regular worker routers.</w:t>
      </w:r>
    </w:p>
    <w:p w14:paraId="1C7FA036" w14:textId="77777777" w:rsidR="00585AD3" w:rsidRPr="00585AD3" w:rsidRDefault="00585AD3" w:rsidP="00585AD3">
      <w:pPr>
        <w:numPr>
          <w:ilvl w:val="1"/>
          <w:numId w:val="12"/>
        </w:numPr>
      </w:pPr>
      <w:r w:rsidRPr="00585AD3">
        <w:lastRenderedPageBreak/>
        <w:t xml:space="preserve">If the table is </w:t>
      </w:r>
      <w:r w:rsidRPr="00585AD3">
        <w:rPr>
          <w:b/>
          <w:bCs/>
        </w:rPr>
        <w:t>completely empty</w:t>
      </w:r>
      <w:r w:rsidRPr="00585AD3">
        <w:t>: Check for physical line faults, IP address typos, or area ID mismatches.</w:t>
      </w:r>
    </w:p>
    <w:p w14:paraId="67320AB6" w14:textId="77777777" w:rsidR="00585AD3" w:rsidRPr="00585AD3" w:rsidRDefault="00585AD3" w:rsidP="00585AD3">
      <w:pPr>
        <w:rPr>
          <w:b/>
          <w:bCs/>
        </w:rPr>
      </w:pPr>
      <w:r w:rsidRPr="00585AD3">
        <w:rPr>
          <w:b/>
          <w:bCs/>
        </w:rPr>
        <w:t>2. show ip ospf interface [interface-id]</w:t>
      </w:r>
    </w:p>
    <w:p w14:paraId="05D1D2D2" w14:textId="77777777" w:rsidR="00585AD3" w:rsidRPr="00585AD3" w:rsidRDefault="00585AD3" w:rsidP="00585AD3">
      <w:pPr>
        <w:numPr>
          <w:ilvl w:val="0"/>
          <w:numId w:val="13"/>
        </w:numPr>
      </w:pPr>
      <w:r w:rsidRPr="00585AD3">
        <w:rPr>
          <w:b/>
          <w:bCs/>
        </w:rPr>
        <w:t>When to use:</w:t>
      </w:r>
      <w:r w:rsidRPr="00585AD3">
        <w:t xml:space="preserve"> Use this when an election choice doesn't make sense or a router isn't behaving like a leader.</w:t>
      </w:r>
    </w:p>
    <w:p w14:paraId="5D916893" w14:textId="77777777" w:rsidR="00585AD3" w:rsidRPr="00585AD3" w:rsidRDefault="00585AD3" w:rsidP="00585AD3">
      <w:pPr>
        <w:numPr>
          <w:ilvl w:val="0"/>
          <w:numId w:val="13"/>
        </w:numPr>
      </w:pPr>
      <w:r w:rsidRPr="00585AD3">
        <w:rPr>
          <w:b/>
          <w:bCs/>
        </w:rPr>
        <w:t>How to read it:</w:t>
      </w:r>
      <w:r w:rsidRPr="00585AD3">
        <w:t xml:space="preserve"> Look for the lines </w:t>
      </w:r>
      <w:r w:rsidRPr="00585AD3">
        <w:rPr>
          <w:b/>
          <w:bCs/>
        </w:rPr>
        <w:t>State DR</w:t>
      </w:r>
      <w:r w:rsidRPr="00585AD3">
        <w:t xml:space="preserve"> (or BDR/DROTHER) and </w:t>
      </w:r>
      <w:r w:rsidRPr="00585AD3">
        <w:rPr>
          <w:b/>
          <w:bCs/>
        </w:rPr>
        <w:t>Priority X</w:t>
      </w:r>
      <w:r w:rsidRPr="00585AD3">
        <w:t>. This tells you exactly what role this specific local port has assumed and what its current voting power is.</w:t>
      </w:r>
    </w:p>
    <w:p w14:paraId="2E65C8A3" w14:textId="77777777" w:rsidR="00585AD3" w:rsidRPr="00585AD3" w:rsidRDefault="00585AD3" w:rsidP="00585AD3">
      <w:pPr>
        <w:rPr>
          <w:b/>
          <w:bCs/>
        </w:rPr>
      </w:pPr>
      <w:r w:rsidRPr="00585AD3">
        <w:rPr>
          <w:b/>
          <w:bCs/>
        </w:rPr>
        <w:t>3. The "My Config Isn't Changing Anything" Glitch</w:t>
      </w:r>
    </w:p>
    <w:p w14:paraId="11CEEB03" w14:textId="77777777" w:rsidR="00585AD3" w:rsidRPr="00585AD3" w:rsidRDefault="00585AD3" w:rsidP="00585AD3">
      <w:pPr>
        <w:numPr>
          <w:ilvl w:val="0"/>
          <w:numId w:val="14"/>
        </w:numPr>
      </w:pPr>
      <w:r w:rsidRPr="00585AD3">
        <w:rPr>
          <w:b/>
          <w:bCs/>
        </w:rPr>
        <w:t>The Scenario:</w:t>
      </w:r>
      <w:r w:rsidRPr="00585AD3">
        <w:t xml:space="preserve"> You changed a router's priority to 255, but show ip ospf neighbor still shows it as a DROTHER.</w:t>
      </w:r>
    </w:p>
    <w:p w14:paraId="4A1A84BE" w14:textId="77777777" w:rsidR="00585AD3" w:rsidRPr="00585AD3" w:rsidRDefault="00585AD3" w:rsidP="00585AD3">
      <w:pPr>
        <w:numPr>
          <w:ilvl w:val="0"/>
          <w:numId w:val="14"/>
        </w:numPr>
      </w:pPr>
      <w:r w:rsidRPr="00585AD3">
        <w:rPr>
          <w:b/>
          <w:bCs/>
        </w:rPr>
        <w:t>The Diagnosis:</w:t>
      </w:r>
      <w:r w:rsidRPr="00585AD3">
        <w:t xml:space="preserve"> You forgot the non-preemptive rule. The other routers locked in their roles before your configuration change.</w:t>
      </w:r>
    </w:p>
    <w:p w14:paraId="76633EC4" w14:textId="77777777" w:rsidR="00585AD3" w:rsidRPr="00585AD3" w:rsidRDefault="00585AD3" w:rsidP="00585AD3">
      <w:pPr>
        <w:numPr>
          <w:ilvl w:val="0"/>
          <w:numId w:val="14"/>
        </w:numPr>
      </w:pPr>
      <w:r w:rsidRPr="00585AD3">
        <w:rPr>
          <w:b/>
          <w:bCs/>
        </w:rPr>
        <w:t>The Remedy:</w:t>
      </w:r>
      <w:r w:rsidRPr="00585AD3">
        <w:t xml:space="preserve"> Execute clear ip ospf process on </w:t>
      </w:r>
      <w:r w:rsidRPr="00585AD3">
        <w:rPr>
          <w:b/>
          <w:bCs/>
        </w:rPr>
        <w:t>all</w:t>
      </w:r>
      <w:r w:rsidRPr="00585AD3">
        <w:t xml:space="preserve"> active routers at the exact same time to clear the leadership memory and force a clean re-vote.</w:t>
      </w:r>
    </w:p>
    <w:p w14:paraId="79C1F6E5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420B"/>
    <w:multiLevelType w:val="multilevel"/>
    <w:tmpl w:val="A4B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3D9B"/>
    <w:multiLevelType w:val="multilevel"/>
    <w:tmpl w:val="506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2070B"/>
    <w:multiLevelType w:val="multilevel"/>
    <w:tmpl w:val="E29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F7D91"/>
    <w:multiLevelType w:val="multilevel"/>
    <w:tmpl w:val="014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6451"/>
    <w:multiLevelType w:val="multilevel"/>
    <w:tmpl w:val="726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8055080"/>
    <w:multiLevelType w:val="multilevel"/>
    <w:tmpl w:val="2A0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7698B"/>
    <w:multiLevelType w:val="multilevel"/>
    <w:tmpl w:val="84B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11"/>
  </w:num>
  <w:num w:numId="6" w16cid:durableId="1021780504">
    <w:abstractNumId w:val="12"/>
  </w:num>
  <w:num w:numId="7" w16cid:durableId="2027827646">
    <w:abstractNumId w:val="8"/>
  </w:num>
  <w:num w:numId="8" w16cid:durableId="1583293591">
    <w:abstractNumId w:val="0"/>
  </w:num>
  <w:num w:numId="9" w16cid:durableId="789015173">
    <w:abstractNumId w:val="10"/>
  </w:num>
  <w:num w:numId="10" w16cid:durableId="1956983688">
    <w:abstractNumId w:val="6"/>
  </w:num>
  <w:num w:numId="11" w16cid:durableId="1037268604">
    <w:abstractNumId w:val="1"/>
  </w:num>
  <w:num w:numId="12" w16cid:durableId="1816071728">
    <w:abstractNumId w:val="2"/>
  </w:num>
  <w:num w:numId="13" w16cid:durableId="1375273835">
    <w:abstractNumId w:val="9"/>
  </w:num>
  <w:num w:numId="14" w16cid:durableId="1992903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00"/>
    <w:rsid w:val="001343FF"/>
    <w:rsid w:val="00134A33"/>
    <w:rsid w:val="001532A9"/>
    <w:rsid w:val="001C2AC1"/>
    <w:rsid w:val="001D3ECA"/>
    <w:rsid w:val="002800DA"/>
    <w:rsid w:val="00295700"/>
    <w:rsid w:val="00311BDC"/>
    <w:rsid w:val="00321442"/>
    <w:rsid w:val="00402778"/>
    <w:rsid w:val="00484CEC"/>
    <w:rsid w:val="004D2FBB"/>
    <w:rsid w:val="00585AD3"/>
    <w:rsid w:val="00642599"/>
    <w:rsid w:val="00663E26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D20D3-0BBF-41F5-9552-D6BACF39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00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00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0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0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0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0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57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00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95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00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957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2026-06-27T16:20:00Z</dcterms:created>
  <dcterms:modified xsi:type="dcterms:W3CDTF">2026-06-27T16:21:00Z</dcterms:modified>
</cp:coreProperties>
</file>