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3360A" w14:textId="77777777" w:rsidR="00246AFA" w:rsidRPr="00246AFA" w:rsidRDefault="00246AFA" w:rsidP="00246AFA">
      <w:pPr>
        <w:numPr>
          <w:ilvl w:val="0"/>
          <w:numId w:val="7"/>
        </w:numPr>
        <w:tabs>
          <w:tab w:val="clear" w:pos="720"/>
          <w:tab w:val="num" w:pos="360"/>
        </w:tabs>
        <w:rPr>
          <w:b/>
          <w:bCs/>
        </w:rPr>
      </w:pPr>
      <w:r w:rsidRPr="00246AFA">
        <w:rPr>
          <w:b/>
          <w:bCs/>
        </w:rPr>
        <w:t>Concept 1: DHCP Pool Selection Mechanism</w:t>
      </w:r>
    </w:p>
    <w:p w14:paraId="5EBD07CE" w14:textId="77777777" w:rsidR="00246AFA" w:rsidRPr="00246AFA" w:rsidRDefault="00246AFA" w:rsidP="00246AFA">
      <w:pPr>
        <w:numPr>
          <w:ilvl w:val="0"/>
          <w:numId w:val="8"/>
        </w:numPr>
      </w:pPr>
      <w:r w:rsidRPr="00246AFA">
        <w:rPr>
          <w:b/>
          <w:bCs/>
        </w:rPr>
        <w:t>What:</w:t>
      </w:r>
      <w:r w:rsidRPr="00246AFA">
        <w:t xml:space="preserve"> The logic a router uses to assign an anonymous host to the correct IP network pool.</w:t>
      </w:r>
    </w:p>
    <w:p w14:paraId="14E15270" w14:textId="77777777" w:rsidR="00246AFA" w:rsidRPr="00246AFA" w:rsidRDefault="00246AFA" w:rsidP="00246AFA">
      <w:pPr>
        <w:numPr>
          <w:ilvl w:val="0"/>
          <w:numId w:val="8"/>
        </w:numPr>
      </w:pPr>
      <w:r w:rsidRPr="00246AFA">
        <w:rPr>
          <w:b/>
          <w:bCs/>
        </w:rPr>
        <w:t>How:</w:t>
      </w:r>
      <w:r w:rsidRPr="00246AFA">
        <w:t xml:space="preserve"> The router catches a Layer 2 broadcast frame, identifies the exact physical interface or subinterface (Gi0/0.20) it arrived on, reads that interface's IP/subnet (192.168.20.1/24), and matches it to a DHCP pool containing the identical network 192.168.20.0 statement.</w:t>
      </w:r>
    </w:p>
    <w:p w14:paraId="23245C0B" w14:textId="77777777" w:rsidR="00246AFA" w:rsidRPr="00246AFA" w:rsidRDefault="00246AFA" w:rsidP="00246AFA">
      <w:pPr>
        <w:numPr>
          <w:ilvl w:val="0"/>
          <w:numId w:val="8"/>
        </w:numPr>
      </w:pPr>
      <w:r w:rsidRPr="00246AFA">
        <w:rPr>
          <w:b/>
          <w:bCs/>
        </w:rPr>
        <w:t>When:</w:t>
      </w:r>
      <w:r w:rsidRPr="00246AFA">
        <w:t xml:space="preserve"> Occurs instantly during the initial </w:t>
      </w:r>
      <w:r w:rsidRPr="00246AFA">
        <w:rPr>
          <w:b/>
          <w:bCs/>
        </w:rPr>
        <w:t>DHCP Discover</w:t>
      </w:r>
      <w:r w:rsidRPr="00246AFA">
        <w:t xml:space="preserve"> phase when a host boots up with no Layer 3 identity.</w:t>
      </w:r>
    </w:p>
    <w:p w14:paraId="44EBE52B" w14:textId="77777777" w:rsidR="00246AFA" w:rsidRPr="00246AFA" w:rsidRDefault="00246AFA" w:rsidP="00246AFA">
      <w:pPr>
        <w:numPr>
          <w:ilvl w:val="0"/>
          <w:numId w:val="8"/>
        </w:numPr>
      </w:pPr>
      <w:r w:rsidRPr="00246AFA">
        <w:rPr>
          <w:b/>
          <w:bCs/>
        </w:rPr>
        <w:t>Why:</w:t>
      </w:r>
      <w:r w:rsidRPr="00246AFA">
        <w:t xml:space="preserve"> Unconfigured devices cannot tell the router what network they belong to. The landing interface acts as the definitive geographic anchor point for pool allocation.</w:t>
      </w:r>
    </w:p>
    <w:p w14:paraId="28C36DED" w14:textId="77777777" w:rsidR="00246AFA" w:rsidRPr="00246AFA" w:rsidRDefault="00246AFA" w:rsidP="00246AFA">
      <w:pPr>
        <w:numPr>
          <w:ilvl w:val="0"/>
          <w:numId w:val="8"/>
        </w:numPr>
      </w:pPr>
      <w:r w:rsidRPr="00246AFA">
        <w:rPr>
          <w:b/>
          <w:bCs/>
        </w:rPr>
        <w:t>Why Not:</w:t>
      </w:r>
      <w:r w:rsidRPr="00246AFA">
        <w:t xml:space="preserve"> The router </w:t>
      </w:r>
      <w:r w:rsidRPr="00246AFA">
        <w:rPr>
          <w:b/>
          <w:bCs/>
        </w:rPr>
        <w:t>does not</w:t>
      </w:r>
      <w:r w:rsidRPr="00246AFA">
        <w:t xml:space="preserve"> read the client's intentions or guess the pool based on arbitrary data; if the incoming interface IP does not perfectly match a configured DHCP network statement, the request is silently dropped.</w:t>
      </w:r>
    </w:p>
    <w:p w14:paraId="6C5CE5A0" w14:textId="77777777" w:rsidR="00246AFA" w:rsidRPr="00246AFA" w:rsidRDefault="00246AFA" w:rsidP="00246AFA">
      <w:pPr>
        <w:numPr>
          <w:ilvl w:val="0"/>
          <w:numId w:val="7"/>
        </w:numPr>
        <w:tabs>
          <w:tab w:val="clear" w:pos="720"/>
          <w:tab w:val="num" w:pos="360"/>
        </w:tabs>
        <w:rPr>
          <w:b/>
          <w:bCs/>
        </w:rPr>
      </w:pPr>
      <w:r w:rsidRPr="00246AFA">
        <w:rPr>
          <w:rFonts w:ascii="Segoe UI Emoji" w:hAnsi="Segoe UI Emoji" w:cs="Segoe UI Emoji"/>
          <w:b/>
          <w:bCs/>
        </w:rPr>
        <w:t>🎟️</w:t>
      </w:r>
      <w:r w:rsidRPr="00246AFA">
        <w:rPr>
          <w:b/>
          <w:bCs/>
        </w:rPr>
        <w:t xml:space="preserve"> Concept 2: Port Address Translation (PAT / Overload)</w:t>
      </w:r>
    </w:p>
    <w:p w14:paraId="42E224BC" w14:textId="77777777" w:rsidR="00246AFA" w:rsidRPr="00246AFA" w:rsidRDefault="00246AFA" w:rsidP="00246AFA">
      <w:pPr>
        <w:numPr>
          <w:ilvl w:val="0"/>
          <w:numId w:val="9"/>
        </w:numPr>
      </w:pPr>
      <w:r w:rsidRPr="00246AFA">
        <w:rPr>
          <w:b/>
          <w:bCs/>
        </w:rPr>
        <w:t>What:</w:t>
      </w:r>
      <w:r w:rsidRPr="00246AFA">
        <w:t xml:space="preserve"> A dynamic NAT translation method that multiplexes thousands of private internal IP addresses into a single public IP address (or a small public block).</w:t>
      </w:r>
    </w:p>
    <w:p w14:paraId="78A812A4" w14:textId="77777777" w:rsidR="00246AFA" w:rsidRPr="00246AFA" w:rsidRDefault="00246AFA" w:rsidP="00246AFA">
      <w:pPr>
        <w:numPr>
          <w:ilvl w:val="0"/>
          <w:numId w:val="9"/>
        </w:numPr>
      </w:pPr>
      <w:r w:rsidRPr="00246AFA">
        <w:rPr>
          <w:b/>
          <w:bCs/>
        </w:rPr>
        <w:t>How:</w:t>
      </w:r>
      <w:r w:rsidRPr="00246AFA">
        <w:t xml:space="preserve"> The router rewrites the source IP of outbound packets to the public address and maps the conversation inside a </w:t>
      </w:r>
      <w:r w:rsidRPr="00246AFA">
        <w:rPr>
          <w:b/>
          <w:bCs/>
        </w:rPr>
        <w:t>NAT Translation Table</w:t>
      </w:r>
      <w:r w:rsidRPr="00246AFA">
        <w:t xml:space="preserve"> using unique Layer 4 source port numbers (e.g., 192.168.20.2:1025 translates to 203.0.113.1:1025).</w:t>
      </w:r>
    </w:p>
    <w:p w14:paraId="62E00F51" w14:textId="77777777" w:rsidR="00246AFA" w:rsidRPr="00246AFA" w:rsidRDefault="00246AFA" w:rsidP="00246AFA">
      <w:pPr>
        <w:numPr>
          <w:ilvl w:val="0"/>
          <w:numId w:val="9"/>
        </w:numPr>
      </w:pPr>
      <w:r w:rsidRPr="00246AFA">
        <w:rPr>
          <w:b/>
          <w:bCs/>
        </w:rPr>
        <w:t>When:</w:t>
      </w:r>
      <w:r w:rsidRPr="00246AFA">
        <w:t xml:space="preserve"> Executed in real-time as packets pass from designated ip nat inside interfaces toward an ip nat outside interface.</w:t>
      </w:r>
    </w:p>
    <w:p w14:paraId="48B88C70" w14:textId="77777777" w:rsidR="00246AFA" w:rsidRPr="00246AFA" w:rsidRDefault="00246AFA" w:rsidP="00246AFA">
      <w:pPr>
        <w:numPr>
          <w:ilvl w:val="0"/>
          <w:numId w:val="9"/>
        </w:numPr>
      </w:pPr>
      <w:r w:rsidRPr="00246AFA">
        <w:rPr>
          <w:b/>
          <w:bCs/>
        </w:rPr>
        <w:t>Why:</w:t>
      </w:r>
      <w:r w:rsidRPr="00246AFA">
        <w:t xml:space="preserve"> It solves the global public IPv4 exhaustion crisis and completely hides the internal network topology from external internet scanners.</w:t>
      </w:r>
    </w:p>
    <w:p w14:paraId="6AF081BF" w14:textId="77777777" w:rsidR="00246AFA" w:rsidRPr="00246AFA" w:rsidRDefault="00246AFA" w:rsidP="00246AFA">
      <w:pPr>
        <w:numPr>
          <w:ilvl w:val="0"/>
          <w:numId w:val="9"/>
        </w:numPr>
      </w:pPr>
      <w:r w:rsidRPr="00246AFA">
        <w:rPr>
          <w:b/>
          <w:bCs/>
        </w:rPr>
        <w:lastRenderedPageBreak/>
        <w:t>Why Not (Interface vs. Pool):</w:t>
      </w:r>
      <w:r w:rsidRPr="00246AFA">
        <w:t xml:space="preserve"> * </w:t>
      </w:r>
      <w:r w:rsidRPr="00246AFA">
        <w:rPr>
          <w:i/>
          <w:iCs/>
        </w:rPr>
        <w:t>Why Not Interface NAT:</w:t>
      </w:r>
      <w:r w:rsidRPr="00246AFA">
        <w:t xml:space="preserve"> Binding NAT to the outbound interface (interface Gi0/1) forces the router to use whatever IP is on that port (192.168.12.1).</w:t>
      </w:r>
    </w:p>
    <w:p w14:paraId="27AE6D28" w14:textId="77777777" w:rsidR="00246AFA" w:rsidRPr="00246AFA" w:rsidRDefault="00246AFA" w:rsidP="00246AFA">
      <w:pPr>
        <w:numPr>
          <w:ilvl w:val="1"/>
          <w:numId w:val="9"/>
        </w:numPr>
      </w:pPr>
      <w:r w:rsidRPr="00246AFA">
        <w:rPr>
          <w:i/>
          <w:iCs/>
        </w:rPr>
        <w:t>Why Not Automatic:</w:t>
      </w:r>
      <w:r w:rsidRPr="00246AFA">
        <w:t xml:space="preserve"> The router has no imagination; it </w:t>
      </w:r>
      <w:r w:rsidRPr="00246AFA">
        <w:rPr>
          <w:b/>
          <w:bCs/>
        </w:rPr>
        <w:t>will not</w:t>
      </w:r>
      <w:r w:rsidRPr="00246AFA">
        <w:t xml:space="preserve"> automatically use an ISP-assigned public block (like 203.0.113.1) unless you explicitly define an ip nat pool and point your source list directly to it.</w:t>
      </w:r>
    </w:p>
    <w:p w14:paraId="699E593E" w14:textId="77777777" w:rsidR="00246AFA" w:rsidRPr="00246AFA" w:rsidRDefault="00246AFA" w:rsidP="00246AFA">
      <w:pPr>
        <w:numPr>
          <w:ilvl w:val="0"/>
          <w:numId w:val="7"/>
        </w:numPr>
        <w:tabs>
          <w:tab w:val="clear" w:pos="720"/>
          <w:tab w:val="num" w:pos="360"/>
        </w:tabs>
        <w:rPr>
          <w:b/>
          <w:bCs/>
        </w:rPr>
      </w:pPr>
      <w:r w:rsidRPr="00246AFA">
        <w:rPr>
          <w:rFonts w:ascii="Segoe UI Emoji" w:hAnsi="Segoe UI Emoji" w:cs="Segoe UI Emoji"/>
          <w:b/>
          <w:bCs/>
        </w:rPr>
        <w:t>🧹</w:t>
      </w:r>
      <w:r w:rsidRPr="00246AFA">
        <w:rPr>
          <w:b/>
          <w:bCs/>
        </w:rPr>
        <w:t xml:space="preserve"> Concept 3: The "Sticky" NAT Cache</w:t>
      </w:r>
    </w:p>
    <w:p w14:paraId="7AD284D3" w14:textId="77777777" w:rsidR="00246AFA" w:rsidRPr="00246AFA" w:rsidRDefault="00246AFA" w:rsidP="00246AFA">
      <w:pPr>
        <w:numPr>
          <w:ilvl w:val="0"/>
          <w:numId w:val="10"/>
        </w:numPr>
      </w:pPr>
      <w:r w:rsidRPr="00246AFA">
        <w:rPr>
          <w:b/>
          <w:bCs/>
        </w:rPr>
        <w:t>What:</w:t>
      </w:r>
      <w:r w:rsidRPr="00246AFA">
        <w:t xml:space="preserve"> The volatile RAM state table where the router preserves ongoing address translation pairings.</w:t>
      </w:r>
    </w:p>
    <w:p w14:paraId="793E82AB" w14:textId="77777777" w:rsidR="00246AFA" w:rsidRPr="00246AFA" w:rsidRDefault="00246AFA" w:rsidP="00246AFA">
      <w:pPr>
        <w:numPr>
          <w:ilvl w:val="0"/>
          <w:numId w:val="10"/>
        </w:numPr>
      </w:pPr>
      <w:r w:rsidRPr="00246AFA">
        <w:rPr>
          <w:b/>
          <w:bCs/>
        </w:rPr>
        <w:t>How:</w:t>
      </w:r>
      <w:r w:rsidRPr="00246AFA">
        <w:t xml:space="preserve"> The router retains entries in memory until an inactivity timer expires, or until an administrator manually clears the cache using clear ip nat translation *.</w:t>
      </w:r>
    </w:p>
    <w:p w14:paraId="6E27C93D" w14:textId="77777777" w:rsidR="00246AFA" w:rsidRPr="00246AFA" w:rsidRDefault="00246AFA" w:rsidP="00246AFA">
      <w:pPr>
        <w:numPr>
          <w:ilvl w:val="0"/>
          <w:numId w:val="10"/>
        </w:numPr>
      </w:pPr>
      <w:r w:rsidRPr="00246AFA">
        <w:rPr>
          <w:b/>
          <w:bCs/>
        </w:rPr>
        <w:t>When:</w:t>
      </w:r>
      <w:r w:rsidRPr="00246AFA">
        <w:t xml:space="preserve"> Active immediately when traffic passes, and persists even if you change the global running configuration commands.</w:t>
      </w:r>
    </w:p>
    <w:p w14:paraId="07601164" w14:textId="77777777" w:rsidR="00246AFA" w:rsidRPr="00246AFA" w:rsidRDefault="00246AFA" w:rsidP="00246AFA">
      <w:pPr>
        <w:numPr>
          <w:ilvl w:val="0"/>
          <w:numId w:val="10"/>
        </w:numPr>
      </w:pPr>
      <w:r w:rsidRPr="00246AFA">
        <w:rPr>
          <w:b/>
          <w:bCs/>
        </w:rPr>
        <w:t>Why:</w:t>
      </w:r>
      <w:r w:rsidRPr="00246AFA">
        <w:t xml:space="preserve"> Cisco IOS prioritizes traffic uptime. It will protect active user sessions at all costs rather than breaking live network connections to instantly apply a new config line.</w:t>
      </w:r>
    </w:p>
    <w:p w14:paraId="0B87CFEB" w14:textId="77777777" w:rsidR="00246AFA" w:rsidRPr="00246AFA" w:rsidRDefault="00246AFA" w:rsidP="00246AFA">
      <w:pPr>
        <w:numPr>
          <w:ilvl w:val="0"/>
          <w:numId w:val="10"/>
        </w:numPr>
      </w:pPr>
      <w:r w:rsidRPr="00246AFA">
        <w:rPr>
          <w:b/>
          <w:bCs/>
        </w:rPr>
        <w:t>Why Not:</w:t>
      </w:r>
      <w:r w:rsidRPr="00246AFA">
        <w:t xml:space="preserve"> You </w:t>
      </w:r>
      <w:r w:rsidRPr="00246AFA">
        <w:rPr>
          <w:b/>
          <w:bCs/>
        </w:rPr>
        <w:t>cannot</w:t>
      </w:r>
      <w:r w:rsidRPr="00246AFA">
        <w:t xml:space="preserve"> rely on a config change taking effect immediately for active streams. If old translation states are locked in memory, the router will continue using the old translation rules until forced to wipe the slate clean.</w:t>
      </w:r>
    </w:p>
    <w:p w14:paraId="744032C0" w14:textId="77777777" w:rsidR="00246AFA" w:rsidRPr="00246AFA" w:rsidRDefault="00246AFA" w:rsidP="00246AFA">
      <w:pPr>
        <w:numPr>
          <w:ilvl w:val="0"/>
          <w:numId w:val="7"/>
        </w:numPr>
        <w:tabs>
          <w:tab w:val="clear" w:pos="720"/>
          <w:tab w:val="num" w:pos="360"/>
        </w:tabs>
        <w:rPr>
          <w:b/>
          <w:bCs/>
        </w:rPr>
      </w:pPr>
      <w:r w:rsidRPr="00246AFA">
        <w:rPr>
          <w:rFonts w:ascii="Segoe UI Emoji" w:hAnsi="Segoe UI Emoji" w:cs="Segoe UI Emoji"/>
          <w:b/>
          <w:bCs/>
        </w:rPr>
        <w:t>🛡️</w:t>
      </w:r>
      <w:r w:rsidRPr="00246AFA">
        <w:rPr>
          <w:b/>
          <w:bCs/>
        </w:rPr>
        <w:t xml:space="preserve"> Concept 4: Dynamic IP Drift vs. ACL Security</w:t>
      </w:r>
    </w:p>
    <w:p w14:paraId="5DE7DB6C" w14:textId="77777777" w:rsidR="00246AFA" w:rsidRPr="00246AFA" w:rsidRDefault="00246AFA" w:rsidP="00246AFA">
      <w:pPr>
        <w:numPr>
          <w:ilvl w:val="0"/>
          <w:numId w:val="11"/>
        </w:numPr>
      </w:pPr>
      <w:r w:rsidRPr="00246AFA">
        <w:rPr>
          <w:b/>
          <w:bCs/>
        </w:rPr>
        <w:t>What:</w:t>
      </w:r>
      <w:r w:rsidRPr="00246AFA">
        <w:t xml:space="preserve"> The vulnerability where a security policy becomes ineffective because a target host receives a new IP address from a dynamic server pool.</w:t>
      </w:r>
    </w:p>
    <w:p w14:paraId="22D998D3" w14:textId="77777777" w:rsidR="00246AFA" w:rsidRPr="00246AFA" w:rsidRDefault="00246AFA" w:rsidP="00246AFA">
      <w:pPr>
        <w:numPr>
          <w:ilvl w:val="0"/>
          <w:numId w:val="11"/>
        </w:numPr>
      </w:pPr>
      <w:r w:rsidRPr="00246AFA">
        <w:rPr>
          <w:b/>
          <w:bCs/>
        </w:rPr>
        <w:t>How:</w:t>
      </w:r>
      <w:r w:rsidRPr="00246AFA">
        <w:t xml:space="preserve"> If an Access Control List explicitly targets a single host IP (e.g., deny host 192.168.20.50), and that host reboots and pulls 192.168.20.2 via DHCP, it successfully walks right past the firewall block.</w:t>
      </w:r>
    </w:p>
    <w:p w14:paraId="10C8A149" w14:textId="77777777" w:rsidR="00246AFA" w:rsidRPr="00246AFA" w:rsidRDefault="00246AFA" w:rsidP="00246AFA">
      <w:pPr>
        <w:numPr>
          <w:ilvl w:val="0"/>
          <w:numId w:val="11"/>
        </w:numPr>
      </w:pPr>
      <w:r w:rsidRPr="00246AFA">
        <w:rPr>
          <w:b/>
          <w:bCs/>
        </w:rPr>
        <w:t>When:</w:t>
      </w:r>
      <w:r w:rsidRPr="00246AFA">
        <w:t xml:space="preserve"> A major factor in dynamic environments where lease times expire or devices frequently disconnect and reconnect.</w:t>
      </w:r>
    </w:p>
    <w:p w14:paraId="7BE01DB2" w14:textId="77777777" w:rsidR="00246AFA" w:rsidRPr="00246AFA" w:rsidRDefault="00246AFA" w:rsidP="00246AFA">
      <w:pPr>
        <w:numPr>
          <w:ilvl w:val="0"/>
          <w:numId w:val="11"/>
        </w:numPr>
      </w:pPr>
      <w:r w:rsidRPr="00246AFA">
        <w:rPr>
          <w:b/>
          <w:bCs/>
        </w:rPr>
        <w:lastRenderedPageBreak/>
        <w:t>Why Not (Single-Host Design):</w:t>
      </w:r>
      <w:r w:rsidRPr="00246AFA">
        <w:t xml:space="preserve"> Hardcoding individual dynamic IPs into security ACLs is a broken real-world practice. It creates constant operational maintenance and results in accidental security breaches or blocking the wrong users entirely.</w:t>
      </w:r>
    </w:p>
    <w:p w14:paraId="5FE02DFF" w14:textId="77777777" w:rsidR="00246AFA" w:rsidRPr="00246AFA" w:rsidRDefault="00246AFA" w:rsidP="00246AFA">
      <w:pPr>
        <w:numPr>
          <w:ilvl w:val="0"/>
          <w:numId w:val="11"/>
        </w:numPr>
      </w:pPr>
      <w:r w:rsidRPr="00246AFA">
        <w:rPr>
          <w:b/>
          <w:bCs/>
        </w:rPr>
        <w:t>How to Remediate (Real-World Standard):</w:t>
      </w:r>
    </w:p>
    <w:p w14:paraId="3651850D" w14:textId="77777777" w:rsidR="00246AFA" w:rsidRPr="00246AFA" w:rsidRDefault="00246AFA" w:rsidP="00246AFA">
      <w:pPr>
        <w:numPr>
          <w:ilvl w:val="1"/>
          <w:numId w:val="11"/>
        </w:numPr>
      </w:pPr>
      <w:r w:rsidRPr="00246AFA">
        <w:rPr>
          <w:i/>
          <w:iCs/>
        </w:rPr>
        <w:t>Method A (DHCP Reservation):</w:t>
      </w:r>
      <w:r w:rsidRPr="00246AFA">
        <w:t xml:space="preserve"> Create a static mapping pool tethering a specific IP address directly to the device's physical hardware MAC address.</w:t>
      </w:r>
    </w:p>
    <w:p w14:paraId="706A0F66" w14:textId="77777777" w:rsidR="00246AFA" w:rsidRPr="00246AFA" w:rsidRDefault="00246AFA" w:rsidP="00246AFA">
      <w:pPr>
        <w:numPr>
          <w:ilvl w:val="1"/>
          <w:numId w:val="11"/>
        </w:numPr>
      </w:pPr>
      <w:r w:rsidRPr="00246AFA">
        <w:rPr>
          <w:i/>
          <w:iCs/>
        </w:rPr>
        <w:t>Method B (Subnet-Wide Blocking):</w:t>
      </w:r>
      <w:r w:rsidRPr="00246AFA">
        <w:t xml:space="preserve"> Redesign the ACL to target the entire network layer block using wildcard masks (e.g., 192.168.20.0 0.0.0.255) to blanket-protect the network segment regardless of individual host identities.</w:t>
      </w:r>
    </w:p>
    <w:p w14:paraId="4D2E4855" w14:textId="6241D0D0" w:rsidR="008C1BE5" w:rsidRDefault="000F74D0">
      <w:r>
        <w:br/>
      </w:r>
      <w:r>
        <w:br/>
      </w:r>
      <w:r>
        <w:br/>
      </w:r>
      <w:r>
        <w:br/>
      </w:r>
      <w:r>
        <w:br/>
      </w:r>
      <w:r>
        <w:br/>
      </w:r>
      <w:r>
        <w:br/>
      </w:r>
      <w:r>
        <w:br/>
      </w:r>
      <w:r>
        <w:br/>
      </w:r>
      <w:r>
        <w:br/>
      </w:r>
      <w:r>
        <w:br/>
      </w:r>
      <w:r>
        <w:br/>
      </w:r>
      <w:r>
        <w:br/>
      </w:r>
      <w:r>
        <w:br/>
      </w:r>
      <w:r>
        <w:br/>
      </w:r>
      <w:r>
        <w:br/>
      </w:r>
      <w:r>
        <w:br/>
      </w:r>
      <w:r>
        <w:br/>
      </w:r>
      <w:r>
        <w:br/>
      </w:r>
      <w:r>
        <w:br/>
      </w:r>
    </w:p>
    <w:p w14:paraId="507194F7" w14:textId="77777777" w:rsidR="000F74D0" w:rsidRPr="000F74D0" w:rsidRDefault="000F74D0" w:rsidP="000F74D0">
      <w:pPr>
        <w:numPr>
          <w:ilvl w:val="0"/>
          <w:numId w:val="7"/>
        </w:numPr>
        <w:tabs>
          <w:tab w:val="clear" w:pos="720"/>
          <w:tab w:val="num" w:pos="360"/>
        </w:tabs>
        <w:rPr>
          <w:b/>
          <w:bCs/>
        </w:rPr>
      </w:pPr>
      <w:r w:rsidRPr="000F74D0">
        <w:rPr>
          <w:b/>
          <w:bCs/>
        </w:rPr>
        <w:lastRenderedPageBreak/>
        <w:t>Clash 1: Inbound ACL vs. DHCP (The Bootup Block)</w:t>
      </w:r>
    </w:p>
    <w:p w14:paraId="306CAB29" w14:textId="77777777" w:rsidR="000F74D0" w:rsidRPr="000F74D0" w:rsidRDefault="000F74D0" w:rsidP="000F74D0">
      <w:pPr>
        <w:numPr>
          <w:ilvl w:val="0"/>
          <w:numId w:val="12"/>
        </w:numPr>
      </w:pPr>
      <w:r w:rsidRPr="000F74D0">
        <w:rPr>
          <w:b/>
          <w:bCs/>
        </w:rPr>
        <w:t>How it blocks:</w:t>
      </w:r>
      <w:r w:rsidRPr="000F74D0">
        <w:t xml:space="preserve"> When you apply an extended Access Control List (ip access-group SECURE_LAN in) to a subinterface, the router enforces a strict security guard at the door. Because every ACL ends with an invisible </w:t>
      </w:r>
      <w:r w:rsidRPr="000F74D0">
        <w:rPr>
          <w:b/>
          <w:bCs/>
        </w:rPr>
        <w:t>implicit deny all</w:t>
      </w:r>
      <w:r w:rsidRPr="000F74D0">
        <w:t xml:space="preserve"> (deny ip any any), the router will instantly drop the PC's initial DHCP request packets before they can ever reach the DHCP engine.</w:t>
      </w:r>
    </w:p>
    <w:p w14:paraId="53EF1F28" w14:textId="77777777" w:rsidR="000F74D0" w:rsidRPr="000F74D0" w:rsidRDefault="000F74D0" w:rsidP="000F74D0">
      <w:pPr>
        <w:numPr>
          <w:ilvl w:val="0"/>
          <w:numId w:val="12"/>
        </w:numPr>
      </w:pPr>
      <w:r w:rsidRPr="000F74D0">
        <w:rPr>
          <w:b/>
          <w:bCs/>
        </w:rPr>
        <w:t>The Result:</w:t>
      </w:r>
      <w:r w:rsidRPr="000F74D0">
        <w:t xml:space="preserve"> The DHCP server is completely blocked from seeing the client. The PC fails to get an IP address and falls back to a broken APIPA address (169.254.x.x).</w:t>
      </w:r>
    </w:p>
    <w:p w14:paraId="178B2484" w14:textId="77777777" w:rsidR="000F74D0" w:rsidRPr="000F74D0" w:rsidRDefault="000F74D0" w:rsidP="000F74D0">
      <w:pPr>
        <w:numPr>
          <w:ilvl w:val="0"/>
          <w:numId w:val="12"/>
        </w:numPr>
      </w:pPr>
      <w:r w:rsidRPr="000F74D0">
        <w:rPr>
          <w:b/>
          <w:bCs/>
        </w:rPr>
        <w:t>The Resolution:</w:t>
      </w:r>
      <w:r w:rsidRPr="000F74D0">
        <w:t xml:space="preserve"> You must intentionally open a hole in the security gate </w:t>
      </w:r>
      <w:r w:rsidRPr="000F74D0">
        <w:rPr>
          <w:i/>
          <w:iCs/>
        </w:rPr>
        <w:t>before</w:t>
      </w:r>
      <w:r w:rsidRPr="000F74D0">
        <w:t xml:space="preserve"> the traffic hits the deny rules. This is why we placed lines 5 and 6 at the very top of the ACL:</w:t>
      </w:r>
    </w:p>
    <w:p w14:paraId="50048D68" w14:textId="77777777" w:rsidR="000F74D0" w:rsidRPr="000F74D0" w:rsidRDefault="000F74D0" w:rsidP="000F74D0">
      <w:r w:rsidRPr="000F74D0">
        <w:t>Plaintext</w:t>
      </w:r>
    </w:p>
    <w:p w14:paraId="59B1A420" w14:textId="77777777" w:rsidR="000F74D0" w:rsidRPr="000F74D0" w:rsidRDefault="000F74D0" w:rsidP="000F74D0">
      <w:r w:rsidRPr="000F74D0">
        <w:t>5 permit udp any any eq 67  ! Allows DHCP Server requests</w:t>
      </w:r>
    </w:p>
    <w:p w14:paraId="0EF23532" w14:textId="77777777" w:rsidR="000F74D0" w:rsidRPr="000F74D0" w:rsidRDefault="000F74D0" w:rsidP="000F74D0">
      <w:r w:rsidRPr="000F74D0">
        <w:t>6 permit udp any any eq 68  ! Allows DHCP Client responses</w:t>
      </w:r>
    </w:p>
    <w:p w14:paraId="7CEF8345" w14:textId="77777777" w:rsidR="000F74D0" w:rsidRPr="000F74D0" w:rsidRDefault="000F74D0" w:rsidP="000F74D0">
      <w:pPr>
        <w:numPr>
          <w:ilvl w:val="0"/>
          <w:numId w:val="7"/>
        </w:numPr>
        <w:tabs>
          <w:tab w:val="clear" w:pos="720"/>
          <w:tab w:val="num" w:pos="360"/>
        </w:tabs>
        <w:rPr>
          <w:b/>
          <w:bCs/>
        </w:rPr>
      </w:pPr>
      <w:r w:rsidRPr="000F74D0">
        <w:rPr>
          <w:rFonts w:ascii="Segoe UI Emoji" w:hAnsi="Segoe UI Emoji" w:cs="Segoe UI Emoji"/>
          <w:b/>
          <w:bCs/>
        </w:rPr>
        <w:t>⏱️</w:t>
      </w:r>
      <w:r w:rsidRPr="000F74D0">
        <w:rPr>
          <w:b/>
          <w:bCs/>
        </w:rPr>
        <w:t xml:space="preserve"> Clash 2: Cisco Order of Operations (The Directional Block)</w:t>
      </w:r>
    </w:p>
    <w:p w14:paraId="0B8BF28B" w14:textId="77777777" w:rsidR="000F74D0" w:rsidRPr="000F74D0" w:rsidRDefault="000F74D0" w:rsidP="000F74D0">
      <w:r w:rsidRPr="000F74D0">
        <w:t>When a packet travels from your internal network (Inside) out to the internet (Outside), the router follows a hardcoded structural checklist. It does not look at everything at once.</w:t>
      </w:r>
    </w:p>
    <w:p w14:paraId="12E4775F" w14:textId="77777777" w:rsidR="000F74D0" w:rsidRPr="000F74D0" w:rsidRDefault="000F74D0" w:rsidP="000F74D0">
      <w:pPr>
        <w:numPr>
          <w:ilvl w:val="0"/>
          <w:numId w:val="13"/>
        </w:numPr>
      </w:pPr>
      <w:r w:rsidRPr="000F74D0">
        <w:rPr>
          <w:b/>
          <w:bCs/>
        </w:rPr>
        <w:t>How it blocks:</w:t>
      </w:r>
      <w:r w:rsidRPr="000F74D0">
        <w:t xml:space="preserve"> For traffic coming into a LAN interface, the router processes the </w:t>
      </w:r>
      <w:r w:rsidRPr="000F74D0">
        <w:rPr>
          <w:b/>
          <w:bCs/>
        </w:rPr>
        <w:t>Inbound ACL before it processes NAT translation</w:t>
      </w:r>
      <w:r w:rsidRPr="000F74D0">
        <w:t>.</w:t>
      </w:r>
    </w:p>
    <w:p w14:paraId="61C425D1" w14:textId="77777777" w:rsidR="000F74D0" w:rsidRPr="000F74D0" w:rsidRDefault="000F74D0" w:rsidP="000F74D0">
      <w:pPr>
        <w:numPr>
          <w:ilvl w:val="0"/>
          <w:numId w:val="13"/>
        </w:numPr>
      </w:pPr>
      <w:r w:rsidRPr="000F74D0">
        <w:rPr>
          <w:b/>
          <w:bCs/>
        </w:rPr>
        <w:t>The Mistake:</w:t>
      </w:r>
      <w:r w:rsidRPr="000F74D0">
        <w:t xml:space="preserve"> If you try to write an inbound ACL on Gi0/0.20 to block a device based on its </w:t>
      </w:r>
      <w:r w:rsidRPr="000F74D0">
        <w:rPr>
          <w:i/>
          <w:iCs/>
        </w:rPr>
        <w:t>public</w:t>
      </w:r>
      <w:r w:rsidRPr="000F74D0">
        <w:t xml:space="preserve"> IP address (203.0.113.1), the ACL will completely fail to block the traffic.</w:t>
      </w:r>
    </w:p>
    <w:p w14:paraId="3CEBA682" w14:textId="77777777" w:rsidR="000F74D0" w:rsidRPr="000F74D0" w:rsidRDefault="000F74D0" w:rsidP="000F74D0">
      <w:pPr>
        <w:numPr>
          <w:ilvl w:val="0"/>
          <w:numId w:val="13"/>
        </w:numPr>
      </w:pPr>
      <w:r w:rsidRPr="000F74D0">
        <w:rPr>
          <w:b/>
          <w:bCs/>
        </w:rPr>
        <w:t>Why it blocks your intent:</w:t>
      </w:r>
      <w:r w:rsidRPr="000F74D0">
        <w:t xml:space="preserve"> When the packet crosses the subinterface, it is still carrying its raw private IP address (192.168.20.2). Because NAT translation hasn't happened yet, the router looks at the ACL, sees no match for the public IP, and </w:t>
      </w:r>
      <w:r w:rsidRPr="000F74D0">
        <w:lastRenderedPageBreak/>
        <w:t>lets it through. The order of operations completely blinds your ACL if you use the wrong IP type.</w:t>
      </w:r>
    </w:p>
    <w:p w14:paraId="375F8C10" w14:textId="77777777" w:rsidR="000F74D0" w:rsidRPr="000F74D0" w:rsidRDefault="000F74D0" w:rsidP="000F74D0">
      <w:pPr>
        <w:numPr>
          <w:ilvl w:val="0"/>
          <w:numId w:val="13"/>
        </w:numPr>
      </w:pPr>
      <w:r w:rsidRPr="000F74D0">
        <w:rPr>
          <w:b/>
          <w:bCs/>
        </w:rPr>
        <w:t>The Rule:</w:t>
      </w:r>
      <w:r w:rsidRPr="000F74D0">
        <w:t xml:space="preserve"> Inbound LAN ACLs must </w:t>
      </w:r>
      <w:r w:rsidRPr="000F74D0">
        <w:rPr>
          <w:b/>
          <w:bCs/>
        </w:rPr>
        <w:t>always</w:t>
      </w:r>
      <w:r w:rsidRPr="000F74D0">
        <w:t xml:space="preserve"> target the raw, untranslated private IP addresses.</w:t>
      </w:r>
    </w:p>
    <w:p w14:paraId="678D1C8C" w14:textId="77777777" w:rsidR="000F74D0" w:rsidRPr="000F74D0" w:rsidRDefault="000F74D0" w:rsidP="000F74D0">
      <w:pPr>
        <w:numPr>
          <w:ilvl w:val="0"/>
          <w:numId w:val="7"/>
        </w:numPr>
        <w:tabs>
          <w:tab w:val="clear" w:pos="720"/>
          <w:tab w:val="num" w:pos="360"/>
        </w:tabs>
        <w:rPr>
          <w:b/>
          <w:bCs/>
        </w:rPr>
      </w:pPr>
      <w:r w:rsidRPr="000F74D0">
        <w:rPr>
          <w:rFonts w:ascii="Segoe UI Emoji" w:hAnsi="Segoe UI Emoji" w:cs="Segoe UI Emoji"/>
          <w:b/>
          <w:bCs/>
        </w:rPr>
        <w:t>🧠</w:t>
      </w:r>
      <w:r w:rsidRPr="000F74D0">
        <w:rPr>
          <w:b/>
          <w:bCs/>
        </w:rPr>
        <w:t xml:space="preserve"> Clash 3: The Dynamic NAT Cache vs. Running Config (The Memory Block)</w:t>
      </w:r>
    </w:p>
    <w:p w14:paraId="2B8D25CA" w14:textId="77777777" w:rsidR="000F74D0" w:rsidRPr="000F74D0" w:rsidRDefault="000F74D0" w:rsidP="000F74D0">
      <w:pPr>
        <w:numPr>
          <w:ilvl w:val="0"/>
          <w:numId w:val="14"/>
        </w:numPr>
      </w:pPr>
      <w:r w:rsidRPr="000F74D0">
        <w:rPr>
          <w:b/>
          <w:bCs/>
        </w:rPr>
        <w:t>How it blocks:</w:t>
      </w:r>
      <w:r w:rsidRPr="000F74D0">
        <w:t xml:space="preserve"> The router handles traffic switching using fast-switching paths in its RAM cache. When you enter a command like no ip nat inside source..., you are changing the configuration blueprint in the </w:t>
      </w:r>
      <w:r w:rsidRPr="000F74D0">
        <w:rPr>
          <w:i/>
          <w:iCs/>
        </w:rPr>
        <w:t>Control Plane</w:t>
      </w:r>
      <w:r w:rsidRPr="000F74D0">
        <w:t xml:space="preserve">. However, the </w:t>
      </w:r>
      <w:r w:rsidRPr="000F74D0">
        <w:rPr>
          <w:i/>
          <w:iCs/>
        </w:rPr>
        <w:t>Data Plane</w:t>
      </w:r>
      <w:r w:rsidRPr="000F74D0">
        <w:t xml:space="preserve"> (the RAM table) keeps holding onto the existing translation blocks to prevent current user sessions from abruptly dropping.</w:t>
      </w:r>
    </w:p>
    <w:p w14:paraId="60EF84AE" w14:textId="77777777" w:rsidR="000F74D0" w:rsidRPr="000F74D0" w:rsidRDefault="000F74D0" w:rsidP="000F74D0">
      <w:pPr>
        <w:numPr>
          <w:ilvl w:val="0"/>
          <w:numId w:val="14"/>
        </w:numPr>
      </w:pPr>
      <w:r w:rsidRPr="000F74D0">
        <w:rPr>
          <w:b/>
          <w:bCs/>
        </w:rPr>
        <w:t>The Result:</w:t>
      </w:r>
      <w:r w:rsidRPr="000F74D0">
        <w:t xml:space="preserve"> The active NAT translation table actively blocks your new configuration commands from taking effect. Even if you successfully add a new public pool block, the router will continue matching packets to the old interface IP (192.168.12.1) because the active session memory takes precedence over the updated config line.</w:t>
      </w:r>
    </w:p>
    <w:p w14:paraId="5FC2004B" w14:textId="77777777" w:rsidR="000F74D0" w:rsidRPr="000F74D0" w:rsidRDefault="000F74D0" w:rsidP="000F74D0">
      <w:pPr>
        <w:numPr>
          <w:ilvl w:val="0"/>
          <w:numId w:val="14"/>
        </w:numPr>
      </w:pPr>
      <w:r w:rsidRPr="000F74D0">
        <w:rPr>
          <w:b/>
          <w:bCs/>
        </w:rPr>
        <w:t>The Resolution:</w:t>
      </w:r>
      <w:r w:rsidRPr="000F74D0">
        <w:t xml:space="preserve"> You must manually break the memory lock by clearing the active cache state using the command: clear ip nat translation *.</w:t>
      </w:r>
    </w:p>
    <w:p w14:paraId="30922B78" w14:textId="77777777" w:rsidR="000F74D0" w:rsidRPr="000F74D0" w:rsidRDefault="000F74D0" w:rsidP="000F74D0">
      <w:pPr>
        <w:numPr>
          <w:ilvl w:val="0"/>
          <w:numId w:val="7"/>
        </w:numPr>
        <w:tabs>
          <w:tab w:val="clear" w:pos="720"/>
          <w:tab w:val="num" w:pos="360"/>
        </w:tabs>
        <w:rPr>
          <w:b/>
          <w:bCs/>
        </w:rPr>
      </w:pPr>
      <w:r w:rsidRPr="000F74D0">
        <w:rPr>
          <w:rFonts w:ascii="Segoe UI Emoji" w:hAnsi="Segoe UI Emoji" w:cs="Segoe UI Emoji"/>
          <w:b/>
          <w:bCs/>
        </w:rPr>
        <w:t>🔄</w:t>
      </w:r>
      <w:r w:rsidRPr="000F74D0">
        <w:rPr>
          <w:b/>
          <w:bCs/>
        </w:rPr>
        <w:t xml:space="preserve"> Clash 4: DHCP Dynamic Allocation vs. Static ACLs (The Drift Block)</w:t>
      </w:r>
    </w:p>
    <w:p w14:paraId="729A557C" w14:textId="77777777" w:rsidR="000F74D0" w:rsidRPr="000F74D0" w:rsidRDefault="000F74D0" w:rsidP="000F74D0">
      <w:pPr>
        <w:numPr>
          <w:ilvl w:val="0"/>
          <w:numId w:val="15"/>
        </w:numPr>
      </w:pPr>
      <w:r w:rsidRPr="000F74D0">
        <w:rPr>
          <w:b/>
          <w:bCs/>
        </w:rPr>
        <w:t>How it blocks:</w:t>
      </w:r>
      <w:r w:rsidRPr="000F74D0">
        <w:t xml:space="preserve"> This is a classic logical clash between automation and static rules.</w:t>
      </w:r>
    </w:p>
    <w:p w14:paraId="25CE6D69" w14:textId="77777777" w:rsidR="000F74D0" w:rsidRPr="000F74D0" w:rsidRDefault="000F74D0" w:rsidP="000F74D0">
      <w:pPr>
        <w:numPr>
          <w:ilvl w:val="0"/>
          <w:numId w:val="15"/>
        </w:numPr>
      </w:pPr>
      <w:r w:rsidRPr="000F74D0">
        <w:rPr>
          <w:b/>
          <w:bCs/>
        </w:rPr>
        <w:t>The Block:</w:t>
      </w:r>
      <w:r w:rsidRPr="000F74D0">
        <w:t xml:space="preserve"> A standard Access Control List is completely static—it only knows exactly what you type into it (e.g., host 192.168.20.50). A DHCP pool is entirely dynamic and automated—it hands out IPs sequentially based on lease times and availability.</w:t>
      </w:r>
    </w:p>
    <w:p w14:paraId="7B481641" w14:textId="77777777" w:rsidR="000F74D0" w:rsidRPr="000F74D0" w:rsidRDefault="000F74D0" w:rsidP="000F74D0">
      <w:pPr>
        <w:numPr>
          <w:ilvl w:val="0"/>
          <w:numId w:val="15"/>
        </w:numPr>
      </w:pPr>
      <w:r w:rsidRPr="000F74D0">
        <w:rPr>
          <w:b/>
          <w:bCs/>
        </w:rPr>
        <w:t>The Loophole:</w:t>
      </w:r>
      <w:r w:rsidRPr="000F74D0">
        <w:t xml:space="preserve"> If the DHCP server decides to assign the target device the IP address 192.168.20.2 instead of .50, the automation engine has effectively bypassed your security block. The technology doesn't intentionally fight each other, </w:t>
      </w:r>
      <w:r w:rsidRPr="000F74D0">
        <w:lastRenderedPageBreak/>
        <w:t>but the dynamic behavior of DHCP completely undermines the structural assumptions of a static host ACL.</w:t>
      </w:r>
    </w:p>
    <w:p w14:paraId="178AB5E6" w14:textId="77777777" w:rsidR="000F74D0" w:rsidRPr="000F74D0" w:rsidRDefault="000F74D0" w:rsidP="000F74D0">
      <w:pPr>
        <w:numPr>
          <w:ilvl w:val="0"/>
          <w:numId w:val="15"/>
        </w:numPr>
      </w:pPr>
      <w:r w:rsidRPr="000F74D0">
        <w:rPr>
          <w:b/>
          <w:bCs/>
        </w:rPr>
        <w:t>The Resolution:</w:t>
      </w:r>
      <w:r w:rsidRPr="000F74D0">
        <w:t xml:space="preserve"> You must force them to cooperate either by locking the automation down via a </w:t>
      </w:r>
      <w:r w:rsidRPr="000F74D0">
        <w:rPr>
          <w:b/>
          <w:bCs/>
        </w:rPr>
        <w:t>DHCP Reservation</w:t>
      </w:r>
      <w:r w:rsidRPr="000F74D0">
        <w:t xml:space="preserve"> (binding the IP directly to the hardware MAC address) or by changing the ACL to block the </w:t>
      </w:r>
      <w:r w:rsidRPr="000F74D0">
        <w:rPr>
          <w:b/>
          <w:bCs/>
        </w:rPr>
        <w:t>entire subnet block</w:t>
      </w:r>
      <w:r w:rsidRPr="000F74D0">
        <w:t xml:space="preserve"> using wildcard masks (192.168.20.0 0.0.0.255).</w:t>
      </w:r>
    </w:p>
    <w:p w14:paraId="6F8D1CA8" w14:textId="77777777" w:rsidR="000F74D0" w:rsidRDefault="000F74D0"/>
    <w:sectPr w:rsidR="000F74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A4568"/>
    <w:multiLevelType w:val="multilevel"/>
    <w:tmpl w:val="E486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91682"/>
    <w:multiLevelType w:val="multilevel"/>
    <w:tmpl w:val="61AC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B244C5"/>
    <w:multiLevelType w:val="multilevel"/>
    <w:tmpl w:val="1E227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715DD6"/>
    <w:multiLevelType w:val="multilevel"/>
    <w:tmpl w:val="3148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6619A9"/>
    <w:multiLevelType w:val="multilevel"/>
    <w:tmpl w:val="317C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E760D6"/>
    <w:multiLevelType w:val="multilevel"/>
    <w:tmpl w:val="3452B71C"/>
    <w:lvl w:ilvl="0">
      <w:start w:val="1"/>
      <w:numFmt w:val="decimal"/>
      <w:lvlText w:val="%1."/>
      <w:lvlJc w:val="left"/>
      <w:pPr>
        <w:ind w:left="720" w:hanging="36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35F63CC"/>
    <w:multiLevelType w:val="hybridMultilevel"/>
    <w:tmpl w:val="1188E176"/>
    <w:lvl w:ilvl="0" w:tplc="A6E2C78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64401D"/>
    <w:multiLevelType w:val="hybridMultilevel"/>
    <w:tmpl w:val="CF56C8C6"/>
    <w:lvl w:ilvl="0" w:tplc="0EF4F06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EF3838"/>
    <w:multiLevelType w:val="multilevel"/>
    <w:tmpl w:val="D7F4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5451B5"/>
    <w:multiLevelType w:val="multilevel"/>
    <w:tmpl w:val="99EEB85A"/>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65C20274"/>
    <w:multiLevelType w:val="multilevel"/>
    <w:tmpl w:val="B6C8A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1A0EFC"/>
    <w:multiLevelType w:val="multilevel"/>
    <w:tmpl w:val="3064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F831D6"/>
    <w:multiLevelType w:val="multilevel"/>
    <w:tmpl w:val="4EC2D042"/>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7AC243A5"/>
    <w:multiLevelType w:val="hybridMultilevel"/>
    <w:tmpl w:val="C4860632"/>
    <w:lvl w:ilvl="0" w:tplc="85B02D5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9830421">
    <w:abstractNumId w:val="6"/>
  </w:num>
  <w:num w:numId="2" w16cid:durableId="741834170">
    <w:abstractNumId w:val="5"/>
  </w:num>
  <w:num w:numId="3" w16cid:durableId="416290093">
    <w:abstractNumId w:val="5"/>
  </w:num>
  <w:num w:numId="4" w16cid:durableId="1200627316">
    <w:abstractNumId w:val="7"/>
  </w:num>
  <w:num w:numId="5" w16cid:durableId="6372995">
    <w:abstractNumId w:val="12"/>
  </w:num>
  <w:num w:numId="6" w16cid:durableId="1021780504">
    <w:abstractNumId w:val="13"/>
  </w:num>
  <w:num w:numId="7" w16cid:durableId="2027827646">
    <w:abstractNumId w:val="9"/>
  </w:num>
  <w:num w:numId="8" w16cid:durableId="675571703">
    <w:abstractNumId w:val="11"/>
  </w:num>
  <w:num w:numId="9" w16cid:durableId="1728994852">
    <w:abstractNumId w:val="2"/>
  </w:num>
  <w:num w:numId="10" w16cid:durableId="1856653699">
    <w:abstractNumId w:val="8"/>
  </w:num>
  <w:num w:numId="11" w16cid:durableId="951396420">
    <w:abstractNumId w:val="10"/>
  </w:num>
  <w:num w:numId="12" w16cid:durableId="1508135437">
    <w:abstractNumId w:val="4"/>
  </w:num>
  <w:num w:numId="13" w16cid:durableId="1518498102">
    <w:abstractNumId w:val="1"/>
  </w:num>
  <w:num w:numId="14" w16cid:durableId="1362434987">
    <w:abstractNumId w:val="0"/>
  </w:num>
  <w:num w:numId="15" w16cid:durableId="16577641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E88"/>
    <w:rsid w:val="000F74D0"/>
    <w:rsid w:val="001343FF"/>
    <w:rsid w:val="00134A33"/>
    <w:rsid w:val="001532A9"/>
    <w:rsid w:val="001C2AC1"/>
    <w:rsid w:val="001D3ECA"/>
    <w:rsid w:val="00246AFA"/>
    <w:rsid w:val="002473E9"/>
    <w:rsid w:val="002800DA"/>
    <w:rsid w:val="00311BDC"/>
    <w:rsid w:val="00321442"/>
    <w:rsid w:val="00402778"/>
    <w:rsid w:val="004D2FBB"/>
    <w:rsid w:val="00642599"/>
    <w:rsid w:val="00663E26"/>
    <w:rsid w:val="00891B9C"/>
    <w:rsid w:val="008C1BE5"/>
    <w:rsid w:val="00993E88"/>
    <w:rsid w:val="009D151D"/>
    <w:rsid w:val="00A172D0"/>
    <w:rsid w:val="00B56566"/>
    <w:rsid w:val="00BB17CC"/>
    <w:rsid w:val="00C5240E"/>
    <w:rsid w:val="00C57173"/>
    <w:rsid w:val="00CC2CA0"/>
    <w:rsid w:val="00CD2360"/>
    <w:rsid w:val="00E126CC"/>
    <w:rsid w:val="00E522FD"/>
    <w:rsid w:val="00FB6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A7A5B"/>
  <w15:chartTrackingRefBased/>
  <w15:docId w15:val="{2BFCF255-115B-4C71-A22E-1903E66BA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2A9"/>
    <w:pPr>
      <w:spacing w:line="360" w:lineRule="auto"/>
      <w:jc w:val="both"/>
    </w:pPr>
    <w:rPr>
      <w:rFonts w:ascii="Arial" w:hAnsi="Arial"/>
      <w:color w:val="000000" w:themeColor="text1"/>
      <w:sz w:val="24"/>
    </w:rPr>
  </w:style>
  <w:style w:type="paragraph" w:styleId="Heading1">
    <w:name w:val="heading 1"/>
    <w:basedOn w:val="Normal"/>
    <w:next w:val="Normal"/>
    <w:link w:val="Heading1Char"/>
    <w:autoRedefine/>
    <w:uiPriority w:val="9"/>
    <w:qFormat/>
    <w:rsid w:val="002800DA"/>
    <w:pPr>
      <w:keepNext/>
      <w:keepLines/>
      <w:numPr>
        <w:numId w:val="5"/>
      </w:numPr>
      <w:spacing w:before="480" w:after="0" w:line="276" w:lineRule="auto"/>
      <w:ind w:hanging="360"/>
      <w:outlineLvl w:val="0"/>
    </w:pPr>
    <w:rPr>
      <w:rFonts w:eastAsiaTheme="majorEastAsia" w:cstheme="majorBidi"/>
      <w:b/>
      <w:bCs/>
      <w:sz w:val="28"/>
      <w:szCs w:val="28"/>
    </w:rPr>
  </w:style>
  <w:style w:type="paragraph" w:styleId="Heading2">
    <w:name w:val="heading 2"/>
    <w:basedOn w:val="Normal"/>
    <w:next w:val="Normal"/>
    <w:link w:val="Heading2Char"/>
    <w:autoRedefine/>
    <w:uiPriority w:val="9"/>
    <w:unhideWhenUsed/>
    <w:qFormat/>
    <w:rsid w:val="004D2FBB"/>
    <w:pPr>
      <w:keepNext/>
      <w:keepLines/>
      <w:numPr>
        <w:numId w:val="7"/>
      </w:numPr>
      <w:spacing w:before="40" w:after="0"/>
      <w:ind w:hanging="360"/>
      <w:outlineLvl w:val="1"/>
    </w:pPr>
    <w:rPr>
      <w:rFonts w:eastAsiaTheme="majorEastAsia" w:cstheme="majorBidi"/>
      <w:b/>
      <w:sz w:val="26"/>
      <w:szCs w:val="26"/>
    </w:rPr>
  </w:style>
  <w:style w:type="paragraph" w:styleId="Heading3">
    <w:name w:val="heading 3"/>
    <w:basedOn w:val="Normal"/>
    <w:next w:val="Normal"/>
    <w:link w:val="Heading3Char"/>
    <w:uiPriority w:val="9"/>
    <w:semiHidden/>
    <w:unhideWhenUsed/>
    <w:qFormat/>
    <w:rsid w:val="00993E88"/>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93E88"/>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93E88"/>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993E8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93E8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93E8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93E8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0DA"/>
    <w:rPr>
      <w:rFonts w:ascii="Arial" w:eastAsiaTheme="majorEastAsia" w:hAnsi="Arial" w:cstheme="majorBidi"/>
      <w:b/>
      <w:bCs/>
      <w:color w:val="000000" w:themeColor="text1"/>
      <w:sz w:val="28"/>
      <w:szCs w:val="28"/>
    </w:rPr>
  </w:style>
  <w:style w:type="character" w:customStyle="1" w:styleId="Heading2Char">
    <w:name w:val="Heading 2 Char"/>
    <w:basedOn w:val="DefaultParagraphFont"/>
    <w:link w:val="Heading2"/>
    <w:uiPriority w:val="9"/>
    <w:rsid w:val="004D2FBB"/>
    <w:rPr>
      <w:rFonts w:ascii="Arial" w:eastAsiaTheme="majorEastAsia" w:hAnsi="Arial" w:cstheme="majorBidi"/>
      <w:b/>
      <w:color w:val="000000" w:themeColor="text1"/>
      <w:sz w:val="26"/>
      <w:szCs w:val="26"/>
    </w:rPr>
  </w:style>
  <w:style w:type="paragraph" w:customStyle="1" w:styleId="SubHeading">
    <w:name w:val="SubHeading"/>
    <w:basedOn w:val="Normal"/>
    <w:link w:val="SubHeadingChar"/>
    <w:qFormat/>
    <w:rsid w:val="00C57173"/>
    <w:rPr>
      <w:sz w:val="26"/>
    </w:rPr>
  </w:style>
  <w:style w:type="character" w:customStyle="1" w:styleId="SubHeadingChar">
    <w:name w:val="SubHeading Char"/>
    <w:basedOn w:val="DefaultParagraphFont"/>
    <w:link w:val="SubHeading"/>
    <w:rsid w:val="00C57173"/>
    <w:rPr>
      <w:rFonts w:ascii="Arial" w:hAnsi="Arial"/>
      <w:color w:val="000000" w:themeColor="text1"/>
      <w:sz w:val="26"/>
    </w:rPr>
  </w:style>
  <w:style w:type="paragraph" w:styleId="Caption">
    <w:name w:val="caption"/>
    <w:basedOn w:val="Normal"/>
    <w:next w:val="Normal"/>
    <w:autoRedefine/>
    <w:uiPriority w:val="35"/>
    <w:unhideWhenUsed/>
    <w:qFormat/>
    <w:rsid w:val="00A172D0"/>
    <w:pPr>
      <w:spacing w:after="200" w:line="240" w:lineRule="auto"/>
      <w:jc w:val="center"/>
    </w:pPr>
    <w:rPr>
      <w:i/>
      <w:iCs/>
      <w:color w:val="44546A" w:themeColor="text2"/>
      <w:sz w:val="18"/>
      <w:szCs w:val="18"/>
    </w:rPr>
  </w:style>
  <w:style w:type="character" w:customStyle="1" w:styleId="Heading3Char">
    <w:name w:val="Heading 3 Char"/>
    <w:basedOn w:val="DefaultParagraphFont"/>
    <w:link w:val="Heading3"/>
    <w:uiPriority w:val="9"/>
    <w:semiHidden/>
    <w:rsid w:val="00993E8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93E88"/>
    <w:rPr>
      <w:rFonts w:eastAsiaTheme="majorEastAsia" w:cstheme="majorBidi"/>
      <w:i/>
      <w:iCs/>
      <w:color w:val="2E74B5" w:themeColor="accent1" w:themeShade="BF"/>
      <w:sz w:val="24"/>
    </w:rPr>
  </w:style>
  <w:style w:type="character" w:customStyle="1" w:styleId="Heading5Char">
    <w:name w:val="Heading 5 Char"/>
    <w:basedOn w:val="DefaultParagraphFont"/>
    <w:link w:val="Heading5"/>
    <w:uiPriority w:val="9"/>
    <w:semiHidden/>
    <w:rsid w:val="00993E88"/>
    <w:rPr>
      <w:rFonts w:eastAsiaTheme="majorEastAsia" w:cstheme="majorBidi"/>
      <w:color w:val="2E74B5" w:themeColor="accent1" w:themeShade="BF"/>
      <w:sz w:val="24"/>
    </w:rPr>
  </w:style>
  <w:style w:type="character" w:customStyle="1" w:styleId="Heading6Char">
    <w:name w:val="Heading 6 Char"/>
    <w:basedOn w:val="DefaultParagraphFont"/>
    <w:link w:val="Heading6"/>
    <w:uiPriority w:val="9"/>
    <w:semiHidden/>
    <w:rsid w:val="00993E88"/>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993E88"/>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993E88"/>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993E88"/>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993E88"/>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93E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E8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E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E88"/>
    <w:pPr>
      <w:spacing w:before="160"/>
      <w:jc w:val="center"/>
    </w:pPr>
    <w:rPr>
      <w:i/>
      <w:iCs/>
      <w:color w:val="404040" w:themeColor="text1" w:themeTint="BF"/>
    </w:rPr>
  </w:style>
  <w:style w:type="character" w:customStyle="1" w:styleId="QuoteChar">
    <w:name w:val="Quote Char"/>
    <w:basedOn w:val="DefaultParagraphFont"/>
    <w:link w:val="Quote"/>
    <w:uiPriority w:val="29"/>
    <w:rsid w:val="00993E88"/>
    <w:rPr>
      <w:rFonts w:ascii="Arial" w:hAnsi="Arial"/>
      <w:i/>
      <w:iCs/>
      <w:color w:val="404040" w:themeColor="text1" w:themeTint="BF"/>
      <w:sz w:val="24"/>
    </w:rPr>
  </w:style>
  <w:style w:type="paragraph" w:styleId="ListParagraph">
    <w:name w:val="List Paragraph"/>
    <w:basedOn w:val="Normal"/>
    <w:uiPriority w:val="34"/>
    <w:qFormat/>
    <w:rsid w:val="00993E88"/>
    <w:pPr>
      <w:ind w:left="720"/>
      <w:contextualSpacing/>
    </w:pPr>
  </w:style>
  <w:style w:type="character" w:styleId="IntenseEmphasis">
    <w:name w:val="Intense Emphasis"/>
    <w:basedOn w:val="DefaultParagraphFont"/>
    <w:uiPriority w:val="21"/>
    <w:qFormat/>
    <w:rsid w:val="00993E88"/>
    <w:rPr>
      <w:i/>
      <w:iCs/>
      <w:color w:val="2E74B5" w:themeColor="accent1" w:themeShade="BF"/>
    </w:rPr>
  </w:style>
  <w:style w:type="paragraph" w:styleId="IntenseQuote">
    <w:name w:val="Intense Quote"/>
    <w:basedOn w:val="Normal"/>
    <w:next w:val="Normal"/>
    <w:link w:val="IntenseQuoteChar"/>
    <w:uiPriority w:val="30"/>
    <w:qFormat/>
    <w:rsid w:val="00993E8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93E88"/>
    <w:rPr>
      <w:rFonts w:ascii="Arial" w:hAnsi="Arial"/>
      <w:i/>
      <w:iCs/>
      <w:color w:val="2E74B5" w:themeColor="accent1" w:themeShade="BF"/>
      <w:sz w:val="24"/>
    </w:rPr>
  </w:style>
  <w:style w:type="character" w:styleId="IntenseReference">
    <w:name w:val="Intense Reference"/>
    <w:basedOn w:val="DefaultParagraphFont"/>
    <w:uiPriority w:val="32"/>
    <w:qFormat/>
    <w:rsid w:val="00993E8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1166</Words>
  <Characters>6649</Characters>
  <Application>Microsoft Office Word</Application>
  <DocSecurity>0</DocSecurity>
  <Lines>55</Lines>
  <Paragraphs>15</Paragraphs>
  <ScaleCrop>false</ScaleCrop>
  <Company/>
  <LinksUpToDate>false</LinksUpToDate>
  <CharactersWithSpaces>7800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Binaya Shrestha</dc:creator>
  <cp:keywords/>
  <dc:description/>
  <cp:lastModifiedBy>Binaya Shrestha</cp:lastModifiedBy>
  <cp:revision>3</cp:revision>
  <dcterms:created xsi:type="dcterms:W3CDTF">2026-07-15T17:11:00Z</dcterms:created>
  <dcterms:modified xsi:type="dcterms:W3CDTF">2026-07-15T17:28:00Z</dcterms:modified>
</cp:coreProperties>
</file>