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4EF8" w14:textId="77777777" w:rsidR="005D36C0" w:rsidRPr="005D36C0" w:rsidRDefault="005D36C0" w:rsidP="005D36C0">
      <w:pPr>
        <w:rPr>
          <w:b/>
          <w:bCs/>
        </w:rPr>
      </w:pPr>
      <w:r w:rsidRPr="005D36C0">
        <w:rPr>
          <w:b/>
          <w:bCs/>
        </w:rPr>
        <w:t>1. The Control Plane (OSPF Protocol)</w:t>
      </w:r>
    </w:p>
    <w:p w14:paraId="38126446" w14:textId="77777777" w:rsidR="005D36C0" w:rsidRPr="005D36C0" w:rsidRDefault="005D36C0" w:rsidP="005D36C0">
      <w:r w:rsidRPr="005D36C0">
        <w:t>This is the "brain" of your network. OSPF (Open Shortest Path First) functions by exchanging Link State Advertisements (LSAs) between routers.</w:t>
      </w:r>
    </w:p>
    <w:p w14:paraId="349DA5A6" w14:textId="77777777" w:rsidR="005D36C0" w:rsidRPr="005D36C0" w:rsidRDefault="005D36C0" w:rsidP="005D36C0">
      <w:pPr>
        <w:numPr>
          <w:ilvl w:val="0"/>
          <w:numId w:val="8"/>
        </w:numPr>
      </w:pPr>
      <w:r w:rsidRPr="005D36C0">
        <w:rPr>
          <w:b/>
          <w:bCs/>
        </w:rPr>
        <w:t>Adjacency States:</w:t>
      </w:r>
      <w:r w:rsidRPr="005D36C0">
        <w:t xml:space="preserve"> You witnessed the LOADING to FULL transition. This signifies that your routers successfully formed a neighbors relationship, synchronized their Link State Databases (LSDB), and calculated the shortest path using the Dijkstra algorithm.</w:t>
      </w:r>
    </w:p>
    <w:p w14:paraId="1EE8B171" w14:textId="77777777" w:rsidR="005D36C0" w:rsidRPr="005D36C0" w:rsidRDefault="005D36C0" w:rsidP="005D36C0">
      <w:pPr>
        <w:numPr>
          <w:ilvl w:val="0"/>
          <w:numId w:val="8"/>
        </w:numPr>
      </w:pPr>
      <w:r w:rsidRPr="005D36C0">
        <w:rPr>
          <w:b/>
          <w:bCs/>
        </w:rPr>
        <w:t>The Transit Network:</w:t>
      </w:r>
      <w:r w:rsidRPr="005D36C0">
        <w:t xml:space="preserve"> By using /30 subnets, you minimized broadcast overhead, making your point-to-point links efficient for OSPF updates.</w:t>
      </w:r>
    </w:p>
    <w:p w14:paraId="5FEBF140" w14:textId="77777777" w:rsidR="005D36C0" w:rsidRPr="005D36C0" w:rsidRDefault="005D36C0" w:rsidP="005D36C0">
      <w:pPr>
        <w:rPr>
          <w:b/>
          <w:bCs/>
        </w:rPr>
      </w:pPr>
      <w:r w:rsidRPr="005D36C0">
        <w:rPr>
          <w:b/>
          <w:bCs/>
        </w:rPr>
        <w:t>2. The Data Plane (Inter-VLAN Routing)</w:t>
      </w:r>
    </w:p>
    <w:p w14:paraId="7992FCBD" w14:textId="77777777" w:rsidR="005D36C0" w:rsidRPr="005D36C0" w:rsidRDefault="005D36C0" w:rsidP="005D36C0">
      <w:r w:rsidRPr="005D36C0">
        <w:t>This is where the actual traffic moves. You implemented two different methods of routing between subnets:</w:t>
      </w:r>
    </w:p>
    <w:p w14:paraId="16F6CC5C" w14:textId="77777777" w:rsidR="005D36C0" w:rsidRPr="005D36C0" w:rsidRDefault="005D36C0" w:rsidP="005D36C0">
      <w:pPr>
        <w:numPr>
          <w:ilvl w:val="0"/>
          <w:numId w:val="9"/>
        </w:numPr>
      </w:pPr>
      <w:r w:rsidRPr="005D36C0">
        <w:rPr>
          <w:b/>
          <w:bCs/>
        </w:rPr>
        <w:t>Router-on-a-Stick (R1):</w:t>
      </w:r>
      <w:r w:rsidRPr="005D36C0">
        <w:t xml:space="preserve"> You used IEEE 802.1Q encapsulation on a sub-interface (Gig0/0.10). This logically "tags" traffic from different VLANs so the router knows how to separate them.</w:t>
      </w:r>
    </w:p>
    <w:p w14:paraId="150A95E7" w14:textId="77777777" w:rsidR="005D36C0" w:rsidRPr="005D36C0" w:rsidRDefault="005D36C0" w:rsidP="005D36C0">
      <w:pPr>
        <w:numPr>
          <w:ilvl w:val="0"/>
          <w:numId w:val="9"/>
        </w:numPr>
      </w:pPr>
      <w:r w:rsidRPr="005D36C0">
        <w:rPr>
          <w:b/>
          <w:bCs/>
        </w:rPr>
        <w:t>Layer 3 Switching (SVI):</w:t>
      </w:r>
      <w:r w:rsidRPr="005D36C0">
        <w:t xml:space="preserve"> You moved the "Default Gateway" for VLANs 20 and 30 down to the switch. The switch performs </w:t>
      </w:r>
      <w:r w:rsidRPr="005D36C0">
        <w:rPr>
          <w:b/>
          <w:bCs/>
        </w:rPr>
        <w:t>ASIC-based routing</w:t>
      </w:r>
      <w:r w:rsidRPr="005D36C0">
        <w:t xml:space="preserve"> (hardware-accelerated), which is significantly faster than a traditional router because the routing decision happens at the chip level.</w:t>
      </w:r>
    </w:p>
    <w:p w14:paraId="52258666" w14:textId="77777777" w:rsidR="005D36C0" w:rsidRPr="005D36C0" w:rsidRDefault="005D36C0" w:rsidP="005D36C0">
      <w:pPr>
        <w:rPr>
          <w:b/>
          <w:bCs/>
        </w:rPr>
      </w:pPr>
      <w:r w:rsidRPr="005D36C0">
        <w:rPr>
          <w:b/>
          <w:bCs/>
        </w:rPr>
        <w:t>3. The Interface Logic (SVI Status)</w:t>
      </w:r>
    </w:p>
    <w:p w14:paraId="04A1DBD6" w14:textId="77777777" w:rsidR="005D36C0" w:rsidRPr="005D36C0" w:rsidRDefault="005D36C0" w:rsidP="005D36C0">
      <w:r w:rsidRPr="005D36C0">
        <w:t>Your Layer 3 switch encountered a "Protocol Down" state. This is a fundamental concept in Cisco IOS:</w:t>
      </w:r>
    </w:p>
    <w:p w14:paraId="507B5FFB" w14:textId="77777777" w:rsidR="005D36C0" w:rsidRPr="005D36C0" w:rsidRDefault="005D36C0" w:rsidP="005D36C0">
      <w:pPr>
        <w:numPr>
          <w:ilvl w:val="0"/>
          <w:numId w:val="10"/>
        </w:numPr>
      </w:pPr>
      <w:r w:rsidRPr="005D36C0">
        <w:rPr>
          <w:b/>
          <w:bCs/>
        </w:rPr>
        <w:t>SVI State Machine:</w:t>
      </w:r>
      <w:r w:rsidRPr="005D36C0">
        <w:t xml:space="preserve"> An SVI (interface vlan X) is a virtual interface. The IOS state machine will only bring an SVI to Up/Up if it confirms that the VLAN has a "physical presence."</w:t>
      </w:r>
    </w:p>
    <w:p w14:paraId="281E05B7" w14:textId="77777777" w:rsidR="005D36C0" w:rsidRPr="005D36C0" w:rsidRDefault="005D36C0" w:rsidP="005D36C0">
      <w:pPr>
        <w:numPr>
          <w:ilvl w:val="0"/>
          <w:numId w:val="10"/>
        </w:numPr>
      </w:pPr>
      <w:r w:rsidRPr="005D36C0">
        <w:rPr>
          <w:b/>
          <w:bCs/>
        </w:rPr>
        <w:lastRenderedPageBreak/>
        <w:t>Physical Presence:</w:t>
      </w:r>
      <w:r w:rsidRPr="005D36C0">
        <w:t xml:space="preserve"> This is defined as at least one active physical port (switchport mode access) associated with that VLAN ID that has an Up/Up line protocol. Without this, the switch assumes the VLAN is "dead" and will not route for it.</w:t>
      </w:r>
    </w:p>
    <w:p w14:paraId="22CDF5AE" w14:textId="77777777" w:rsidR="005D36C0" w:rsidRPr="005D36C0" w:rsidRDefault="005D36C0" w:rsidP="005D36C0">
      <w:pPr>
        <w:rPr>
          <w:b/>
          <w:bCs/>
        </w:rPr>
      </w:pPr>
      <w:r w:rsidRPr="005D36C0">
        <w:rPr>
          <w:b/>
          <w:bCs/>
        </w:rPr>
        <w:t>4. Route Selection Priority</w:t>
      </w:r>
    </w:p>
    <w:p w14:paraId="5256D087" w14:textId="77777777" w:rsidR="005D36C0" w:rsidRPr="005D36C0" w:rsidRDefault="005D36C0" w:rsidP="005D36C0">
      <w:r w:rsidRPr="005D36C0">
        <w:t xml:space="preserve">You noticed that local networks appear as </w:t>
      </w:r>
      <w:r w:rsidRPr="005D36C0">
        <w:rPr>
          <w:b/>
          <w:bCs/>
        </w:rPr>
        <w:t>C (Connected)</w:t>
      </w:r>
      <w:r w:rsidRPr="005D36C0">
        <w:t xml:space="preserve">, while remote networks appear as </w:t>
      </w:r>
      <w:r w:rsidRPr="005D36C0">
        <w:rPr>
          <w:b/>
          <w:bCs/>
        </w:rPr>
        <w:t>O (OSPF)</w:t>
      </w:r>
      <w:r w:rsidRPr="005D36C0">
        <w:t>.</w:t>
      </w:r>
    </w:p>
    <w:p w14:paraId="678AAD59" w14:textId="77777777" w:rsidR="005D36C0" w:rsidRPr="005D36C0" w:rsidRDefault="005D36C0" w:rsidP="005D36C0">
      <w:pPr>
        <w:numPr>
          <w:ilvl w:val="0"/>
          <w:numId w:val="11"/>
        </w:numPr>
      </w:pPr>
      <w:r w:rsidRPr="005D36C0">
        <w:rPr>
          <w:b/>
          <w:bCs/>
        </w:rPr>
        <w:t>Administrative Distance (AD):</w:t>
      </w:r>
      <w:r w:rsidRPr="005D36C0">
        <w:t xml:space="preserve"> The router trusts its own Connected interfaces (AD 0) more than it trusts routes learned via OSPF (AD 110). This is why your switch lists the local VLANs as C—it knows the path exists because it </w:t>
      </w:r>
      <w:r w:rsidRPr="005D36C0">
        <w:rPr>
          <w:i/>
          <w:iCs/>
        </w:rPr>
        <w:t>is</w:t>
      </w:r>
      <w:r w:rsidRPr="005D36C0">
        <w:t xml:space="preserve"> the path.</w:t>
      </w:r>
    </w:p>
    <w:p w14:paraId="29AE4E1A" w14:textId="77777777" w:rsidR="008C1BE5" w:rsidRPr="005D36C0" w:rsidRDefault="008C1BE5" w:rsidP="005D36C0"/>
    <w:sectPr w:rsidR="008C1BE5" w:rsidRPr="005D3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5CEC"/>
    <w:multiLevelType w:val="multilevel"/>
    <w:tmpl w:val="0E8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708C1"/>
    <w:multiLevelType w:val="multilevel"/>
    <w:tmpl w:val="F66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27C60"/>
    <w:multiLevelType w:val="multilevel"/>
    <w:tmpl w:val="9FB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5216FD"/>
    <w:multiLevelType w:val="multilevel"/>
    <w:tmpl w:val="549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4"/>
  </w:num>
  <w:num w:numId="2" w16cid:durableId="741834170">
    <w:abstractNumId w:val="3"/>
  </w:num>
  <w:num w:numId="3" w16cid:durableId="416290093">
    <w:abstractNumId w:val="3"/>
  </w:num>
  <w:num w:numId="4" w16cid:durableId="1200627316">
    <w:abstractNumId w:val="5"/>
  </w:num>
  <w:num w:numId="5" w16cid:durableId="6372995">
    <w:abstractNumId w:val="8"/>
  </w:num>
  <w:num w:numId="6" w16cid:durableId="1021780504">
    <w:abstractNumId w:val="9"/>
  </w:num>
  <w:num w:numId="7" w16cid:durableId="2027827646">
    <w:abstractNumId w:val="7"/>
  </w:num>
  <w:num w:numId="8" w16cid:durableId="236745229">
    <w:abstractNumId w:val="6"/>
  </w:num>
  <w:num w:numId="9" w16cid:durableId="1297644860">
    <w:abstractNumId w:val="1"/>
  </w:num>
  <w:num w:numId="10" w16cid:durableId="634482502">
    <w:abstractNumId w:val="2"/>
  </w:num>
  <w:num w:numId="11" w16cid:durableId="25644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4ED"/>
    <w:rsid w:val="001343FF"/>
    <w:rsid w:val="00134A33"/>
    <w:rsid w:val="001532A9"/>
    <w:rsid w:val="001C2AC1"/>
    <w:rsid w:val="001D3ECA"/>
    <w:rsid w:val="00215E73"/>
    <w:rsid w:val="002800DA"/>
    <w:rsid w:val="00311BDC"/>
    <w:rsid w:val="00321442"/>
    <w:rsid w:val="00402778"/>
    <w:rsid w:val="004D2FBB"/>
    <w:rsid w:val="005D36C0"/>
    <w:rsid w:val="00642599"/>
    <w:rsid w:val="00663E26"/>
    <w:rsid w:val="00891B9C"/>
    <w:rsid w:val="008C1BE5"/>
    <w:rsid w:val="009D151D"/>
    <w:rsid w:val="00A172D0"/>
    <w:rsid w:val="00B56566"/>
    <w:rsid w:val="00BB17CC"/>
    <w:rsid w:val="00C5240E"/>
    <w:rsid w:val="00C57173"/>
    <w:rsid w:val="00CC2CA0"/>
    <w:rsid w:val="00CD2360"/>
    <w:rsid w:val="00E126CC"/>
    <w:rsid w:val="00E522FD"/>
    <w:rsid w:val="00F6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BE4B4C-A235-41DF-8A7B-26121379E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F604ED"/>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04E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604E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F604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4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4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4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F604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04ED"/>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F604ED"/>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F604E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604E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604E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604E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604E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6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4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4ED"/>
    <w:pPr>
      <w:spacing w:before="160"/>
      <w:jc w:val="center"/>
    </w:pPr>
    <w:rPr>
      <w:i/>
      <w:iCs/>
      <w:color w:val="404040" w:themeColor="text1" w:themeTint="BF"/>
    </w:rPr>
  </w:style>
  <w:style w:type="character" w:customStyle="1" w:styleId="QuoteChar">
    <w:name w:val="Quote Char"/>
    <w:basedOn w:val="DefaultParagraphFont"/>
    <w:link w:val="Quote"/>
    <w:uiPriority w:val="29"/>
    <w:rsid w:val="00F604ED"/>
    <w:rPr>
      <w:rFonts w:ascii="Arial" w:hAnsi="Arial"/>
      <w:i/>
      <w:iCs/>
      <w:color w:val="404040" w:themeColor="text1" w:themeTint="BF"/>
      <w:sz w:val="24"/>
    </w:rPr>
  </w:style>
  <w:style w:type="paragraph" w:styleId="ListParagraph">
    <w:name w:val="List Paragraph"/>
    <w:basedOn w:val="Normal"/>
    <w:uiPriority w:val="34"/>
    <w:qFormat/>
    <w:rsid w:val="00F604ED"/>
    <w:pPr>
      <w:ind w:left="720"/>
      <w:contextualSpacing/>
    </w:pPr>
  </w:style>
  <w:style w:type="character" w:styleId="IntenseEmphasis">
    <w:name w:val="Intense Emphasis"/>
    <w:basedOn w:val="DefaultParagraphFont"/>
    <w:uiPriority w:val="21"/>
    <w:qFormat/>
    <w:rsid w:val="00F604ED"/>
    <w:rPr>
      <w:i/>
      <w:iCs/>
      <w:color w:val="2E74B5" w:themeColor="accent1" w:themeShade="BF"/>
    </w:rPr>
  </w:style>
  <w:style w:type="paragraph" w:styleId="IntenseQuote">
    <w:name w:val="Intense Quote"/>
    <w:basedOn w:val="Normal"/>
    <w:next w:val="Normal"/>
    <w:link w:val="IntenseQuoteChar"/>
    <w:uiPriority w:val="30"/>
    <w:qFormat/>
    <w:rsid w:val="00F604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04ED"/>
    <w:rPr>
      <w:rFonts w:ascii="Arial" w:hAnsi="Arial"/>
      <w:i/>
      <w:iCs/>
      <w:color w:val="2E74B5" w:themeColor="accent1" w:themeShade="BF"/>
      <w:sz w:val="24"/>
    </w:rPr>
  </w:style>
  <w:style w:type="character" w:styleId="IntenseReference">
    <w:name w:val="Intense Reference"/>
    <w:basedOn w:val="DefaultParagraphFont"/>
    <w:uiPriority w:val="32"/>
    <w:qFormat/>
    <w:rsid w:val="00F604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312</Words>
  <Characters>1781</Characters>
  <Application>Microsoft Office Word</Application>
  <DocSecurity>0</DocSecurity>
  <Lines>14</Lines>
  <Paragraphs>4</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2026-07-04T18:14:00Z</dcterms:created>
  <dcterms:modified xsi:type="dcterms:W3CDTF">2026-07-04T18:15:00Z</dcterms:modified>
</cp:coreProperties>
</file>