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2147" w14:textId="77777777" w:rsidR="001F28F7" w:rsidRPr="001F28F7" w:rsidRDefault="001F28F7" w:rsidP="001F28F7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1F28F7">
        <w:rPr>
          <w:b/>
          <w:bCs/>
        </w:rPr>
        <w:t>CCNA Master Study Notes: Day 44 — IPv6 Addressing &amp; Static Routing Lab</w:t>
      </w:r>
    </w:p>
    <w:p w14:paraId="43958D37" w14:textId="77777777" w:rsidR="001F28F7" w:rsidRPr="001F28F7" w:rsidRDefault="001F28F7" w:rsidP="001F28F7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1F28F7">
        <w:rPr>
          <w:rFonts w:ascii="Segoe UI Emoji" w:hAnsi="Segoe UI Emoji" w:cs="Segoe UI Emoji"/>
          <w:b/>
          <w:bCs/>
        </w:rPr>
        <w:t>📑</w:t>
      </w:r>
      <w:r w:rsidRPr="001F28F7">
        <w:rPr>
          <w:b/>
          <w:bCs/>
        </w:rPr>
        <w:t xml:space="preserve"> Overview: The Strategy (Why, What, When)</w:t>
      </w:r>
    </w:p>
    <w:p w14:paraId="5B574A73" w14:textId="77777777" w:rsidR="001F28F7" w:rsidRPr="001F28F7" w:rsidRDefault="001F28F7" w:rsidP="001F28F7">
      <w:pPr>
        <w:rPr>
          <w:b/>
          <w:bCs/>
        </w:rPr>
      </w:pPr>
      <w:r w:rsidRPr="001F28F7">
        <w:rPr>
          <w:rFonts w:ascii="Segoe UI Emoji" w:hAnsi="Segoe UI Emoji" w:cs="Segoe UI Emoji"/>
          <w:b/>
          <w:bCs/>
        </w:rPr>
        <w:t>❓</w:t>
      </w:r>
      <w:r w:rsidRPr="001F28F7">
        <w:rPr>
          <w:b/>
          <w:bCs/>
        </w:rPr>
        <w:t xml:space="preserve"> The WHY: The Reason for IPv6</w:t>
      </w:r>
    </w:p>
    <w:p w14:paraId="3ED004F4" w14:textId="77777777" w:rsidR="001F28F7" w:rsidRPr="001F28F7" w:rsidRDefault="001F28F7" w:rsidP="001F28F7">
      <w:pPr>
        <w:numPr>
          <w:ilvl w:val="0"/>
          <w:numId w:val="8"/>
        </w:numPr>
      </w:pPr>
      <w:r w:rsidRPr="001F28F7">
        <w:rPr>
          <w:b/>
          <w:bCs/>
        </w:rPr>
        <w:t>IPv4 Address Exhaustion:</w:t>
      </w:r>
      <w:r w:rsidRPr="001F28F7">
        <w:t xml:space="preserve"> The standard IPv4 pool offers roughly 4.3 billion addresses, which are completely depleted due to the massive influx of smartphones, IoT devices, and global internet deployment.</w:t>
      </w:r>
    </w:p>
    <w:p w14:paraId="4D5AE30D" w14:textId="5B4927CF" w:rsidR="001F28F7" w:rsidRPr="001F28F7" w:rsidRDefault="001F28F7" w:rsidP="001F28F7">
      <w:pPr>
        <w:numPr>
          <w:ilvl w:val="0"/>
          <w:numId w:val="8"/>
        </w:numPr>
      </w:pPr>
      <w:r w:rsidRPr="001F28F7">
        <w:rPr>
          <w:b/>
          <w:bCs/>
        </w:rPr>
        <w:t>Massive Scale:</w:t>
      </w:r>
      <w:r w:rsidRPr="001F28F7">
        <w:t xml:space="preserve"> IPv6 expands the address space to 128 bits, providing </w:t>
      </w:r>
      <m:oMath>
        <m:r>
          <w:rPr>
            <w:rFonts w:ascii="Cambria Math" w:hAnsi="Cambria Math"/>
          </w:rPr>
          <m:t>3.4×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38</m:t>
            </m:r>
          </m:sup>
        </m:sSup>
      </m:oMath>
      <w:r w:rsidRPr="001F28F7">
        <w:t xml:space="preserve"> unique addresses. This is a number so vast that every device on earth can have millions of public addresses.</w:t>
      </w:r>
    </w:p>
    <w:p w14:paraId="32C53E78" w14:textId="77777777" w:rsidR="001F28F7" w:rsidRPr="001F28F7" w:rsidRDefault="001F28F7" w:rsidP="001F28F7">
      <w:pPr>
        <w:numPr>
          <w:ilvl w:val="0"/>
          <w:numId w:val="8"/>
        </w:numPr>
      </w:pPr>
      <w:r w:rsidRPr="001F28F7">
        <w:rPr>
          <w:b/>
          <w:bCs/>
        </w:rPr>
        <w:t>Elimination of Broadcast Storms:</w:t>
      </w:r>
      <w:r w:rsidRPr="001F28F7">
        <w:t xml:space="preserve"> IPv4 networks suffer from broadcast traffic that forces every device on a switch to wake up and process the packet. IPv6 completely removes broadcast addresses, replacing them with highly targeted multicast groups to save CPU cycles.</w:t>
      </w:r>
    </w:p>
    <w:p w14:paraId="53FA45C7" w14:textId="77777777" w:rsidR="001F28F7" w:rsidRPr="001F28F7" w:rsidRDefault="001F28F7" w:rsidP="001F28F7">
      <w:pPr>
        <w:numPr>
          <w:ilvl w:val="0"/>
          <w:numId w:val="8"/>
        </w:numPr>
      </w:pPr>
      <w:r w:rsidRPr="001F28F7">
        <w:rPr>
          <w:b/>
          <w:bCs/>
        </w:rPr>
        <w:t>Native Auto-Configuration:</w:t>
      </w:r>
      <w:r w:rsidRPr="001F28F7">
        <w:t xml:space="preserve"> Instead of relying entirely on a heavy DHCP server setup, IPv6 routers can broadcast network configurations directly to hosts, allowing devices to safely configure themselves without human intervention.</w:t>
      </w:r>
    </w:p>
    <w:p w14:paraId="4353C85F" w14:textId="77777777" w:rsidR="001F28F7" w:rsidRPr="001F28F7" w:rsidRDefault="001F28F7" w:rsidP="001F28F7">
      <w:pPr>
        <w:rPr>
          <w:b/>
          <w:bCs/>
        </w:rPr>
      </w:pPr>
      <w:r w:rsidRPr="001F28F7">
        <w:rPr>
          <w:rFonts w:ascii="Segoe UI Emoji" w:hAnsi="Segoe UI Emoji" w:cs="Segoe UI Emoji"/>
          <w:b/>
          <w:bCs/>
        </w:rPr>
        <w:t>🧩</w:t>
      </w:r>
      <w:r w:rsidRPr="001F28F7">
        <w:rPr>
          <w:b/>
          <w:bCs/>
        </w:rPr>
        <w:t xml:space="preserve"> The WHAT: Defining the Key Lab Elements</w:t>
      </w:r>
    </w:p>
    <w:p w14:paraId="003ABFA1" w14:textId="77777777" w:rsidR="001F28F7" w:rsidRPr="001F28F7" w:rsidRDefault="001F28F7" w:rsidP="001F28F7">
      <w:pPr>
        <w:numPr>
          <w:ilvl w:val="0"/>
          <w:numId w:val="9"/>
        </w:numPr>
      </w:pPr>
      <w:r w:rsidRPr="001F28F7">
        <w:rPr>
          <w:b/>
          <w:bCs/>
        </w:rPr>
        <w:t>Global Unicast Address (GUA):</w:t>
      </w:r>
      <w:r w:rsidRPr="001F28F7">
        <w:t xml:space="preserve"> These are the public IPv6 addresses that are fully routable on the global internet backbone. They always begin with a binary prefix that translates to a 2 or a 3 in hex (e.g., 2001:DB8::/3).</w:t>
      </w:r>
    </w:p>
    <w:p w14:paraId="68D6322B" w14:textId="77777777" w:rsidR="001F28F7" w:rsidRPr="001F28F7" w:rsidRDefault="001F28F7" w:rsidP="001F28F7">
      <w:pPr>
        <w:numPr>
          <w:ilvl w:val="0"/>
          <w:numId w:val="9"/>
        </w:numPr>
      </w:pPr>
      <w:r w:rsidRPr="001F28F7">
        <w:rPr>
          <w:b/>
          <w:bCs/>
        </w:rPr>
        <w:t>Link-Local Address (LLA):</w:t>
      </w:r>
      <w:r w:rsidRPr="001F28F7">
        <w:t xml:space="preserve"> These are non-routable management addresses that start with FE80::/10. They are automatically generated on every active IPv6 interface and are used strictly for communication within a single local switch segment. Intermediate routers will never forward LLA packets.</w:t>
      </w:r>
    </w:p>
    <w:p w14:paraId="7C4F7BAD" w14:textId="77777777" w:rsidR="001F28F7" w:rsidRPr="001F28F7" w:rsidRDefault="001F28F7" w:rsidP="001F28F7">
      <w:pPr>
        <w:numPr>
          <w:ilvl w:val="0"/>
          <w:numId w:val="9"/>
        </w:numPr>
      </w:pPr>
      <w:r w:rsidRPr="001F28F7">
        <w:rPr>
          <w:b/>
          <w:bCs/>
        </w:rPr>
        <w:t>EUI-64 (Extended Unique Identifier):</w:t>
      </w:r>
      <w:r w:rsidRPr="001F28F7">
        <w:t xml:space="preserve"> A method that allows a router or PC to automatically build its own unique 64-bit host ID. It takes the device's 48-bit </w:t>
      </w:r>
      <w:r w:rsidRPr="001F28F7">
        <w:lastRenderedPageBreak/>
        <w:t>physical MAC address, splits it down the middle, stamps the 16-bit hex constant FFFE inside, and flips the 7th binary bit.</w:t>
      </w:r>
    </w:p>
    <w:p w14:paraId="1048A532" w14:textId="77777777" w:rsidR="001F28F7" w:rsidRPr="001F28F7" w:rsidRDefault="001F28F7" w:rsidP="001F28F7">
      <w:pPr>
        <w:numPr>
          <w:ilvl w:val="0"/>
          <w:numId w:val="9"/>
        </w:numPr>
      </w:pPr>
      <w:r w:rsidRPr="001F28F7">
        <w:rPr>
          <w:b/>
          <w:bCs/>
        </w:rPr>
        <w:t>SLAAC (Stateless Address Autoconfiguration):</w:t>
      </w:r>
      <w:r w:rsidRPr="001F28F7">
        <w:t xml:space="preserve"> A mechanism where a client device (like PC-1) listens for a router advertisement, learns the local network prefix, and then uses EUI-64 to complete its own IP address without needing a DHCP server.</w:t>
      </w:r>
    </w:p>
    <w:p w14:paraId="4DF620B1" w14:textId="77777777" w:rsidR="001F28F7" w:rsidRPr="001F28F7" w:rsidRDefault="001F28F7" w:rsidP="001F28F7">
      <w:pPr>
        <w:rPr>
          <w:b/>
          <w:bCs/>
        </w:rPr>
      </w:pPr>
      <w:r w:rsidRPr="001F28F7">
        <w:rPr>
          <w:rFonts w:ascii="Segoe UI Emoji" w:hAnsi="Segoe UI Emoji" w:cs="Segoe UI Emoji"/>
          <w:b/>
          <w:bCs/>
        </w:rPr>
        <w:t>⏱️</w:t>
      </w:r>
      <w:r w:rsidRPr="001F28F7">
        <w:rPr>
          <w:b/>
          <w:bCs/>
        </w:rPr>
        <w:t xml:space="preserve"> The WHEN: Real-World Use Cases</w:t>
      </w:r>
    </w:p>
    <w:p w14:paraId="7651029C" w14:textId="77777777" w:rsidR="001F28F7" w:rsidRPr="001F28F7" w:rsidRDefault="001F28F7" w:rsidP="001F28F7">
      <w:pPr>
        <w:numPr>
          <w:ilvl w:val="0"/>
          <w:numId w:val="10"/>
        </w:numPr>
      </w:pPr>
      <w:r w:rsidRPr="001F28F7">
        <w:rPr>
          <w:b/>
          <w:bCs/>
        </w:rPr>
        <w:t>Enterprise WAN Provisioning:</w:t>
      </w:r>
      <w:r w:rsidRPr="001F28F7">
        <w:t xml:space="preserve"> Used when connecting distinct branch offices across modern service provider infrastructures that utilize native IPv6 tracking.</w:t>
      </w:r>
    </w:p>
    <w:p w14:paraId="1CDE127C" w14:textId="77777777" w:rsidR="001F28F7" w:rsidRPr="001F28F7" w:rsidRDefault="001F28F7" w:rsidP="001F28F7">
      <w:pPr>
        <w:numPr>
          <w:ilvl w:val="0"/>
          <w:numId w:val="10"/>
        </w:numPr>
      </w:pPr>
      <w:r w:rsidRPr="001F28F7">
        <w:rPr>
          <w:b/>
          <w:bCs/>
        </w:rPr>
        <w:t>Mass IoT and Smart Client Deployments:</w:t>
      </w:r>
      <w:r w:rsidRPr="001F28F7">
        <w:t xml:space="preserve"> Used on high-density user subnets (like office floors or university campuses) where manually typing IP addresses or managing massive DHCP reservation databases is inefficient.</w:t>
      </w:r>
    </w:p>
    <w:p w14:paraId="0E77E39C" w14:textId="77777777" w:rsidR="001F28F7" w:rsidRPr="001F28F7" w:rsidRDefault="001F28F7" w:rsidP="001F28F7">
      <w:pPr>
        <w:numPr>
          <w:ilvl w:val="0"/>
          <w:numId w:val="10"/>
        </w:numPr>
      </w:pPr>
      <w:r w:rsidRPr="001F28F7">
        <w:rPr>
          <w:b/>
          <w:bCs/>
        </w:rPr>
        <w:t>Modern Routing Architectures:</w:t>
      </w:r>
      <w:r w:rsidRPr="001F28F7">
        <w:t xml:space="preserve"> Implemented when building clean, scalable routing environments that favor predictable, explicit Link-Local gateways over long, randomized hardware strings.</w:t>
      </w:r>
    </w:p>
    <w:p w14:paraId="286392DE" w14:textId="77777777" w:rsidR="001F28F7" w:rsidRPr="001F28F7" w:rsidRDefault="001F28F7" w:rsidP="001F28F7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1F28F7">
        <w:rPr>
          <w:rFonts w:ascii="Segoe UI Emoji" w:hAnsi="Segoe UI Emoji" w:cs="Segoe UI Emoji"/>
          <w:b/>
          <w:bCs/>
        </w:rPr>
        <w:t>🛠️</w:t>
      </w:r>
      <w:r w:rsidRPr="001F28F7">
        <w:rPr>
          <w:b/>
          <w:bCs/>
        </w:rPr>
        <w:t xml:space="preserve"> The HOW: Full Configuration &amp; Command Guide</w:t>
      </w:r>
    </w:p>
    <w:p w14:paraId="0F061529" w14:textId="77777777" w:rsidR="001F28F7" w:rsidRPr="001F28F7" w:rsidRDefault="001F28F7" w:rsidP="001F28F7">
      <w:pPr>
        <w:rPr>
          <w:b/>
          <w:bCs/>
        </w:rPr>
      </w:pPr>
      <w:r w:rsidRPr="001F28F7">
        <w:rPr>
          <w:rFonts w:ascii="Segoe UI Emoji" w:hAnsi="Segoe UI Emoji" w:cs="Segoe UI Emoji"/>
          <w:b/>
          <w:bCs/>
        </w:rPr>
        <w:t>🏢</w:t>
      </w:r>
      <w:r w:rsidRPr="001F28F7">
        <w:rPr>
          <w:b/>
          <w:bCs/>
        </w:rPr>
        <w:t xml:space="preserve"> Router 1 (Branch Edge Router) Configuration</w:t>
      </w:r>
    </w:p>
    <w:p w14:paraId="77667672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enable</w:t>
      </w:r>
    </w:p>
    <w:p w14:paraId="30DAE83B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Moves the session from user EXEC mode to privileged EXEC mode (giving you administrator access).</w:t>
      </w:r>
    </w:p>
    <w:p w14:paraId="590BD9CD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Router&gt; enable changes the prompt to Router#.</w:t>
      </w:r>
    </w:p>
    <w:p w14:paraId="36AF7A6B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configure terminal</w:t>
      </w:r>
    </w:p>
    <w:p w14:paraId="04F838C3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Opens the global configuration mode so you can modify the running system configuration.</w:t>
      </w:r>
    </w:p>
    <w:p w14:paraId="41A634CE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Router# configure terminal changes the prompt to Router(config)#.</w:t>
      </w:r>
    </w:p>
    <w:p w14:paraId="2044A3DF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lastRenderedPageBreak/>
        <w:t>hostname R1</w:t>
      </w:r>
    </w:p>
    <w:p w14:paraId="044F5E1C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Changes the device identification name from the generic default to a specific, unique corporate identifier.</w:t>
      </w:r>
    </w:p>
    <w:p w14:paraId="73D9FF35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Router(config)# hostname R1 changes the prompt to R1(config)#.</w:t>
      </w:r>
    </w:p>
    <w:p w14:paraId="0D208673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ipv6 unicast-routing</w:t>
      </w:r>
    </w:p>
    <w:p w14:paraId="33D2965C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</w:t>
      </w:r>
      <w:r w:rsidRPr="001F28F7">
        <w:rPr>
          <w:b/>
          <w:bCs/>
        </w:rPr>
        <w:t>The core engine trigger.</w:t>
      </w:r>
      <w:r w:rsidRPr="001F28F7">
        <w:t xml:space="preserve"> Cisco routers ship with IPv6 routing disabled by default. This command wakes up the IPv6 forwarding engine, allowing the router to build an IPv6 routing table and send Router Advertisements.</w:t>
      </w:r>
    </w:p>
    <w:p w14:paraId="30DF242F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R1(config)# ipv6 unicast-routing</w:t>
      </w:r>
    </w:p>
    <w:p w14:paraId="7B7BF3F7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interface GigabitEthernet0/0</w:t>
      </w:r>
    </w:p>
    <w:p w14:paraId="5D4B4337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Enters the interface configuration mode for the specific physical port connecting R1 to R2.</w:t>
      </w:r>
    </w:p>
    <w:p w14:paraId="2B5E71D1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R1(config)# interface GigabitEthernet0/0 changes the prompt to R1(config-if)#.</w:t>
      </w:r>
    </w:p>
    <w:p w14:paraId="61413AC9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description WAN Link facing R2</w:t>
      </w:r>
    </w:p>
    <w:p w14:paraId="1E792563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Attaches a plain-text label to the interface to assist other engineers with topology mapping and troubleshooting.</w:t>
      </w:r>
    </w:p>
    <w:p w14:paraId="289BFDD0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R1(config-if)# description WAN Link facing R2</w:t>
      </w:r>
    </w:p>
    <w:p w14:paraId="0364ECE8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ipv6 address 2001:DB8:ACAD:12::1/64</w:t>
      </w:r>
    </w:p>
    <w:p w14:paraId="51E139AD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Manually assigns a static Global Unicast Address to the WAN link interface. The /64 specifies that the first 64 bits are the network ID, leaving the last 64 bits for the interface host ID.</w:t>
      </w:r>
    </w:p>
    <w:p w14:paraId="486E80EE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R1(config-if)# ipv6 address 2001:DB8:ACAD:12::1/64</w:t>
      </w:r>
    </w:p>
    <w:p w14:paraId="5255178E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lastRenderedPageBreak/>
        <w:t>ipv6 address FE80::1 link-local</w:t>
      </w:r>
    </w:p>
    <w:p w14:paraId="25758E69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Manually overrides the long, random hardware-generated Link-Local address with a clean, human-readable identifier. The keyword link-local tells the router this address is strictly for local neighbor interactions.</w:t>
      </w:r>
    </w:p>
    <w:p w14:paraId="29E5143C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R1(config-if)# ipv6 address FE80::1 link-local</w:t>
      </w:r>
    </w:p>
    <w:p w14:paraId="5445FD37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no shutdown</w:t>
      </w:r>
    </w:p>
    <w:p w14:paraId="1C100265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Turns on the physical layer interface, changing its operational state from administratively down to active.</w:t>
      </w:r>
    </w:p>
    <w:p w14:paraId="2D38A73F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R1(config-if)# no shutdown</w:t>
      </w:r>
    </w:p>
    <w:p w14:paraId="7174EB75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exit</w:t>
      </w:r>
    </w:p>
    <w:p w14:paraId="2D79E3F6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Steps backward out of the specific interface configuration mode and returns to global configuration mode.</w:t>
      </w:r>
    </w:p>
    <w:p w14:paraId="382B22F8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R1(config-if)# exit returns the prompt to R1(config)#.</w:t>
      </w:r>
    </w:p>
    <w:p w14:paraId="69E94C53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interface GigabitEthernet0/1</w:t>
      </w:r>
    </w:p>
    <w:p w14:paraId="3621E9E3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Navigates into the configuration container for the local LAN port facing PC-1.</w:t>
      </w:r>
    </w:p>
    <w:p w14:paraId="4E168C38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R1(config)# interface GigabitEthernet0/1</w:t>
      </w:r>
    </w:p>
    <w:p w14:paraId="520E299E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description Branch Local User Subnet</w:t>
      </w:r>
    </w:p>
    <w:p w14:paraId="045F741C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Documents the purpose of the interface for future audit tracking.</w:t>
      </w:r>
    </w:p>
    <w:p w14:paraId="5CF60440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R1(config-if)# description Branch Local User Subnet</w:t>
      </w:r>
    </w:p>
    <w:p w14:paraId="650E0049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ipv6 address 2001:DB8:ACAD:10::/64 eui-64</w:t>
      </w:r>
    </w:p>
    <w:p w14:paraId="652DE614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Combines manual network tracking with automation. You define the 64-bit network prefix (2001:DB8:ACAD:10::), and the eui-64 </w:t>
      </w:r>
      <w:r w:rsidRPr="001F28F7">
        <w:lastRenderedPageBreak/>
        <w:t>keyword forces the router to read its own MAC address, append FFFE, flip the 7th bit, and automatically generate its unique host ID.</w:t>
      </w:r>
    </w:p>
    <w:p w14:paraId="2CE08D3F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R1(config-if)# ipv6 address 2001:DB8:ACAD:10::/64 eui-64</w:t>
      </w:r>
    </w:p>
    <w:p w14:paraId="3D9766A7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ipv6 route 2001:DB8:ACAD:20::/64 2001:DB8:ACAD:12::2</w:t>
      </w:r>
    </w:p>
    <w:p w14:paraId="7449FA6B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Installs a static route entry. It tells R1: </w:t>
      </w:r>
      <w:r w:rsidRPr="001F28F7">
        <w:rPr>
          <w:i/>
          <w:iCs/>
        </w:rPr>
        <w:t>"If you receive any traffic destined for the remote Main Corporate LAN (20::/64), forward it across the WAN link to R2's interface IP (12::2)."</w:t>
      </w:r>
    </w:p>
    <w:p w14:paraId="5518CE56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R1(config)# ipv6 route 2001:DB8:ACAD:20::/64 2001:DB8:ACAD:12::2</w:t>
      </w:r>
    </w:p>
    <w:p w14:paraId="33B08FA3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end</w:t>
      </w:r>
    </w:p>
    <w:p w14:paraId="17832441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Drops you completely out of all configuration menus, returning you to the root privileged EXEC prompt.</w:t>
      </w:r>
    </w:p>
    <w:p w14:paraId="1D128265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R1(config)# end returns you to R1#.</w:t>
      </w:r>
    </w:p>
    <w:p w14:paraId="6A2119AE" w14:textId="77777777" w:rsidR="001F28F7" w:rsidRPr="001F28F7" w:rsidRDefault="001F28F7" w:rsidP="001F28F7">
      <w:pPr>
        <w:numPr>
          <w:ilvl w:val="0"/>
          <w:numId w:val="11"/>
        </w:numPr>
      </w:pPr>
      <w:r w:rsidRPr="001F28F7">
        <w:rPr>
          <w:b/>
          <w:bCs/>
        </w:rPr>
        <w:t>write memory</w:t>
      </w:r>
    </w:p>
    <w:p w14:paraId="12E322DF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What it does:</w:t>
      </w:r>
      <w:r w:rsidRPr="001F28F7">
        <w:t xml:space="preserve"> Copies the active configuration out of temporary RAM and commits it safely into NVRAM, ensuring it survives a reload or crash.</w:t>
      </w:r>
    </w:p>
    <w:p w14:paraId="2EBD85C0" w14:textId="77777777" w:rsidR="001F28F7" w:rsidRPr="001F28F7" w:rsidRDefault="001F28F7" w:rsidP="001F28F7">
      <w:pPr>
        <w:numPr>
          <w:ilvl w:val="1"/>
          <w:numId w:val="11"/>
        </w:numPr>
      </w:pPr>
      <w:r w:rsidRPr="001F28F7">
        <w:rPr>
          <w:i/>
          <w:iCs/>
        </w:rPr>
        <w:t>Example / Visual:</w:t>
      </w:r>
      <w:r w:rsidRPr="001F28F7">
        <w:t xml:space="preserve"> R1# write memory</w:t>
      </w:r>
    </w:p>
    <w:p w14:paraId="37C0EE31" w14:textId="77777777" w:rsidR="001F28F7" w:rsidRPr="001F28F7" w:rsidRDefault="001F28F7" w:rsidP="001F28F7">
      <w:pPr>
        <w:rPr>
          <w:b/>
          <w:bCs/>
        </w:rPr>
      </w:pPr>
      <w:r w:rsidRPr="001F28F7">
        <w:rPr>
          <w:rFonts w:ascii="Segoe UI Emoji" w:hAnsi="Segoe UI Emoji" w:cs="Segoe UI Emoji"/>
          <w:b/>
          <w:bCs/>
        </w:rPr>
        <w:t>🏢</w:t>
      </w:r>
      <w:r w:rsidRPr="001F28F7">
        <w:rPr>
          <w:b/>
          <w:bCs/>
        </w:rPr>
        <w:t xml:space="preserve"> Router 2 (Main / Headquarters Edge Router) Configuration</w:t>
      </w:r>
    </w:p>
    <w:p w14:paraId="7F7EA6AA" w14:textId="77777777" w:rsidR="001F28F7" w:rsidRPr="001F28F7" w:rsidRDefault="001F28F7" w:rsidP="001F28F7">
      <w:pPr>
        <w:numPr>
          <w:ilvl w:val="0"/>
          <w:numId w:val="12"/>
        </w:numPr>
      </w:pPr>
      <w:r w:rsidRPr="001F28F7">
        <w:rPr>
          <w:b/>
          <w:bCs/>
        </w:rPr>
        <w:t>hostname R2</w:t>
      </w:r>
    </w:p>
    <w:p w14:paraId="38CCB1EF" w14:textId="77777777" w:rsidR="001F28F7" w:rsidRPr="001F28F7" w:rsidRDefault="001F28F7" w:rsidP="001F28F7">
      <w:pPr>
        <w:numPr>
          <w:ilvl w:val="1"/>
          <w:numId w:val="12"/>
        </w:numPr>
      </w:pPr>
      <w:r w:rsidRPr="001F28F7">
        <w:rPr>
          <w:i/>
          <w:iCs/>
        </w:rPr>
        <w:t>What it does:</w:t>
      </w:r>
      <w:r w:rsidRPr="001F28F7">
        <w:t xml:space="preserve"> Rebrands the second router node so the CLI indicates you are working on the Main office configuration.</w:t>
      </w:r>
    </w:p>
    <w:p w14:paraId="1FD2E023" w14:textId="77777777" w:rsidR="001F28F7" w:rsidRPr="001F28F7" w:rsidRDefault="001F28F7" w:rsidP="001F28F7">
      <w:pPr>
        <w:numPr>
          <w:ilvl w:val="1"/>
          <w:numId w:val="12"/>
        </w:numPr>
      </w:pPr>
      <w:r w:rsidRPr="001F28F7">
        <w:rPr>
          <w:i/>
          <w:iCs/>
        </w:rPr>
        <w:t>Example / Visual:</w:t>
      </w:r>
      <w:r w:rsidRPr="001F28F7">
        <w:t xml:space="preserve"> R2(config)# hostname R2</w:t>
      </w:r>
    </w:p>
    <w:p w14:paraId="77ED6F09" w14:textId="77777777" w:rsidR="001F28F7" w:rsidRPr="001F28F7" w:rsidRDefault="001F28F7" w:rsidP="001F28F7">
      <w:pPr>
        <w:numPr>
          <w:ilvl w:val="0"/>
          <w:numId w:val="12"/>
        </w:numPr>
      </w:pPr>
      <w:r w:rsidRPr="001F28F7">
        <w:rPr>
          <w:b/>
          <w:bCs/>
        </w:rPr>
        <w:t>ipv6 address 2001:DB8:ACAD:20::1/64</w:t>
      </w:r>
      <w:r w:rsidRPr="001F28F7">
        <w:t xml:space="preserve"> (Executed inside interface G0/1)</w:t>
      </w:r>
    </w:p>
    <w:p w14:paraId="6AC9A1AE" w14:textId="77777777" w:rsidR="001F28F7" w:rsidRPr="001F28F7" w:rsidRDefault="001F28F7" w:rsidP="001F28F7">
      <w:pPr>
        <w:numPr>
          <w:ilvl w:val="1"/>
          <w:numId w:val="12"/>
        </w:numPr>
      </w:pPr>
      <w:r w:rsidRPr="001F28F7">
        <w:rPr>
          <w:i/>
          <w:iCs/>
        </w:rPr>
        <w:lastRenderedPageBreak/>
        <w:t>What it does:</w:t>
      </w:r>
      <w:r w:rsidRPr="001F28F7">
        <w:t xml:space="preserve"> Manually assigns a clean, completely predictable static gateway address for the Main Corporate LAN. This ensures the gateway never changes, which simplifies the manual host configurations used on this side.</w:t>
      </w:r>
    </w:p>
    <w:p w14:paraId="544C8253" w14:textId="77777777" w:rsidR="001F28F7" w:rsidRPr="001F28F7" w:rsidRDefault="001F28F7" w:rsidP="001F28F7">
      <w:pPr>
        <w:numPr>
          <w:ilvl w:val="1"/>
          <w:numId w:val="12"/>
        </w:numPr>
      </w:pPr>
      <w:r w:rsidRPr="001F28F7">
        <w:rPr>
          <w:i/>
          <w:iCs/>
        </w:rPr>
        <w:t>Example / Visual:</w:t>
      </w:r>
      <w:r w:rsidRPr="001F28F7">
        <w:t xml:space="preserve"> R2(config-if)# ipv6 address 2001:DB8:ACAD:20::1/64</w:t>
      </w:r>
    </w:p>
    <w:p w14:paraId="16309C92" w14:textId="77777777" w:rsidR="001F28F7" w:rsidRPr="001F28F7" w:rsidRDefault="001F28F7" w:rsidP="001F28F7">
      <w:pPr>
        <w:numPr>
          <w:ilvl w:val="0"/>
          <w:numId w:val="12"/>
        </w:numPr>
      </w:pPr>
      <w:r w:rsidRPr="001F28F7">
        <w:rPr>
          <w:b/>
          <w:bCs/>
        </w:rPr>
        <w:t>ipv6 address FE80::2 link-local</w:t>
      </w:r>
    </w:p>
    <w:p w14:paraId="61F34E86" w14:textId="77777777" w:rsidR="001F28F7" w:rsidRPr="001F28F7" w:rsidRDefault="001F28F7" w:rsidP="001F28F7">
      <w:pPr>
        <w:numPr>
          <w:ilvl w:val="1"/>
          <w:numId w:val="12"/>
        </w:numPr>
      </w:pPr>
      <w:r w:rsidRPr="001F28F7">
        <w:rPr>
          <w:i/>
          <w:iCs/>
        </w:rPr>
        <w:t>What it does:</w:t>
      </w:r>
      <w:r w:rsidRPr="001F28F7">
        <w:t xml:space="preserve"> Establishes a clean management address for R2. Every port on R2 will use FE80::2, distinguishing it from R1's FE80::1.</w:t>
      </w:r>
    </w:p>
    <w:p w14:paraId="4E186171" w14:textId="77777777" w:rsidR="001F28F7" w:rsidRPr="001F28F7" w:rsidRDefault="001F28F7" w:rsidP="001F28F7">
      <w:pPr>
        <w:numPr>
          <w:ilvl w:val="1"/>
          <w:numId w:val="12"/>
        </w:numPr>
      </w:pPr>
      <w:r w:rsidRPr="001F28F7">
        <w:rPr>
          <w:i/>
          <w:iCs/>
        </w:rPr>
        <w:t>Example / Visual:</w:t>
      </w:r>
      <w:r w:rsidRPr="001F28F7">
        <w:t xml:space="preserve"> R2(config-if)# ipv6 address FE80::2 link-local</w:t>
      </w:r>
    </w:p>
    <w:p w14:paraId="185F0212" w14:textId="77777777" w:rsidR="001F28F7" w:rsidRPr="001F28F7" w:rsidRDefault="001F28F7" w:rsidP="001F28F7">
      <w:pPr>
        <w:numPr>
          <w:ilvl w:val="0"/>
          <w:numId w:val="12"/>
        </w:numPr>
      </w:pPr>
      <w:r w:rsidRPr="001F28F7">
        <w:rPr>
          <w:b/>
          <w:bCs/>
        </w:rPr>
        <w:t>ipv6 route 2001:DB8:ACAD:10::/64 2001:DB8:ACAD:12::1</w:t>
      </w:r>
    </w:p>
    <w:p w14:paraId="0FDF3419" w14:textId="77777777" w:rsidR="001F28F7" w:rsidRPr="001F28F7" w:rsidRDefault="001F28F7" w:rsidP="001F28F7">
      <w:pPr>
        <w:numPr>
          <w:ilvl w:val="1"/>
          <w:numId w:val="12"/>
        </w:numPr>
      </w:pPr>
      <w:r w:rsidRPr="001F28F7">
        <w:rPr>
          <w:i/>
          <w:iCs/>
        </w:rPr>
        <w:t>What it does:</w:t>
      </w:r>
      <w:r w:rsidRPr="001F28F7">
        <w:t xml:space="preserve"> Installs the vital return ticket route. This prevents asymmetric routing issues by telling R2 exactly how to forward reply packets back to the Branch LAN segment (10::/64) using R1's WAN gateway address (12::1).</w:t>
      </w:r>
    </w:p>
    <w:p w14:paraId="00DE6878" w14:textId="77777777" w:rsidR="001F28F7" w:rsidRPr="001F28F7" w:rsidRDefault="001F28F7" w:rsidP="001F28F7">
      <w:pPr>
        <w:numPr>
          <w:ilvl w:val="1"/>
          <w:numId w:val="12"/>
        </w:numPr>
      </w:pPr>
      <w:r w:rsidRPr="001F28F7">
        <w:rPr>
          <w:i/>
          <w:iCs/>
        </w:rPr>
        <w:t>Example / Visual:</w:t>
      </w:r>
      <w:r w:rsidRPr="001F28F7">
        <w:t xml:space="preserve"> R2(config)# ipv6 route 2001:DB8:ACAD:10::/64 2001:DB8:ACAD:12::1</w:t>
      </w:r>
    </w:p>
    <w:p w14:paraId="6F5A7EB6" w14:textId="77777777" w:rsidR="001F28F7" w:rsidRPr="001F28F7" w:rsidRDefault="001F28F7" w:rsidP="001F28F7">
      <w:pPr>
        <w:rPr>
          <w:b/>
          <w:bCs/>
        </w:rPr>
      </w:pPr>
      <w:r w:rsidRPr="001F28F7">
        <w:rPr>
          <w:rFonts w:ascii="Segoe UI Emoji" w:hAnsi="Segoe UI Emoji" w:cs="Segoe UI Emoji"/>
          <w:b/>
          <w:bCs/>
        </w:rPr>
        <w:t>💻</w:t>
      </w:r>
      <w:r w:rsidRPr="001F28F7">
        <w:rPr>
          <w:b/>
          <w:bCs/>
        </w:rPr>
        <w:t xml:space="preserve"> Host Configurations (PC-1 &amp; PC-2)</w:t>
      </w:r>
    </w:p>
    <w:p w14:paraId="7DBBF204" w14:textId="77777777" w:rsidR="001F28F7" w:rsidRPr="001F28F7" w:rsidRDefault="001F28F7" w:rsidP="001F28F7">
      <w:pPr>
        <w:rPr>
          <w:b/>
          <w:bCs/>
        </w:rPr>
      </w:pPr>
      <w:r w:rsidRPr="001F28F7">
        <w:rPr>
          <w:b/>
          <w:bCs/>
        </w:rPr>
        <w:t>PC-1 (Branch Side — SLAAC Automated Method)</w:t>
      </w:r>
    </w:p>
    <w:p w14:paraId="2E409065" w14:textId="77777777" w:rsidR="001F28F7" w:rsidRPr="001F28F7" w:rsidRDefault="001F28F7" w:rsidP="001F28F7">
      <w:pPr>
        <w:numPr>
          <w:ilvl w:val="0"/>
          <w:numId w:val="13"/>
        </w:numPr>
      </w:pPr>
      <w:r w:rsidRPr="001F28F7">
        <w:rPr>
          <w:b/>
          <w:bCs/>
        </w:rPr>
        <w:t>Configuration Logic:</w:t>
      </w:r>
    </w:p>
    <w:p w14:paraId="7DF03FCA" w14:textId="46D3F677" w:rsidR="001F28F7" w:rsidRPr="001F28F7" w:rsidRDefault="001F28F7" w:rsidP="001F28F7">
      <w:pPr>
        <w:numPr>
          <w:ilvl w:val="1"/>
          <w:numId w:val="13"/>
        </w:numPr>
      </w:pPr>
      <w:r w:rsidRPr="001F28F7">
        <w:t xml:space="preserve">Navigate to </w:t>
      </w:r>
      <w:r w:rsidRPr="001F28F7">
        <w:rPr>
          <w:b/>
          <w:bCs/>
        </w:rPr>
        <w:t>Desktop</w:t>
      </w:r>
      <w:r w:rsidRPr="001F28F7">
        <w:t xml:space="preserve"> </w:t>
      </w:r>
      <m:oMath>
        <m:r>
          <w:rPr>
            <w:rFonts w:ascii="Cambria Math" w:hAnsi="Cambria Math"/>
          </w:rPr>
          <m:t>→</m:t>
        </m:r>
      </m:oMath>
      <w:r w:rsidRPr="001F28F7">
        <w:t xml:space="preserve"> </w:t>
      </w:r>
      <w:r w:rsidRPr="001F28F7">
        <w:rPr>
          <w:b/>
          <w:bCs/>
        </w:rPr>
        <w:t>IP Configuration</w:t>
      </w:r>
      <w:r w:rsidRPr="001F28F7">
        <w:t>.</w:t>
      </w:r>
    </w:p>
    <w:p w14:paraId="04CC2511" w14:textId="77777777" w:rsidR="001F28F7" w:rsidRPr="001F28F7" w:rsidRDefault="001F28F7" w:rsidP="001F28F7">
      <w:pPr>
        <w:numPr>
          <w:ilvl w:val="1"/>
          <w:numId w:val="13"/>
        </w:numPr>
      </w:pPr>
      <w:r w:rsidRPr="001F28F7">
        <w:t xml:space="preserve">Under the IPv6 configuration panel, select the </w:t>
      </w:r>
      <w:r w:rsidRPr="001F28F7">
        <w:rPr>
          <w:b/>
          <w:bCs/>
        </w:rPr>
        <w:t>AutoConfig</w:t>
      </w:r>
      <w:r w:rsidRPr="001F28F7">
        <w:t xml:space="preserve"> radio button.</w:t>
      </w:r>
    </w:p>
    <w:p w14:paraId="26B6BA3F" w14:textId="77777777" w:rsidR="001F28F7" w:rsidRPr="001F28F7" w:rsidRDefault="001F28F7" w:rsidP="001F28F7">
      <w:pPr>
        <w:numPr>
          <w:ilvl w:val="0"/>
          <w:numId w:val="13"/>
        </w:numPr>
      </w:pPr>
      <w:r w:rsidRPr="001F28F7">
        <w:rPr>
          <w:b/>
          <w:bCs/>
        </w:rPr>
        <w:t>What happens behind the scenes:</w:t>
      </w:r>
      <w:r w:rsidRPr="001F28F7">
        <w:t xml:space="preserve"> PC-1 broadcasts an NDP Router Solicitation. R1 hears it and replies with a Router Advertisement. PC-1 takes the network prefix 2001:DB8:ACAD:10::, runs the EUI-64 algorithm on its own local FastEthernet MAC address, and sets its gateway automatically to R1's Link-Local address (FE80::1).</w:t>
      </w:r>
    </w:p>
    <w:p w14:paraId="4B13B7C9" w14:textId="77777777" w:rsidR="001F28F7" w:rsidRPr="001F28F7" w:rsidRDefault="001F28F7" w:rsidP="001F28F7">
      <w:pPr>
        <w:rPr>
          <w:b/>
          <w:bCs/>
        </w:rPr>
      </w:pPr>
      <w:r w:rsidRPr="001F28F7">
        <w:rPr>
          <w:b/>
          <w:bCs/>
        </w:rPr>
        <w:t>PC-2 (Main Side — Manual Static Method)</w:t>
      </w:r>
    </w:p>
    <w:p w14:paraId="4E7E7D00" w14:textId="77777777" w:rsidR="001F28F7" w:rsidRPr="001F28F7" w:rsidRDefault="001F28F7" w:rsidP="001F28F7">
      <w:pPr>
        <w:numPr>
          <w:ilvl w:val="0"/>
          <w:numId w:val="14"/>
        </w:numPr>
      </w:pPr>
      <w:r w:rsidRPr="001F28F7">
        <w:rPr>
          <w:b/>
          <w:bCs/>
        </w:rPr>
        <w:lastRenderedPageBreak/>
        <w:t>Configuration Logic:</w:t>
      </w:r>
    </w:p>
    <w:p w14:paraId="658E40D0" w14:textId="266A1B04" w:rsidR="001F28F7" w:rsidRPr="001F28F7" w:rsidRDefault="001F28F7" w:rsidP="001F28F7">
      <w:pPr>
        <w:numPr>
          <w:ilvl w:val="1"/>
          <w:numId w:val="14"/>
        </w:numPr>
      </w:pPr>
      <w:r w:rsidRPr="001F28F7">
        <w:t xml:space="preserve">Navigate to </w:t>
      </w:r>
      <w:r w:rsidRPr="001F28F7">
        <w:rPr>
          <w:b/>
          <w:bCs/>
        </w:rPr>
        <w:t>Desktop</w:t>
      </w:r>
      <w:r w:rsidRPr="001F28F7">
        <w:t xml:space="preserve"> </w:t>
      </w:r>
      <m:oMath>
        <m:r>
          <w:rPr>
            <w:rFonts w:ascii="Cambria Math" w:hAnsi="Cambria Math"/>
          </w:rPr>
          <m:t>→</m:t>
        </m:r>
      </m:oMath>
      <w:r w:rsidRPr="001F28F7">
        <w:t xml:space="preserve"> </w:t>
      </w:r>
      <w:r w:rsidRPr="001F28F7">
        <w:rPr>
          <w:b/>
          <w:bCs/>
        </w:rPr>
        <w:t>IP Configuration</w:t>
      </w:r>
      <w:r w:rsidRPr="001F28F7">
        <w:t>.</w:t>
      </w:r>
    </w:p>
    <w:p w14:paraId="1D596746" w14:textId="77777777" w:rsidR="001F28F7" w:rsidRPr="001F28F7" w:rsidRDefault="001F28F7" w:rsidP="001F28F7">
      <w:pPr>
        <w:numPr>
          <w:ilvl w:val="1"/>
          <w:numId w:val="14"/>
        </w:numPr>
      </w:pPr>
      <w:r w:rsidRPr="001F28F7">
        <w:t xml:space="preserve">Select the </w:t>
      </w:r>
      <w:r w:rsidRPr="001F28F7">
        <w:rPr>
          <w:b/>
          <w:bCs/>
        </w:rPr>
        <w:t>Static</w:t>
      </w:r>
      <w:r w:rsidRPr="001F28F7">
        <w:t xml:space="preserve"> radio button and enter these fields carefully without adding any forward slashes:</w:t>
      </w:r>
    </w:p>
    <w:p w14:paraId="09DB97A3" w14:textId="77777777" w:rsidR="001F28F7" w:rsidRPr="001F28F7" w:rsidRDefault="001F28F7" w:rsidP="001F28F7">
      <w:pPr>
        <w:numPr>
          <w:ilvl w:val="0"/>
          <w:numId w:val="14"/>
        </w:numPr>
      </w:pPr>
      <w:r w:rsidRPr="001F28F7">
        <w:rPr>
          <w:b/>
          <w:bCs/>
        </w:rPr>
        <w:t>IPv6 Address Field:</w:t>
      </w:r>
      <w:r w:rsidRPr="001F28F7">
        <w:t xml:space="preserve"> 2001:DB8:ACAD:20::10 (The static host assignment).</w:t>
      </w:r>
    </w:p>
    <w:p w14:paraId="48550C53" w14:textId="77777777" w:rsidR="001F28F7" w:rsidRPr="001F28F7" w:rsidRDefault="001F28F7" w:rsidP="001F28F7">
      <w:pPr>
        <w:numPr>
          <w:ilvl w:val="0"/>
          <w:numId w:val="14"/>
        </w:numPr>
      </w:pPr>
      <w:r w:rsidRPr="001F28F7">
        <w:rPr>
          <w:b/>
          <w:bCs/>
        </w:rPr>
        <w:t>Subnet Prefix Length Field:</w:t>
      </w:r>
      <w:r w:rsidRPr="001F28F7">
        <w:t xml:space="preserve"> 64 (Tells the OS where the network boundary sits).</w:t>
      </w:r>
    </w:p>
    <w:p w14:paraId="01C6AA44" w14:textId="77777777" w:rsidR="001F28F7" w:rsidRPr="001F28F7" w:rsidRDefault="001F28F7" w:rsidP="001F28F7">
      <w:pPr>
        <w:numPr>
          <w:ilvl w:val="0"/>
          <w:numId w:val="14"/>
        </w:numPr>
      </w:pPr>
      <w:r w:rsidRPr="001F28F7">
        <w:rPr>
          <w:b/>
          <w:bCs/>
        </w:rPr>
        <w:t>IPv6 Default Gateway Field:</w:t>
      </w:r>
      <w:r w:rsidRPr="001F28F7">
        <w:t xml:space="preserve"> 2001:DB8:ACAD:20::1 (Points directly to R2's G0/1 internal LAN interface).</w:t>
      </w:r>
    </w:p>
    <w:p w14:paraId="3D7EAB93" w14:textId="77777777" w:rsidR="001F28F7" w:rsidRPr="001F28F7" w:rsidRDefault="001F28F7" w:rsidP="001F28F7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1F28F7">
        <w:rPr>
          <w:rFonts w:ascii="Segoe UI Emoji" w:hAnsi="Segoe UI Emoji" w:cs="Segoe UI Emoji"/>
          <w:b/>
          <w:bCs/>
        </w:rPr>
        <w:t>🔬</w:t>
      </w:r>
      <w:r w:rsidRPr="001F28F7">
        <w:rPr>
          <w:b/>
          <w:bCs/>
        </w:rPr>
        <w:t xml:space="preserve"> Verification &amp; Troubleshooting Commands</w:t>
      </w:r>
    </w:p>
    <w:p w14:paraId="3F88FB13" w14:textId="77777777" w:rsidR="001F28F7" w:rsidRPr="001F28F7" w:rsidRDefault="001F28F7" w:rsidP="001F28F7">
      <w:r w:rsidRPr="001F28F7">
        <w:t>Use these exact terminal validation tools to audit your live environment and catch structural issues:</w:t>
      </w:r>
    </w:p>
    <w:p w14:paraId="0514DC20" w14:textId="77777777" w:rsidR="001F28F7" w:rsidRPr="001F28F7" w:rsidRDefault="001F28F7" w:rsidP="001F28F7">
      <w:pPr>
        <w:rPr>
          <w:b/>
          <w:bCs/>
        </w:rPr>
      </w:pPr>
      <w:r w:rsidRPr="001F28F7">
        <w:rPr>
          <w:b/>
          <w:bCs/>
        </w:rPr>
        <w:t>1. High-Level Summary Audit</w:t>
      </w:r>
    </w:p>
    <w:p w14:paraId="0C4D7166" w14:textId="77777777" w:rsidR="001F28F7" w:rsidRPr="001F28F7" w:rsidRDefault="001F28F7" w:rsidP="001F28F7">
      <w:r w:rsidRPr="001F28F7">
        <w:t>Plaintext</w:t>
      </w:r>
    </w:p>
    <w:p w14:paraId="12040B42" w14:textId="77777777" w:rsidR="001F28F7" w:rsidRPr="001F28F7" w:rsidRDefault="001F28F7" w:rsidP="001F28F7">
      <w:r w:rsidRPr="001F28F7">
        <w:t>R1# show ipv6 interface brief</w:t>
      </w:r>
    </w:p>
    <w:p w14:paraId="4030951B" w14:textId="77777777" w:rsidR="001F28F7" w:rsidRPr="001F28F7" w:rsidRDefault="001F28F7" w:rsidP="001F28F7">
      <w:pPr>
        <w:numPr>
          <w:ilvl w:val="0"/>
          <w:numId w:val="15"/>
        </w:numPr>
      </w:pPr>
      <w:r w:rsidRPr="001F28F7">
        <w:rPr>
          <w:i/>
          <w:iCs/>
        </w:rPr>
        <w:t>What it checks:</w:t>
      </w:r>
      <w:r w:rsidRPr="001F28F7">
        <w:t xml:space="preserve"> Gives you a clean, high-level list of interface states, line protocols, assigned GUAs, and LLAs.</w:t>
      </w:r>
    </w:p>
    <w:p w14:paraId="22D4F424" w14:textId="77777777" w:rsidR="001F28F7" w:rsidRPr="001F28F7" w:rsidRDefault="001F28F7" w:rsidP="001F28F7">
      <w:pPr>
        <w:numPr>
          <w:ilvl w:val="0"/>
          <w:numId w:val="15"/>
        </w:numPr>
      </w:pPr>
      <w:r w:rsidRPr="001F28F7">
        <w:rPr>
          <w:i/>
          <w:iCs/>
        </w:rPr>
        <w:t>Troubleshooting indicator:</w:t>
      </w:r>
      <w:r w:rsidRPr="001F28F7">
        <w:t xml:space="preserve"> If an interface shows up/up but is missing its GUA or is stuck on a standard unconfigured state, the configuration script was pasted incorrectly.</w:t>
      </w:r>
    </w:p>
    <w:p w14:paraId="5EA6DFEB" w14:textId="77777777" w:rsidR="001F28F7" w:rsidRPr="001F28F7" w:rsidRDefault="001F28F7" w:rsidP="001F28F7">
      <w:pPr>
        <w:rPr>
          <w:b/>
          <w:bCs/>
        </w:rPr>
      </w:pPr>
      <w:r w:rsidRPr="001F28F7">
        <w:rPr>
          <w:b/>
          <w:bCs/>
        </w:rPr>
        <w:t>2. Deep Interface Diagnostics</w:t>
      </w:r>
    </w:p>
    <w:p w14:paraId="42E92837" w14:textId="77777777" w:rsidR="001F28F7" w:rsidRPr="001F28F7" w:rsidRDefault="001F28F7" w:rsidP="001F28F7">
      <w:r w:rsidRPr="001F28F7">
        <w:t>Plaintext</w:t>
      </w:r>
    </w:p>
    <w:p w14:paraId="05B8AAC3" w14:textId="77777777" w:rsidR="001F28F7" w:rsidRPr="001F28F7" w:rsidRDefault="001F28F7" w:rsidP="001F28F7">
      <w:r w:rsidRPr="001F28F7">
        <w:t>R1# show ipv6 interface GigabitEthernet 0/1</w:t>
      </w:r>
    </w:p>
    <w:p w14:paraId="187BBA15" w14:textId="77777777" w:rsidR="001F28F7" w:rsidRPr="001F28F7" w:rsidRDefault="001F28F7" w:rsidP="001F28F7">
      <w:pPr>
        <w:numPr>
          <w:ilvl w:val="0"/>
          <w:numId w:val="16"/>
        </w:numPr>
      </w:pPr>
      <w:r w:rsidRPr="001F28F7">
        <w:rPr>
          <w:i/>
          <w:iCs/>
        </w:rPr>
        <w:t>What it checks:</w:t>
      </w:r>
      <w:r w:rsidRPr="001F28F7">
        <w:t xml:space="preserve"> Displays precise interface characteristics, listing every multicast group the port has joined (e.g., FF02::1 for all nodes, FF02::2 for all routers) and tracking its NDP behavior.</w:t>
      </w:r>
    </w:p>
    <w:p w14:paraId="5D9E76CB" w14:textId="77777777" w:rsidR="001F28F7" w:rsidRPr="001F28F7" w:rsidRDefault="001F28F7" w:rsidP="001F28F7">
      <w:pPr>
        <w:numPr>
          <w:ilvl w:val="0"/>
          <w:numId w:val="16"/>
        </w:numPr>
      </w:pPr>
      <w:r w:rsidRPr="001F28F7">
        <w:rPr>
          <w:i/>
          <w:iCs/>
        </w:rPr>
        <w:lastRenderedPageBreak/>
        <w:t>Troubleshooting indicator:</w:t>
      </w:r>
      <w:r w:rsidRPr="001F28F7">
        <w:t xml:space="preserve"> You can use this to view the exact EUI-64 generated string the router built for its own local port container.</w:t>
      </w:r>
    </w:p>
    <w:p w14:paraId="2340284F" w14:textId="77777777" w:rsidR="001F28F7" w:rsidRPr="001F28F7" w:rsidRDefault="001F28F7" w:rsidP="001F28F7">
      <w:pPr>
        <w:rPr>
          <w:b/>
          <w:bCs/>
        </w:rPr>
      </w:pPr>
      <w:r w:rsidRPr="001F28F7">
        <w:rPr>
          <w:b/>
          <w:bCs/>
        </w:rPr>
        <w:t>3. Reviewing the Next-Generation Routing Table</w:t>
      </w:r>
    </w:p>
    <w:p w14:paraId="6F571B04" w14:textId="77777777" w:rsidR="001F28F7" w:rsidRPr="001F28F7" w:rsidRDefault="001F28F7" w:rsidP="001F28F7">
      <w:r w:rsidRPr="001F28F7">
        <w:t>Plaintext</w:t>
      </w:r>
    </w:p>
    <w:p w14:paraId="7BB44AC1" w14:textId="77777777" w:rsidR="001F28F7" w:rsidRPr="001F28F7" w:rsidRDefault="001F28F7" w:rsidP="001F28F7">
      <w:r w:rsidRPr="001F28F7">
        <w:t>R1# show ipv6 route static</w:t>
      </w:r>
    </w:p>
    <w:p w14:paraId="4EA4DA4E" w14:textId="77777777" w:rsidR="001F28F7" w:rsidRPr="001F28F7" w:rsidRDefault="001F28F7" w:rsidP="001F28F7">
      <w:pPr>
        <w:numPr>
          <w:ilvl w:val="0"/>
          <w:numId w:val="17"/>
        </w:numPr>
      </w:pPr>
      <w:r w:rsidRPr="001F28F7">
        <w:rPr>
          <w:i/>
          <w:iCs/>
        </w:rPr>
        <w:t>What it checks:</w:t>
      </w:r>
      <w:r w:rsidRPr="001F28F7">
        <w:t xml:space="preserve"> Filters out local connections and shows only the static routes injected by the administrator.</w:t>
      </w:r>
    </w:p>
    <w:p w14:paraId="2557B67B" w14:textId="77777777" w:rsidR="001F28F7" w:rsidRPr="001F28F7" w:rsidRDefault="001F28F7" w:rsidP="001F28F7">
      <w:pPr>
        <w:numPr>
          <w:ilvl w:val="0"/>
          <w:numId w:val="17"/>
        </w:numPr>
      </w:pPr>
      <w:r w:rsidRPr="001F28F7">
        <w:rPr>
          <w:i/>
          <w:iCs/>
        </w:rPr>
        <w:t>Troubleshooting indicator:</w:t>
      </w:r>
      <w:r w:rsidRPr="001F28F7">
        <w:t xml:space="preserve"> Look for the </w:t>
      </w:r>
      <w:r w:rsidRPr="001F28F7">
        <w:rPr>
          <w:b/>
          <w:bCs/>
        </w:rPr>
        <w:t>S</w:t>
      </w:r>
      <w:r w:rsidRPr="001F28F7">
        <w:t xml:space="preserve"> flag. If the path to the remote network prefix is missing, the static routing command contains a syntax error or a typo in the next-hop address.</w:t>
      </w:r>
    </w:p>
    <w:p w14:paraId="17D0B337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DAE"/>
    <w:multiLevelType w:val="multilevel"/>
    <w:tmpl w:val="8242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190E"/>
    <w:multiLevelType w:val="multilevel"/>
    <w:tmpl w:val="EB0C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F2DB6"/>
    <w:multiLevelType w:val="multilevel"/>
    <w:tmpl w:val="B1A2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20474"/>
    <w:multiLevelType w:val="multilevel"/>
    <w:tmpl w:val="184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57027"/>
    <w:multiLevelType w:val="multilevel"/>
    <w:tmpl w:val="BB78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5656A"/>
    <w:multiLevelType w:val="multilevel"/>
    <w:tmpl w:val="D1D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6727B"/>
    <w:multiLevelType w:val="multilevel"/>
    <w:tmpl w:val="2C3C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94E4578"/>
    <w:multiLevelType w:val="multilevel"/>
    <w:tmpl w:val="AE6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148AE"/>
    <w:multiLevelType w:val="multilevel"/>
    <w:tmpl w:val="F394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071FDF"/>
    <w:multiLevelType w:val="multilevel"/>
    <w:tmpl w:val="D09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30421">
    <w:abstractNumId w:val="8"/>
  </w:num>
  <w:num w:numId="2" w16cid:durableId="741834170">
    <w:abstractNumId w:val="7"/>
  </w:num>
  <w:num w:numId="3" w16cid:durableId="416290093">
    <w:abstractNumId w:val="7"/>
  </w:num>
  <w:num w:numId="4" w16cid:durableId="1200627316">
    <w:abstractNumId w:val="9"/>
  </w:num>
  <w:num w:numId="5" w16cid:durableId="6372995">
    <w:abstractNumId w:val="13"/>
  </w:num>
  <w:num w:numId="6" w16cid:durableId="1021780504">
    <w:abstractNumId w:val="14"/>
  </w:num>
  <w:num w:numId="7" w16cid:durableId="2027827646">
    <w:abstractNumId w:val="10"/>
  </w:num>
  <w:num w:numId="8" w16cid:durableId="431052091">
    <w:abstractNumId w:val="2"/>
  </w:num>
  <w:num w:numId="9" w16cid:durableId="840123592">
    <w:abstractNumId w:val="5"/>
  </w:num>
  <w:num w:numId="10" w16cid:durableId="688602196">
    <w:abstractNumId w:val="15"/>
  </w:num>
  <w:num w:numId="11" w16cid:durableId="726077471">
    <w:abstractNumId w:val="4"/>
  </w:num>
  <w:num w:numId="12" w16cid:durableId="543057238">
    <w:abstractNumId w:val="6"/>
  </w:num>
  <w:num w:numId="13" w16cid:durableId="1574848851">
    <w:abstractNumId w:val="11"/>
  </w:num>
  <w:num w:numId="14" w16cid:durableId="1853565637">
    <w:abstractNumId w:val="3"/>
  </w:num>
  <w:num w:numId="15" w16cid:durableId="1355613616">
    <w:abstractNumId w:val="0"/>
  </w:num>
  <w:num w:numId="16" w16cid:durableId="1011567167">
    <w:abstractNumId w:val="12"/>
  </w:num>
  <w:num w:numId="17" w16cid:durableId="1718552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73"/>
    <w:rsid w:val="001343FF"/>
    <w:rsid w:val="00134A33"/>
    <w:rsid w:val="001532A9"/>
    <w:rsid w:val="001C2AC1"/>
    <w:rsid w:val="001D3ECA"/>
    <w:rsid w:val="001F28F7"/>
    <w:rsid w:val="002800DA"/>
    <w:rsid w:val="00311BDC"/>
    <w:rsid w:val="00321442"/>
    <w:rsid w:val="00402778"/>
    <w:rsid w:val="004D2FBB"/>
    <w:rsid w:val="00642599"/>
    <w:rsid w:val="00663E26"/>
    <w:rsid w:val="006A6652"/>
    <w:rsid w:val="00776573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73EFDC-8614-4392-9737-04BD36E2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5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5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5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5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5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5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5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5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573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573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57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573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57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573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7657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5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573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76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57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5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573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7657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1506</Words>
  <Characters>8589</Characters>
  <Application>Microsoft Office Word</Application>
  <DocSecurity>0</DocSecurity>
  <Lines>71</Lines>
  <Paragraphs>20</Paragraphs>
  <ScaleCrop>false</ScaleCrop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2026-07-20T16:33:00Z</dcterms:created>
  <dcterms:modified xsi:type="dcterms:W3CDTF">2026-07-20T16:33:00Z</dcterms:modified>
</cp:coreProperties>
</file>