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A414D" w14:textId="77777777" w:rsidR="00D13C83" w:rsidRPr="00D13C83" w:rsidRDefault="00D13C83" w:rsidP="00D13C83">
      <w:pPr>
        <w:rPr>
          <w:b/>
          <w:bCs/>
        </w:rPr>
      </w:pPr>
      <w:r w:rsidRPr="00D13C83">
        <w:rPr>
          <w:b/>
          <w:bCs/>
        </w:rPr>
        <w:t>1. Static vs. Dynamic Routing</w:t>
      </w:r>
    </w:p>
    <w:p w14:paraId="77081A49" w14:textId="77777777" w:rsidR="00D13C83" w:rsidRPr="00D13C83" w:rsidRDefault="00D13C83" w:rsidP="00D13C83">
      <w:pPr>
        <w:numPr>
          <w:ilvl w:val="0"/>
          <w:numId w:val="8"/>
        </w:numPr>
      </w:pPr>
      <w:r w:rsidRPr="00D13C83">
        <w:rPr>
          <w:b/>
          <w:bCs/>
        </w:rPr>
        <w:t>Static Routing:</w:t>
      </w:r>
      <w:r w:rsidRPr="00D13C83">
        <w:t xml:space="preserve"> This is like using a paper map you drew yourself. You manually tell the router, "To get to Network B, go through this specific cable." It is reliable but doesn't handle changes well. If the cable breaks, traffic stops because the "map" doesn't change.</w:t>
      </w:r>
    </w:p>
    <w:p w14:paraId="0CE55144" w14:textId="77777777" w:rsidR="00D13C83" w:rsidRPr="00D13C83" w:rsidRDefault="00D13C83" w:rsidP="00D13C83">
      <w:pPr>
        <w:numPr>
          <w:ilvl w:val="0"/>
          <w:numId w:val="8"/>
        </w:numPr>
      </w:pPr>
      <w:r w:rsidRPr="00D13C83">
        <w:rPr>
          <w:b/>
          <w:bCs/>
        </w:rPr>
        <w:t>Dynamic Routing (OSPF/RIP):</w:t>
      </w:r>
      <w:r w:rsidRPr="00D13C83">
        <w:t xml:space="preserve"> This is like using a GPS. The routers constantly talk to each other to share their "maps." If a cable breaks, they automatically recalculate a new path to the destination without you doing anything.</w:t>
      </w:r>
    </w:p>
    <w:p w14:paraId="546B6329" w14:textId="77777777" w:rsidR="00D13C83" w:rsidRPr="00D13C83" w:rsidRDefault="00D13C83" w:rsidP="00D13C83">
      <w:pPr>
        <w:rPr>
          <w:b/>
          <w:bCs/>
        </w:rPr>
      </w:pPr>
      <w:r w:rsidRPr="00D13C83">
        <w:rPr>
          <w:b/>
          <w:bCs/>
        </w:rPr>
        <w:t>2. Distance Vector (RIP) vs. Link-State (OSPF)</w:t>
      </w:r>
    </w:p>
    <w:p w14:paraId="36C80458" w14:textId="77777777" w:rsidR="00D13C83" w:rsidRPr="00D13C83" w:rsidRDefault="00D13C83" w:rsidP="00D13C83">
      <w:pPr>
        <w:numPr>
          <w:ilvl w:val="0"/>
          <w:numId w:val="9"/>
        </w:numPr>
      </w:pPr>
      <w:r w:rsidRPr="00D13C83">
        <w:rPr>
          <w:b/>
          <w:bCs/>
        </w:rPr>
        <w:t>RIP (Distance Vector):</w:t>
      </w:r>
      <w:r w:rsidRPr="00D13C83">
        <w:t xml:space="preserve"> Think of this as the "Hop Counter." It only cares about how many routers are between you and the destination. It is "blind" to speed—it might send your traffic over a tiny, slow cable just because it’s a "shorter" path with fewer routers.</w:t>
      </w:r>
    </w:p>
    <w:p w14:paraId="325B85C0" w14:textId="77777777" w:rsidR="00D13C83" w:rsidRPr="00D13C83" w:rsidRDefault="00D13C83" w:rsidP="00D13C83">
      <w:pPr>
        <w:numPr>
          <w:ilvl w:val="0"/>
          <w:numId w:val="9"/>
        </w:numPr>
      </w:pPr>
      <w:r w:rsidRPr="00D13C83">
        <w:rPr>
          <w:b/>
          <w:bCs/>
        </w:rPr>
        <w:t>OSPF (Link-State):</w:t>
      </w:r>
      <w:r w:rsidRPr="00D13C83">
        <w:t xml:space="preserve"> Think of this as the "Speed Map." It knows the speed (bandwidth) of every link. It prefers a path with many routers if that path is made of ultra-fast fiber, over a path with one router that is on an old, slow connection.</w:t>
      </w:r>
    </w:p>
    <w:p w14:paraId="7C26F229" w14:textId="77777777" w:rsidR="00D13C83" w:rsidRPr="00D13C83" w:rsidRDefault="00D13C83" w:rsidP="00D13C83">
      <w:pPr>
        <w:rPr>
          <w:b/>
          <w:bCs/>
        </w:rPr>
      </w:pPr>
      <w:r w:rsidRPr="00D13C83">
        <w:rPr>
          <w:b/>
          <w:bCs/>
        </w:rPr>
        <w:t>3. Areas and Subnets</w:t>
      </w:r>
    </w:p>
    <w:p w14:paraId="7D24FFCF" w14:textId="77777777" w:rsidR="00D13C83" w:rsidRPr="00D13C83" w:rsidRDefault="00D13C83" w:rsidP="00D13C83">
      <w:pPr>
        <w:numPr>
          <w:ilvl w:val="0"/>
          <w:numId w:val="10"/>
        </w:numPr>
      </w:pPr>
      <w:r w:rsidRPr="00D13C83">
        <w:rPr>
          <w:b/>
          <w:bCs/>
        </w:rPr>
        <w:t>The "Subnet" (The Rooms):</w:t>
      </w:r>
      <w:r w:rsidRPr="00D13C83">
        <w:t xml:space="preserve"> A subnet is a specific group of devices, like a room in a building. Two routers connected by a single cable must be in the same subnet (in the same room) to speak to each other.</w:t>
      </w:r>
    </w:p>
    <w:p w14:paraId="0F769E37" w14:textId="77777777" w:rsidR="00D13C83" w:rsidRPr="00D13C83" w:rsidRDefault="00D13C83" w:rsidP="00D13C83">
      <w:pPr>
        <w:numPr>
          <w:ilvl w:val="0"/>
          <w:numId w:val="10"/>
        </w:numPr>
      </w:pPr>
      <w:r w:rsidRPr="00D13C83">
        <w:rPr>
          <w:b/>
          <w:bCs/>
        </w:rPr>
        <w:t>The "Area" (The Building):</w:t>
      </w:r>
      <w:r w:rsidRPr="00D13C83">
        <w:t xml:space="preserve"> An OSPF Area is like </w:t>
      </w:r>
      <w:proofErr w:type="gramStart"/>
      <w:r w:rsidRPr="00D13C83">
        <w:t>the</w:t>
      </w:r>
      <w:proofErr w:type="gramEnd"/>
      <w:r w:rsidRPr="00D13C83">
        <w:t xml:space="preserve"> whole office building. All the routers inside this "building" share their maps with each other. Keeping them in one area simplifies the work for the routers.</w:t>
      </w:r>
    </w:p>
    <w:p w14:paraId="54A05AC1" w14:textId="77777777" w:rsidR="00D13C83" w:rsidRPr="00D13C83" w:rsidRDefault="00D13C83" w:rsidP="00D13C83">
      <w:pPr>
        <w:rPr>
          <w:b/>
          <w:bCs/>
        </w:rPr>
      </w:pPr>
      <w:r w:rsidRPr="00D13C83">
        <w:rPr>
          <w:b/>
          <w:bCs/>
        </w:rPr>
        <w:t>4. Convergence (The "Hello" Process)</w:t>
      </w:r>
    </w:p>
    <w:p w14:paraId="26C66F7D" w14:textId="77777777" w:rsidR="00D13C83" w:rsidRPr="00D13C83" w:rsidRDefault="00D13C83" w:rsidP="00D13C83">
      <w:pPr>
        <w:numPr>
          <w:ilvl w:val="0"/>
          <w:numId w:val="11"/>
        </w:numPr>
      </w:pPr>
      <w:r w:rsidRPr="00D13C83">
        <w:rPr>
          <w:b/>
          <w:bCs/>
        </w:rPr>
        <w:t>Adjacency:</w:t>
      </w:r>
      <w:r w:rsidRPr="00D13C83">
        <w:t xml:space="preserve"> Before routers can share maps, they must become "neighbors." They do this by sending "Hello" packets. If the timers (how often they say hello) and subnet settings match, they form an adjacency (they become friends).</w:t>
      </w:r>
    </w:p>
    <w:p w14:paraId="25AFCBEE" w14:textId="77777777" w:rsidR="00D13C83" w:rsidRPr="00D13C83" w:rsidRDefault="00D13C83" w:rsidP="00D13C83">
      <w:pPr>
        <w:numPr>
          <w:ilvl w:val="0"/>
          <w:numId w:val="11"/>
        </w:numPr>
      </w:pPr>
      <w:r w:rsidRPr="00D13C83">
        <w:rPr>
          <w:b/>
          <w:bCs/>
        </w:rPr>
        <w:lastRenderedPageBreak/>
        <w:t>Convergence:</w:t>
      </w:r>
      <w:r w:rsidRPr="00D13C83">
        <w:t xml:space="preserve"> This is the time it takes for all routers in your network to agree on the current state of the map. If a link goes down, the fast "convergence" of OSPF means it finds a new path in seconds.</w:t>
      </w:r>
    </w:p>
    <w:p w14:paraId="642F21CE" w14:textId="77777777" w:rsidR="00D13C83" w:rsidRPr="00D13C83" w:rsidRDefault="00D13C83" w:rsidP="00D13C83">
      <w:pPr>
        <w:rPr>
          <w:b/>
          <w:bCs/>
        </w:rPr>
      </w:pPr>
      <w:r w:rsidRPr="00D13C83">
        <w:rPr>
          <w:b/>
          <w:bCs/>
        </w:rPr>
        <w:t>5. Traffic Engineering (Cost Manipulation)</w:t>
      </w:r>
    </w:p>
    <w:p w14:paraId="7F30CC73" w14:textId="4F221281" w:rsidR="00D13C83" w:rsidRPr="00D13C83" w:rsidRDefault="00D13C83" w:rsidP="00D13C83">
      <w:pPr>
        <w:numPr>
          <w:ilvl w:val="0"/>
          <w:numId w:val="12"/>
        </w:numPr>
      </w:pPr>
      <w:r w:rsidRPr="00D13C83">
        <w:rPr>
          <w:b/>
          <w:bCs/>
        </w:rPr>
        <w:t>The Default Law:</w:t>
      </w:r>
      <w:r w:rsidRPr="00D13C83">
        <w:t xml:space="preserve"> By default, OSPF calculates cost based on speed (</w:t>
      </w:r>
      <m:oMath>
        <m:r>
          <w:rPr>
            <w:rFonts w:ascii="Cambria Math" w:hAnsi="Cambria Math"/>
          </w:rPr>
          <m:t>Cost=</m:t>
        </m:r>
        <m:f>
          <m:fPr>
            <m:ctrlPr>
              <w:rPr>
                <w:rFonts w:ascii="Cambria Math" w:hAnsi="Cambria Math"/>
              </w:rPr>
            </m:ctrlPr>
          </m:fPr>
          <m:num>
            <m:r>
              <m:rPr>
                <m:nor/>
              </m:rPr>
              <m:t>Reference Bandwidth</m:t>
            </m:r>
          </m:num>
          <m:den>
            <m:r>
              <m:rPr>
                <m:nor/>
              </m:rPr>
              <m:t>Interface Bandwidth</m:t>
            </m:r>
          </m:den>
        </m:f>
      </m:oMath>
      <w:r w:rsidRPr="00D13C83">
        <w:t>).</w:t>
      </w:r>
    </w:p>
    <w:p w14:paraId="0E205835" w14:textId="77777777" w:rsidR="00D13C83" w:rsidRPr="00D13C83" w:rsidRDefault="00D13C83" w:rsidP="00D13C83">
      <w:pPr>
        <w:numPr>
          <w:ilvl w:val="0"/>
          <w:numId w:val="12"/>
        </w:numPr>
      </w:pPr>
      <w:r w:rsidRPr="00D13C83">
        <w:rPr>
          <w:b/>
          <w:bCs/>
        </w:rPr>
        <w:t>The Override:</w:t>
      </w:r>
      <w:r w:rsidRPr="00D13C83">
        <w:t xml:space="preserve"> You are the "Traffic Controller." Even if OSPF thinks one path is faster, you can use </w:t>
      </w:r>
      <w:proofErr w:type="spellStart"/>
      <w:proofErr w:type="gramStart"/>
      <w:r w:rsidRPr="00D13C83">
        <w:t>ip</w:t>
      </w:r>
      <w:proofErr w:type="spellEnd"/>
      <w:proofErr w:type="gramEnd"/>
      <w:r w:rsidRPr="00D13C83">
        <w:t xml:space="preserve"> </w:t>
      </w:r>
      <w:proofErr w:type="spellStart"/>
      <w:r w:rsidRPr="00D13C83">
        <w:t>ospf</w:t>
      </w:r>
      <w:proofErr w:type="spellEnd"/>
      <w:r w:rsidRPr="00D13C83">
        <w:t xml:space="preserve"> cost to make that path look "expensive" (slow). This tricks the router into choosing the path you </w:t>
      </w:r>
      <w:r w:rsidRPr="00D13C83">
        <w:rPr>
          <w:i/>
          <w:iCs/>
        </w:rPr>
        <w:t>want</w:t>
      </w:r>
      <w:r w:rsidRPr="00D13C83">
        <w:t xml:space="preserve"> it to use, rather than the one the math suggests.</w:t>
      </w:r>
    </w:p>
    <w:p w14:paraId="277F292B" w14:textId="77777777" w:rsidR="00D13C83" w:rsidRPr="00D13C83" w:rsidRDefault="00D13C83" w:rsidP="00D13C83">
      <w:pPr>
        <w:rPr>
          <w:b/>
          <w:bCs/>
        </w:rPr>
      </w:pPr>
      <w:r w:rsidRPr="00D13C83">
        <w:rPr>
          <w:b/>
          <w:bCs/>
        </w:rPr>
        <w:t>1. The Core Infrastructure</w:t>
      </w:r>
    </w:p>
    <w:p w14:paraId="545B1E7A" w14:textId="77777777" w:rsidR="00D13C83" w:rsidRPr="00D13C83" w:rsidRDefault="00D13C83" w:rsidP="00D13C83">
      <w:pPr>
        <w:numPr>
          <w:ilvl w:val="0"/>
          <w:numId w:val="13"/>
        </w:numPr>
      </w:pPr>
      <w:r w:rsidRPr="00D13C83">
        <w:rPr>
          <w:b/>
          <w:bCs/>
        </w:rPr>
        <w:t>Router:</w:t>
      </w:r>
      <w:r w:rsidRPr="00D13C83">
        <w:t xml:space="preserve"> A device that connects different networks and decides the best path for data packets to travel. It acts as the "traffic controller" of the internet.</w:t>
      </w:r>
    </w:p>
    <w:p w14:paraId="46AD0F94" w14:textId="77777777" w:rsidR="00D13C83" w:rsidRPr="00D13C83" w:rsidRDefault="00D13C83" w:rsidP="00D13C83">
      <w:pPr>
        <w:numPr>
          <w:ilvl w:val="0"/>
          <w:numId w:val="13"/>
        </w:numPr>
      </w:pPr>
      <w:r w:rsidRPr="00D13C83">
        <w:rPr>
          <w:b/>
          <w:bCs/>
        </w:rPr>
        <w:t>Interface:</w:t>
      </w:r>
      <w:r w:rsidRPr="00D13C83">
        <w:t xml:space="preserve"> The physical or virtual port on a router where a cable is plugged in or a connection exists.</w:t>
      </w:r>
    </w:p>
    <w:p w14:paraId="783B71C3" w14:textId="77777777" w:rsidR="00D13C83" w:rsidRPr="00D13C83" w:rsidRDefault="00D13C83" w:rsidP="00D13C83">
      <w:pPr>
        <w:numPr>
          <w:ilvl w:val="0"/>
          <w:numId w:val="13"/>
        </w:numPr>
      </w:pPr>
      <w:r w:rsidRPr="00D13C83">
        <w:rPr>
          <w:b/>
          <w:bCs/>
        </w:rPr>
        <w:t>Subnet:</w:t>
      </w:r>
      <w:r w:rsidRPr="00D13C83">
        <w:t xml:space="preserve"> A logical subdivision of an IP network. Routers use these to organize traffic—think of them as distinct "rooms" or "segments" within your network.</w:t>
      </w:r>
    </w:p>
    <w:p w14:paraId="1B882D3E" w14:textId="77777777" w:rsidR="00D13C83" w:rsidRPr="00D13C83" w:rsidRDefault="00D13C83" w:rsidP="00D13C83">
      <w:pPr>
        <w:numPr>
          <w:ilvl w:val="0"/>
          <w:numId w:val="13"/>
        </w:numPr>
      </w:pPr>
      <w:r w:rsidRPr="00D13C83">
        <w:rPr>
          <w:b/>
          <w:bCs/>
        </w:rPr>
        <w:t>Loopback Interface:</w:t>
      </w:r>
      <w:r w:rsidRPr="00D13C83">
        <w:t xml:space="preserve"> A virtual, software-only interface that is always "up." It is commonly used as a stable "name tag" for a router (the </w:t>
      </w:r>
      <w:r w:rsidRPr="00D13C83">
        <w:rPr>
          <w:b/>
          <w:bCs/>
        </w:rPr>
        <w:t>Router ID</w:t>
      </w:r>
      <w:r w:rsidRPr="00D13C83">
        <w:t>) because it never goes down, even if a physical cable is unplugged.</w:t>
      </w:r>
    </w:p>
    <w:p w14:paraId="523C7079" w14:textId="77777777" w:rsidR="00D13C83" w:rsidRPr="00D13C83" w:rsidRDefault="00D13C83" w:rsidP="00D13C83">
      <w:pPr>
        <w:rPr>
          <w:b/>
          <w:bCs/>
        </w:rPr>
      </w:pPr>
      <w:r w:rsidRPr="00D13C83">
        <w:rPr>
          <w:b/>
          <w:bCs/>
        </w:rPr>
        <w:t>2. The Routing Process</w:t>
      </w:r>
    </w:p>
    <w:p w14:paraId="73B3C0B3" w14:textId="77777777" w:rsidR="00D13C83" w:rsidRPr="00D13C83" w:rsidRDefault="00D13C83" w:rsidP="00D13C83">
      <w:pPr>
        <w:numPr>
          <w:ilvl w:val="0"/>
          <w:numId w:val="14"/>
        </w:numPr>
      </w:pPr>
      <w:r w:rsidRPr="00D13C83">
        <w:rPr>
          <w:b/>
          <w:bCs/>
        </w:rPr>
        <w:t>Routing Table:</w:t>
      </w:r>
      <w:r w:rsidRPr="00D13C83">
        <w:t xml:space="preserve"> The internal database kept by a router. It is the "map" that tells the router, "To get to Network X, send the data out of this specific interface."</w:t>
      </w:r>
    </w:p>
    <w:p w14:paraId="51F47EB3" w14:textId="77777777" w:rsidR="00D13C83" w:rsidRPr="00D13C83" w:rsidRDefault="00D13C83" w:rsidP="00D13C83">
      <w:pPr>
        <w:numPr>
          <w:ilvl w:val="0"/>
          <w:numId w:val="14"/>
        </w:numPr>
      </w:pPr>
      <w:r w:rsidRPr="00D13C83">
        <w:rPr>
          <w:b/>
          <w:bCs/>
        </w:rPr>
        <w:t>Next-Hop:</w:t>
      </w:r>
      <w:r w:rsidRPr="00D13C83">
        <w:t xml:space="preserve"> The IP address of the </w:t>
      </w:r>
      <w:r w:rsidRPr="00D13C83">
        <w:rPr>
          <w:i/>
          <w:iCs/>
        </w:rPr>
        <w:t>next</w:t>
      </w:r>
      <w:r w:rsidRPr="00D13C83">
        <w:t xml:space="preserve"> router in the path that will receive the packet.</w:t>
      </w:r>
    </w:p>
    <w:p w14:paraId="2BAD739E" w14:textId="77777777" w:rsidR="00D13C83" w:rsidRPr="00D13C83" w:rsidRDefault="00D13C83" w:rsidP="00D13C83">
      <w:pPr>
        <w:numPr>
          <w:ilvl w:val="0"/>
          <w:numId w:val="14"/>
        </w:numPr>
      </w:pPr>
      <w:r w:rsidRPr="00D13C83">
        <w:rPr>
          <w:b/>
          <w:bCs/>
        </w:rPr>
        <w:t>Metric / Cost:</w:t>
      </w:r>
      <w:r w:rsidRPr="00D13C83">
        <w:t xml:space="preserve"> A numerical value assigned to a route. Routers use this to decide which path is "best." The lower the cost, the more preferred the path.</w:t>
      </w:r>
    </w:p>
    <w:p w14:paraId="38393F07" w14:textId="77777777" w:rsidR="00D13C83" w:rsidRPr="00D13C83" w:rsidRDefault="00D13C83" w:rsidP="00D13C83">
      <w:pPr>
        <w:numPr>
          <w:ilvl w:val="0"/>
          <w:numId w:val="14"/>
        </w:numPr>
      </w:pPr>
      <w:r w:rsidRPr="00D13C83">
        <w:rPr>
          <w:b/>
          <w:bCs/>
        </w:rPr>
        <w:lastRenderedPageBreak/>
        <w:t>Convergence:</w:t>
      </w:r>
      <w:r w:rsidRPr="00D13C83">
        <w:t xml:space="preserve"> The state where all routers in a network have synchronized their routing tables and agree on the current topology. It is the time it takes for the network to "recover" after a cable is cut.</w:t>
      </w:r>
    </w:p>
    <w:p w14:paraId="0733C617" w14:textId="77777777" w:rsidR="00D13C83" w:rsidRPr="00D13C83" w:rsidRDefault="00D13C83" w:rsidP="00D13C83">
      <w:pPr>
        <w:rPr>
          <w:b/>
          <w:bCs/>
        </w:rPr>
      </w:pPr>
      <w:r w:rsidRPr="00D13C83">
        <w:rPr>
          <w:b/>
          <w:bCs/>
        </w:rPr>
        <w:t>3. Routing Protocols</w:t>
      </w:r>
    </w:p>
    <w:p w14:paraId="68430BF6" w14:textId="77777777" w:rsidR="00D13C83" w:rsidRPr="00D13C83" w:rsidRDefault="00D13C83" w:rsidP="00D13C83">
      <w:pPr>
        <w:numPr>
          <w:ilvl w:val="0"/>
          <w:numId w:val="15"/>
        </w:numPr>
      </w:pPr>
      <w:r w:rsidRPr="00D13C83">
        <w:rPr>
          <w:b/>
          <w:bCs/>
        </w:rPr>
        <w:t>Administrative Distance (AD):</w:t>
      </w:r>
      <w:r w:rsidRPr="00D13C83">
        <w:t xml:space="preserve"> A "trustworthiness" rating. If a router learns about the same destination from two different protocols (like OSPF and RIP), it uses the AD to decide which protocol to trust more.</w:t>
      </w:r>
    </w:p>
    <w:p w14:paraId="6F2ED1A1" w14:textId="77777777" w:rsidR="00D13C83" w:rsidRPr="00D13C83" w:rsidRDefault="00D13C83" w:rsidP="00D13C83">
      <w:pPr>
        <w:numPr>
          <w:ilvl w:val="0"/>
          <w:numId w:val="15"/>
        </w:numPr>
      </w:pPr>
      <w:r w:rsidRPr="00D13C83">
        <w:rPr>
          <w:b/>
          <w:bCs/>
        </w:rPr>
        <w:t>Passive Interface:</w:t>
      </w:r>
      <w:r w:rsidRPr="00D13C83">
        <w:t xml:space="preserve"> A configuration command that stops a router from sending routing updates out of a specific port, preventing neighbors from forming on that link (crucial for security).</w:t>
      </w:r>
    </w:p>
    <w:p w14:paraId="722CF197" w14:textId="77777777" w:rsidR="00D13C83" w:rsidRPr="00D13C83" w:rsidRDefault="00D13C83" w:rsidP="00D13C83">
      <w:pPr>
        <w:numPr>
          <w:ilvl w:val="0"/>
          <w:numId w:val="15"/>
        </w:numPr>
      </w:pPr>
      <w:r w:rsidRPr="00D13C83">
        <w:rPr>
          <w:b/>
          <w:bCs/>
        </w:rPr>
        <w:t>Adjacency:</w:t>
      </w:r>
      <w:r w:rsidRPr="00D13C83">
        <w:t xml:space="preserve"> The "friendship" or relationship between two routers. They must successfully exchange "Hello" packets to become neighbors and start sharing their maps.</w:t>
      </w:r>
    </w:p>
    <w:p w14:paraId="413D2178" w14:textId="77777777" w:rsidR="00D13C83" w:rsidRPr="00D13C83" w:rsidRDefault="00D13C83" w:rsidP="00D13C83">
      <w:pPr>
        <w:rPr>
          <w:b/>
          <w:bCs/>
        </w:rPr>
      </w:pPr>
      <w:r w:rsidRPr="00D13C83">
        <w:rPr>
          <w:b/>
          <w:bCs/>
        </w:rPr>
        <w:t>4. Traffic Engineering</w:t>
      </w:r>
    </w:p>
    <w:p w14:paraId="6139DCEC" w14:textId="77777777" w:rsidR="00D13C83" w:rsidRPr="00D13C83" w:rsidRDefault="00D13C83" w:rsidP="00D13C83">
      <w:pPr>
        <w:numPr>
          <w:ilvl w:val="0"/>
          <w:numId w:val="16"/>
        </w:numPr>
      </w:pPr>
      <w:r w:rsidRPr="00D13C83">
        <w:rPr>
          <w:b/>
          <w:bCs/>
        </w:rPr>
        <w:t>ECMP (Equal-Cost Multi-Path):</w:t>
      </w:r>
      <w:r w:rsidRPr="00D13C83">
        <w:t xml:space="preserve"> A feature where a router uses multiple paths to the same destination because they all have the exact same "Cost." This helps load-balance traffic.</w:t>
      </w:r>
    </w:p>
    <w:p w14:paraId="03DD2BE5" w14:textId="77777777" w:rsidR="00D13C83" w:rsidRPr="00D13C83" w:rsidRDefault="00D13C83" w:rsidP="00D13C83">
      <w:pPr>
        <w:numPr>
          <w:ilvl w:val="0"/>
          <w:numId w:val="16"/>
        </w:numPr>
      </w:pPr>
      <w:r w:rsidRPr="00D13C83">
        <w:rPr>
          <w:b/>
          <w:bCs/>
        </w:rPr>
        <w:t>SPF (Shortest Path First):</w:t>
      </w:r>
      <w:r w:rsidRPr="00D13C83">
        <w:t xml:space="preserve"> The algorithm (used by OSPF) that calculates the best loop-free path to a destination.</w:t>
      </w:r>
    </w:p>
    <w:p w14:paraId="56E9A1B8" w14:textId="77777777" w:rsidR="00D13C83" w:rsidRPr="00D13C83" w:rsidRDefault="00D13C83" w:rsidP="00D13C83">
      <w:pPr>
        <w:numPr>
          <w:ilvl w:val="0"/>
          <w:numId w:val="16"/>
        </w:numPr>
      </w:pPr>
      <w:r w:rsidRPr="00D13C83">
        <w:rPr>
          <w:b/>
          <w:bCs/>
        </w:rPr>
        <w:t>Metric Manipulation:</w:t>
      </w:r>
      <w:r w:rsidRPr="00D13C83">
        <w:t xml:space="preserve"> The act of manually changing </w:t>
      </w:r>
      <w:proofErr w:type="gramStart"/>
      <w:r w:rsidRPr="00D13C83">
        <w:t>a cost</w:t>
      </w:r>
      <w:proofErr w:type="gramEnd"/>
      <w:r w:rsidRPr="00D13C83">
        <w:t xml:space="preserve"> on an interface to "trick" the router into preferring a different path for your traffic.</w:t>
      </w:r>
    </w:p>
    <w:p w14:paraId="732E4A30" w14:textId="77777777" w:rsidR="008C1BE5" w:rsidRDefault="008C1BE5"/>
    <w:sectPr w:rsidR="008C1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32EA"/>
    <w:multiLevelType w:val="multilevel"/>
    <w:tmpl w:val="DE3E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E2C21"/>
    <w:multiLevelType w:val="multilevel"/>
    <w:tmpl w:val="5E64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022D5"/>
    <w:multiLevelType w:val="multilevel"/>
    <w:tmpl w:val="E4EE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94EB2"/>
    <w:multiLevelType w:val="multilevel"/>
    <w:tmpl w:val="96CA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C53A0"/>
    <w:multiLevelType w:val="multilevel"/>
    <w:tmpl w:val="F4DE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760D6"/>
    <w:multiLevelType w:val="multilevel"/>
    <w:tmpl w:val="3452B71C"/>
    <w:lvl w:ilvl="0">
      <w:start w:val="1"/>
      <w:numFmt w:val="decimal"/>
      <w:lvlText w:val="%1."/>
      <w:lvlJc w:val="left"/>
      <w:pPr>
        <w:ind w:left="72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35F63CC"/>
    <w:multiLevelType w:val="hybridMultilevel"/>
    <w:tmpl w:val="1188E176"/>
    <w:lvl w:ilvl="0" w:tplc="A6E2C7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64401D"/>
    <w:multiLevelType w:val="hybridMultilevel"/>
    <w:tmpl w:val="CF56C8C6"/>
    <w:lvl w:ilvl="0" w:tplc="0EF4F06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C056B1"/>
    <w:multiLevelType w:val="multilevel"/>
    <w:tmpl w:val="F4EA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9816C6"/>
    <w:multiLevelType w:val="multilevel"/>
    <w:tmpl w:val="BDE2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5451B5"/>
    <w:multiLevelType w:val="multilevel"/>
    <w:tmpl w:val="99EEB85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5A6D608B"/>
    <w:multiLevelType w:val="multilevel"/>
    <w:tmpl w:val="02E4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F831D6"/>
    <w:multiLevelType w:val="multilevel"/>
    <w:tmpl w:val="4EC2D04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730D135C"/>
    <w:multiLevelType w:val="multilevel"/>
    <w:tmpl w:val="CA62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C243A5"/>
    <w:multiLevelType w:val="hybridMultilevel"/>
    <w:tmpl w:val="C4860632"/>
    <w:lvl w:ilvl="0" w:tplc="85B02D5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9830421">
    <w:abstractNumId w:val="6"/>
  </w:num>
  <w:num w:numId="2" w16cid:durableId="741834170">
    <w:abstractNumId w:val="5"/>
  </w:num>
  <w:num w:numId="3" w16cid:durableId="416290093">
    <w:abstractNumId w:val="5"/>
  </w:num>
  <w:num w:numId="4" w16cid:durableId="1200627316">
    <w:abstractNumId w:val="7"/>
  </w:num>
  <w:num w:numId="5" w16cid:durableId="6372995">
    <w:abstractNumId w:val="12"/>
  </w:num>
  <w:num w:numId="6" w16cid:durableId="1021780504">
    <w:abstractNumId w:val="14"/>
  </w:num>
  <w:num w:numId="7" w16cid:durableId="2027827646">
    <w:abstractNumId w:val="10"/>
  </w:num>
  <w:num w:numId="8" w16cid:durableId="177814552">
    <w:abstractNumId w:val="0"/>
  </w:num>
  <w:num w:numId="9" w16cid:durableId="1253051838">
    <w:abstractNumId w:val="1"/>
  </w:num>
  <w:num w:numId="10" w16cid:durableId="1453670785">
    <w:abstractNumId w:val="13"/>
  </w:num>
  <w:num w:numId="11" w16cid:durableId="1527671650">
    <w:abstractNumId w:val="3"/>
  </w:num>
  <w:num w:numId="12" w16cid:durableId="1184593126">
    <w:abstractNumId w:val="11"/>
  </w:num>
  <w:num w:numId="13" w16cid:durableId="1179348810">
    <w:abstractNumId w:val="9"/>
  </w:num>
  <w:num w:numId="14" w16cid:durableId="1540630061">
    <w:abstractNumId w:val="2"/>
  </w:num>
  <w:num w:numId="15" w16cid:durableId="784928159">
    <w:abstractNumId w:val="4"/>
  </w:num>
  <w:num w:numId="16" w16cid:durableId="17485286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350"/>
    <w:rsid w:val="001343FF"/>
    <w:rsid w:val="00134A33"/>
    <w:rsid w:val="001532A9"/>
    <w:rsid w:val="001C2AC1"/>
    <w:rsid w:val="001D3ECA"/>
    <w:rsid w:val="002800DA"/>
    <w:rsid w:val="00311BDC"/>
    <w:rsid w:val="00321442"/>
    <w:rsid w:val="00402778"/>
    <w:rsid w:val="004D2FBB"/>
    <w:rsid w:val="005D0838"/>
    <w:rsid w:val="00642599"/>
    <w:rsid w:val="00663E26"/>
    <w:rsid w:val="00891B9C"/>
    <w:rsid w:val="008C1BE5"/>
    <w:rsid w:val="009D151D"/>
    <w:rsid w:val="00A172D0"/>
    <w:rsid w:val="00B56566"/>
    <w:rsid w:val="00BB17CC"/>
    <w:rsid w:val="00C5240E"/>
    <w:rsid w:val="00C57173"/>
    <w:rsid w:val="00CC2CA0"/>
    <w:rsid w:val="00CD2360"/>
    <w:rsid w:val="00D13C83"/>
    <w:rsid w:val="00E04350"/>
    <w:rsid w:val="00E126CC"/>
    <w:rsid w:val="00E52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849325-2231-45E6-BFFB-0256E1103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2A9"/>
    <w:pPr>
      <w:spacing w:line="360" w:lineRule="auto"/>
      <w:jc w:val="both"/>
    </w:pPr>
    <w:rPr>
      <w:rFonts w:ascii="Arial" w:hAnsi="Arial"/>
      <w:color w:val="000000" w:themeColor="text1"/>
      <w:sz w:val="24"/>
    </w:rPr>
  </w:style>
  <w:style w:type="paragraph" w:styleId="Heading1">
    <w:name w:val="heading 1"/>
    <w:basedOn w:val="Normal"/>
    <w:next w:val="Normal"/>
    <w:link w:val="Heading1Char"/>
    <w:autoRedefine/>
    <w:uiPriority w:val="9"/>
    <w:qFormat/>
    <w:rsid w:val="002800DA"/>
    <w:pPr>
      <w:keepNext/>
      <w:keepLines/>
      <w:numPr>
        <w:numId w:val="5"/>
      </w:numPr>
      <w:spacing w:before="480" w:after="0" w:line="276" w:lineRule="auto"/>
      <w:ind w:hanging="360"/>
      <w:outlineLvl w:val="0"/>
    </w:pPr>
    <w:rPr>
      <w:rFonts w:eastAsiaTheme="majorEastAsia" w:cstheme="majorBidi"/>
      <w:b/>
      <w:bCs/>
      <w:sz w:val="28"/>
      <w:szCs w:val="28"/>
    </w:rPr>
  </w:style>
  <w:style w:type="paragraph" w:styleId="Heading2">
    <w:name w:val="heading 2"/>
    <w:basedOn w:val="Normal"/>
    <w:next w:val="Normal"/>
    <w:link w:val="Heading2Char"/>
    <w:autoRedefine/>
    <w:uiPriority w:val="9"/>
    <w:unhideWhenUsed/>
    <w:qFormat/>
    <w:rsid w:val="004D2FBB"/>
    <w:pPr>
      <w:keepNext/>
      <w:keepLines/>
      <w:numPr>
        <w:numId w:val="7"/>
      </w:numPr>
      <w:spacing w:before="40" w:after="0"/>
      <w:ind w:hanging="3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E04350"/>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04350"/>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04350"/>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E043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43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435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435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0DA"/>
    <w:rPr>
      <w:rFonts w:ascii="Arial" w:eastAsiaTheme="majorEastAsia" w:hAnsi="Arial" w:cstheme="majorBidi"/>
      <w:b/>
      <w:bCs/>
      <w:color w:val="000000" w:themeColor="text1"/>
      <w:sz w:val="28"/>
      <w:szCs w:val="28"/>
    </w:rPr>
  </w:style>
  <w:style w:type="character" w:customStyle="1" w:styleId="Heading2Char">
    <w:name w:val="Heading 2 Char"/>
    <w:basedOn w:val="DefaultParagraphFont"/>
    <w:link w:val="Heading2"/>
    <w:uiPriority w:val="9"/>
    <w:rsid w:val="004D2FBB"/>
    <w:rPr>
      <w:rFonts w:ascii="Arial" w:eastAsiaTheme="majorEastAsia" w:hAnsi="Arial" w:cstheme="majorBidi"/>
      <w:b/>
      <w:color w:val="000000" w:themeColor="text1"/>
      <w:sz w:val="26"/>
      <w:szCs w:val="26"/>
    </w:rPr>
  </w:style>
  <w:style w:type="paragraph" w:customStyle="1" w:styleId="SubHeading">
    <w:name w:val="SubHeading"/>
    <w:basedOn w:val="Normal"/>
    <w:link w:val="SubHeadingChar"/>
    <w:qFormat/>
    <w:rsid w:val="00C57173"/>
    <w:rPr>
      <w:sz w:val="26"/>
    </w:rPr>
  </w:style>
  <w:style w:type="character" w:customStyle="1" w:styleId="SubHeadingChar">
    <w:name w:val="SubHeading Char"/>
    <w:basedOn w:val="DefaultParagraphFont"/>
    <w:link w:val="SubHeading"/>
    <w:rsid w:val="00C57173"/>
    <w:rPr>
      <w:rFonts w:ascii="Arial" w:hAnsi="Arial"/>
      <w:color w:val="000000" w:themeColor="text1"/>
      <w:sz w:val="26"/>
    </w:rPr>
  </w:style>
  <w:style w:type="paragraph" w:styleId="Caption">
    <w:name w:val="caption"/>
    <w:basedOn w:val="Normal"/>
    <w:next w:val="Normal"/>
    <w:autoRedefine/>
    <w:uiPriority w:val="35"/>
    <w:unhideWhenUsed/>
    <w:qFormat/>
    <w:rsid w:val="00A172D0"/>
    <w:pPr>
      <w:spacing w:after="200" w:line="240" w:lineRule="auto"/>
      <w:jc w:val="center"/>
    </w:pPr>
    <w:rPr>
      <w:i/>
      <w:iCs/>
      <w:color w:val="44546A" w:themeColor="text2"/>
      <w:sz w:val="18"/>
      <w:szCs w:val="18"/>
    </w:rPr>
  </w:style>
  <w:style w:type="character" w:customStyle="1" w:styleId="Heading3Char">
    <w:name w:val="Heading 3 Char"/>
    <w:basedOn w:val="DefaultParagraphFont"/>
    <w:link w:val="Heading3"/>
    <w:uiPriority w:val="9"/>
    <w:semiHidden/>
    <w:rsid w:val="00E0435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04350"/>
    <w:rPr>
      <w:rFonts w:eastAsiaTheme="majorEastAsia" w:cstheme="majorBidi"/>
      <w:i/>
      <w:iCs/>
      <w:color w:val="2E74B5" w:themeColor="accent1" w:themeShade="BF"/>
      <w:sz w:val="24"/>
    </w:rPr>
  </w:style>
  <w:style w:type="character" w:customStyle="1" w:styleId="Heading5Char">
    <w:name w:val="Heading 5 Char"/>
    <w:basedOn w:val="DefaultParagraphFont"/>
    <w:link w:val="Heading5"/>
    <w:uiPriority w:val="9"/>
    <w:semiHidden/>
    <w:rsid w:val="00E04350"/>
    <w:rPr>
      <w:rFonts w:eastAsiaTheme="majorEastAsia" w:cstheme="majorBidi"/>
      <w:color w:val="2E74B5" w:themeColor="accent1" w:themeShade="BF"/>
      <w:sz w:val="24"/>
    </w:rPr>
  </w:style>
  <w:style w:type="character" w:customStyle="1" w:styleId="Heading6Char">
    <w:name w:val="Heading 6 Char"/>
    <w:basedOn w:val="DefaultParagraphFont"/>
    <w:link w:val="Heading6"/>
    <w:uiPriority w:val="9"/>
    <w:semiHidden/>
    <w:rsid w:val="00E04350"/>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E04350"/>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E04350"/>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E04350"/>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E04350"/>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04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35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350"/>
    <w:pPr>
      <w:spacing w:before="160"/>
      <w:jc w:val="center"/>
    </w:pPr>
    <w:rPr>
      <w:i/>
      <w:iCs/>
      <w:color w:val="404040" w:themeColor="text1" w:themeTint="BF"/>
    </w:rPr>
  </w:style>
  <w:style w:type="character" w:customStyle="1" w:styleId="QuoteChar">
    <w:name w:val="Quote Char"/>
    <w:basedOn w:val="DefaultParagraphFont"/>
    <w:link w:val="Quote"/>
    <w:uiPriority w:val="29"/>
    <w:rsid w:val="00E04350"/>
    <w:rPr>
      <w:rFonts w:ascii="Arial" w:hAnsi="Arial"/>
      <w:i/>
      <w:iCs/>
      <w:color w:val="404040" w:themeColor="text1" w:themeTint="BF"/>
      <w:sz w:val="24"/>
    </w:rPr>
  </w:style>
  <w:style w:type="paragraph" w:styleId="ListParagraph">
    <w:name w:val="List Paragraph"/>
    <w:basedOn w:val="Normal"/>
    <w:uiPriority w:val="34"/>
    <w:qFormat/>
    <w:rsid w:val="00E04350"/>
    <w:pPr>
      <w:ind w:left="720"/>
      <w:contextualSpacing/>
    </w:pPr>
  </w:style>
  <w:style w:type="character" w:styleId="IntenseEmphasis">
    <w:name w:val="Intense Emphasis"/>
    <w:basedOn w:val="DefaultParagraphFont"/>
    <w:uiPriority w:val="21"/>
    <w:qFormat/>
    <w:rsid w:val="00E04350"/>
    <w:rPr>
      <w:i/>
      <w:iCs/>
      <w:color w:val="2E74B5" w:themeColor="accent1" w:themeShade="BF"/>
    </w:rPr>
  </w:style>
  <w:style w:type="paragraph" w:styleId="IntenseQuote">
    <w:name w:val="Intense Quote"/>
    <w:basedOn w:val="Normal"/>
    <w:next w:val="Normal"/>
    <w:link w:val="IntenseQuoteChar"/>
    <w:uiPriority w:val="30"/>
    <w:qFormat/>
    <w:rsid w:val="00E043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04350"/>
    <w:rPr>
      <w:rFonts w:ascii="Arial" w:hAnsi="Arial"/>
      <w:i/>
      <w:iCs/>
      <w:color w:val="2E74B5" w:themeColor="accent1" w:themeShade="BF"/>
      <w:sz w:val="24"/>
    </w:rPr>
  </w:style>
  <w:style w:type="character" w:styleId="IntenseReference">
    <w:name w:val="Intense Reference"/>
    <w:basedOn w:val="DefaultParagraphFont"/>
    <w:uiPriority w:val="32"/>
    <w:qFormat/>
    <w:rsid w:val="00E0435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705</Words>
  <Characters>4021</Characters>
  <Application>Microsoft Office Word</Application>
  <DocSecurity>0</DocSecurity>
  <Lines>33</Lines>
  <Paragraphs>9</Paragraphs>
  <ScaleCrop>false</ScaleCrop>
  <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Binaya Shrestha</dc:creator>
  <cp:keywords/>
  <dc:description/>
  <cp:lastModifiedBy>Binaya Shrestha</cp:lastModifiedBy>
  <cp:revision>2</cp:revision>
  <dcterms:created xsi:type="dcterms:W3CDTF">2026-06-30T17:00:00Z</dcterms:created>
  <dcterms:modified xsi:type="dcterms:W3CDTF">2026-06-30T17:01:00Z</dcterms:modified>
</cp:coreProperties>
</file>