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F6F7E" w14:textId="2743F33A" w:rsidR="008111F7" w:rsidRPr="00E263E7" w:rsidRDefault="008111F7" w:rsidP="008111F7">
      <w:pPr>
        <w:rPr>
          <w:rFonts w:ascii="Arial" w:hAnsi="Arial" w:cs="Arial"/>
          <w:sz w:val="22"/>
          <w:szCs w:val="22"/>
        </w:rPr>
      </w:pPr>
      <w:r w:rsidRPr="00E263E7">
        <w:rPr>
          <w:rFonts w:ascii="Arial" w:hAnsi="Arial" w:cs="Arial"/>
          <w:sz w:val="22"/>
          <w:szCs w:val="22"/>
        </w:rPr>
        <w:t>Módulo I: La Constitución Política de Colombia</w:t>
      </w:r>
    </w:p>
    <w:p w14:paraId="0934363C" w14:textId="5D7E30C6" w:rsidR="008111F7" w:rsidRPr="00E263E7" w:rsidRDefault="008111F7" w:rsidP="008111F7">
      <w:pPr>
        <w:pStyle w:val="Prrafodelista"/>
        <w:numPr>
          <w:ilvl w:val="0"/>
          <w:numId w:val="3"/>
        </w:numPr>
        <w:rPr>
          <w:rFonts w:ascii="Arial" w:hAnsi="Arial" w:cs="Arial"/>
          <w:sz w:val="22"/>
          <w:szCs w:val="22"/>
        </w:rPr>
      </w:pPr>
      <w:r w:rsidRPr="00E263E7">
        <w:rPr>
          <w:rFonts w:ascii="Arial" w:hAnsi="Arial" w:cs="Arial"/>
          <w:sz w:val="22"/>
          <w:szCs w:val="22"/>
        </w:rPr>
        <w:t>Contexto Histórico:</w:t>
      </w:r>
    </w:p>
    <w:p w14:paraId="7956BAAF" w14:textId="6DF88496" w:rsidR="008111F7" w:rsidRPr="00E263E7" w:rsidRDefault="008111F7" w:rsidP="008111F7">
      <w:pPr>
        <w:pStyle w:val="Prrafodelista"/>
        <w:ind w:left="360"/>
        <w:rPr>
          <w:rFonts w:ascii="Arial" w:hAnsi="Arial" w:cs="Arial"/>
          <w:sz w:val="22"/>
          <w:szCs w:val="22"/>
        </w:rPr>
      </w:pPr>
    </w:p>
    <w:p w14:paraId="403653FE" w14:textId="4F7A9055" w:rsidR="008111F7" w:rsidRPr="00E263E7" w:rsidRDefault="008111F7" w:rsidP="008111F7">
      <w:pPr>
        <w:ind w:left="360"/>
        <w:rPr>
          <w:rFonts w:ascii="Arial" w:hAnsi="Arial" w:cs="Arial"/>
          <w:sz w:val="22"/>
          <w:szCs w:val="22"/>
        </w:rPr>
      </w:pPr>
      <w:r w:rsidRPr="00E263E7">
        <w:rPr>
          <w:rFonts w:ascii="Arial" w:hAnsi="Arial" w:cs="Arial"/>
          <w:sz w:val="22"/>
          <w:szCs w:val="22"/>
        </w:rPr>
        <w:t>a. ¿Cuáles fueron los principales factores sociales, políticos y económicos que impulsaron la necesidad de una nueva Constitución en Colombia a finales del siglo XX? ¿Cómo influyeron eventos como la violencia, el narcotráfico y la crisis institucional en este proceso? (Fuentes sugeridas: Libros de historia contemporánea de Colombia, artículos académicos sobre la Constituyente del 91, periódicos de la época, testimonios de constituyentes)</w:t>
      </w:r>
    </w:p>
    <w:p w14:paraId="03F95B04" w14:textId="77777777" w:rsidR="008111F7" w:rsidRPr="00E263E7" w:rsidRDefault="008111F7" w:rsidP="008111F7">
      <w:pPr>
        <w:ind w:left="360"/>
        <w:rPr>
          <w:rFonts w:ascii="Arial" w:hAnsi="Arial" w:cs="Arial"/>
          <w:sz w:val="22"/>
          <w:szCs w:val="22"/>
        </w:rPr>
      </w:pPr>
    </w:p>
    <w:p w14:paraId="178C3CA3" w14:textId="2948BD14" w:rsidR="00AD2D7D" w:rsidRPr="00E263E7" w:rsidRDefault="008111F7" w:rsidP="008111F7">
      <w:pPr>
        <w:ind w:left="360"/>
        <w:rPr>
          <w:rFonts w:ascii="Arial" w:hAnsi="Arial" w:cs="Arial"/>
          <w:sz w:val="22"/>
          <w:szCs w:val="22"/>
        </w:rPr>
      </w:pPr>
      <w:r w:rsidRPr="00E263E7">
        <w:rPr>
          <w:rFonts w:ascii="Arial" w:hAnsi="Arial" w:cs="Arial"/>
          <w:sz w:val="22"/>
          <w:szCs w:val="22"/>
        </w:rPr>
        <w:t>R//</w:t>
      </w:r>
      <w:r w:rsidR="003C724B" w:rsidRPr="00E263E7">
        <w:rPr>
          <w:rFonts w:ascii="Arial" w:hAnsi="Arial" w:cs="Arial"/>
          <w:sz w:val="22"/>
          <w:szCs w:val="22"/>
        </w:rPr>
        <w:t xml:space="preserve"> a</w:t>
      </w:r>
      <w:r w:rsidRPr="00E263E7">
        <w:rPr>
          <w:rFonts w:ascii="Arial" w:hAnsi="Arial" w:cs="Arial"/>
          <w:sz w:val="22"/>
          <w:szCs w:val="22"/>
        </w:rPr>
        <w:t xml:space="preserve">= </w:t>
      </w:r>
    </w:p>
    <w:p w14:paraId="1E2385B1" w14:textId="55005E30" w:rsidR="003C724B" w:rsidRPr="00E263E7" w:rsidRDefault="003C724B" w:rsidP="009B2A17">
      <w:pPr>
        <w:ind w:left="360"/>
        <w:rPr>
          <w:rFonts w:ascii="Arial" w:hAnsi="Arial" w:cs="Arial"/>
          <w:sz w:val="22"/>
          <w:szCs w:val="22"/>
        </w:rPr>
      </w:pPr>
      <w:r w:rsidRPr="00E263E7">
        <w:rPr>
          <w:rFonts w:ascii="Arial" w:hAnsi="Arial" w:cs="Arial"/>
          <w:sz w:val="22"/>
          <w:szCs w:val="22"/>
        </w:rPr>
        <w:t>Comenzaban los años noventa y el país venía de una década bastante compleja en materia de orden público. La toma y retoma del Palacio de Justicia (noviembre de 1985); atentados, secuestros, masacres y más acciones violentas de parte de guerrillas, paramilitares y narcotraficantes; y los asesinatos de tres candidatos presidenciales y miembros de la Unión Patriótica “tenían a Colombia al borde de un colapso institucional”</w:t>
      </w:r>
      <w:sdt>
        <w:sdtPr>
          <w:rPr>
            <w:rFonts w:ascii="Arial" w:hAnsi="Arial" w:cs="Arial"/>
            <w:sz w:val="22"/>
            <w:szCs w:val="22"/>
          </w:rPr>
          <w:id w:val="1125118210"/>
          <w:citation/>
        </w:sdtPr>
        <w:sdtContent>
          <w:r w:rsidR="00D11B5C" w:rsidRPr="00E263E7">
            <w:rPr>
              <w:rFonts w:ascii="Arial" w:hAnsi="Arial" w:cs="Arial"/>
              <w:sz w:val="22"/>
              <w:szCs w:val="22"/>
            </w:rPr>
            <w:fldChar w:fldCharType="begin"/>
          </w:r>
          <w:r w:rsidR="00D11B5C" w:rsidRPr="00E263E7">
            <w:rPr>
              <w:rFonts w:ascii="Arial" w:hAnsi="Arial" w:cs="Arial"/>
              <w:sz w:val="22"/>
              <w:szCs w:val="22"/>
              <w:lang w:val="es-MX"/>
            </w:rPr>
            <w:instrText xml:space="preserve"> CITATION Can22 \l 2058 </w:instrText>
          </w:r>
          <w:r w:rsidR="00D11B5C" w:rsidRPr="00E263E7">
            <w:rPr>
              <w:rFonts w:ascii="Arial" w:hAnsi="Arial" w:cs="Arial"/>
              <w:sz w:val="22"/>
              <w:szCs w:val="22"/>
            </w:rPr>
            <w:fldChar w:fldCharType="separate"/>
          </w:r>
          <w:r w:rsidR="00D11B5C" w:rsidRPr="00E263E7">
            <w:rPr>
              <w:rFonts w:ascii="Arial" w:hAnsi="Arial" w:cs="Arial"/>
              <w:noProof/>
              <w:sz w:val="22"/>
              <w:szCs w:val="22"/>
              <w:lang w:val="es-MX"/>
            </w:rPr>
            <w:t xml:space="preserve"> (Canal Institucional, 2022)</w:t>
          </w:r>
          <w:r w:rsidR="00D11B5C" w:rsidRPr="00E263E7">
            <w:rPr>
              <w:rFonts w:ascii="Arial" w:hAnsi="Arial" w:cs="Arial"/>
              <w:sz w:val="22"/>
              <w:szCs w:val="22"/>
            </w:rPr>
            <w:fldChar w:fldCharType="end"/>
          </w:r>
        </w:sdtContent>
      </w:sdt>
    </w:p>
    <w:p w14:paraId="6CD6557B" w14:textId="32E84656" w:rsidR="00D11B5C" w:rsidRPr="00E263E7" w:rsidRDefault="00D11B5C" w:rsidP="00D11B5C">
      <w:pPr>
        <w:ind w:left="360"/>
        <w:rPr>
          <w:rFonts w:ascii="Arial" w:hAnsi="Arial" w:cs="Arial"/>
          <w:sz w:val="22"/>
          <w:szCs w:val="22"/>
        </w:rPr>
      </w:pPr>
      <w:r w:rsidRPr="00E263E7">
        <w:rPr>
          <w:rFonts w:ascii="Arial" w:hAnsi="Arial" w:cs="Arial"/>
          <w:sz w:val="22"/>
          <w:szCs w:val="22"/>
        </w:rPr>
        <w:t>“Esta Constitución política surgió como una respuesta colectiva y un pacto nacional, donde la sociedad le apostó al cambio en un momento donde la desesperanza desbordaba el espíritu nacional por consecuencia de la violencia”</w:t>
      </w:r>
      <w:sdt>
        <w:sdtPr>
          <w:rPr>
            <w:rFonts w:ascii="Arial" w:hAnsi="Arial" w:cs="Arial"/>
            <w:sz w:val="22"/>
            <w:szCs w:val="22"/>
          </w:rPr>
          <w:id w:val="-1964876667"/>
          <w:citation/>
        </w:sdtPr>
        <w:sdtContent>
          <w:r w:rsidRPr="00E263E7">
            <w:rPr>
              <w:rFonts w:ascii="Arial" w:hAnsi="Arial" w:cs="Arial"/>
              <w:sz w:val="22"/>
              <w:szCs w:val="22"/>
            </w:rPr>
            <w:fldChar w:fldCharType="begin"/>
          </w:r>
          <w:r w:rsidRPr="00E263E7">
            <w:rPr>
              <w:rFonts w:ascii="Arial" w:hAnsi="Arial" w:cs="Arial"/>
              <w:sz w:val="22"/>
              <w:szCs w:val="22"/>
              <w:lang w:val="es-MX"/>
            </w:rPr>
            <w:instrText xml:space="preserve"> CITATION Can22 \l 2058 </w:instrText>
          </w:r>
          <w:r w:rsidRPr="00E263E7">
            <w:rPr>
              <w:rFonts w:ascii="Arial" w:hAnsi="Arial" w:cs="Arial"/>
              <w:sz w:val="22"/>
              <w:szCs w:val="22"/>
            </w:rPr>
            <w:fldChar w:fldCharType="separate"/>
          </w:r>
          <w:r w:rsidRPr="00E263E7">
            <w:rPr>
              <w:rFonts w:ascii="Arial" w:hAnsi="Arial" w:cs="Arial"/>
              <w:noProof/>
              <w:sz w:val="22"/>
              <w:szCs w:val="22"/>
              <w:lang w:val="es-MX"/>
            </w:rPr>
            <w:t xml:space="preserve"> (Canal Institucional, 2022)</w:t>
          </w:r>
          <w:r w:rsidRPr="00E263E7">
            <w:rPr>
              <w:rFonts w:ascii="Arial" w:hAnsi="Arial" w:cs="Arial"/>
              <w:sz w:val="22"/>
              <w:szCs w:val="22"/>
            </w:rPr>
            <w:fldChar w:fldCharType="end"/>
          </w:r>
        </w:sdtContent>
      </w:sdt>
    </w:p>
    <w:p w14:paraId="21CF4D83" w14:textId="6AFA99D3" w:rsidR="003C724B" w:rsidRPr="00E263E7" w:rsidRDefault="00D11B5C" w:rsidP="009B2A17">
      <w:pPr>
        <w:ind w:left="360"/>
        <w:rPr>
          <w:rFonts w:ascii="Arial" w:hAnsi="Arial" w:cs="Arial"/>
          <w:sz w:val="22"/>
          <w:szCs w:val="22"/>
        </w:rPr>
      </w:pPr>
      <w:r w:rsidRPr="00E263E7">
        <w:rPr>
          <w:rFonts w:ascii="Arial" w:hAnsi="Arial" w:cs="Arial"/>
          <w:sz w:val="22"/>
          <w:szCs w:val="22"/>
        </w:rPr>
        <w:t xml:space="preserve">Esta </w:t>
      </w:r>
      <w:proofErr w:type="spellStart"/>
      <w:r w:rsidRPr="00E263E7">
        <w:rPr>
          <w:rFonts w:ascii="Arial" w:hAnsi="Arial" w:cs="Arial"/>
          <w:sz w:val="22"/>
          <w:szCs w:val="22"/>
        </w:rPr>
        <w:t>constitucion</w:t>
      </w:r>
      <w:proofErr w:type="spellEnd"/>
      <w:r w:rsidRPr="00E263E7">
        <w:rPr>
          <w:rFonts w:ascii="Arial" w:hAnsi="Arial" w:cs="Arial"/>
          <w:sz w:val="22"/>
          <w:szCs w:val="22"/>
        </w:rPr>
        <w:t xml:space="preserve"> fue</w:t>
      </w:r>
      <w:r w:rsidR="003C724B" w:rsidRPr="00E263E7">
        <w:rPr>
          <w:rFonts w:ascii="Arial" w:hAnsi="Arial" w:cs="Arial"/>
          <w:sz w:val="22"/>
          <w:szCs w:val="22"/>
        </w:rPr>
        <w:t xml:space="preserve"> “una propuesta de crear una plataforma para abrir vías de participación e inclusión a las diferencias ideológicas por vía política en reemplazo de la violencia y exclusión” </w:t>
      </w:r>
      <w:sdt>
        <w:sdtPr>
          <w:rPr>
            <w:rFonts w:ascii="Arial" w:hAnsi="Arial" w:cs="Arial"/>
            <w:sz w:val="22"/>
            <w:szCs w:val="22"/>
          </w:rPr>
          <w:id w:val="-856120447"/>
          <w:citation/>
        </w:sdtPr>
        <w:sdtContent>
          <w:r w:rsidRPr="00E263E7">
            <w:rPr>
              <w:rFonts w:ascii="Arial" w:hAnsi="Arial" w:cs="Arial"/>
              <w:sz w:val="22"/>
              <w:szCs w:val="22"/>
            </w:rPr>
            <w:fldChar w:fldCharType="begin"/>
          </w:r>
          <w:r w:rsidRPr="00E263E7">
            <w:rPr>
              <w:rFonts w:ascii="Arial" w:hAnsi="Arial" w:cs="Arial"/>
              <w:sz w:val="22"/>
              <w:szCs w:val="22"/>
              <w:lang w:val="es-MX"/>
            </w:rPr>
            <w:instrText xml:space="preserve"> CITATION Can22 \l 2058 </w:instrText>
          </w:r>
          <w:r w:rsidRPr="00E263E7">
            <w:rPr>
              <w:rFonts w:ascii="Arial" w:hAnsi="Arial" w:cs="Arial"/>
              <w:sz w:val="22"/>
              <w:szCs w:val="22"/>
            </w:rPr>
            <w:fldChar w:fldCharType="separate"/>
          </w:r>
          <w:r w:rsidRPr="00E263E7">
            <w:rPr>
              <w:rFonts w:ascii="Arial" w:hAnsi="Arial" w:cs="Arial"/>
              <w:noProof/>
              <w:sz w:val="22"/>
              <w:szCs w:val="22"/>
              <w:lang w:val="es-MX"/>
            </w:rPr>
            <w:t>(Canal Institucional, 2022)</w:t>
          </w:r>
          <w:r w:rsidRPr="00E263E7">
            <w:rPr>
              <w:rFonts w:ascii="Arial" w:hAnsi="Arial" w:cs="Arial"/>
              <w:sz w:val="22"/>
              <w:szCs w:val="22"/>
            </w:rPr>
            <w:fldChar w:fldCharType="end"/>
          </w:r>
        </w:sdtContent>
      </w:sdt>
    </w:p>
    <w:p w14:paraId="5D7E8ED4" w14:textId="056A3856" w:rsidR="003C724B" w:rsidRPr="00E263E7" w:rsidRDefault="003C724B" w:rsidP="009B2A17">
      <w:pPr>
        <w:ind w:left="360"/>
        <w:rPr>
          <w:rFonts w:ascii="Arial" w:hAnsi="Arial" w:cs="Arial"/>
          <w:sz w:val="22"/>
          <w:szCs w:val="22"/>
        </w:rPr>
      </w:pPr>
      <w:r w:rsidRPr="00E263E7">
        <w:rPr>
          <w:rFonts w:ascii="Arial" w:hAnsi="Arial" w:cs="Arial"/>
          <w:sz w:val="22"/>
          <w:szCs w:val="22"/>
        </w:rPr>
        <w:t>se dio la desmovilización de la guerrilla del M-19, uno de los principales grupos promotores de una asamblea constituyente, la cual se daría el año siguiente gracias al apoyo, entre otros, de movimientos estudiantiles como la ‘Séptima papeleta’, que “presionaba en las calles por una transformación radical de la política colombiana”.</w:t>
      </w:r>
      <w:sdt>
        <w:sdtPr>
          <w:rPr>
            <w:rFonts w:ascii="Arial" w:hAnsi="Arial" w:cs="Arial"/>
            <w:sz w:val="22"/>
            <w:szCs w:val="22"/>
          </w:rPr>
          <w:id w:val="-953170191"/>
          <w:citation/>
        </w:sdtPr>
        <w:sdtContent>
          <w:r w:rsidR="00D11B5C" w:rsidRPr="00E263E7">
            <w:rPr>
              <w:rFonts w:ascii="Arial" w:hAnsi="Arial" w:cs="Arial"/>
              <w:sz w:val="22"/>
              <w:szCs w:val="22"/>
            </w:rPr>
            <w:fldChar w:fldCharType="begin"/>
          </w:r>
          <w:r w:rsidR="00D11B5C" w:rsidRPr="00E263E7">
            <w:rPr>
              <w:rFonts w:ascii="Arial" w:hAnsi="Arial" w:cs="Arial"/>
              <w:sz w:val="22"/>
              <w:szCs w:val="22"/>
              <w:lang w:val="es-MX"/>
            </w:rPr>
            <w:instrText xml:space="preserve"> CITATION Can22 \l 2058 </w:instrText>
          </w:r>
          <w:r w:rsidR="00D11B5C" w:rsidRPr="00E263E7">
            <w:rPr>
              <w:rFonts w:ascii="Arial" w:hAnsi="Arial" w:cs="Arial"/>
              <w:sz w:val="22"/>
              <w:szCs w:val="22"/>
            </w:rPr>
            <w:fldChar w:fldCharType="separate"/>
          </w:r>
          <w:r w:rsidR="00D11B5C" w:rsidRPr="00E263E7">
            <w:rPr>
              <w:rFonts w:ascii="Arial" w:hAnsi="Arial" w:cs="Arial"/>
              <w:noProof/>
              <w:sz w:val="22"/>
              <w:szCs w:val="22"/>
              <w:lang w:val="es-MX"/>
            </w:rPr>
            <w:t xml:space="preserve"> (Canal Institucional, 2022)</w:t>
          </w:r>
          <w:r w:rsidR="00D11B5C" w:rsidRPr="00E263E7">
            <w:rPr>
              <w:rFonts w:ascii="Arial" w:hAnsi="Arial" w:cs="Arial"/>
              <w:sz w:val="22"/>
              <w:szCs w:val="22"/>
            </w:rPr>
            <w:fldChar w:fldCharType="end"/>
          </w:r>
        </w:sdtContent>
      </w:sdt>
    </w:p>
    <w:p w14:paraId="138C2D25" w14:textId="2E97BE1E" w:rsidR="003C724B" w:rsidRPr="00E263E7" w:rsidRDefault="00D11B5C" w:rsidP="009B2A17">
      <w:pPr>
        <w:ind w:left="360"/>
        <w:rPr>
          <w:rFonts w:ascii="Arial" w:hAnsi="Arial" w:cs="Arial"/>
          <w:sz w:val="22"/>
          <w:szCs w:val="22"/>
        </w:rPr>
      </w:pPr>
      <w:r w:rsidRPr="00E263E7">
        <w:rPr>
          <w:rFonts w:ascii="Arial" w:hAnsi="Arial" w:cs="Arial"/>
          <w:sz w:val="22"/>
          <w:szCs w:val="22"/>
        </w:rPr>
        <w:t xml:space="preserve">Fue gracias a la crisis del Estado, la violencia política, conflicto </w:t>
      </w:r>
      <w:proofErr w:type="gramStart"/>
      <w:r w:rsidRPr="00E263E7">
        <w:rPr>
          <w:rFonts w:ascii="Arial" w:hAnsi="Arial" w:cs="Arial"/>
          <w:sz w:val="22"/>
          <w:szCs w:val="22"/>
        </w:rPr>
        <w:t>armado ,narcotráfico</w:t>
      </w:r>
      <w:proofErr w:type="gramEnd"/>
      <w:r w:rsidRPr="00E263E7">
        <w:rPr>
          <w:rFonts w:ascii="Arial" w:hAnsi="Arial" w:cs="Arial"/>
          <w:sz w:val="22"/>
          <w:szCs w:val="22"/>
        </w:rPr>
        <w:t xml:space="preserve"> como (</w:t>
      </w:r>
      <w:proofErr w:type="spellStart"/>
      <w:proofErr w:type="gramStart"/>
      <w:r w:rsidRPr="00E263E7">
        <w:rPr>
          <w:rFonts w:ascii="Arial" w:hAnsi="Arial" w:cs="Arial"/>
          <w:sz w:val="22"/>
          <w:szCs w:val="22"/>
        </w:rPr>
        <w:t>amenazas,atentados</w:t>
      </w:r>
      <w:proofErr w:type="gramEnd"/>
      <w:r w:rsidRPr="00E263E7">
        <w:rPr>
          <w:rFonts w:ascii="Arial" w:hAnsi="Arial" w:cs="Arial"/>
          <w:sz w:val="22"/>
          <w:szCs w:val="22"/>
        </w:rPr>
        <w:t>,corrupción</w:t>
      </w:r>
      <w:proofErr w:type="spellEnd"/>
      <w:r w:rsidRPr="00E263E7">
        <w:rPr>
          <w:rFonts w:ascii="Arial" w:hAnsi="Arial" w:cs="Arial"/>
          <w:sz w:val="22"/>
          <w:szCs w:val="22"/>
        </w:rPr>
        <w:t xml:space="preserve">), la exclusión política, demanda de </w:t>
      </w:r>
      <w:proofErr w:type="spellStart"/>
      <w:r w:rsidRPr="00E263E7">
        <w:rPr>
          <w:rFonts w:ascii="Arial" w:hAnsi="Arial" w:cs="Arial"/>
          <w:sz w:val="22"/>
          <w:szCs w:val="22"/>
        </w:rPr>
        <w:t>mas</w:t>
      </w:r>
      <w:proofErr w:type="spellEnd"/>
      <w:r w:rsidRPr="00E263E7">
        <w:rPr>
          <w:rFonts w:ascii="Arial" w:hAnsi="Arial" w:cs="Arial"/>
          <w:sz w:val="22"/>
          <w:szCs w:val="22"/>
        </w:rPr>
        <w:t xml:space="preserve"> participación ciudadana y la desigualdad que surgió la vigente </w:t>
      </w:r>
      <w:proofErr w:type="spellStart"/>
      <w:r w:rsidRPr="00E263E7">
        <w:rPr>
          <w:rFonts w:ascii="Arial" w:hAnsi="Arial" w:cs="Arial"/>
          <w:sz w:val="22"/>
          <w:szCs w:val="22"/>
        </w:rPr>
        <w:t>constitucion</w:t>
      </w:r>
      <w:proofErr w:type="spellEnd"/>
      <w:r w:rsidRPr="00E263E7">
        <w:rPr>
          <w:rFonts w:ascii="Arial" w:hAnsi="Arial" w:cs="Arial"/>
          <w:sz w:val="22"/>
          <w:szCs w:val="22"/>
        </w:rPr>
        <w:t xml:space="preserve"> política de </w:t>
      </w:r>
      <w:proofErr w:type="spellStart"/>
      <w:r w:rsidRPr="00E263E7">
        <w:rPr>
          <w:rFonts w:ascii="Arial" w:hAnsi="Arial" w:cs="Arial"/>
          <w:sz w:val="22"/>
          <w:szCs w:val="22"/>
        </w:rPr>
        <w:t>colombia</w:t>
      </w:r>
      <w:proofErr w:type="spellEnd"/>
      <w:sdt>
        <w:sdtPr>
          <w:rPr>
            <w:rFonts w:ascii="Arial" w:hAnsi="Arial" w:cs="Arial"/>
            <w:sz w:val="22"/>
            <w:szCs w:val="22"/>
          </w:rPr>
          <w:id w:val="-1908218371"/>
          <w:citation/>
        </w:sdtPr>
        <w:sdtContent>
          <w:r w:rsidRPr="00E263E7">
            <w:rPr>
              <w:rFonts w:ascii="Arial" w:hAnsi="Arial" w:cs="Arial"/>
              <w:sz w:val="22"/>
              <w:szCs w:val="22"/>
            </w:rPr>
            <w:fldChar w:fldCharType="begin"/>
          </w:r>
          <w:r w:rsidRPr="00E263E7">
            <w:rPr>
              <w:rFonts w:ascii="Arial" w:hAnsi="Arial" w:cs="Arial"/>
              <w:sz w:val="22"/>
              <w:szCs w:val="22"/>
              <w:lang w:val="es-MX"/>
            </w:rPr>
            <w:instrText xml:space="preserve"> CITATION Can22 \l 2058 </w:instrText>
          </w:r>
          <w:r w:rsidRPr="00E263E7">
            <w:rPr>
              <w:rFonts w:ascii="Arial" w:hAnsi="Arial" w:cs="Arial"/>
              <w:sz w:val="22"/>
              <w:szCs w:val="22"/>
            </w:rPr>
            <w:fldChar w:fldCharType="separate"/>
          </w:r>
          <w:r w:rsidRPr="00E263E7">
            <w:rPr>
              <w:rFonts w:ascii="Arial" w:hAnsi="Arial" w:cs="Arial"/>
              <w:noProof/>
              <w:sz w:val="22"/>
              <w:szCs w:val="22"/>
              <w:lang w:val="es-MX"/>
            </w:rPr>
            <w:t xml:space="preserve"> (Canal Institucional, 2022)</w:t>
          </w:r>
          <w:r w:rsidRPr="00E263E7">
            <w:rPr>
              <w:rFonts w:ascii="Arial" w:hAnsi="Arial" w:cs="Arial"/>
              <w:sz w:val="22"/>
              <w:szCs w:val="22"/>
            </w:rPr>
            <w:fldChar w:fldCharType="end"/>
          </w:r>
        </w:sdtContent>
      </w:sdt>
    </w:p>
    <w:p w14:paraId="2E818EAF" w14:textId="77777777" w:rsidR="00F84EF2" w:rsidRPr="00E263E7" w:rsidRDefault="00F84EF2" w:rsidP="000662D4">
      <w:pPr>
        <w:rPr>
          <w:rFonts w:ascii="Arial" w:hAnsi="Arial" w:cs="Arial"/>
          <w:sz w:val="22"/>
          <w:szCs w:val="22"/>
        </w:rPr>
      </w:pPr>
    </w:p>
    <w:p w14:paraId="6EA25C3B" w14:textId="77777777" w:rsidR="00F84EF2" w:rsidRPr="00E263E7" w:rsidRDefault="00F84EF2" w:rsidP="008111F7">
      <w:pPr>
        <w:ind w:left="360"/>
        <w:rPr>
          <w:rFonts w:ascii="Arial" w:hAnsi="Arial" w:cs="Arial"/>
          <w:sz w:val="22"/>
          <w:szCs w:val="22"/>
        </w:rPr>
      </w:pPr>
    </w:p>
    <w:p w14:paraId="0F61B62B" w14:textId="7DB33C43" w:rsidR="00F84EF2" w:rsidRPr="00E263E7" w:rsidRDefault="00F84EF2" w:rsidP="008111F7">
      <w:pPr>
        <w:ind w:left="360"/>
        <w:rPr>
          <w:rFonts w:ascii="Arial" w:hAnsi="Arial" w:cs="Arial"/>
          <w:sz w:val="22"/>
          <w:szCs w:val="22"/>
        </w:rPr>
      </w:pPr>
      <w:r w:rsidRPr="00E263E7">
        <w:rPr>
          <w:rFonts w:ascii="Arial" w:hAnsi="Arial" w:cs="Arial"/>
          <w:sz w:val="22"/>
          <w:szCs w:val="22"/>
        </w:rPr>
        <w:t xml:space="preserve">b. ¿Quiénes fueron los actores clave en la Asamblea Nacional Constituyente de 1991 (partidos políticos, movimientos sociales, líderes estudiantiles, etc.) y qué posturas </w:t>
      </w:r>
      <w:r w:rsidRPr="00E263E7">
        <w:rPr>
          <w:rFonts w:ascii="Arial" w:hAnsi="Arial" w:cs="Arial"/>
          <w:sz w:val="22"/>
          <w:szCs w:val="22"/>
        </w:rPr>
        <w:lastRenderedPageBreak/>
        <w:t>representaron? (Fuentes sugeridas: Actas de la Constituyente, biografías de los constituyentes, entrevistas históricas).</w:t>
      </w:r>
    </w:p>
    <w:p w14:paraId="3B09694B" w14:textId="77777777" w:rsidR="00F84EF2" w:rsidRPr="00E263E7" w:rsidRDefault="00F84EF2" w:rsidP="008111F7">
      <w:pPr>
        <w:ind w:left="360"/>
        <w:rPr>
          <w:rFonts w:ascii="Arial" w:hAnsi="Arial" w:cs="Arial"/>
          <w:sz w:val="22"/>
          <w:szCs w:val="22"/>
        </w:rPr>
      </w:pPr>
    </w:p>
    <w:p w14:paraId="15614221" w14:textId="46A28DE9" w:rsidR="00F84EF2" w:rsidRPr="00E263E7" w:rsidRDefault="00F84EF2" w:rsidP="00F84EF2">
      <w:pPr>
        <w:ind w:left="360"/>
        <w:rPr>
          <w:rFonts w:ascii="Arial" w:hAnsi="Arial" w:cs="Arial"/>
          <w:sz w:val="22"/>
          <w:szCs w:val="22"/>
        </w:rPr>
      </w:pPr>
      <w:r w:rsidRPr="00E263E7">
        <w:rPr>
          <w:rFonts w:ascii="Arial" w:hAnsi="Arial" w:cs="Arial"/>
          <w:sz w:val="22"/>
          <w:szCs w:val="22"/>
        </w:rPr>
        <w:t>R// b= los actores claves fueron el M-19, la presión por parte de los estudiantes de la séptima papeleta</w:t>
      </w:r>
      <w:r w:rsidR="00E263E7" w:rsidRPr="00E263E7">
        <w:rPr>
          <w:rFonts w:ascii="Arial" w:hAnsi="Arial" w:cs="Arial"/>
          <w:sz w:val="22"/>
          <w:szCs w:val="22"/>
        </w:rPr>
        <w:t xml:space="preserve"> para tener un país </w:t>
      </w:r>
      <w:proofErr w:type="spellStart"/>
      <w:r w:rsidR="00E263E7" w:rsidRPr="00E263E7">
        <w:rPr>
          <w:rFonts w:ascii="Arial" w:hAnsi="Arial" w:cs="Arial"/>
          <w:sz w:val="22"/>
          <w:szCs w:val="22"/>
        </w:rPr>
        <w:t>mas</w:t>
      </w:r>
      <w:proofErr w:type="spellEnd"/>
      <w:r w:rsidR="00E263E7" w:rsidRPr="00E263E7">
        <w:rPr>
          <w:rFonts w:ascii="Arial" w:hAnsi="Arial" w:cs="Arial"/>
          <w:sz w:val="22"/>
          <w:szCs w:val="22"/>
        </w:rPr>
        <w:t xml:space="preserve"> sano, sin violencia, </w:t>
      </w:r>
      <w:proofErr w:type="spellStart"/>
      <w:r w:rsidR="00E263E7" w:rsidRPr="00E263E7">
        <w:rPr>
          <w:rFonts w:ascii="Arial" w:hAnsi="Arial" w:cs="Arial"/>
          <w:sz w:val="22"/>
          <w:szCs w:val="22"/>
        </w:rPr>
        <w:t>mas</w:t>
      </w:r>
      <w:proofErr w:type="spellEnd"/>
      <w:r w:rsidR="00E263E7" w:rsidRPr="00E263E7">
        <w:rPr>
          <w:rFonts w:ascii="Arial" w:hAnsi="Arial" w:cs="Arial"/>
          <w:sz w:val="22"/>
          <w:szCs w:val="22"/>
        </w:rPr>
        <w:t xml:space="preserve"> igualdad y derechos</w:t>
      </w:r>
      <w:r w:rsidRPr="00E263E7">
        <w:rPr>
          <w:rFonts w:ascii="Arial" w:hAnsi="Arial" w:cs="Arial"/>
          <w:sz w:val="22"/>
          <w:szCs w:val="22"/>
        </w:rPr>
        <w:t>, la violencia en Colombia y la presión por parte, el presidente César Gaviria y el presidente Baco</w:t>
      </w:r>
      <w:sdt>
        <w:sdtPr>
          <w:rPr>
            <w:rFonts w:ascii="Arial" w:hAnsi="Arial" w:cs="Arial"/>
            <w:sz w:val="22"/>
            <w:szCs w:val="22"/>
          </w:rPr>
          <w:id w:val="1485978523"/>
          <w:citation/>
        </w:sdtPr>
        <w:sdtContent>
          <w:r w:rsidR="00E263E7" w:rsidRPr="00E263E7">
            <w:rPr>
              <w:rFonts w:ascii="Arial" w:hAnsi="Arial" w:cs="Arial"/>
              <w:sz w:val="22"/>
              <w:szCs w:val="22"/>
            </w:rPr>
            <w:fldChar w:fldCharType="begin"/>
          </w:r>
          <w:r w:rsidR="00E263E7" w:rsidRPr="00E263E7">
            <w:rPr>
              <w:rFonts w:ascii="Arial" w:hAnsi="Arial" w:cs="Arial"/>
              <w:sz w:val="22"/>
              <w:szCs w:val="22"/>
              <w:lang w:val="es-MX"/>
            </w:rPr>
            <w:instrText xml:space="preserve"> CITATION Cha25 \l 2058 </w:instrText>
          </w:r>
          <w:r w:rsidR="00E263E7" w:rsidRPr="00E263E7">
            <w:rPr>
              <w:rFonts w:ascii="Arial" w:hAnsi="Arial" w:cs="Arial"/>
              <w:sz w:val="22"/>
              <w:szCs w:val="22"/>
            </w:rPr>
            <w:fldChar w:fldCharType="separate"/>
          </w:r>
          <w:r w:rsidR="00E263E7" w:rsidRPr="00E263E7">
            <w:rPr>
              <w:rFonts w:ascii="Arial" w:hAnsi="Arial" w:cs="Arial"/>
              <w:noProof/>
              <w:sz w:val="22"/>
              <w:szCs w:val="22"/>
              <w:lang w:val="es-MX"/>
            </w:rPr>
            <w:t xml:space="preserve"> (ChatGpt, 2025)</w:t>
          </w:r>
          <w:r w:rsidR="00E263E7" w:rsidRPr="00E263E7">
            <w:rPr>
              <w:rFonts w:ascii="Arial" w:hAnsi="Arial" w:cs="Arial"/>
              <w:sz w:val="22"/>
              <w:szCs w:val="22"/>
            </w:rPr>
            <w:fldChar w:fldCharType="end"/>
          </w:r>
        </w:sdtContent>
      </w:sdt>
    </w:p>
    <w:p w14:paraId="2AF1E05B" w14:textId="60DAA9AF" w:rsidR="00F84EF2" w:rsidRPr="00E263E7" w:rsidRDefault="00F84EF2" w:rsidP="008111F7">
      <w:pPr>
        <w:ind w:left="360"/>
        <w:rPr>
          <w:rFonts w:ascii="Arial" w:hAnsi="Arial" w:cs="Arial"/>
          <w:sz w:val="22"/>
          <w:szCs w:val="22"/>
        </w:rPr>
      </w:pPr>
      <w:r w:rsidRPr="00E263E7">
        <w:rPr>
          <w:rFonts w:ascii="Arial" w:hAnsi="Arial" w:cs="Arial"/>
          <w:sz w:val="22"/>
          <w:szCs w:val="22"/>
        </w:rPr>
        <w:t>Con más de 2 millones de votos (entre 7,6 millones de votantes) a favor de la constituyente, se convocó a una consulta oficial dos meses más tarde y en las elecciones presidenciales de mayo (donde resultó elegido César Gaviria como presidente de la República), el 86 % de los votantes se pronunció a favor de la asamblea que promulgaría la nueva Constitución.</w:t>
      </w:r>
      <w:sdt>
        <w:sdtPr>
          <w:rPr>
            <w:rFonts w:ascii="Arial" w:hAnsi="Arial" w:cs="Arial"/>
            <w:sz w:val="22"/>
            <w:szCs w:val="22"/>
          </w:rPr>
          <w:id w:val="903331453"/>
          <w:citation/>
        </w:sdtPr>
        <w:sdtContent>
          <w:r w:rsidR="00E263E7" w:rsidRPr="00E263E7">
            <w:rPr>
              <w:rFonts w:ascii="Arial" w:hAnsi="Arial" w:cs="Arial"/>
              <w:sz w:val="22"/>
              <w:szCs w:val="22"/>
            </w:rPr>
            <w:fldChar w:fldCharType="begin"/>
          </w:r>
          <w:r w:rsidR="00E263E7" w:rsidRPr="00E263E7">
            <w:rPr>
              <w:rFonts w:ascii="Arial" w:hAnsi="Arial" w:cs="Arial"/>
              <w:sz w:val="22"/>
              <w:szCs w:val="22"/>
              <w:lang w:val="es-MX"/>
            </w:rPr>
            <w:instrText xml:space="preserve"> CITATION Can22 \l 2058 </w:instrText>
          </w:r>
          <w:r w:rsidR="00E263E7" w:rsidRPr="00E263E7">
            <w:rPr>
              <w:rFonts w:ascii="Arial" w:hAnsi="Arial" w:cs="Arial"/>
              <w:sz w:val="22"/>
              <w:szCs w:val="22"/>
            </w:rPr>
            <w:fldChar w:fldCharType="separate"/>
          </w:r>
          <w:r w:rsidR="00E263E7" w:rsidRPr="00E263E7">
            <w:rPr>
              <w:rFonts w:ascii="Arial" w:hAnsi="Arial" w:cs="Arial"/>
              <w:noProof/>
              <w:sz w:val="22"/>
              <w:szCs w:val="22"/>
              <w:lang w:val="es-MX"/>
            </w:rPr>
            <w:t xml:space="preserve"> (Canal Institucional, 2022)</w:t>
          </w:r>
          <w:r w:rsidR="00E263E7" w:rsidRPr="00E263E7">
            <w:rPr>
              <w:rFonts w:ascii="Arial" w:hAnsi="Arial" w:cs="Arial"/>
              <w:sz w:val="22"/>
              <w:szCs w:val="22"/>
            </w:rPr>
            <w:fldChar w:fldCharType="end"/>
          </w:r>
        </w:sdtContent>
      </w:sdt>
    </w:p>
    <w:p w14:paraId="7981AF33" w14:textId="77777777" w:rsidR="00F84EF2" w:rsidRPr="00E263E7" w:rsidRDefault="00F84EF2" w:rsidP="008111F7">
      <w:pPr>
        <w:ind w:left="360"/>
        <w:rPr>
          <w:rFonts w:ascii="Arial" w:hAnsi="Arial" w:cs="Arial"/>
          <w:sz w:val="22"/>
          <w:szCs w:val="22"/>
        </w:rPr>
      </w:pPr>
    </w:p>
    <w:p w14:paraId="03C4CCA1" w14:textId="229AE9B4" w:rsidR="00F84EF2" w:rsidRPr="00E263E7" w:rsidRDefault="00F84EF2" w:rsidP="00E263E7">
      <w:pPr>
        <w:ind w:left="360"/>
        <w:rPr>
          <w:rFonts w:ascii="Arial" w:hAnsi="Arial" w:cs="Arial"/>
          <w:sz w:val="22"/>
          <w:szCs w:val="22"/>
        </w:rPr>
      </w:pPr>
      <w:r w:rsidRPr="00E263E7">
        <w:rPr>
          <w:rFonts w:ascii="Arial" w:hAnsi="Arial" w:cs="Arial"/>
          <w:sz w:val="22"/>
          <w:szCs w:val="22"/>
        </w:rPr>
        <w:t>“El 5 de febrero de 1991, el presidente César Gaviria instaló en el Capitolio Nacional una Asamblea Nacional Constituyente con 70 integrantes de las más diversas tendencias políticas”, rememora Felipe Arias, y precisa que, así como en esa asamblea hubo representantes de los tradicionales partidos Liberal y Conservador, también hubo delegados de la izquierda (partidos políticos M-19 y Unión Patriótica) y de comunidades indígenas y minorías religiosas.</w:t>
      </w:r>
      <w:sdt>
        <w:sdtPr>
          <w:rPr>
            <w:rFonts w:ascii="Arial" w:hAnsi="Arial" w:cs="Arial"/>
            <w:sz w:val="22"/>
            <w:szCs w:val="22"/>
          </w:rPr>
          <w:id w:val="-1057158927"/>
          <w:citation/>
        </w:sdtPr>
        <w:sdtContent>
          <w:r w:rsidR="00E263E7" w:rsidRPr="00E263E7">
            <w:rPr>
              <w:rFonts w:ascii="Arial" w:hAnsi="Arial" w:cs="Arial"/>
              <w:sz w:val="22"/>
              <w:szCs w:val="22"/>
            </w:rPr>
            <w:fldChar w:fldCharType="begin"/>
          </w:r>
          <w:r w:rsidR="00E263E7" w:rsidRPr="00E263E7">
            <w:rPr>
              <w:rFonts w:ascii="Arial" w:hAnsi="Arial" w:cs="Arial"/>
              <w:sz w:val="22"/>
              <w:szCs w:val="22"/>
              <w:lang w:val="es-MX"/>
            </w:rPr>
            <w:instrText xml:space="preserve"> CITATION Can22 \l 2058 </w:instrText>
          </w:r>
          <w:r w:rsidR="00E263E7" w:rsidRPr="00E263E7">
            <w:rPr>
              <w:rFonts w:ascii="Arial" w:hAnsi="Arial" w:cs="Arial"/>
              <w:sz w:val="22"/>
              <w:szCs w:val="22"/>
            </w:rPr>
            <w:fldChar w:fldCharType="separate"/>
          </w:r>
          <w:r w:rsidR="00E263E7" w:rsidRPr="00E263E7">
            <w:rPr>
              <w:rFonts w:ascii="Arial" w:hAnsi="Arial" w:cs="Arial"/>
              <w:noProof/>
              <w:sz w:val="22"/>
              <w:szCs w:val="22"/>
              <w:lang w:val="es-MX"/>
            </w:rPr>
            <w:t xml:space="preserve"> (Canal Institucional, 2022)</w:t>
          </w:r>
          <w:r w:rsidR="00E263E7" w:rsidRPr="00E263E7">
            <w:rPr>
              <w:rFonts w:ascii="Arial" w:hAnsi="Arial" w:cs="Arial"/>
              <w:sz w:val="22"/>
              <w:szCs w:val="22"/>
            </w:rPr>
            <w:fldChar w:fldCharType="end"/>
          </w:r>
        </w:sdtContent>
      </w:sdt>
    </w:p>
    <w:p w14:paraId="0B533309" w14:textId="5A048839" w:rsidR="00F84EF2" w:rsidRPr="00E263E7" w:rsidRDefault="00F84EF2" w:rsidP="00F84EF2">
      <w:pPr>
        <w:rPr>
          <w:rFonts w:ascii="Arial" w:hAnsi="Arial" w:cs="Arial"/>
          <w:sz w:val="22"/>
          <w:szCs w:val="22"/>
        </w:rPr>
      </w:pPr>
    </w:p>
    <w:p w14:paraId="496F1E7A" w14:textId="6F240B28" w:rsidR="00AD2D7D" w:rsidRPr="00E263E7" w:rsidRDefault="00F84EF2" w:rsidP="00E263E7">
      <w:pPr>
        <w:pStyle w:val="Prrafodelista"/>
        <w:numPr>
          <w:ilvl w:val="0"/>
          <w:numId w:val="3"/>
        </w:numPr>
        <w:rPr>
          <w:rFonts w:ascii="Arial" w:hAnsi="Arial" w:cs="Arial"/>
          <w:sz w:val="22"/>
          <w:szCs w:val="22"/>
        </w:rPr>
      </w:pPr>
      <w:r w:rsidRPr="00E263E7">
        <w:rPr>
          <w:rFonts w:ascii="Arial" w:hAnsi="Arial" w:cs="Arial"/>
          <w:sz w:val="22"/>
          <w:szCs w:val="22"/>
        </w:rPr>
        <w:t xml:space="preserve"> Estructura y Principios:</w:t>
      </w:r>
    </w:p>
    <w:p w14:paraId="57A1E1DF" w14:textId="77777777" w:rsidR="00E263E7" w:rsidRPr="00E263E7" w:rsidRDefault="00E263E7" w:rsidP="00E263E7">
      <w:pPr>
        <w:pStyle w:val="Prrafodelista"/>
        <w:ind w:left="360"/>
        <w:rPr>
          <w:rFonts w:ascii="Arial" w:hAnsi="Arial" w:cs="Arial"/>
          <w:sz w:val="22"/>
          <w:szCs w:val="22"/>
        </w:rPr>
      </w:pPr>
    </w:p>
    <w:p w14:paraId="08900247" w14:textId="271B9E3E" w:rsidR="00E263E7" w:rsidRPr="00E263E7" w:rsidRDefault="00E263E7" w:rsidP="00E263E7">
      <w:pPr>
        <w:pStyle w:val="Prrafodelista"/>
        <w:ind w:left="360"/>
        <w:rPr>
          <w:rFonts w:ascii="Arial" w:hAnsi="Arial" w:cs="Arial"/>
          <w:sz w:val="22"/>
          <w:szCs w:val="22"/>
        </w:rPr>
      </w:pPr>
      <w:r w:rsidRPr="00E263E7">
        <w:rPr>
          <w:rFonts w:ascii="Arial" w:hAnsi="Arial" w:cs="Arial"/>
          <w:sz w:val="22"/>
          <w:szCs w:val="22"/>
        </w:rPr>
        <w:t>a. Analicen el Preámbulo de la Constitución de 1991. ¿Qué valores y principios se proclaman? ¿Reflejan estos la realidad social y política del momento de su promulgación? ¿Se mantienen vigentes en la actualidad? (Fuentes sugeridas: Texto de la Constitución, análisis académicos del Preámbulo, columnas de opinión contemporáneas).</w:t>
      </w:r>
    </w:p>
    <w:p w14:paraId="52DF37FF" w14:textId="77777777" w:rsidR="00E263E7" w:rsidRPr="00E263E7" w:rsidRDefault="00E263E7" w:rsidP="00E263E7">
      <w:pPr>
        <w:pStyle w:val="Prrafodelista"/>
        <w:ind w:left="360"/>
        <w:rPr>
          <w:rFonts w:ascii="Arial" w:hAnsi="Arial" w:cs="Arial"/>
          <w:sz w:val="22"/>
          <w:szCs w:val="22"/>
        </w:rPr>
      </w:pPr>
    </w:p>
    <w:p w14:paraId="0AD04F9A" w14:textId="16B6F2BA" w:rsidR="00E263E7" w:rsidRDefault="00E263E7" w:rsidP="00E263E7">
      <w:pPr>
        <w:pStyle w:val="Prrafodelista"/>
        <w:ind w:left="360"/>
        <w:rPr>
          <w:rFonts w:ascii="Arial" w:hAnsi="Arial" w:cs="Arial"/>
          <w:sz w:val="22"/>
          <w:szCs w:val="22"/>
        </w:rPr>
      </w:pPr>
      <w:r w:rsidRPr="00E263E7">
        <w:rPr>
          <w:rFonts w:ascii="Arial" w:hAnsi="Arial" w:cs="Arial"/>
          <w:sz w:val="22"/>
          <w:szCs w:val="22"/>
        </w:rPr>
        <w:t>R// a= PREAMBULO EL PUEBLO DE COLOMBIA</w:t>
      </w:r>
      <w:r>
        <w:rPr>
          <w:rFonts w:ascii="Arial" w:hAnsi="Arial" w:cs="Arial"/>
          <w:sz w:val="22"/>
          <w:szCs w:val="22"/>
        </w:rPr>
        <w:t xml:space="preserve">, </w:t>
      </w:r>
      <w:r w:rsidRPr="00E263E7">
        <w:rPr>
          <w:rFonts w:ascii="Arial" w:hAnsi="Arial" w:cs="Arial"/>
          <w:sz w:val="22"/>
          <w:szCs w:val="22"/>
        </w:rPr>
        <w:t>en ejercicio de su poder soberano, representado por sus delegatarios a la Asamblea Nacional Constituyente, invocando la protección de Dios, y con el fin de fortalecer la unidad de la Nación y asegurar a sus integrantes la vida, la convivencia, el trabajo, la justicia, la igualdad, el conocimiento, la libertad y la paz, dentro de un marco jurídico, democrático y participativo que garantice un orden político, económico y social justo, y comprometido a impulsar la integración de la comunidad latinoamericana decreta, sanciona y promulga la siguiente</w:t>
      </w:r>
      <w:sdt>
        <w:sdtPr>
          <w:rPr>
            <w:rFonts w:ascii="Arial" w:hAnsi="Arial" w:cs="Arial"/>
            <w:sz w:val="22"/>
            <w:szCs w:val="22"/>
          </w:rPr>
          <w:id w:val="-401998360"/>
          <w:citation/>
        </w:sdtPr>
        <w:sdtContent>
          <w:r w:rsidR="00285E13">
            <w:rPr>
              <w:rFonts w:ascii="Arial" w:hAnsi="Arial" w:cs="Arial"/>
              <w:sz w:val="22"/>
              <w:szCs w:val="22"/>
            </w:rPr>
            <w:fldChar w:fldCharType="begin"/>
          </w:r>
          <w:r w:rsidR="00285E13">
            <w:rPr>
              <w:rFonts w:ascii="Arial" w:hAnsi="Arial" w:cs="Arial"/>
              <w:sz w:val="22"/>
              <w:szCs w:val="22"/>
              <w:lang w:val="es-MX"/>
            </w:rPr>
            <w:instrText xml:space="preserve"> CITATION Col91 \l 2058 </w:instrText>
          </w:r>
          <w:r w:rsidR="00285E13">
            <w:rPr>
              <w:rFonts w:ascii="Arial" w:hAnsi="Arial" w:cs="Arial"/>
              <w:sz w:val="22"/>
              <w:szCs w:val="22"/>
            </w:rPr>
            <w:fldChar w:fldCharType="separate"/>
          </w:r>
          <w:r w:rsidR="00285E13">
            <w:rPr>
              <w:rFonts w:ascii="Arial" w:hAnsi="Arial" w:cs="Arial"/>
              <w:noProof/>
              <w:sz w:val="22"/>
              <w:szCs w:val="22"/>
              <w:lang w:val="es-MX"/>
            </w:rPr>
            <w:t xml:space="preserve"> </w:t>
          </w:r>
          <w:r w:rsidR="00285E13" w:rsidRPr="00285E13">
            <w:rPr>
              <w:rFonts w:ascii="Arial" w:hAnsi="Arial" w:cs="Arial"/>
              <w:noProof/>
              <w:sz w:val="22"/>
              <w:szCs w:val="22"/>
              <w:lang w:val="es-MX"/>
            </w:rPr>
            <w:t>(Colombia, 1991)</w:t>
          </w:r>
          <w:r w:rsidR="00285E13">
            <w:rPr>
              <w:rFonts w:ascii="Arial" w:hAnsi="Arial" w:cs="Arial"/>
              <w:sz w:val="22"/>
              <w:szCs w:val="22"/>
            </w:rPr>
            <w:fldChar w:fldCharType="end"/>
          </w:r>
        </w:sdtContent>
      </w:sdt>
    </w:p>
    <w:p w14:paraId="49FE3706" w14:textId="3AC234A7" w:rsidR="00E263E7" w:rsidRDefault="00E263E7" w:rsidP="00E263E7">
      <w:pPr>
        <w:pStyle w:val="Prrafodelista"/>
        <w:ind w:left="360"/>
        <w:rPr>
          <w:rFonts w:ascii="Arial" w:hAnsi="Arial" w:cs="Arial"/>
          <w:sz w:val="22"/>
          <w:szCs w:val="22"/>
        </w:rPr>
      </w:pPr>
    </w:p>
    <w:p w14:paraId="2E00D9F2" w14:textId="5D202E0E" w:rsidR="00E263E7" w:rsidRDefault="00E263E7" w:rsidP="00E263E7">
      <w:pPr>
        <w:pStyle w:val="Prrafodelista"/>
        <w:ind w:left="360"/>
        <w:rPr>
          <w:rFonts w:ascii="Arial" w:hAnsi="Arial" w:cs="Arial"/>
          <w:sz w:val="22"/>
          <w:szCs w:val="22"/>
        </w:rPr>
      </w:pPr>
      <w:r>
        <w:rPr>
          <w:rFonts w:ascii="Arial" w:hAnsi="Arial" w:cs="Arial"/>
          <w:sz w:val="22"/>
          <w:szCs w:val="22"/>
        </w:rPr>
        <w:t>Tenemos 10 principios fundamentales como:</w:t>
      </w:r>
    </w:p>
    <w:p w14:paraId="346710F4" w14:textId="77777777" w:rsidR="00E263E7" w:rsidRDefault="00E263E7" w:rsidP="00E263E7">
      <w:pPr>
        <w:pStyle w:val="Prrafodelista"/>
        <w:ind w:left="360"/>
        <w:rPr>
          <w:rFonts w:ascii="Arial" w:hAnsi="Arial" w:cs="Arial"/>
          <w:sz w:val="22"/>
          <w:szCs w:val="22"/>
        </w:rPr>
      </w:pPr>
    </w:p>
    <w:p w14:paraId="5DDAAEB2" w14:textId="27CB00AE" w:rsidR="00E263E7" w:rsidRDefault="00E263E7" w:rsidP="00E263E7">
      <w:pPr>
        <w:pStyle w:val="Prrafodelista"/>
        <w:ind w:left="360"/>
        <w:rPr>
          <w:rFonts w:ascii="Arial" w:hAnsi="Arial" w:cs="Arial"/>
          <w:sz w:val="22"/>
          <w:szCs w:val="22"/>
        </w:rPr>
      </w:pPr>
      <w:r>
        <w:rPr>
          <w:rFonts w:ascii="Arial" w:hAnsi="Arial" w:cs="Arial"/>
          <w:sz w:val="22"/>
          <w:szCs w:val="22"/>
        </w:rPr>
        <w:t>Soberanía popular</w:t>
      </w:r>
    </w:p>
    <w:p w14:paraId="59686410" w14:textId="4CB62CFA" w:rsidR="00E263E7" w:rsidRDefault="00E263E7" w:rsidP="00E263E7">
      <w:pPr>
        <w:pStyle w:val="Prrafodelista"/>
        <w:ind w:left="360"/>
        <w:rPr>
          <w:rFonts w:ascii="Arial" w:hAnsi="Arial" w:cs="Arial"/>
          <w:sz w:val="22"/>
          <w:szCs w:val="22"/>
        </w:rPr>
      </w:pPr>
      <w:r>
        <w:rPr>
          <w:rFonts w:ascii="Arial" w:hAnsi="Arial" w:cs="Arial"/>
          <w:sz w:val="22"/>
          <w:szCs w:val="22"/>
        </w:rPr>
        <w:lastRenderedPageBreak/>
        <w:t>Derechos y valores fundamentales</w:t>
      </w:r>
    </w:p>
    <w:p w14:paraId="03F0D3F3" w14:textId="5A0CB3C4" w:rsidR="00E263E7" w:rsidRDefault="00E263E7" w:rsidP="00E263E7">
      <w:pPr>
        <w:pStyle w:val="Prrafodelista"/>
        <w:ind w:left="360"/>
        <w:rPr>
          <w:rFonts w:ascii="Arial" w:hAnsi="Arial" w:cs="Arial"/>
          <w:sz w:val="22"/>
          <w:szCs w:val="22"/>
        </w:rPr>
      </w:pPr>
      <w:r>
        <w:rPr>
          <w:rFonts w:ascii="Arial" w:hAnsi="Arial" w:cs="Arial"/>
          <w:sz w:val="22"/>
          <w:szCs w:val="22"/>
        </w:rPr>
        <w:t>Estado social de derecho</w:t>
      </w:r>
    </w:p>
    <w:p w14:paraId="5320E464" w14:textId="00A95122" w:rsidR="00E263E7" w:rsidRDefault="00E263E7" w:rsidP="00E263E7">
      <w:pPr>
        <w:pStyle w:val="Prrafodelista"/>
        <w:ind w:left="360"/>
        <w:rPr>
          <w:rFonts w:ascii="Arial" w:hAnsi="Arial" w:cs="Arial"/>
          <w:sz w:val="22"/>
          <w:szCs w:val="22"/>
        </w:rPr>
      </w:pPr>
      <w:r>
        <w:rPr>
          <w:rFonts w:ascii="Arial" w:hAnsi="Arial" w:cs="Arial"/>
          <w:sz w:val="22"/>
          <w:szCs w:val="22"/>
        </w:rPr>
        <w:t>Pluralismo</w:t>
      </w:r>
    </w:p>
    <w:p w14:paraId="0ADD69D8" w14:textId="7CA7D119" w:rsidR="00E263E7" w:rsidRDefault="00E263E7" w:rsidP="00E263E7">
      <w:pPr>
        <w:pStyle w:val="Prrafodelista"/>
        <w:ind w:left="360"/>
        <w:rPr>
          <w:rFonts w:ascii="Arial" w:hAnsi="Arial" w:cs="Arial"/>
          <w:sz w:val="22"/>
          <w:szCs w:val="22"/>
        </w:rPr>
      </w:pPr>
      <w:r>
        <w:rPr>
          <w:rFonts w:ascii="Arial" w:hAnsi="Arial" w:cs="Arial"/>
          <w:sz w:val="22"/>
          <w:szCs w:val="22"/>
        </w:rPr>
        <w:t>Solidaridad</w:t>
      </w:r>
    </w:p>
    <w:p w14:paraId="04322DA7" w14:textId="3E422EB7" w:rsidR="00E263E7" w:rsidRDefault="00E263E7" w:rsidP="00E263E7">
      <w:pPr>
        <w:pStyle w:val="Prrafodelista"/>
        <w:ind w:left="360"/>
        <w:rPr>
          <w:rFonts w:ascii="Arial" w:hAnsi="Arial" w:cs="Arial"/>
          <w:sz w:val="22"/>
          <w:szCs w:val="22"/>
        </w:rPr>
      </w:pPr>
      <w:r>
        <w:rPr>
          <w:rFonts w:ascii="Arial" w:hAnsi="Arial" w:cs="Arial"/>
          <w:sz w:val="22"/>
          <w:szCs w:val="22"/>
        </w:rPr>
        <w:t>Dignidad humana</w:t>
      </w:r>
    </w:p>
    <w:p w14:paraId="2E0D1538" w14:textId="33E71EC1" w:rsidR="00E263E7" w:rsidRDefault="00E263E7" w:rsidP="00E263E7">
      <w:pPr>
        <w:pStyle w:val="Prrafodelista"/>
        <w:ind w:left="360"/>
        <w:rPr>
          <w:rFonts w:ascii="Arial" w:hAnsi="Arial" w:cs="Arial"/>
          <w:sz w:val="22"/>
          <w:szCs w:val="22"/>
        </w:rPr>
      </w:pPr>
      <w:r w:rsidRPr="00E263E7">
        <w:rPr>
          <w:rFonts w:ascii="Arial" w:hAnsi="Arial" w:cs="Arial"/>
          <w:b/>
          <w:bCs/>
          <w:sz w:val="22"/>
          <w:szCs w:val="22"/>
        </w:rPr>
        <w:t>Orden político, económico y social justo</w:t>
      </w:r>
      <w:r w:rsidRPr="00E263E7">
        <w:rPr>
          <w:rFonts w:ascii="Arial" w:hAnsi="Arial" w:cs="Arial"/>
          <w:sz w:val="22"/>
          <w:szCs w:val="22"/>
        </w:rPr>
        <w:t>.</w:t>
      </w:r>
    </w:p>
    <w:p w14:paraId="03FEFC79" w14:textId="2B665F7C" w:rsidR="00E263E7" w:rsidRDefault="00E263E7" w:rsidP="00E263E7">
      <w:pPr>
        <w:pStyle w:val="Prrafodelista"/>
        <w:ind w:left="360"/>
        <w:rPr>
          <w:rFonts w:ascii="Arial" w:hAnsi="Arial" w:cs="Arial"/>
          <w:sz w:val="22"/>
          <w:szCs w:val="22"/>
        </w:rPr>
      </w:pPr>
      <w:r>
        <w:rPr>
          <w:rFonts w:ascii="Arial" w:hAnsi="Arial" w:cs="Arial"/>
          <w:sz w:val="22"/>
          <w:szCs w:val="22"/>
        </w:rPr>
        <w:t>Paz</w:t>
      </w:r>
    </w:p>
    <w:p w14:paraId="24DEB599" w14:textId="14F2C61B" w:rsidR="00E263E7" w:rsidRDefault="00E263E7" w:rsidP="00E263E7">
      <w:pPr>
        <w:pStyle w:val="Prrafodelista"/>
        <w:ind w:left="360"/>
        <w:rPr>
          <w:rFonts w:ascii="Arial" w:hAnsi="Arial" w:cs="Arial"/>
          <w:sz w:val="22"/>
          <w:szCs w:val="22"/>
        </w:rPr>
      </w:pPr>
      <w:r>
        <w:rPr>
          <w:rFonts w:ascii="Arial" w:hAnsi="Arial" w:cs="Arial"/>
          <w:sz w:val="22"/>
          <w:szCs w:val="22"/>
        </w:rPr>
        <w:t>Participación democrática</w:t>
      </w:r>
    </w:p>
    <w:p w14:paraId="7686BD84" w14:textId="77777777" w:rsidR="00285E13" w:rsidRDefault="00285E13" w:rsidP="00E263E7">
      <w:pPr>
        <w:pStyle w:val="Prrafodelista"/>
        <w:ind w:left="360"/>
        <w:rPr>
          <w:rFonts w:ascii="Arial" w:hAnsi="Arial" w:cs="Arial"/>
          <w:sz w:val="22"/>
          <w:szCs w:val="22"/>
        </w:rPr>
      </w:pPr>
    </w:p>
    <w:p w14:paraId="1D6E18CC" w14:textId="77777777" w:rsidR="00E263E7" w:rsidRDefault="00E263E7" w:rsidP="00E263E7">
      <w:pPr>
        <w:pStyle w:val="Prrafodelista"/>
        <w:ind w:left="360"/>
        <w:rPr>
          <w:rFonts w:ascii="Arial" w:hAnsi="Arial" w:cs="Arial"/>
          <w:sz w:val="22"/>
          <w:szCs w:val="22"/>
        </w:rPr>
      </w:pPr>
    </w:p>
    <w:p w14:paraId="1A81B4CE" w14:textId="2FF85B81" w:rsidR="00285E13" w:rsidRDefault="00E263E7" w:rsidP="00285E13">
      <w:pPr>
        <w:pStyle w:val="Prrafodelista"/>
        <w:ind w:left="360"/>
        <w:rPr>
          <w:rFonts w:ascii="Arial" w:hAnsi="Arial" w:cs="Arial"/>
          <w:sz w:val="22"/>
          <w:szCs w:val="22"/>
        </w:rPr>
      </w:pPr>
      <w:r>
        <w:rPr>
          <w:rFonts w:ascii="Arial" w:hAnsi="Arial" w:cs="Arial"/>
          <w:sz w:val="22"/>
          <w:szCs w:val="22"/>
        </w:rPr>
        <w:t xml:space="preserve">Claro que reflejan la libertad y la </w:t>
      </w:r>
      <w:proofErr w:type="spellStart"/>
      <w:r>
        <w:rPr>
          <w:rFonts w:ascii="Arial" w:hAnsi="Arial" w:cs="Arial"/>
          <w:sz w:val="22"/>
          <w:szCs w:val="22"/>
        </w:rPr>
        <w:t>proglamacion</w:t>
      </w:r>
      <w:proofErr w:type="spellEnd"/>
      <w:r>
        <w:rPr>
          <w:rFonts w:ascii="Arial" w:hAnsi="Arial" w:cs="Arial"/>
          <w:sz w:val="22"/>
          <w:szCs w:val="22"/>
        </w:rPr>
        <w:t xml:space="preserve"> </w:t>
      </w:r>
      <w:r w:rsidR="00285E13">
        <w:rPr>
          <w:rFonts w:ascii="Arial" w:hAnsi="Arial" w:cs="Arial"/>
          <w:sz w:val="22"/>
          <w:szCs w:val="22"/>
        </w:rPr>
        <w:t xml:space="preserve">porque en esa época había demasiada violencia, corrupción y creo que la nueva </w:t>
      </w:r>
      <w:proofErr w:type="spellStart"/>
      <w:r w:rsidR="00285E13">
        <w:rPr>
          <w:rFonts w:ascii="Arial" w:hAnsi="Arial" w:cs="Arial"/>
          <w:sz w:val="22"/>
          <w:szCs w:val="22"/>
        </w:rPr>
        <w:t>constitucion</w:t>
      </w:r>
      <w:proofErr w:type="spellEnd"/>
      <w:r w:rsidR="00285E13">
        <w:rPr>
          <w:rFonts w:ascii="Arial" w:hAnsi="Arial" w:cs="Arial"/>
          <w:sz w:val="22"/>
          <w:szCs w:val="22"/>
        </w:rPr>
        <w:t xml:space="preserve"> política mantiene un balance porque parte de ella se cumple y parte de ella no, como la corrupción en el tema político</w:t>
      </w:r>
    </w:p>
    <w:p w14:paraId="5D279E12" w14:textId="77777777" w:rsidR="00285E13" w:rsidRDefault="00285E13" w:rsidP="00285E13">
      <w:pPr>
        <w:pStyle w:val="Prrafodelista"/>
        <w:ind w:left="360"/>
        <w:rPr>
          <w:rFonts w:ascii="Arial" w:hAnsi="Arial" w:cs="Arial"/>
          <w:sz w:val="22"/>
          <w:szCs w:val="22"/>
        </w:rPr>
      </w:pPr>
    </w:p>
    <w:p w14:paraId="25E97EEE" w14:textId="2F51C7CA" w:rsidR="00285E13" w:rsidRDefault="00285E13" w:rsidP="00285E13">
      <w:pPr>
        <w:pStyle w:val="Prrafodelista"/>
        <w:ind w:left="360"/>
        <w:rPr>
          <w:rFonts w:ascii="Arial" w:hAnsi="Arial" w:cs="Arial"/>
          <w:sz w:val="22"/>
          <w:szCs w:val="22"/>
        </w:rPr>
      </w:pPr>
      <w:r>
        <w:rPr>
          <w:rFonts w:ascii="Arial" w:hAnsi="Arial" w:cs="Arial"/>
          <w:sz w:val="22"/>
          <w:szCs w:val="22"/>
        </w:rPr>
        <w:t>b</w:t>
      </w:r>
      <w:r w:rsidRPr="00285E13">
        <w:t xml:space="preserve"> </w:t>
      </w:r>
      <w:r w:rsidRPr="00285E13">
        <w:rPr>
          <w:rFonts w:ascii="Arial" w:hAnsi="Arial" w:cs="Arial"/>
          <w:sz w:val="22"/>
          <w:szCs w:val="22"/>
        </w:rPr>
        <w:t>¿Qué implica que Colombia sea un "Estado Social de Derecho"? Investiguen ejemplos de cómo este principio se materializa (o no) en políticas públicas o decisiones judiciales. (Fuentes sugeridas: Sentencias de la Corte Constitucional, leyes que desarrollan derechos sociales, económicos y culturales, informes de organizaciones no gubernamentales)</w:t>
      </w:r>
    </w:p>
    <w:p w14:paraId="7EAF5850" w14:textId="77777777" w:rsidR="00285E13" w:rsidRDefault="00285E13" w:rsidP="00285E13">
      <w:pPr>
        <w:pStyle w:val="Prrafodelista"/>
        <w:ind w:left="360"/>
        <w:rPr>
          <w:rFonts w:ascii="Arial" w:hAnsi="Arial" w:cs="Arial"/>
          <w:sz w:val="22"/>
          <w:szCs w:val="22"/>
        </w:rPr>
      </w:pPr>
    </w:p>
    <w:p w14:paraId="38ED6B06" w14:textId="77777777" w:rsidR="00285E13" w:rsidRDefault="00285E13" w:rsidP="00285E13">
      <w:pPr>
        <w:pStyle w:val="Prrafodelista"/>
        <w:ind w:left="360"/>
        <w:rPr>
          <w:rFonts w:ascii="Arial" w:hAnsi="Arial" w:cs="Arial"/>
          <w:sz w:val="22"/>
          <w:szCs w:val="22"/>
        </w:rPr>
      </w:pPr>
    </w:p>
    <w:p w14:paraId="4930B1C6" w14:textId="704F3F4E" w:rsidR="00285E13" w:rsidRDefault="00285E13" w:rsidP="00285E13">
      <w:pPr>
        <w:pStyle w:val="Prrafodelista"/>
        <w:ind w:left="360"/>
        <w:rPr>
          <w:rFonts w:ascii="Arial" w:hAnsi="Arial" w:cs="Arial"/>
          <w:sz w:val="22"/>
          <w:szCs w:val="22"/>
        </w:rPr>
      </w:pPr>
      <w:r>
        <w:rPr>
          <w:rFonts w:ascii="Arial" w:hAnsi="Arial" w:cs="Arial"/>
          <w:sz w:val="22"/>
          <w:szCs w:val="22"/>
        </w:rPr>
        <w:t xml:space="preserve">R// b = </w:t>
      </w:r>
      <w:r w:rsidRPr="00285E13">
        <w:rPr>
          <w:rFonts w:ascii="Arial" w:hAnsi="Arial" w:cs="Arial"/>
          <w:sz w:val="22"/>
          <w:szCs w:val="22"/>
        </w:rPr>
        <w:t>Artículo 1. 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sdt>
        <w:sdtPr>
          <w:rPr>
            <w:rFonts w:ascii="Arial" w:hAnsi="Arial" w:cs="Arial"/>
            <w:sz w:val="22"/>
            <w:szCs w:val="22"/>
          </w:rPr>
          <w:id w:val="-366135020"/>
          <w:citation/>
        </w:sdtPr>
        <w:sdtContent>
          <w:r>
            <w:rPr>
              <w:rFonts w:ascii="Arial" w:hAnsi="Arial" w:cs="Arial"/>
              <w:sz w:val="22"/>
              <w:szCs w:val="22"/>
            </w:rPr>
            <w:fldChar w:fldCharType="begin"/>
          </w:r>
          <w:r>
            <w:rPr>
              <w:rFonts w:ascii="Arial" w:hAnsi="Arial" w:cs="Arial"/>
              <w:sz w:val="22"/>
              <w:szCs w:val="22"/>
              <w:lang w:val="es-MX"/>
            </w:rPr>
            <w:instrText xml:space="preserve"> CITATION Col91 \l 2058 </w:instrText>
          </w:r>
          <w:r>
            <w:rPr>
              <w:rFonts w:ascii="Arial" w:hAnsi="Arial" w:cs="Arial"/>
              <w:sz w:val="22"/>
              <w:szCs w:val="22"/>
            </w:rPr>
            <w:fldChar w:fldCharType="separate"/>
          </w:r>
          <w:r>
            <w:rPr>
              <w:rFonts w:ascii="Arial" w:hAnsi="Arial" w:cs="Arial"/>
              <w:noProof/>
              <w:sz w:val="22"/>
              <w:szCs w:val="22"/>
              <w:lang w:val="es-MX"/>
            </w:rPr>
            <w:t xml:space="preserve"> </w:t>
          </w:r>
          <w:r w:rsidRPr="00285E13">
            <w:rPr>
              <w:rFonts w:ascii="Arial" w:hAnsi="Arial" w:cs="Arial"/>
              <w:noProof/>
              <w:sz w:val="22"/>
              <w:szCs w:val="22"/>
              <w:lang w:val="es-MX"/>
            </w:rPr>
            <w:t>(Colombia, 1991)</w:t>
          </w:r>
          <w:r>
            <w:rPr>
              <w:rFonts w:ascii="Arial" w:hAnsi="Arial" w:cs="Arial"/>
              <w:sz w:val="22"/>
              <w:szCs w:val="22"/>
            </w:rPr>
            <w:fldChar w:fldCharType="end"/>
          </w:r>
        </w:sdtContent>
      </w:sdt>
    </w:p>
    <w:p w14:paraId="4A3A91D1" w14:textId="77777777" w:rsidR="00285E13" w:rsidRDefault="00285E13" w:rsidP="00285E13">
      <w:pPr>
        <w:pStyle w:val="Prrafodelista"/>
        <w:ind w:left="360"/>
        <w:rPr>
          <w:rFonts w:ascii="Arial" w:hAnsi="Arial" w:cs="Arial"/>
          <w:sz w:val="22"/>
          <w:szCs w:val="22"/>
        </w:rPr>
      </w:pPr>
    </w:p>
    <w:p w14:paraId="073691BD" w14:textId="34E006F1" w:rsidR="00285E13" w:rsidRDefault="00285E13" w:rsidP="00285E13">
      <w:pPr>
        <w:pStyle w:val="Prrafodelista"/>
        <w:ind w:left="360"/>
        <w:rPr>
          <w:rFonts w:ascii="Arial" w:hAnsi="Arial" w:cs="Arial"/>
          <w:sz w:val="22"/>
          <w:szCs w:val="22"/>
        </w:rPr>
      </w:pPr>
      <w:r>
        <w:rPr>
          <w:rFonts w:ascii="Arial" w:hAnsi="Arial" w:cs="Arial"/>
          <w:sz w:val="22"/>
          <w:szCs w:val="22"/>
        </w:rPr>
        <w:t xml:space="preserve">Que Colombia sea un estado social de derecho implica que este adopto ese modelo de organización del Estado, </w:t>
      </w:r>
      <w:r w:rsidRPr="00285E13">
        <w:rPr>
          <w:rFonts w:ascii="Arial" w:hAnsi="Arial" w:cs="Arial"/>
          <w:sz w:val="22"/>
          <w:szCs w:val="22"/>
        </w:rPr>
        <w:t>aplica la ley y la garantía de libertades individuales</w:t>
      </w:r>
      <w:r>
        <w:rPr>
          <w:rFonts w:ascii="Arial" w:hAnsi="Arial" w:cs="Arial"/>
          <w:sz w:val="22"/>
          <w:szCs w:val="22"/>
        </w:rPr>
        <w:t xml:space="preserve"> y</w:t>
      </w:r>
    </w:p>
    <w:p w14:paraId="22E7FEBE" w14:textId="3200FA58" w:rsidR="00285E13" w:rsidRDefault="00285E13" w:rsidP="00285E13">
      <w:pPr>
        <w:pStyle w:val="Prrafodelista"/>
        <w:ind w:left="360"/>
        <w:rPr>
          <w:rFonts w:ascii="Arial" w:hAnsi="Arial" w:cs="Arial"/>
          <w:sz w:val="22"/>
          <w:szCs w:val="22"/>
        </w:rPr>
      </w:pPr>
      <w:r w:rsidRPr="00285E13">
        <w:rPr>
          <w:rFonts w:ascii="Arial" w:hAnsi="Arial" w:cs="Arial"/>
          <w:sz w:val="22"/>
          <w:szCs w:val="22"/>
        </w:rPr>
        <w:t>El Estado Social de Derecho añade un componente fundamental: la </w:t>
      </w:r>
      <w:r w:rsidRPr="00285E13">
        <w:rPr>
          <w:rFonts w:ascii="Arial" w:hAnsi="Arial" w:cs="Arial"/>
          <w:b/>
          <w:bCs/>
          <w:sz w:val="22"/>
          <w:szCs w:val="22"/>
        </w:rPr>
        <w:t>dimensión social</w:t>
      </w:r>
      <w:r w:rsidRPr="00285E13">
        <w:rPr>
          <w:rFonts w:ascii="Arial" w:hAnsi="Arial" w:cs="Arial"/>
          <w:sz w:val="22"/>
          <w:szCs w:val="22"/>
        </w:rPr>
        <w:t> de los derechos y el </w:t>
      </w:r>
      <w:r w:rsidRPr="00285E13">
        <w:rPr>
          <w:rFonts w:ascii="Arial" w:hAnsi="Arial" w:cs="Arial"/>
          <w:b/>
          <w:bCs/>
          <w:sz w:val="22"/>
          <w:szCs w:val="22"/>
        </w:rPr>
        <w:t>compromiso del Estado con el bienestar</w:t>
      </w:r>
      <w:r w:rsidRPr="00285E13">
        <w:rPr>
          <w:rFonts w:ascii="Arial" w:hAnsi="Arial" w:cs="Arial"/>
          <w:sz w:val="22"/>
          <w:szCs w:val="22"/>
        </w:rPr>
        <w:t> de sus ciudadanos.</w:t>
      </w:r>
      <w:sdt>
        <w:sdtPr>
          <w:rPr>
            <w:rFonts w:ascii="Arial" w:hAnsi="Arial" w:cs="Arial"/>
            <w:sz w:val="22"/>
            <w:szCs w:val="22"/>
          </w:rPr>
          <w:id w:val="-263378470"/>
          <w:citation/>
        </w:sdtPr>
        <w:sdtContent>
          <w:r>
            <w:rPr>
              <w:rFonts w:ascii="Arial" w:hAnsi="Arial" w:cs="Arial"/>
              <w:sz w:val="22"/>
              <w:szCs w:val="22"/>
            </w:rPr>
            <w:fldChar w:fldCharType="begin"/>
          </w:r>
          <w:r>
            <w:rPr>
              <w:rFonts w:ascii="Arial" w:hAnsi="Arial" w:cs="Arial"/>
              <w:sz w:val="22"/>
              <w:szCs w:val="22"/>
              <w:lang w:val="es-MX"/>
            </w:rPr>
            <w:instrText xml:space="preserve"> CITATION Alc \l 2058 </w:instrText>
          </w:r>
          <w:r>
            <w:rPr>
              <w:rFonts w:ascii="Arial" w:hAnsi="Arial" w:cs="Arial"/>
              <w:sz w:val="22"/>
              <w:szCs w:val="22"/>
            </w:rPr>
            <w:fldChar w:fldCharType="separate"/>
          </w:r>
          <w:r>
            <w:rPr>
              <w:rFonts w:ascii="Arial" w:hAnsi="Arial" w:cs="Arial"/>
              <w:noProof/>
              <w:sz w:val="22"/>
              <w:szCs w:val="22"/>
              <w:lang w:val="es-MX"/>
            </w:rPr>
            <w:t xml:space="preserve"> </w:t>
          </w:r>
          <w:r w:rsidRPr="00285E13">
            <w:rPr>
              <w:rFonts w:ascii="Arial" w:hAnsi="Arial" w:cs="Arial"/>
              <w:noProof/>
              <w:sz w:val="22"/>
              <w:szCs w:val="22"/>
              <w:lang w:val="es-MX"/>
            </w:rPr>
            <w:t>(Alcaldia De Santiago De Cali, s.f.)</w:t>
          </w:r>
          <w:r>
            <w:rPr>
              <w:rFonts w:ascii="Arial" w:hAnsi="Arial" w:cs="Arial"/>
              <w:sz w:val="22"/>
              <w:szCs w:val="22"/>
            </w:rPr>
            <w:fldChar w:fldCharType="end"/>
          </w:r>
        </w:sdtContent>
      </w:sdt>
    </w:p>
    <w:p w14:paraId="3E84B74A" w14:textId="78403108" w:rsidR="00CD6220" w:rsidRDefault="00CD6220" w:rsidP="00285E13">
      <w:pPr>
        <w:pStyle w:val="Prrafodelista"/>
        <w:ind w:left="360"/>
        <w:rPr>
          <w:rFonts w:ascii="Arial" w:hAnsi="Arial" w:cs="Arial"/>
          <w:sz w:val="22"/>
          <w:szCs w:val="22"/>
        </w:rPr>
      </w:pPr>
    </w:p>
    <w:p w14:paraId="64F52B3B" w14:textId="447B8086" w:rsidR="00CD6220" w:rsidRDefault="00CD6220" w:rsidP="00285E13">
      <w:pPr>
        <w:pStyle w:val="Prrafodelista"/>
        <w:ind w:left="360"/>
        <w:rPr>
          <w:rFonts w:ascii="Arial" w:hAnsi="Arial" w:cs="Arial"/>
          <w:sz w:val="22"/>
          <w:szCs w:val="22"/>
        </w:rPr>
      </w:pPr>
      <w:r>
        <w:rPr>
          <w:rFonts w:ascii="Arial" w:hAnsi="Arial" w:cs="Arial"/>
          <w:sz w:val="22"/>
          <w:szCs w:val="22"/>
        </w:rPr>
        <w:t>Y se caracteriza por:</w:t>
      </w:r>
    </w:p>
    <w:p w14:paraId="4AC342EC" w14:textId="77777777" w:rsidR="00CD6220" w:rsidRDefault="00CD6220" w:rsidP="00285E13">
      <w:pPr>
        <w:pStyle w:val="Prrafodelista"/>
        <w:ind w:left="360"/>
        <w:rPr>
          <w:rFonts w:ascii="Arial" w:hAnsi="Arial" w:cs="Arial"/>
          <w:sz w:val="22"/>
          <w:szCs w:val="22"/>
        </w:rPr>
      </w:pPr>
    </w:p>
    <w:p w14:paraId="3B4CF7EC" w14:textId="43FBD0DC" w:rsidR="00CD6220" w:rsidRDefault="00CD6220" w:rsidP="00285E13">
      <w:pPr>
        <w:pStyle w:val="Prrafodelista"/>
        <w:ind w:left="360"/>
        <w:rPr>
          <w:rFonts w:ascii="Arial" w:hAnsi="Arial" w:cs="Arial"/>
          <w:b/>
          <w:bCs/>
          <w:sz w:val="22"/>
          <w:szCs w:val="22"/>
        </w:rPr>
      </w:pPr>
      <w:proofErr w:type="spellStart"/>
      <w:r>
        <w:rPr>
          <w:rFonts w:ascii="Arial" w:hAnsi="Arial" w:cs="Arial"/>
          <w:b/>
          <w:bCs/>
          <w:sz w:val="22"/>
          <w:szCs w:val="22"/>
        </w:rPr>
        <w:t>ga</w:t>
      </w:r>
      <w:r w:rsidRPr="00CD6220">
        <w:rPr>
          <w:rFonts w:ascii="Arial" w:hAnsi="Arial" w:cs="Arial"/>
          <w:b/>
          <w:bCs/>
          <w:sz w:val="22"/>
          <w:szCs w:val="22"/>
        </w:rPr>
        <w:t>arantía</w:t>
      </w:r>
      <w:proofErr w:type="spellEnd"/>
      <w:r w:rsidRPr="00CD6220">
        <w:rPr>
          <w:rFonts w:ascii="Arial" w:hAnsi="Arial" w:cs="Arial"/>
          <w:b/>
          <w:bCs/>
          <w:sz w:val="22"/>
          <w:szCs w:val="22"/>
        </w:rPr>
        <w:t xml:space="preserve"> de derechos fundamentales</w:t>
      </w:r>
    </w:p>
    <w:p w14:paraId="3FB9B76B" w14:textId="3C3245A9" w:rsidR="00CD6220" w:rsidRDefault="00CD6220" w:rsidP="00285E13">
      <w:pPr>
        <w:pStyle w:val="Prrafodelista"/>
        <w:ind w:left="360"/>
        <w:rPr>
          <w:rFonts w:ascii="Arial" w:hAnsi="Arial" w:cs="Arial"/>
          <w:b/>
          <w:bCs/>
          <w:sz w:val="22"/>
          <w:szCs w:val="22"/>
        </w:rPr>
      </w:pPr>
      <w:r w:rsidRPr="00CD6220">
        <w:rPr>
          <w:rFonts w:ascii="Arial" w:hAnsi="Arial" w:cs="Arial"/>
          <w:b/>
          <w:bCs/>
          <w:sz w:val="22"/>
          <w:szCs w:val="22"/>
        </w:rPr>
        <w:t>Intervención del Estado</w:t>
      </w:r>
    </w:p>
    <w:p w14:paraId="41BC4E32" w14:textId="0772F579" w:rsidR="00CD6220" w:rsidRDefault="00CD6220" w:rsidP="00285E13">
      <w:pPr>
        <w:pStyle w:val="Prrafodelista"/>
        <w:ind w:left="360"/>
        <w:rPr>
          <w:rFonts w:ascii="Arial" w:hAnsi="Arial" w:cs="Arial"/>
          <w:b/>
          <w:bCs/>
          <w:sz w:val="22"/>
          <w:szCs w:val="22"/>
        </w:rPr>
      </w:pPr>
      <w:r w:rsidRPr="00CD6220">
        <w:rPr>
          <w:rFonts w:ascii="Arial" w:hAnsi="Arial" w:cs="Arial"/>
          <w:b/>
          <w:bCs/>
          <w:sz w:val="22"/>
          <w:szCs w:val="22"/>
        </w:rPr>
        <w:t>Democracia participativa y pluralista</w:t>
      </w:r>
    </w:p>
    <w:p w14:paraId="1412BD3D" w14:textId="2228B036" w:rsidR="00CD6220" w:rsidRDefault="00CD6220" w:rsidP="00285E13">
      <w:pPr>
        <w:pStyle w:val="Prrafodelista"/>
        <w:ind w:left="360"/>
        <w:rPr>
          <w:rFonts w:ascii="Arial" w:hAnsi="Arial" w:cs="Arial"/>
          <w:b/>
          <w:bCs/>
          <w:sz w:val="22"/>
          <w:szCs w:val="22"/>
        </w:rPr>
      </w:pPr>
      <w:r>
        <w:rPr>
          <w:rFonts w:ascii="Arial" w:hAnsi="Arial" w:cs="Arial"/>
          <w:b/>
          <w:bCs/>
          <w:sz w:val="22"/>
          <w:szCs w:val="22"/>
        </w:rPr>
        <w:t>Solidaridad</w:t>
      </w:r>
    </w:p>
    <w:p w14:paraId="55B156DB" w14:textId="2940593D" w:rsidR="00CD6220" w:rsidRDefault="00CD6220" w:rsidP="00285E13">
      <w:pPr>
        <w:pStyle w:val="Prrafodelista"/>
        <w:ind w:left="360"/>
        <w:rPr>
          <w:rFonts w:ascii="Arial" w:hAnsi="Arial" w:cs="Arial"/>
          <w:b/>
          <w:bCs/>
          <w:sz w:val="22"/>
          <w:szCs w:val="22"/>
        </w:rPr>
      </w:pPr>
      <w:r w:rsidRPr="00CD6220">
        <w:rPr>
          <w:rFonts w:ascii="Arial" w:hAnsi="Arial" w:cs="Arial"/>
          <w:b/>
          <w:bCs/>
          <w:sz w:val="22"/>
          <w:szCs w:val="22"/>
        </w:rPr>
        <w:t>Prevalencia de la dignidad humana</w:t>
      </w:r>
    </w:p>
    <w:p w14:paraId="2BA3DC4D" w14:textId="77777777" w:rsidR="00CD6220" w:rsidRDefault="00CD6220" w:rsidP="00285E13">
      <w:pPr>
        <w:pStyle w:val="Prrafodelista"/>
        <w:ind w:left="360"/>
        <w:rPr>
          <w:rFonts w:ascii="Arial" w:hAnsi="Arial" w:cs="Arial"/>
          <w:b/>
          <w:bCs/>
          <w:sz w:val="22"/>
          <w:szCs w:val="22"/>
        </w:rPr>
      </w:pPr>
    </w:p>
    <w:p w14:paraId="7A5F5483" w14:textId="77777777"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 xml:space="preserve">La organización del Estado Social de Derecho en Colombia está diseñada para materializar estos principios y se estructura en dos grandes componentes: </w:t>
      </w:r>
    </w:p>
    <w:p w14:paraId="6C36979E" w14:textId="77777777" w:rsidR="00CD6220" w:rsidRDefault="00CD6220" w:rsidP="00CD6220">
      <w:pPr>
        <w:pStyle w:val="Prrafodelista"/>
        <w:ind w:left="360"/>
        <w:rPr>
          <w:rFonts w:ascii="Arial" w:hAnsi="Arial" w:cs="Arial"/>
          <w:b/>
          <w:bCs/>
          <w:sz w:val="22"/>
          <w:szCs w:val="22"/>
        </w:rPr>
      </w:pPr>
    </w:p>
    <w:p w14:paraId="6B09799C" w14:textId="7FE68177" w:rsidR="00CD6220" w:rsidRP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las Ramas del Poder Público</w:t>
      </w:r>
      <w:r>
        <w:rPr>
          <w:rFonts w:ascii="Arial" w:hAnsi="Arial" w:cs="Arial"/>
          <w:b/>
          <w:bCs/>
          <w:sz w:val="22"/>
          <w:szCs w:val="22"/>
        </w:rPr>
        <w:t>:</w:t>
      </w:r>
    </w:p>
    <w:p w14:paraId="37694AE1" w14:textId="38EA9F4B" w:rsidR="00CD6220" w:rsidRDefault="00CD6220" w:rsidP="00CD6220">
      <w:pPr>
        <w:pStyle w:val="Prrafodelista"/>
        <w:ind w:left="360"/>
        <w:rPr>
          <w:rFonts w:ascii="Arial" w:hAnsi="Arial" w:cs="Arial"/>
          <w:b/>
          <w:bCs/>
          <w:sz w:val="22"/>
          <w:szCs w:val="22"/>
        </w:rPr>
      </w:pPr>
      <w:r>
        <w:rPr>
          <w:rFonts w:ascii="Arial" w:hAnsi="Arial" w:cs="Arial"/>
          <w:b/>
          <w:bCs/>
          <w:sz w:val="22"/>
          <w:szCs w:val="22"/>
        </w:rPr>
        <w:t>Rama ejecutiva</w:t>
      </w:r>
    </w:p>
    <w:p w14:paraId="0E41B643" w14:textId="4C3356CF" w:rsidR="00CD6220" w:rsidRDefault="00CD6220" w:rsidP="00CD6220">
      <w:pPr>
        <w:pStyle w:val="Prrafodelista"/>
        <w:ind w:left="360"/>
        <w:rPr>
          <w:rFonts w:ascii="Arial" w:hAnsi="Arial" w:cs="Arial"/>
          <w:b/>
          <w:bCs/>
          <w:sz w:val="22"/>
          <w:szCs w:val="22"/>
        </w:rPr>
      </w:pPr>
      <w:r>
        <w:rPr>
          <w:rFonts w:ascii="Arial" w:hAnsi="Arial" w:cs="Arial"/>
          <w:b/>
          <w:bCs/>
          <w:sz w:val="22"/>
          <w:szCs w:val="22"/>
        </w:rPr>
        <w:t>Rama judicial</w:t>
      </w:r>
    </w:p>
    <w:p w14:paraId="640141FD" w14:textId="1E8D032C" w:rsidR="00CD6220" w:rsidRDefault="00CD6220" w:rsidP="00CD6220">
      <w:pPr>
        <w:pStyle w:val="Prrafodelista"/>
        <w:ind w:left="360"/>
        <w:rPr>
          <w:rFonts w:ascii="Arial" w:hAnsi="Arial" w:cs="Arial"/>
          <w:b/>
          <w:bCs/>
          <w:sz w:val="22"/>
          <w:szCs w:val="22"/>
        </w:rPr>
      </w:pPr>
      <w:r>
        <w:rPr>
          <w:rFonts w:ascii="Arial" w:hAnsi="Arial" w:cs="Arial"/>
          <w:b/>
          <w:bCs/>
          <w:sz w:val="22"/>
          <w:szCs w:val="22"/>
        </w:rPr>
        <w:t>Rama legislativa</w:t>
      </w:r>
    </w:p>
    <w:p w14:paraId="5ECB793A" w14:textId="77777777" w:rsidR="00CD6220" w:rsidRDefault="00CD6220" w:rsidP="00CD6220">
      <w:pPr>
        <w:pStyle w:val="Prrafodelista"/>
        <w:ind w:left="360"/>
        <w:rPr>
          <w:rFonts w:ascii="Arial" w:hAnsi="Arial" w:cs="Arial"/>
          <w:b/>
          <w:bCs/>
          <w:sz w:val="22"/>
          <w:szCs w:val="22"/>
        </w:rPr>
      </w:pPr>
    </w:p>
    <w:p w14:paraId="6A3D4908" w14:textId="2703478F"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 los Organismos del Estado</w:t>
      </w:r>
      <w:r>
        <w:rPr>
          <w:rFonts w:ascii="Arial" w:hAnsi="Arial" w:cs="Arial"/>
          <w:b/>
          <w:bCs/>
          <w:sz w:val="22"/>
          <w:szCs w:val="22"/>
        </w:rPr>
        <w:t xml:space="preserve">: </w:t>
      </w:r>
    </w:p>
    <w:p w14:paraId="0F1BCF9E" w14:textId="77777777" w:rsidR="00CD6220" w:rsidRDefault="00CD6220" w:rsidP="00CD6220">
      <w:pPr>
        <w:pStyle w:val="Prrafodelista"/>
        <w:ind w:left="360"/>
        <w:rPr>
          <w:rFonts w:ascii="Arial" w:hAnsi="Arial" w:cs="Arial"/>
          <w:b/>
          <w:bCs/>
          <w:sz w:val="22"/>
          <w:szCs w:val="22"/>
        </w:rPr>
      </w:pPr>
    </w:p>
    <w:p w14:paraId="3159A08D" w14:textId="0B78D89E"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Órganos Autónomos e Independientes</w:t>
      </w:r>
      <w:r>
        <w:rPr>
          <w:rFonts w:ascii="Arial" w:hAnsi="Arial" w:cs="Arial"/>
          <w:b/>
          <w:bCs/>
          <w:sz w:val="22"/>
          <w:szCs w:val="22"/>
        </w:rPr>
        <w:t xml:space="preserve"> como el banco de la republica</w:t>
      </w:r>
    </w:p>
    <w:p w14:paraId="3E5B026B" w14:textId="1B4FBA22"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Organización Electoral</w:t>
      </w:r>
    </w:p>
    <w:p w14:paraId="2BEC3A71" w14:textId="6A96C9B3"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Organismos de Control</w:t>
      </w:r>
    </w:p>
    <w:p w14:paraId="791EF2AA" w14:textId="19958E2A"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Sistema Integral de Verdad, Justicia, Reparación y No Repetición (SIVJRNR)</w:t>
      </w:r>
      <w:sdt>
        <w:sdtPr>
          <w:rPr>
            <w:rFonts w:ascii="Arial" w:hAnsi="Arial" w:cs="Arial"/>
            <w:b/>
            <w:bCs/>
            <w:sz w:val="22"/>
            <w:szCs w:val="22"/>
          </w:rPr>
          <w:id w:val="-474140514"/>
          <w:citation/>
        </w:sdtPr>
        <w:sdtContent>
          <w:r>
            <w:rPr>
              <w:rFonts w:ascii="Arial" w:hAnsi="Arial" w:cs="Arial"/>
              <w:b/>
              <w:bCs/>
              <w:sz w:val="22"/>
              <w:szCs w:val="22"/>
            </w:rPr>
            <w:fldChar w:fldCharType="begin"/>
          </w:r>
          <w:r>
            <w:rPr>
              <w:rFonts w:ascii="Arial" w:hAnsi="Arial" w:cs="Arial"/>
              <w:b/>
              <w:bCs/>
              <w:sz w:val="22"/>
              <w:szCs w:val="22"/>
              <w:lang w:val="es-MX"/>
            </w:rPr>
            <w:instrText xml:space="preserve"> CITATION Alc \l 2058 </w:instrText>
          </w:r>
          <w:r>
            <w:rPr>
              <w:rFonts w:ascii="Arial" w:hAnsi="Arial" w:cs="Arial"/>
              <w:b/>
              <w:bCs/>
              <w:sz w:val="22"/>
              <w:szCs w:val="22"/>
            </w:rPr>
            <w:fldChar w:fldCharType="separate"/>
          </w:r>
          <w:r>
            <w:rPr>
              <w:rFonts w:ascii="Arial" w:hAnsi="Arial" w:cs="Arial"/>
              <w:b/>
              <w:bCs/>
              <w:noProof/>
              <w:sz w:val="22"/>
              <w:szCs w:val="22"/>
              <w:lang w:val="es-MX"/>
            </w:rPr>
            <w:t xml:space="preserve"> </w:t>
          </w:r>
          <w:r w:rsidRPr="00CD6220">
            <w:rPr>
              <w:rFonts w:ascii="Arial" w:hAnsi="Arial" w:cs="Arial"/>
              <w:noProof/>
              <w:sz w:val="22"/>
              <w:szCs w:val="22"/>
              <w:lang w:val="es-MX"/>
            </w:rPr>
            <w:t>(Alcaldia De Santiago De Cali, s.f.)</w:t>
          </w:r>
          <w:r>
            <w:rPr>
              <w:rFonts w:ascii="Arial" w:hAnsi="Arial" w:cs="Arial"/>
              <w:b/>
              <w:bCs/>
              <w:sz w:val="22"/>
              <w:szCs w:val="22"/>
            </w:rPr>
            <w:fldChar w:fldCharType="end"/>
          </w:r>
        </w:sdtContent>
      </w:sdt>
    </w:p>
    <w:p w14:paraId="3450B87C" w14:textId="77777777" w:rsidR="00CD6220" w:rsidRDefault="00CD6220" w:rsidP="00CD6220">
      <w:pPr>
        <w:pStyle w:val="Prrafodelista"/>
        <w:ind w:left="360"/>
        <w:rPr>
          <w:rFonts w:ascii="Arial" w:hAnsi="Arial" w:cs="Arial"/>
          <w:b/>
          <w:bCs/>
          <w:sz w:val="22"/>
          <w:szCs w:val="22"/>
        </w:rPr>
      </w:pPr>
    </w:p>
    <w:p w14:paraId="35CDCE5C" w14:textId="6EAA6B16" w:rsidR="00CD6220" w:rsidRDefault="00CD6220" w:rsidP="00CD6220">
      <w:pPr>
        <w:pStyle w:val="Prrafodelista"/>
        <w:ind w:left="360"/>
        <w:rPr>
          <w:rFonts w:ascii="Arial" w:hAnsi="Arial" w:cs="Arial"/>
          <w:b/>
          <w:bCs/>
          <w:sz w:val="22"/>
          <w:szCs w:val="22"/>
        </w:rPr>
      </w:pPr>
      <w:r>
        <w:rPr>
          <w:rFonts w:ascii="Arial" w:hAnsi="Arial" w:cs="Arial"/>
          <w:b/>
          <w:bCs/>
          <w:sz w:val="22"/>
          <w:szCs w:val="22"/>
        </w:rPr>
        <w:t>Ejemplos:</w:t>
      </w:r>
    </w:p>
    <w:p w14:paraId="61C21531" w14:textId="77777777" w:rsidR="00CD6220" w:rsidRDefault="00CD6220" w:rsidP="00CD6220">
      <w:pPr>
        <w:pStyle w:val="Prrafodelista"/>
        <w:ind w:left="360"/>
        <w:rPr>
          <w:rFonts w:ascii="Arial" w:hAnsi="Arial" w:cs="Arial"/>
          <w:b/>
          <w:bCs/>
          <w:sz w:val="22"/>
          <w:szCs w:val="22"/>
        </w:rPr>
      </w:pPr>
    </w:p>
    <w:p w14:paraId="7C8AC3AE" w14:textId="5208C72C"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Sentencias judiciales como ejemplo de praxis</w:t>
      </w:r>
    </w:p>
    <w:p w14:paraId="0C5E053B" w14:textId="77777777" w:rsidR="00CD6220" w:rsidRPr="00CD6220" w:rsidRDefault="00CD6220" w:rsidP="00CD6220">
      <w:pPr>
        <w:pStyle w:val="Prrafodelista"/>
        <w:ind w:left="360"/>
        <w:rPr>
          <w:rFonts w:ascii="Arial" w:hAnsi="Arial" w:cs="Arial"/>
          <w:b/>
          <w:bCs/>
          <w:sz w:val="22"/>
          <w:szCs w:val="22"/>
        </w:rPr>
      </w:pPr>
    </w:p>
    <w:p w14:paraId="7281ECBC" w14:textId="77777777" w:rsidR="00CD6220" w:rsidRDefault="00CD6220" w:rsidP="00CD6220">
      <w:pPr>
        <w:pStyle w:val="Prrafodelista"/>
        <w:rPr>
          <w:rFonts w:ascii="Arial" w:hAnsi="Arial" w:cs="Arial"/>
          <w:b/>
          <w:bCs/>
          <w:sz w:val="22"/>
          <w:szCs w:val="22"/>
        </w:rPr>
      </w:pPr>
      <w:r w:rsidRPr="00CD6220">
        <w:rPr>
          <w:rFonts w:ascii="Arial" w:hAnsi="Arial" w:cs="Arial"/>
          <w:b/>
          <w:bCs/>
          <w:sz w:val="22"/>
          <w:szCs w:val="22"/>
        </w:rPr>
        <w:t>Sentencia T</w:t>
      </w:r>
      <w:r w:rsidRPr="00CD6220">
        <w:rPr>
          <w:rFonts w:ascii="Arial" w:hAnsi="Arial" w:cs="Arial"/>
          <w:b/>
          <w:bCs/>
          <w:sz w:val="22"/>
          <w:szCs w:val="22"/>
        </w:rPr>
        <w:noBreakHyphen/>
        <w:t>372 de 2023: la Corte Constitucional declaró que durante las protestas de 2021 se violaron los derechos a la libertad de expresión, reunión y asociación al no informar sobre cortes de internet al público</w:t>
      </w:r>
    </w:p>
    <w:p w14:paraId="2673D173" w14:textId="77777777" w:rsidR="00CD6220" w:rsidRPr="00CD6220" w:rsidRDefault="00CD6220" w:rsidP="00CD6220">
      <w:pPr>
        <w:pStyle w:val="Prrafodelista"/>
        <w:rPr>
          <w:rFonts w:ascii="Arial" w:hAnsi="Arial" w:cs="Arial"/>
          <w:b/>
          <w:bCs/>
          <w:sz w:val="22"/>
          <w:szCs w:val="22"/>
        </w:rPr>
      </w:pPr>
    </w:p>
    <w:p w14:paraId="131D87F1" w14:textId="77777777" w:rsidR="00CD6220" w:rsidRDefault="00CD6220" w:rsidP="00CD6220">
      <w:pPr>
        <w:pStyle w:val="Prrafodelista"/>
        <w:ind w:left="360"/>
        <w:rPr>
          <w:rFonts w:ascii="Arial" w:hAnsi="Arial" w:cs="Arial"/>
          <w:b/>
          <w:bCs/>
          <w:sz w:val="22"/>
          <w:szCs w:val="22"/>
        </w:rPr>
      </w:pPr>
      <w:r w:rsidRPr="00CD6220">
        <w:rPr>
          <w:rFonts w:ascii="Arial" w:hAnsi="Arial" w:cs="Arial"/>
          <w:b/>
          <w:bCs/>
          <w:sz w:val="22"/>
          <w:szCs w:val="22"/>
        </w:rPr>
        <w:t>Derechos reproductivos como manifestación del Estado Social de Derecho</w:t>
      </w:r>
    </w:p>
    <w:p w14:paraId="7F80459F" w14:textId="77777777" w:rsidR="00CD6220" w:rsidRPr="00CD6220" w:rsidRDefault="00CD6220" w:rsidP="00CD6220">
      <w:pPr>
        <w:pStyle w:val="Prrafodelista"/>
        <w:ind w:left="360"/>
        <w:rPr>
          <w:rFonts w:ascii="Arial" w:hAnsi="Arial" w:cs="Arial"/>
          <w:b/>
          <w:bCs/>
          <w:sz w:val="22"/>
          <w:szCs w:val="22"/>
        </w:rPr>
      </w:pPr>
    </w:p>
    <w:p w14:paraId="6EF4DBE0" w14:textId="3A0CD826" w:rsidR="00CD6220" w:rsidRDefault="00CD6220" w:rsidP="00CD6220">
      <w:pPr>
        <w:pStyle w:val="Prrafodelista"/>
        <w:rPr>
          <w:rFonts w:ascii="Arial" w:hAnsi="Arial" w:cs="Arial"/>
          <w:b/>
          <w:bCs/>
          <w:sz w:val="22"/>
          <w:szCs w:val="22"/>
        </w:rPr>
      </w:pPr>
      <w:r w:rsidRPr="00CD6220">
        <w:rPr>
          <w:rFonts w:ascii="Arial" w:hAnsi="Arial" w:cs="Arial"/>
          <w:b/>
          <w:bCs/>
          <w:sz w:val="22"/>
          <w:szCs w:val="22"/>
        </w:rPr>
        <w:t>Sentencia C</w:t>
      </w:r>
      <w:r w:rsidRPr="00CD6220">
        <w:rPr>
          <w:rFonts w:ascii="Arial" w:hAnsi="Arial" w:cs="Arial"/>
          <w:b/>
          <w:bCs/>
          <w:sz w:val="22"/>
          <w:szCs w:val="22"/>
        </w:rPr>
        <w:noBreakHyphen/>
        <w:t>355 de 2006: despenalizó el aborto en tres causales —riesgo de vida o salud de la madre, malformación del feto y violación— y urgió al Estado a garantizar educación sexual y acceso seguro.</w:t>
      </w:r>
    </w:p>
    <w:p w14:paraId="67C9F15B" w14:textId="77777777" w:rsidR="00CD6220" w:rsidRPr="00CD6220" w:rsidRDefault="00CD6220" w:rsidP="00CD6220">
      <w:pPr>
        <w:pStyle w:val="Prrafodelista"/>
        <w:rPr>
          <w:rFonts w:ascii="Arial" w:hAnsi="Arial" w:cs="Arial"/>
          <w:b/>
          <w:bCs/>
          <w:sz w:val="22"/>
          <w:szCs w:val="22"/>
        </w:rPr>
      </w:pPr>
    </w:p>
    <w:p w14:paraId="42A40A79" w14:textId="77777777" w:rsidR="00CD6220" w:rsidRDefault="00CD6220" w:rsidP="00CD6220">
      <w:pPr>
        <w:pStyle w:val="Prrafodelista"/>
        <w:rPr>
          <w:rFonts w:ascii="Arial" w:hAnsi="Arial" w:cs="Arial"/>
          <w:b/>
          <w:bCs/>
          <w:sz w:val="22"/>
          <w:szCs w:val="22"/>
        </w:rPr>
      </w:pPr>
      <w:r w:rsidRPr="00CD6220">
        <w:rPr>
          <w:rFonts w:ascii="Arial" w:hAnsi="Arial" w:cs="Arial"/>
          <w:b/>
          <w:bCs/>
          <w:sz w:val="22"/>
          <w:szCs w:val="22"/>
        </w:rPr>
        <w:t>Movimiento Causa Justa y Sentencia C</w:t>
      </w:r>
      <w:r w:rsidRPr="00CD6220">
        <w:rPr>
          <w:rFonts w:ascii="Arial" w:hAnsi="Arial" w:cs="Arial"/>
          <w:b/>
          <w:bCs/>
          <w:sz w:val="22"/>
          <w:szCs w:val="22"/>
        </w:rPr>
        <w:noBreakHyphen/>
        <w:t>055 de 2022: avanzó en la despenalización del aborto hasta la semana 24 sin restricciones, consolidando los derechos reproductivos en el marco constitucional.</w:t>
      </w:r>
    </w:p>
    <w:p w14:paraId="1234170E" w14:textId="6BA604B5" w:rsidR="00CD6220" w:rsidRDefault="00000000" w:rsidP="00CD6220">
      <w:pPr>
        <w:pStyle w:val="Prrafodelista"/>
        <w:rPr>
          <w:rFonts w:ascii="Arial" w:hAnsi="Arial" w:cs="Arial"/>
          <w:b/>
          <w:bCs/>
          <w:sz w:val="22"/>
          <w:szCs w:val="22"/>
        </w:rPr>
      </w:pPr>
      <w:sdt>
        <w:sdtPr>
          <w:rPr>
            <w:rFonts w:ascii="Arial" w:hAnsi="Arial" w:cs="Arial"/>
            <w:b/>
            <w:bCs/>
            <w:sz w:val="22"/>
            <w:szCs w:val="22"/>
          </w:rPr>
          <w:id w:val="-244183257"/>
          <w:citation/>
        </w:sdtPr>
        <w:sdtContent>
          <w:r w:rsidR="00CD6220">
            <w:rPr>
              <w:rFonts w:ascii="Arial" w:hAnsi="Arial" w:cs="Arial"/>
              <w:b/>
              <w:bCs/>
              <w:sz w:val="22"/>
              <w:szCs w:val="22"/>
            </w:rPr>
            <w:fldChar w:fldCharType="begin"/>
          </w:r>
          <w:r w:rsidR="00CD6220">
            <w:rPr>
              <w:rFonts w:ascii="Arial" w:hAnsi="Arial" w:cs="Arial"/>
              <w:b/>
              <w:bCs/>
              <w:sz w:val="22"/>
              <w:szCs w:val="22"/>
              <w:lang w:val="es-MX"/>
            </w:rPr>
            <w:instrText xml:space="preserve"> CITATION Cha25 \l 2058 </w:instrText>
          </w:r>
          <w:r w:rsidR="00CD6220">
            <w:rPr>
              <w:rFonts w:ascii="Arial" w:hAnsi="Arial" w:cs="Arial"/>
              <w:b/>
              <w:bCs/>
              <w:sz w:val="22"/>
              <w:szCs w:val="22"/>
            </w:rPr>
            <w:fldChar w:fldCharType="separate"/>
          </w:r>
          <w:r w:rsidR="00CD6220" w:rsidRPr="00CD6220">
            <w:rPr>
              <w:rFonts w:ascii="Arial" w:hAnsi="Arial" w:cs="Arial"/>
              <w:noProof/>
              <w:sz w:val="22"/>
              <w:szCs w:val="22"/>
              <w:lang w:val="es-MX"/>
            </w:rPr>
            <w:t>(ChatGpt, 2025)</w:t>
          </w:r>
          <w:r w:rsidR="00CD6220">
            <w:rPr>
              <w:rFonts w:ascii="Arial" w:hAnsi="Arial" w:cs="Arial"/>
              <w:b/>
              <w:bCs/>
              <w:sz w:val="22"/>
              <w:szCs w:val="22"/>
            </w:rPr>
            <w:fldChar w:fldCharType="end"/>
          </w:r>
        </w:sdtContent>
      </w:sdt>
    </w:p>
    <w:p w14:paraId="7071B56C" w14:textId="77777777" w:rsidR="00CD6220" w:rsidRDefault="00CD6220" w:rsidP="00CD6220">
      <w:pPr>
        <w:rPr>
          <w:rFonts w:ascii="Arial" w:hAnsi="Arial" w:cs="Arial"/>
          <w:b/>
          <w:bCs/>
          <w:sz w:val="22"/>
          <w:szCs w:val="22"/>
        </w:rPr>
      </w:pPr>
    </w:p>
    <w:p w14:paraId="5EE0EF58" w14:textId="41C8926D" w:rsidR="00CD6220" w:rsidRPr="00CD6220" w:rsidRDefault="00CD6220" w:rsidP="00CD6220">
      <w:pPr>
        <w:pStyle w:val="Prrafodelista"/>
        <w:numPr>
          <w:ilvl w:val="0"/>
          <w:numId w:val="3"/>
        </w:numPr>
        <w:rPr>
          <w:rFonts w:ascii="Arial" w:hAnsi="Arial" w:cs="Arial"/>
          <w:b/>
          <w:bCs/>
          <w:sz w:val="22"/>
          <w:szCs w:val="22"/>
        </w:rPr>
      </w:pPr>
      <w:r w:rsidRPr="00CD6220">
        <w:rPr>
          <w:rFonts w:ascii="Arial" w:hAnsi="Arial" w:cs="Arial"/>
          <w:b/>
          <w:bCs/>
          <w:sz w:val="22"/>
          <w:szCs w:val="22"/>
        </w:rPr>
        <w:t>Parte Dogmática (Derechos y Deberes):</w:t>
      </w:r>
    </w:p>
    <w:p w14:paraId="2A3D7F13" w14:textId="77777777" w:rsidR="00CD6220" w:rsidRDefault="00CD6220" w:rsidP="00CD6220">
      <w:pPr>
        <w:pStyle w:val="Prrafodelista"/>
        <w:ind w:left="360"/>
        <w:rPr>
          <w:rFonts w:ascii="Arial" w:hAnsi="Arial" w:cs="Arial"/>
          <w:b/>
          <w:bCs/>
          <w:sz w:val="22"/>
          <w:szCs w:val="22"/>
        </w:rPr>
      </w:pPr>
    </w:p>
    <w:p w14:paraId="15C60F15" w14:textId="3E917D29" w:rsidR="00CD6220" w:rsidRDefault="00CD6220" w:rsidP="00CD6220">
      <w:pPr>
        <w:pStyle w:val="Prrafodelista"/>
        <w:numPr>
          <w:ilvl w:val="1"/>
          <w:numId w:val="3"/>
        </w:numPr>
        <w:rPr>
          <w:rFonts w:ascii="Arial" w:hAnsi="Arial" w:cs="Arial"/>
          <w:sz w:val="22"/>
          <w:szCs w:val="22"/>
        </w:rPr>
      </w:pPr>
      <w:r w:rsidRPr="00CD6220">
        <w:rPr>
          <w:rFonts w:ascii="Arial" w:hAnsi="Arial" w:cs="Arial"/>
          <w:sz w:val="22"/>
          <w:szCs w:val="22"/>
        </w:rPr>
        <w:t>Escojan tres derechos fundamentales (ej. a la vida, a la igualdad, al debido proceso) y profundicen en su alcance, características (inalienables, irrenunciables, imprescriptibles, indivisibles) y los mecanismos de protección asociados (especialmente la Acción de Tutela y el Hábeas Corpus). Presenten casos reales donde estos derechos hayan sido protegidos o vulnerados. (Fuentes sugeridas: Constitución Política, sentencias de tutela, informes de la Defensoría del Pueblo, noticias de prensa sobre casos relevantes).</w:t>
      </w:r>
    </w:p>
    <w:p w14:paraId="07C5E87C" w14:textId="77777777" w:rsidR="00CD6220" w:rsidRDefault="00CD6220" w:rsidP="00CD6220">
      <w:pPr>
        <w:rPr>
          <w:rFonts w:ascii="Arial" w:hAnsi="Arial" w:cs="Arial"/>
          <w:sz w:val="22"/>
          <w:szCs w:val="22"/>
        </w:rPr>
      </w:pPr>
    </w:p>
    <w:p w14:paraId="47265406" w14:textId="77777777" w:rsidR="00A0688E" w:rsidRDefault="00CD6220" w:rsidP="00CD6220">
      <w:pPr>
        <w:rPr>
          <w:rFonts w:ascii="Arial" w:hAnsi="Arial" w:cs="Arial"/>
          <w:sz w:val="22"/>
          <w:szCs w:val="22"/>
        </w:rPr>
      </w:pPr>
      <w:r>
        <w:rPr>
          <w:rFonts w:ascii="Arial" w:hAnsi="Arial" w:cs="Arial"/>
          <w:sz w:val="22"/>
          <w:szCs w:val="22"/>
        </w:rPr>
        <w:t xml:space="preserve">R// a= </w:t>
      </w:r>
    </w:p>
    <w:p w14:paraId="6AE17EF1" w14:textId="63CCE97D" w:rsidR="00CD6220" w:rsidRDefault="00A0688E" w:rsidP="00CD6220">
      <w:pPr>
        <w:rPr>
          <w:rFonts w:ascii="Arial" w:hAnsi="Arial" w:cs="Arial"/>
          <w:sz w:val="22"/>
          <w:szCs w:val="22"/>
        </w:rPr>
      </w:pPr>
      <w:r w:rsidRPr="00A0688E">
        <w:rPr>
          <w:rFonts w:ascii="Arial" w:hAnsi="Arial" w:cs="Arial"/>
          <w:sz w:val="22"/>
          <w:szCs w:val="22"/>
        </w:rPr>
        <w:t>Artículo 11. El derecho a la vida es inviolable. No habrá pena de muerte.</w:t>
      </w:r>
    </w:p>
    <w:p w14:paraId="502B2B9A" w14:textId="77777777" w:rsidR="00A0688E" w:rsidRDefault="00A0688E" w:rsidP="00CD6220">
      <w:pPr>
        <w:rPr>
          <w:rFonts w:ascii="Arial" w:hAnsi="Arial" w:cs="Arial"/>
          <w:sz w:val="22"/>
          <w:szCs w:val="22"/>
        </w:rPr>
      </w:pPr>
      <w:r w:rsidRPr="00A0688E">
        <w:rPr>
          <w:rFonts w:ascii="Arial" w:hAnsi="Arial" w:cs="Arial"/>
          <w:sz w:val="22"/>
          <w:szCs w:val="22"/>
        </w:rPr>
        <w:t>Este artículo no solo prohíbe la pena de muerte, sino que también implica que el Estado y la sociedad tienen la obligación de proteger la vida de todas las personas, asegurando condiciones para una existencia digna</w:t>
      </w:r>
    </w:p>
    <w:p w14:paraId="37F2B05E" w14:textId="7464D1C0" w:rsidR="00416025" w:rsidRDefault="00A0688E" w:rsidP="00CD6220">
      <w:pPr>
        <w:rPr>
          <w:rFonts w:ascii="Arial" w:hAnsi="Arial" w:cs="Arial"/>
          <w:sz w:val="22"/>
          <w:szCs w:val="22"/>
        </w:rPr>
      </w:pPr>
      <w:r>
        <w:rPr>
          <w:rFonts w:ascii="Arial" w:hAnsi="Arial" w:cs="Arial"/>
          <w:sz w:val="22"/>
          <w:szCs w:val="22"/>
        </w:rPr>
        <w:t>Nadie ni siquiera el estado puede quitarle la vida a una persona legalmente</w:t>
      </w:r>
    </w:p>
    <w:p w14:paraId="1627649A" w14:textId="77777777" w:rsidR="000F53F3" w:rsidRDefault="000F53F3" w:rsidP="000F53F3">
      <w:pPr>
        <w:rPr>
          <w:rFonts w:ascii="Arial" w:hAnsi="Arial" w:cs="Arial"/>
          <w:sz w:val="22"/>
          <w:szCs w:val="22"/>
        </w:rPr>
      </w:pPr>
      <w:r>
        <w:rPr>
          <w:rFonts w:ascii="Arial" w:hAnsi="Arial" w:cs="Arial"/>
          <w:sz w:val="22"/>
          <w:szCs w:val="22"/>
        </w:rPr>
        <w:t>La tutela:</w:t>
      </w:r>
    </w:p>
    <w:p w14:paraId="004B2744" w14:textId="77777777" w:rsidR="000F53F3" w:rsidRDefault="000F53F3" w:rsidP="000F53F3">
      <w:pPr>
        <w:rPr>
          <w:rFonts w:ascii="Arial" w:hAnsi="Arial" w:cs="Arial"/>
          <w:sz w:val="22"/>
          <w:szCs w:val="22"/>
        </w:rPr>
      </w:pPr>
      <w:r>
        <w:rPr>
          <w:rFonts w:ascii="Arial" w:hAnsi="Arial" w:cs="Arial"/>
          <w:sz w:val="22"/>
          <w:szCs w:val="22"/>
        </w:rPr>
        <w:t>La habeas corpus:</w:t>
      </w:r>
    </w:p>
    <w:p w14:paraId="5E2DFB79" w14:textId="77777777" w:rsidR="000F53F3" w:rsidRPr="000F53F3" w:rsidRDefault="000F53F3" w:rsidP="000F53F3">
      <w:pPr>
        <w:rPr>
          <w:rFonts w:ascii="Arial" w:hAnsi="Arial" w:cs="Arial"/>
          <w:sz w:val="22"/>
          <w:szCs w:val="22"/>
        </w:rPr>
      </w:pPr>
      <w:r w:rsidRPr="000F53F3">
        <w:rPr>
          <w:rFonts w:ascii="Arial" w:hAnsi="Arial" w:cs="Arial"/>
          <w:sz w:val="22"/>
          <w:szCs w:val="22"/>
        </w:rPr>
        <w:t xml:space="preserve">  Se usa cuando una persona está </w:t>
      </w:r>
      <w:r w:rsidRPr="000F53F3">
        <w:rPr>
          <w:rFonts w:ascii="Arial" w:hAnsi="Arial" w:cs="Arial"/>
          <w:b/>
          <w:bCs/>
          <w:sz w:val="22"/>
          <w:szCs w:val="22"/>
        </w:rPr>
        <w:t>detenida ilegalmente o sin justificación</w:t>
      </w:r>
      <w:r>
        <w:rPr>
          <w:rFonts w:ascii="Arial" w:hAnsi="Arial" w:cs="Arial"/>
          <w:sz w:val="22"/>
          <w:szCs w:val="22"/>
        </w:rPr>
        <w:t xml:space="preserve">, </w:t>
      </w:r>
      <w:r w:rsidRPr="000F53F3">
        <w:rPr>
          <w:rFonts w:ascii="Arial" w:hAnsi="Arial" w:cs="Arial"/>
          <w:sz w:val="22"/>
          <w:szCs w:val="22"/>
        </w:rPr>
        <w:t xml:space="preserve">Busca su </w:t>
      </w:r>
      <w:r w:rsidRPr="000F53F3">
        <w:rPr>
          <w:rFonts w:ascii="Arial" w:hAnsi="Arial" w:cs="Arial"/>
          <w:b/>
          <w:bCs/>
          <w:sz w:val="22"/>
          <w:szCs w:val="22"/>
        </w:rPr>
        <w:t>liberación inmediata</w:t>
      </w:r>
      <w:r w:rsidRPr="000F53F3">
        <w:rPr>
          <w:rFonts w:ascii="Arial" w:hAnsi="Arial" w:cs="Arial"/>
          <w:sz w:val="22"/>
          <w:szCs w:val="22"/>
        </w:rPr>
        <w:t>.</w:t>
      </w:r>
    </w:p>
    <w:p w14:paraId="41708EE9" w14:textId="77777777" w:rsidR="000F53F3" w:rsidRDefault="000F53F3" w:rsidP="00CD6220">
      <w:pPr>
        <w:rPr>
          <w:rFonts w:ascii="Arial" w:hAnsi="Arial" w:cs="Arial"/>
          <w:sz w:val="22"/>
          <w:szCs w:val="22"/>
        </w:rPr>
      </w:pPr>
    </w:p>
    <w:p w14:paraId="68E69C4A" w14:textId="49CAF351" w:rsidR="00416025" w:rsidRDefault="00416025" w:rsidP="00CD6220">
      <w:pPr>
        <w:rPr>
          <w:rFonts w:ascii="Arial" w:hAnsi="Arial" w:cs="Arial"/>
          <w:sz w:val="22"/>
          <w:szCs w:val="22"/>
        </w:rPr>
      </w:pPr>
      <w:r w:rsidRPr="00416025">
        <w:rPr>
          <w:rFonts w:ascii="Arial" w:hAnsi="Arial" w:cs="Arial"/>
          <w:sz w:val="22"/>
          <w:szCs w:val="22"/>
        </w:rPr>
        <w:t>Caso Masacre de Santo Domingo</w:t>
      </w:r>
    </w:p>
    <w:p w14:paraId="435AFD23" w14:textId="174D3976" w:rsidR="00416025" w:rsidRDefault="00416025" w:rsidP="00CD6220">
      <w:pPr>
        <w:rPr>
          <w:rFonts w:ascii="Arial" w:hAnsi="Arial" w:cs="Arial"/>
          <w:sz w:val="22"/>
          <w:szCs w:val="22"/>
        </w:rPr>
      </w:pPr>
      <w:r w:rsidRPr="00416025">
        <w:rPr>
          <w:rFonts w:ascii="Arial" w:hAnsi="Arial" w:cs="Arial"/>
          <w:sz w:val="22"/>
          <w:szCs w:val="22"/>
        </w:rPr>
        <w:t xml:space="preserve">La </w:t>
      </w:r>
      <w:r w:rsidRPr="00416025">
        <w:rPr>
          <w:rFonts w:ascii="Arial" w:hAnsi="Arial" w:cs="Arial"/>
          <w:b/>
          <w:bCs/>
          <w:sz w:val="22"/>
          <w:szCs w:val="22"/>
        </w:rPr>
        <w:t>Corte Interamericana de Derechos Humanos</w:t>
      </w:r>
      <w:r w:rsidRPr="00416025">
        <w:rPr>
          <w:rFonts w:ascii="Arial" w:hAnsi="Arial" w:cs="Arial"/>
          <w:sz w:val="22"/>
          <w:szCs w:val="22"/>
        </w:rPr>
        <w:t xml:space="preserve"> encontró al Estado colombiano responsable por la muerte de 17 personas en un bombardeo aéreo en 1998. Este caso evidencia una violación grave del derecho a la vida, consagrando una sentencia internacional contra el Estado por actuar sin las precauciones debidas</w:t>
      </w:r>
      <w:sdt>
        <w:sdtPr>
          <w:rPr>
            <w:rFonts w:ascii="Arial" w:hAnsi="Arial" w:cs="Arial"/>
            <w:sz w:val="22"/>
            <w:szCs w:val="22"/>
          </w:rPr>
          <w:id w:val="1497920250"/>
          <w:citation/>
        </w:sdtPr>
        <w:sdtContent>
          <w:r>
            <w:rPr>
              <w:rFonts w:ascii="Arial" w:hAnsi="Arial" w:cs="Arial"/>
              <w:sz w:val="22"/>
              <w:szCs w:val="22"/>
            </w:rPr>
            <w:fldChar w:fldCharType="begin"/>
          </w:r>
          <w:r>
            <w:rPr>
              <w:rFonts w:ascii="Arial" w:hAnsi="Arial" w:cs="Arial"/>
              <w:sz w:val="22"/>
              <w:szCs w:val="22"/>
              <w:lang w:val="es-MX"/>
            </w:rPr>
            <w:instrText xml:space="preserve"> CITATION Cor12 \l 2058 </w:instrText>
          </w:r>
          <w:r>
            <w:rPr>
              <w:rFonts w:ascii="Arial" w:hAnsi="Arial" w:cs="Arial"/>
              <w:sz w:val="22"/>
              <w:szCs w:val="22"/>
            </w:rPr>
            <w:fldChar w:fldCharType="separate"/>
          </w:r>
          <w:r>
            <w:rPr>
              <w:rFonts w:ascii="Arial" w:hAnsi="Arial" w:cs="Arial"/>
              <w:noProof/>
              <w:sz w:val="22"/>
              <w:szCs w:val="22"/>
              <w:lang w:val="es-MX"/>
            </w:rPr>
            <w:t xml:space="preserve"> </w:t>
          </w:r>
          <w:r w:rsidRPr="00416025">
            <w:rPr>
              <w:rFonts w:ascii="Arial" w:hAnsi="Arial" w:cs="Arial"/>
              <w:noProof/>
              <w:sz w:val="22"/>
              <w:szCs w:val="22"/>
              <w:lang w:val="es-MX"/>
            </w:rPr>
            <w:t>(Corte Internacional De Derechos Humanos, 2012)</w:t>
          </w:r>
          <w:r>
            <w:rPr>
              <w:rFonts w:ascii="Arial" w:hAnsi="Arial" w:cs="Arial"/>
              <w:sz w:val="22"/>
              <w:szCs w:val="22"/>
            </w:rPr>
            <w:fldChar w:fldCharType="end"/>
          </w:r>
        </w:sdtContent>
      </w:sdt>
    </w:p>
    <w:p w14:paraId="5065DA1C" w14:textId="036B7C07" w:rsidR="00416025" w:rsidRDefault="00000000" w:rsidP="00CD6220">
      <w:pPr>
        <w:rPr>
          <w:rFonts w:ascii="Arial" w:hAnsi="Arial" w:cs="Arial"/>
          <w:sz w:val="22"/>
          <w:szCs w:val="22"/>
        </w:rPr>
      </w:pPr>
      <w:sdt>
        <w:sdtPr>
          <w:rPr>
            <w:rFonts w:ascii="Arial" w:hAnsi="Arial" w:cs="Arial"/>
            <w:sz w:val="22"/>
            <w:szCs w:val="22"/>
          </w:rPr>
          <w:id w:val="1234975253"/>
          <w:citation/>
        </w:sdtPr>
        <w:sdtContent>
          <w:r w:rsidR="00416025">
            <w:rPr>
              <w:rFonts w:ascii="Arial" w:hAnsi="Arial" w:cs="Arial"/>
              <w:sz w:val="22"/>
              <w:szCs w:val="22"/>
            </w:rPr>
            <w:fldChar w:fldCharType="begin"/>
          </w:r>
          <w:r w:rsidR="00416025">
            <w:rPr>
              <w:rFonts w:ascii="Arial" w:hAnsi="Arial" w:cs="Arial"/>
              <w:sz w:val="22"/>
              <w:szCs w:val="22"/>
              <w:lang w:val="es-MX"/>
            </w:rPr>
            <w:instrText xml:space="preserve"> CITATION Cha25 \l 2058 </w:instrText>
          </w:r>
          <w:r w:rsidR="00416025">
            <w:rPr>
              <w:rFonts w:ascii="Arial" w:hAnsi="Arial" w:cs="Arial"/>
              <w:sz w:val="22"/>
              <w:szCs w:val="22"/>
            </w:rPr>
            <w:fldChar w:fldCharType="separate"/>
          </w:r>
          <w:r w:rsidR="00416025" w:rsidRPr="00416025">
            <w:rPr>
              <w:rFonts w:ascii="Arial" w:hAnsi="Arial" w:cs="Arial"/>
              <w:noProof/>
              <w:sz w:val="22"/>
              <w:szCs w:val="22"/>
              <w:lang w:val="es-MX"/>
            </w:rPr>
            <w:t>(ChatGpt, 2025)</w:t>
          </w:r>
          <w:r w:rsidR="00416025">
            <w:rPr>
              <w:rFonts w:ascii="Arial" w:hAnsi="Arial" w:cs="Arial"/>
              <w:sz w:val="22"/>
              <w:szCs w:val="22"/>
            </w:rPr>
            <w:fldChar w:fldCharType="end"/>
          </w:r>
        </w:sdtContent>
      </w:sdt>
    </w:p>
    <w:p w14:paraId="5037D383" w14:textId="44E995F8" w:rsidR="00A0688E" w:rsidRDefault="00A0688E" w:rsidP="00CD6220">
      <w:pPr>
        <w:rPr>
          <w:rFonts w:ascii="Arial" w:hAnsi="Arial" w:cs="Arial"/>
          <w:sz w:val="22"/>
          <w:szCs w:val="22"/>
        </w:rPr>
      </w:pPr>
      <w:r w:rsidRPr="00A0688E">
        <w:rPr>
          <w:rFonts w:ascii="Arial" w:hAnsi="Arial" w:cs="Arial"/>
          <w:sz w:val="22"/>
          <w:szCs w:val="22"/>
        </w:rPr>
        <w:t>Artículo 12. Nadie será sometido a desaparición forzada, a torturas ni a tratos o penas crueles, inhumanos o degradantes.</w:t>
      </w:r>
    </w:p>
    <w:p w14:paraId="27D7779F" w14:textId="23B37B8F" w:rsidR="00A0688E" w:rsidRDefault="00A0688E" w:rsidP="00CD6220">
      <w:pPr>
        <w:rPr>
          <w:rFonts w:ascii="Arial" w:hAnsi="Arial" w:cs="Arial"/>
          <w:sz w:val="22"/>
          <w:szCs w:val="22"/>
        </w:rPr>
      </w:pPr>
      <w:r>
        <w:rPr>
          <w:rFonts w:ascii="Arial" w:hAnsi="Arial" w:cs="Arial"/>
          <w:sz w:val="22"/>
          <w:szCs w:val="22"/>
        </w:rPr>
        <w:t>En este articulo</w:t>
      </w:r>
      <w:r w:rsidR="00355AE2">
        <w:rPr>
          <w:rFonts w:ascii="Arial" w:hAnsi="Arial" w:cs="Arial"/>
          <w:sz w:val="22"/>
          <w:szCs w:val="22"/>
        </w:rPr>
        <w:t xml:space="preserve"> dice que cualquier forma de abuso y agresión a una persona </w:t>
      </w:r>
      <w:proofErr w:type="spellStart"/>
      <w:r w:rsidR="00355AE2">
        <w:rPr>
          <w:rFonts w:ascii="Arial" w:hAnsi="Arial" w:cs="Arial"/>
          <w:sz w:val="22"/>
          <w:szCs w:val="22"/>
        </w:rPr>
        <w:t>esta</w:t>
      </w:r>
      <w:proofErr w:type="spellEnd"/>
      <w:r w:rsidR="00355AE2">
        <w:rPr>
          <w:rFonts w:ascii="Arial" w:hAnsi="Arial" w:cs="Arial"/>
          <w:sz w:val="22"/>
          <w:szCs w:val="22"/>
        </w:rPr>
        <w:t xml:space="preserve"> prohibido incluso si la persona esta condenada o detenida, protege la dignidad humana</w:t>
      </w:r>
    </w:p>
    <w:p w14:paraId="382EB322" w14:textId="77777777" w:rsidR="000F53F3" w:rsidRDefault="000F53F3" w:rsidP="00CD6220">
      <w:pPr>
        <w:rPr>
          <w:rFonts w:ascii="Arial" w:hAnsi="Arial" w:cs="Arial"/>
          <w:sz w:val="22"/>
          <w:szCs w:val="22"/>
        </w:rPr>
      </w:pPr>
    </w:p>
    <w:p w14:paraId="3E5C5E37" w14:textId="6A15499A" w:rsidR="000F53F3" w:rsidRDefault="000F53F3" w:rsidP="00CD6220">
      <w:pPr>
        <w:rPr>
          <w:rFonts w:ascii="Arial" w:hAnsi="Arial" w:cs="Arial"/>
          <w:sz w:val="22"/>
          <w:szCs w:val="22"/>
        </w:rPr>
      </w:pPr>
      <w:r w:rsidRPr="000F53F3">
        <w:rPr>
          <w:rFonts w:ascii="Arial" w:hAnsi="Arial" w:cs="Arial"/>
          <w:b/>
          <w:bCs/>
          <w:sz w:val="22"/>
          <w:szCs w:val="22"/>
        </w:rPr>
        <w:t>Acción de tutela</w:t>
      </w:r>
      <w:r w:rsidRPr="000F53F3">
        <w:rPr>
          <w:rFonts w:ascii="Arial" w:hAnsi="Arial" w:cs="Arial"/>
          <w:sz w:val="22"/>
          <w:szCs w:val="22"/>
        </w:rPr>
        <w:t xml:space="preserve"> </w:t>
      </w:r>
      <w:r w:rsidRPr="000F53F3">
        <w:rPr>
          <w:rFonts w:ascii="Arial" w:hAnsi="Arial" w:cs="Arial"/>
          <w:sz w:val="22"/>
          <w:szCs w:val="22"/>
        </w:rPr>
        <w:br/>
      </w:r>
      <w:r w:rsidRPr="000F53F3">
        <w:rPr>
          <w:rFonts w:ascii="Arial" w:hAnsi="Arial" w:cs="Arial"/>
          <w:b/>
          <w:bCs/>
          <w:sz w:val="22"/>
          <w:szCs w:val="22"/>
        </w:rPr>
        <w:t>Habeas corpus</w:t>
      </w:r>
      <w:r w:rsidRPr="000F53F3">
        <w:rPr>
          <w:rFonts w:ascii="Arial" w:hAnsi="Arial" w:cs="Arial"/>
          <w:sz w:val="22"/>
          <w:szCs w:val="22"/>
        </w:rPr>
        <w:t xml:space="preserve"> </w:t>
      </w:r>
      <w:r w:rsidRPr="000F53F3">
        <w:rPr>
          <w:rFonts w:ascii="Arial" w:hAnsi="Arial" w:cs="Arial"/>
          <w:sz w:val="22"/>
          <w:szCs w:val="22"/>
        </w:rPr>
        <w:br/>
      </w:r>
      <w:r w:rsidRPr="000F53F3">
        <w:rPr>
          <w:rFonts w:ascii="Arial" w:hAnsi="Arial" w:cs="Arial"/>
          <w:b/>
          <w:bCs/>
          <w:sz w:val="22"/>
          <w:szCs w:val="22"/>
        </w:rPr>
        <w:t>Acción penal</w:t>
      </w:r>
      <w:r w:rsidRPr="000F53F3">
        <w:rPr>
          <w:rFonts w:ascii="Arial" w:hAnsi="Arial" w:cs="Arial"/>
          <w:sz w:val="22"/>
          <w:szCs w:val="22"/>
        </w:rPr>
        <w:t xml:space="preserve"> (puede haber denuncia penal ante Fiscalía)</w:t>
      </w:r>
    </w:p>
    <w:p w14:paraId="0693D7F8" w14:textId="77777777" w:rsidR="00416025" w:rsidRDefault="00416025" w:rsidP="00CD6220">
      <w:pPr>
        <w:rPr>
          <w:rFonts w:ascii="Arial" w:hAnsi="Arial" w:cs="Arial"/>
          <w:sz w:val="22"/>
          <w:szCs w:val="22"/>
        </w:rPr>
      </w:pPr>
    </w:p>
    <w:p w14:paraId="1A13BF47" w14:textId="7EFDB16E" w:rsidR="00416025" w:rsidRDefault="00416025" w:rsidP="00CD6220">
      <w:pPr>
        <w:rPr>
          <w:rFonts w:ascii="Arial" w:hAnsi="Arial" w:cs="Arial"/>
          <w:sz w:val="22"/>
          <w:szCs w:val="22"/>
        </w:rPr>
      </w:pPr>
      <w:r w:rsidRPr="00416025">
        <w:rPr>
          <w:rFonts w:ascii="Arial" w:hAnsi="Arial" w:cs="Arial"/>
          <w:b/>
          <w:bCs/>
          <w:sz w:val="22"/>
          <w:szCs w:val="22"/>
        </w:rPr>
        <w:t>Fallo del Consejo de Estado sobre Olga López de Roldán (1985)</w:t>
      </w:r>
      <w:r w:rsidRPr="00416025">
        <w:rPr>
          <w:rFonts w:ascii="Arial" w:hAnsi="Arial" w:cs="Arial"/>
          <w:sz w:val="22"/>
          <w:szCs w:val="22"/>
        </w:rPr>
        <w:br/>
        <w:t>Detenida injustamente por dos años al ser acusada por organismos del estado de socorrer a </w:t>
      </w:r>
      <w:hyperlink r:id="rId6" w:tooltip="Augusto Lara Sánchez" w:history="1">
        <w:r w:rsidRPr="00416025">
          <w:rPr>
            <w:rStyle w:val="Hipervnculo"/>
            <w:rFonts w:ascii="Arial" w:hAnsi="Arial" w:cs="Arial"/>
            <w:sz w:val="22"/>
            <w:szCs w:val="22"/>
          </w:rPr>
          <w:t>Augusto Lara Sánchez</w:t>
        </w:r>
      </w:hyperlink>
      <w:r w:rsidRPr="00416025">
        <w:rPr>
          <w:rFonts w:ascii="Arial" w:hAnsi="Arial" w:cs="Arial"/>
          <w:sz w:val="22"/>
          <w:szCs w:val="22"/>
        </w:rPr>
        <w:t>, guerrillero del </w:t>
      </w:r>
      <w:hyperlink r:id="rId7" w:tooltip="Movimiento 19 de abril" w:history="1">
        <w:r w:rsidRPr="00416025">
          <w:rPr>
            <w:rStyle w:val="Hipervnculo"/>
            <w:rFonts w:ascii="Arial" w:hAnsi="Arial" w:cs="Arial"/>
            <w:sz w:val="22"/>
            <w:szCs w:val="22"/>
          </w:rPr>
          <w:t>Movimiento 19 de abril</w:t>
        </w:r>
      </w:hyperlink>
      <w:r w:rsidRPr="00416025">
        <w:rPr>
          <w:rFonts w:ascii="Arial" w:hAnsi="Arial" w:cs="Arial"/>
          <w:sz w:val="22"/>
          <w:szCs w:val="22"/>
        </w:rPr>
        <w:t> en 1979, tras ser liberada en 1981, fue luego obligada a exiliarse fuera de Colombia por persecuciones llevadas a cabo por agentes del estado.</w:t>
      </w:r>
    </w:p>
    <w:p w14:paraId="528B7CDD" w14:textId="315BDA47" w:rsidR="00416025" w:rsidRDefault="00000000" w:rsidP="00CD6220">
      <w:pPr>
        <w:rPr>
          <w:rFonts w:ascii="Arial" w:hAnsi="Arial" w:cs="Arial"/>
          <w:sz w:val="22"/>
          <w:szCs w:val="22"/>
        </w:rPr>
      </w:pPr>
      <w:sdt>
        <w:sdtPr>
          <w:rPr>
            <w:rFonts w:ascii="Arial" w:hAnsi="Arial" w:cs="Arial"/>
            <w:sz w:val="22"/>
            <w:szCs w:val="22"/>
          </w:rPr>
          <w:id w:val="1434480331"/>
          <w:citation/>
        </w:sdtPr>
        <w:sdtContent>
          <w:r w:rsidR="00416025">
            <w:rPr>
              <w:rFonts w:ascii="Arial" w:hAnsi="Arial" w:cs="Arial"/>
              <w:sz w:val="22"/>
              <w:szCs w:val="22"/>
            </w:rPr>
            <w:fldChar w:fldCharType="begin"/>
          </w:r>
          <w:r w:rsidR="00416025">
            <w:rPr>
              <w:rFonts w:ascii="Arial" w:hAnsi="Arial" w:cs="Arial"/>
              <w:sz w:val="22"/>
              <w:szCs w:val="22"/>
              <w:lang w:val="es-MX"/>
            </w:rPr>
            <w:instrText xml:space="preserve"> CITATION Wik85 \l 2058 </w:instrText>
          </w:r>
          <w:r w:rsidR="00416025">
            <w:rPr>
              <w:rFonts w:ascii="Arial" w:hAnsi="Arial" w:cs="Arial"/>
              <w:sz w:val="22"/>
              <w:szCs w:val="22"/>
            </w:rPr>
            <w:fldChar w:fldCharType="separate"/>
          </w:r>
          <w:r w:rsidR="00416025" w:rsidRPr="00416025">
            <w:rPr>
              <w:rFonts w:ascii="Arial" w:hAnsi="Arial" w:cs="Arial"/>
              <w:noProof/>
              <w:sz w:val="22"/>
              <w:szCs w:val="22"/>
              <w:lang w:val="es-MX"/>
            </w:rPr>
            <w:t>(Wikipedia, 1985)</w:t>
          </w:r>
          <w:r w:rsidR="00416025">
            <w:rPr>
              <w:rFonts w:ascii="Arial" w:hAnsi="Arial" w:cs="Arial"/>
              <w:sz w:val="22"/>
              <w:szCs w:val="22"/>
            </w:rPr>
            <w:fldChar w:fldCharType="end"/>
          </w:r>
        </w:sdtContent>
      </w:sdt>
    </w:p>
    <w:p w14:paraId="24F2BB0B" w14:textId="3213062D" w:rsidR="00416025" w:rsidRDefault="00000000" w:rsidP="00CD6220">
      <w:pPr>
        <w:rPr>
          <w:rFonts w:ascii="Arial" w:hAnsi="Arial" w:cs="Arial"/>
          <w:sz w:val="22"/>
          <w:szCs w:val="22"/>
        </w:rPr>
      </w:pPr>
      <w:sdt>
        <w:sdtPr>
          <w:rPr>
            <w:rFonts w:ascii="Arial" w:hAnsi="Arial" w:cs="Arial"/>
            <w:sz w:val="22"/>
            <w:szCs w:val="22"/>
          </w:rPr>
          <w:id w:val="1007942469"/>
          <w:citation/>
        </w:sdtPr>
        <w:sdtContent>
          <w:r w:rsidR="00416025">
            <w:rPr>
              <w:rFonts w:ascii="Arial" w:hAnsi="Arial" w:cs="Arial"/>
              <w:sz w:val="22"/>
              <w:szCs w:val="22"/>
            </w:rPr>
            <w:fldChar w:fldCharType="begin"/>
          </w:r>
          <w:r w:rsidR="00416025">
            <w:rPr>
              <w:rFonts w:ascii="Arial" w:hAnsi="Arial" w:cs="Arial"/>
              <w:sz w:val="22"/>
              <w:szCs w:val="22"/>
              <w:lang w:val="es-MX"/>
            </w:rPr>
            <w:instrText xml:space="preserve"> CITATION Cha25 \l 2058 </w:instrText>
          </w:r>
          <w:r w:rsidR="00416025">
            <w:rPr>
              <w:rFonts w:ascii="Arial" w:hAnsi="Arial" w:cs="Arial"/>
              <w:sz w:val="22"/>
              <w:szCs w:val="22"/>
            </w:rPr>
            <w:fldChar w:fldCharType="separate"/>
          </w:r>
          <w:r w:rsidR="00416025" w:rsidRPr="00416025">
            <w:rPr>
              <w:rFonts w:ascii="Arial" w:hAnsi="Arial" w:cs="Arial"/>
              <w:noProof/>
              <w:sz w:val="22"/>
              <w:szCs w:val="22"/>
              <w:lang w:val="es-MX"/>
            </w:rPr>
            <w:t>(ChatGpt, 2025)</w:t>
          </w:r>
          <w:r w:rsidR="00416025">
            <w:rPr>
              <w:rFonts w:ascii="Arial" w:hAnsi="Arial" w:cs="Arial"/>
              <w:sz w:val="22"/>
              <w:szCs w:val="22"/>
            </w:rPr>
            <w:fldChar w:fldCharType="end"/>
          </w:r>
        </w:sdtContent>
      </w:sdt>
    </w:p>
    <w:p w14:paraId="49512908" w14:textId="77777777" w:rsidR="000F53F3" w:rsidRDefault="000F53F3" w:rsidP="00CD6220">
      <w:pPr>
        <w:rPr>
          <w:rFonts w:ascii="Arial" w:hAnsi="Arial" w:cs="Arial"/>
          <w:sz w:val="22"/>
          <w:szCs w:val="22"/>
        </w:rPr>
      </w:pPr>
    </w:p>
    <w:p w14:paraId="646C62D2" w14:textId="77777777" w:rsidR="00A0688E" w:rsidRDefault="00A0688E" w:rsidP="00CD6220">
      <w:pPr>
        <w:rPr>
          <w:rFonts w:ascii="Arial" w:hAnsi="Arial" w:cs="Arial"/>
          <w:sz w:val="22"/>
          <w:szCs w:val="22"/>
        </w:rPr>
      </w:pPr>
      <w:r w:rsidRPr="00A0688E">
        <w:rPr>
          <w:rFonts w:ascii="Arial" w:hAnsi="Arial" w:cs="Arial"/>
          <w:sz w:val="22"/>
          <w:szCs w:val="22"/>
        </w:rPr>
        <w:t xml:space="preserve">Artículo 13. 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 </w:t>
      </w:r>
    </w:p>
    <w:p w14:paraId="0CC43D64" w14:textId="77777777" w:rsidR="00A0688E" w:rsidRDefault="00A0688E" w:rsidP="00CD6220">
      <w:pPr>
        <w:rPr>
          <w:rFonts w:ascii="Arial" w:hAnsi="Arial" w:cs="Arial"/>
          <w:sz w:val="22"/>
          <w:szCs w:val="22"/>
        </w:rPr>
      </w:pPr>
      <w:r w:rsidRPr="00A0688E">
        <w:rPr>
          <w:rFonts w:ascii="Arial" w:hAnsi="Arial" w:cs="Arial"/>
          <w:sz w:val="22"/>
          <w:szCs w:val="22"/>
        </w:rPr>
        <w:t>El Estado promoverá las condiciones para que la igualdad sea real y efectiva y adoptara medidas en favor de grupos discriminados o marginados.</w:t>
      </w:r>
    </w:p>
    <w:p w14:paraId="3965DBF8" w14:textId="2D17FFFC" w:rsidR="00A0688E" w:rsidRDefault="00A0688E" w:rsidP="00CD6220">
      <w:pPr>
        <w:rPr>
          <w:rFonts w:ascii="Arial" w:hAnsi="Arial" w:cs="Arial"/>
          <w:sz w:val="22"/>
          <w:szCs w:val="22"/>
        </w:rPr>
      </w:pPr>
      <w:r w:rsidRPr="00A0688E">
        <w:rPr>
          <w:rFonts w:ascii="Arial" w:hAnsi="Arial" w:cs="Arial"/>
          <w:sz w:val="22"/>
          <w:szCs w:val="22"/>
        </w:rPr>
        <w:t xml:space="preserve"> El Estado protegerá especialmente a aquellas personas </w:t>
      </w:r>
      <w:proofErr w:type="gramStart"/>
      <w:r w:rsidRPr="00A0688E">
        <w:rPr>
          <w:rFonts w:ascii="Arial" w:hAnsi="Arial" w:cs="Arial"/>
          <w:sz w:val="22"/>
          <w:szCs w:val="22"/>
        </w:rPr>
        <w:t>que</w:t>
      </w:r>
      <w:proofErr w:type="gramEnd"/>
      <w:r w:rsidRPr="00A0688E">
        <w:rPr>
          <w:rFonts w:ascii="Arial" w:hAnsi="Arial" w:cs="Arial"/>
          <w:sz w:val="22"/>
          <w:szCs w:val="22"/>
        </w:rPr>
        <w:t xml:space="preserve"> por su condición económica, física o mental, se encuentren en circunstancia de debilidad manifiesta y sancionará los abusos o maltratos que contra ellas se cometan.</w:t>
      </w:r>
    </w:p>
    <w:p w14:paraId="31E36D4A" w14:textId="546DD00C" w:rsidR="000F53F3" w:rsidRDefault="000F53F3" w:rsidP="00CD6220">
      <w:pPr>
        <w:rPr>
          <w:rFonts w:ascii="Arial" w:hAnsi="Arial" w:cs="Arial"/>
          <w:sz w:val="22"/>
          <w:szCs w:val="22"/>
        </w:rPr>
      </w:pPr>
      <w:r w:rsidRPr="000F53F3">
        <w:rPr>
          <w:rFonts w:ascii="Arial" w:hAnsi="Arial" w:cs="Arial"/>
          <w:b/>
          <w:bCs/>
          <w:sz w:val="22"/>
          <w:szCs w:val="22"/>
        </w:rPr>
        <w:t>Significa</w:t>
      </w:r>
      <w:r w:rsidRPr="000F53F3">
        <w:rPr>
          <w:rFonts w:ascii="Arial" w:hAnsi="Arial" w:cs="Arial"/>
          <w:sz w:val="22"/>
          <w:szCs w:val="22"/>
        </w:rPr>
        <w:t xml:space="preserve"> que nadie puede ser discriminado por razones como género, raza, orientación sexual, religión, condición económica, discapacidad, etc.</w:t>
      </w:r>
    </w:p>
    <w:p w14:paraId="1688CF64" w14:textId="77777777" w:rsidR="000F53F3" w:rsidRDefault="000F53F3" w:rsidP="00CD6220">
      <w:pPr>
        <w:rPr>
          <w:rFonts w:ascii="Arial" w:hAnsi="Arial" w:cs="Arial"/>
          <w:sz w:val="22"/>
          <w:szCs w:val="22"/>
        </w:rPr>
      </w:pPr>
    </w:p>
    <w:p w14:paraId="35A53129" w14:textId="4B598689" w:rsidR="000F53F3" w:rsidRDefault="000F53F3" w:rsidP="00CD6220">
      <w:pPr>
        <w:rPr>
          <w:rFonts w:ascii="Arial" w:hAnsi="Arial" w:cs="Arial"/>
          <w:sz w:val="22"/>
          <w:szCs w:val="22"/>
        </w:rPr>
      </w:pPr>
      <w:r w:rsidRPr="000F53F3">
        <w:rPr>
          <w:rFonts w:ascii="Arial" w:hAnsi="Arial" w:cs="Arial"/>
          <w:b/>
          <w:bCs/>
          <w:sz w:val="22"/>
          <w:szCs w:val="22"/>
        </w:rPr>
        <w:t>Acción de tutela</w:t>
      </w:r>
      <w:r w:rsidRPr="000F53F3">
        <w:rPr>
          <w:rFonts w:ascii="Arial" w:hAnsi="Arial" w:cs="Arial"/>
          <w:sz w:val="22"/>
          <w:szCs w:val="22"/>
        </w:rPr>
        <w:t xml:space="preserve"> </w:t>
      </w:r>
      <w:r w:rsidRPr="000F53F3">
        <w:rPr>
          <w:rFonts w:ascii="Arial" w:hAnsi="Arial" w:cs="Arial"/>
          <w:sz w:val="22"/>
          <w:szCs w:val="22"/>
        </w:rPr>
        <w:br/>
      </w:r>
      <w:r w:rsidRPr="000F53F3">
        <w:rPr>
          <w:rFonts w:ascii="Arial" w:hAnsi="Arial" w:cs="Arial"/>
          <w:b/>
          <w:bCs/>
          <w:sz w:val="22"/>
          <w:szCs w:val="22"/>
        </w:rPr>
        <w:t>Acción de cumplimiento</w:t>
      </w:r>
      <w:r w:rsidRPr="000F53F3">
        <w:rPr>
          <w:rFonts w:ascii="Arial" w:hAnsi="Arial" w:cs="Arial"/>
          <w:sz w:val="22"/>
          <w:szCs w:val="22"/>
        </w:rPr>
        <w:t xml:space="preserve"> (si no se cumple una norma de igualdad) </w:t>
      </w:r>
      <w:r w:rsidRPr="000F53F3">
        <w:rPr>
          <w:rFonts w:ascii="Arial" w:hAnsi="Arial" w:cs="Arial"/>
          <w:sz w:val="22"/>
          <w:szCs w:val="22"/>
        </w:rPr>
        <w:br/>
      </w:r>
      <w:r w:rsidRPr="000F53F3">
        <w:rPr>
          <w:rFonts w:ascii="Arial" w:hAnsi="Arial" w:cs="Arial"/>
          <w:b/>
          <w:bCs/>
          <w:sz w:val="22"/>
          <w:szCs w:val="22"/>
        </w:rPr>
        <w:t>Acción popular</w:t>
      </w:r>
      <w:r w:rsidRPr="000F53F3">
        <w:rPr>
          <w:rFonts w:ascii="Arial" w:hAnsi="Arial" w:cs="Arial"/>
          <w:sz w:val="22"/>
          <w:szCs w:val="22"/>
        </w:rPr>
        <w:t xml:space="preserve"> (si afecta a un grupo por discriminación)</w:t>
      </w:r>
    </w:p>
    <w:p w14:paraId="0B37BB12" w14:textId="77777777" w:rsidR="00416025" w:rsidRDefault="00416025" w:rsidP="00CD6220">
      <w:pPr>
        <w:rPr>
          <w:rFonts w:ascii="Arial" w:hAnsi="Arial" w:cs="Arial"/>
          <w:sz w:val="22"/>
          <w:szCs w:val="22"/>
        </w:rPr>
      </w:pPr>
    </w:p>
    <w:p w14:paraId="33C7F309" w14:textId="67E48572" w:rsidR="00416025" w:rsidRDefault="00416025" w:rsidP="00CD6220">
      <w:pPr>
        <w:rPr>
          <w:rFonts w:ascii="Arial" w:hAnsi="Arial" w:cs="Arial"/>
          <w:sz w:val="22"/>
          <w:szCs w:val="22"/>
        </w:rPr>
      </w:pPr>
      <w:r w:rsidRPr="00416025">
        <w:rPr>
          <w:rFonts w:ascii="Arial" w:hAnsi="Arial" w:cs="Arial"/>
          <w:b/>
          <w:bCs/>
          <w:sz w:val="22"/>
          <w:szCs w:val="22"/>
        </w:rPr>
        <w:t>Caso Sergio Urrego</w:t>
      </w:r>
      <w:r w:rsidRPr="00416025">
        <w:rPr>
          <w:rFonts w:ascii="Arial" w:hAnsi="Arial" w:cs="Arial"/>
          <w:sz w:val="22"/>
          <w:szCs w:val="22"/>
        </w:rPr>
        <w:br/>
        <w:t xml:space="preserve">Sergio, un estudiante LGBTI, sufrió discriminación en su colegio por su orientación sexual. Su familia interpuso una </w:t>
      </w:r>
      <w:r w:rsidRPr="00416025">
        <w:rPr>
          <w:rFonts w:ascii="Arial" w:hAnsi="Arial" w:cs="Arial"/>
          <w:b/>
          <w:bCs/>
          <w:sz w:val="22"/>
          <w:szCs w:val="22"/>
        </w:rPr>
        <w:t>tutela</w:t>
      </w:r>
      <w:r w:rsidRPr="00416025">
        <w:rPr>
          <w:rFonts w:ascii="Arial" w:hAnsi="Arial" w:cs="Arial"/>
          <w:sz w:val="22"/>
          <w:szCs w:val="22"/>
        </w:rPr>
        <w:t xml:space="preserve">, y el Tribunal Administrativo determinó que la institución lo discriminó, aunque negó algunas reparaciones simbólicas. En 2015, la </w:t>
      </w:r>
      <w:r w:rsidRPr="00416025">
        <w:rPr>
          <w:rFonts w:ascii="Arial" w:hAnsi="Arial" w:cs="Arial"/>
          <w:b/>
          <w:bCs/>
          <w:sz w:val="22"/>
          <w:szCs w:val="22"/>
        </w:rPr>
        <w:t>Corte Constitucional dejó en firme este fallo</w:t>
      </w:r>
      <w:r w:rsidRPr="00416025">
        <w:rPr>
          <w:rFonts w:ascii="Arial" w:hAnsi="Arial" w:cs="Arial"/>
          <w:sz w:val="22"/>
          <w:szCs w:val="22"/>
        </w:rPr>
        <w:t xml:space="preserve"> confirmando la violación del derecho a la educación, protegido bajo el principio de igualdad</w:t>
      </w:r>
    </w:p>
    <w:p w14:paraId="229AAD1A" w14:textId="62F77A60" w:rsidR="00883E22" w:rsidRDefault="00000000" w:rsidP="00CD6220">
      <w:pPr>
        <w:rPr>
          <w:rFonts w:ascii="Arial" w:hAnsi="Arial" w:cs="Arial"/>
          <w:sz w:val="22"/>
          <w:szCs w:val="22"/>
        </w:rPr>
      </w:pPr>
      <w:sdt>
        <w:sdtPr>
          <w:rPr>
            <w:rFonts w:ascii="Arial" w:hAnsi="Arial" w:cs="Arial"/>
            <w:sz w:val="22"/>
            <w:szCs w:val="22"/>
          </w:rPr>
          <w:id w:val="-325432212"/>
          <w:citation/>
        </w:sdtPr>
        <w:sdtContent>
          <w:r w:rsidR="00883E22">
            <w:rPr>
              <w:rFonts w:ascii="Arial" w:hAnsi="Arial" w:cs="Arial"/>
              <w:sz w:val="22"/>
              <w:szCs w:val="22"/>
            </w:rPr>
            <w:fldChar w:fldCharType="begin"/>
          </w:r>
          <w:r w:rsidR="00883E22">
            <w:rPr>
              <w:rFonts w:ascii="Arial" w:hAnsi="Arial" w:cs="Arial"/>
              <w:sz w:val="22"/>
              <w:szCs w:val="22"/>
              <w:lang w:val="es-MX"/>
            </w:rPr>
            <w:instrText xml:space="preserve"> CITATION Def15 \l 2058 </w:instrText>
          </w:r>
          <w:r w:rsidR="00883E22">
            <w:rPr>
              <w:rFonts w:ascii="Arial" w:hAnsi="Arial" w:cs="Arial"/>
              <w:sz w:val="22"/>
              <w:szCs w:val="22"/>
            </w:rPr>
            <w:fldChar w:fldCharType="separate"/>
          </w:r>
          <w:r w:rsidR="00883E22" w:rsidRPr="00883E22">
            <w:rPr>
              <w:rFonts w:ascii="Arial" w:hAnsi="Arial" w:cs="Arial"/>
              <w:noProof/>
              <w:sz w:val="22"/>
              <w:szCs w:val="22"/>
              <w:lang w:val="es-MX"/>
            </w:rPr>
            <w:t>(Pueblo, 2015)</w:t>
          </w:r>
          <w:r w:rsidR="00883E22">
            <w:rPr>
              <w:rFonts w:ascii="Arial" w:hAnsi="Arial" w:cs="Arial"/>
              <w:sz w:val="22"/>
              <w:szCs w:val="22"/>
            </w:rPr>
            <w:fldChar w:fldCharType="end"/>
          </w:r>
        </w:sdtContent>
      </w:sdt>
    </w:p>
    <w:p w14:paraId="6ED16E97" w14:textId="1BA78FD1" w:rsidR="00883E22" w:rsidRDefault="00000000" w:rsidP="00CD6220">
      <w:pPr>
        <w:rPr>
          <w:rFonts w:ascii="Arial" w:hAnsi="Arial" w:cs="Arial"/>
          <w:sz w:val="22"/>
          <w:szCs w:val="22"/>
        </w:rPr>
      </w:pPr>
      <w:sdt>
        <w:sdtPr>
          <w:rPr>
            <w:rFonts w:ascii="Arial" w:hAnsi="Arial" w:cs="Arial"/>
            <w:sz w:val="22"/>
            <w:szCs w:val="22"/>
          </w:rPr>
          <w:id w:val="1848439820"/>
          <w:citation/>
        </w:sdtPr>
        <w:sdtContent>
          <w:r w:rsidR="00883E22">
            <w:rPr>
              <w:rFonts w:ascii="Arial" w:hAnsi="Arial" w:cs="Arial"/>
              <w:sz w:val="22"/>
              <w:szCs w:val="22"/>
            </w:rPr>
            <w:fldChar w:fldCharType="begin"/>
          </w:r>
          <w:r w:rsidR="00883E22">
            <w:rPr>
              <w:rFonts w:ascii="Arial" w:hAnsi="Arial" w:cs="Arial"/>
              <w:sz w:val="22"/>
              <w:szCs w:val="22"/>
              <w:lang w:val="es-MX"/>
            </w:rPr>
            <w:instrText xml:space="preserve"> CITATION Cha25 \l 2058 </w:instrText>
          </w:r>
          <w:r w:rsidR="00883E22">
            <w:rPr>
              <w:rFonts w:ascii="Arial" w:hAnsi="Arial" w:cs="Arial"/>
              <w:sz w:val="22"/>
              <w:szCs w:val="22"/>
            </w:rPr>
            <w:fldChar w:fldCharType="separate"/>
          </w:r>
          <w:r w:rsidR="00883E22" w:rsidRPr="00883E22">
            <w:rPr>
              <w:rFonts w:ascii="Arial" w:hAnsi="Arial" w:cs="Arial"/>
              <w:noProof/>
              <w:sz w:val="22"/>
              <w:szCs w:val="22"/>
              <w:lang w:val="es-MX"/>
            </w:rPr>
            <w:t>(ChatGpt, 2025)</w:t>
          </w:r>
          <w:r w:rsidR="00883E22">
            <w:rPr>
              <w:rFonts w:ascii="Arial" w:hAnsi="Arial" w:cs="Arial"/>
              <w:sz w:val="22"/>
              <w:szCs w:val="22"/>
            </w:rPr>
            <w:fldChar w:fldCharType="end"/>
          </w:r>
        </w:sdtContent>
      </w:sdt>
    </w:p>
    <w:p w14:paraId="209E0636" w14:textId="6EDF7513" w:rsidR="00883E22" w:rsidRDefault="00000000" w:rsidP="00CD6220">
      <w:pPr>
        <w:rPr>
          <w:rFonts w:ascii="Arial" w:hAnsi="Arial" w:cs="Arial"/>
          <w:sz w:val="22"/>
          <w:szCs w:val="22"/>
        </w:rPr>
      </w:pPr>
      <w:sdt>
        <w:sdtPr>
          <w:rPr>
            <w:rFonts w:ascii="Arial" w:hAnsi="Arial" w:cs="Arial"/>
            <w:sz w:val="22"/>
            <w:szCs w:val="22"/>
          </w:rPr>
          <w:id w:val="1566454251"/>
          <w:citation/>
        </w:sdtPr>
        <w:sdtContent>
          <w:r w:rsidR="00883E22">
            <w:rPr>
              <w:rFonts w:ascii="Arial" w:hAnsi="Arial" w:cs="Arial"/>
              <w:sz w:val="22"/>
              <w:szCs w:val="22"/>
            </w:rPr>
            <w:fldChar w:fldCharType="begin"/>
          </w:r>
          <w:r w:rsidR="00883E22">
            <w:rPr>
              <w:rFonts w:ascii="Arial" w:hAnsi="Arial" w:cs="Arial"/>
              <w:sz w:val="22"/>
              <w:szCs w:val="22"/>
              <w:lang w:val="es-MX"/>
            </w:rPr>
            <w:instrText xml:space="preserve"> CITATION Wik \l 2058 </w:instrText>
          </w:r>
          <w:r w:rsidR="00883E22">
            <w:rPr>
              <w:rFonts w:ascii="Arial" w:hAnsi="Arial" w:cs="Arial"/>
              <w:sz w:val="22"/>
              <w:szCs w:val="22"/>
            </w:rPr>
            <w:fldChar w:fldCharType="separate"/>
          </w:r>
          <w:r w:rsidR="00883E22" w:rsidRPr="00883E22">
            <w:rPr>
              <w:rFonts w:ascii="Arial" w:hAnsi="Arial" w:cs="Arial"/>
              <w:noProof/>
              <w:sz w:val="22"/>
              <w:szCs w:val="22"/>
              <w:lang w:val="es-MX"/>
            </w:rPr>
            <w:t>(Wikipedia, s.f.)</w:t>
          </w:r>
          <w:r w:rsidR="00883E22">
            <w:rPr>
              <w:rFonts w:ascii="Arial" w:hAnsi="Arial" w:cs="Arial"/>
              <w:sz w:val="22"/>
              <w:szCs w:val="22"/>
            </w:rPr>
            <w:fldChar w:fldCharType="end"/>
          </w:r>
        </w:sdtContent>
      </w:sdt>
    </w:p>
    <w:p w14:paraId="3FDF8216" w14:textId="77777777" w:rsidR="00883E22" w:rsidRDefault="00883E22" w:rsidP="00CD6220">
      <w:pPr>
        <w:rPr>
          <w:rFonts w:ascii="Arial" w:hAnsi="Arial" w:cs="Arial"/>
          <w:sz w:val="22"/>
          <w:szCs w:val="22"/>
        </w:rPr>
      </w:pPr>
    </w:p>
    <w:p w14:paraId="3227DB5A" w14:textId="56F0D808" w:rsidR="00416025" w:rsidRDefault="00883E22" w:rsidP="00CD6220">
      <w:pPr>
        <w:rPr>
          <w:rFonts w:ascii="Arial" w:hAnsi="Arial" w:cs="Arial"/>
          <w:sz w:val="22"/>
          <w:szCs w:val="22"/>
        </w:rPr>
      </w:pPr>
      <w:r>
        <w:rPr>
          <w:rFonts w:ascii="Arial" w:hAnsi="Arial" w:cs="Arial"/>
          <w:sz w:val="22"/>
          <w:szCs w:val="22"/>
        </w:rPr>
        <w:t xml:space="preserve"> b=</w:t>
      </w:r>
      <w:r w:rsidRPr="00883E22">
        <w:t xml:space="preserve"> </w:t>
      </w:r>
      <w:r w:rsidRPr="00883E22">
        <w:rPr>
          <w:rFonts w:ascii="Arial" w:hAnsi="Arial" w:cs="Arial"/>
          <w:sz w:val="22"/>
          <w:szCs w:val="22"/>
        </w:rPr>
        <w:t>Investiguen la importancia y el impacto de los derechos sociales, económicos y culturales (ej. salud, educación, trabajo digno) en la calidad de vida de los colombianos. ¿Cuáles son los principales desafíos para su plena garantía? (Fuentes sugeridas: Informes del DANE, estudios sobre pobreza y desigualdad, informes de organizaciones de la sociedad civil, políticas públicas).</w:t>
      </w:r>
    </w:p>
    <w:p w14:paraId="7A3C1FDD" w14:textId="77777777" w:rsidR="00883E22" w:rsidRDefault="00883E22" w:rsidP="00CD6220">
      <w:pPr>
        <w:rPr>
          <w:rFonts w:ascii="Arial" w:hAnsi="Arial" w:cs="Arial"/>
          <w:sz w:val="22"/>
          <w:szCs w:val="22"/>
        </w:rPr>
      </w:pPr>
    </w:p>
    <w:p w14:paraId="4D0D70F4" w14:textId="68AF0FFA" w:rsidR="00883E22" w:rsidRDefault="00883E22" w:rsidP="00CD6220">
      <w:pPr>
        <w:rPr>
          <w:rFonts w:ascii="Arial" w:hAnsi="Arial" w:cs="Arial"/>
          <w:sz w:val="22"/>
          <w:szCs w:val="22"/>
        </w:rPr>
      </w:pPr>
      <w:r>
        <w:rPr>
          <w:rFonts w:ascii="Arial" w:hAnsi="Arial" w:cs="Arial"/>
          <w:sz w:val="22"/>
          <w:szCs w:val="22"/>
        </w:rPr>
        <w:lastRenderedPageBreak/>
        <w:t>R//b =</w:t>
      </w:r>
      <w:r w:rsidR="000D5432" w:rsidRPr="000D5432">
        <w:t xml:space="preserve"> </w:t>
      </w:r>
      <w:r w:rsidR="000D5432" w:rsidRPr="000D5432">
        <w:rPr>
          <w:rFonts w:ascii="Arial" w:hAnsi="Arial" w:cs="Arial"/>
          <w:sz w:val="22"/>
          <w:szCs w:val="22"/>
        </w:rPr>
        <w:t xml:space="preserve">Los </w:t>
      </w:r>
      <w:r w:rsidR="000D5432" w:rsidRPr="000D5432">
        <w:rPr>
          <w:rFonts w:ascii="Arial" w:hAnsi="Arial" w:cs="Arial"/>
          <w:b/>
          <w:bCs/>
          <w:sz w:val="22"/>
          <w:szCs w:val="22"/>
        </w:rPr>
        <w:t>Derechos Económicos, Sociales y Culturales (DESC)</w:t>
      </w:r>
      <w:r w:rsidR="000D5432" w:rsidRPr="000D5432">
        <w:rPr>
          <w:rFonts w:ascii="Arial" w:hAnsi="Arial" w:cs="Arial"/>
          <w:sz w:val="22"/>
          <w:szCs w:val="22"/>
        </w:rPr>
        <w:t xml:space="preserve"> son aquellos que buscan asegurar el bienestar material y la dignidad de todas las personas. Están reconocidos en la </w:t>
      </w:r>
      <w:r w:rsidR="000D5432" w:rsidRPr="000D5432">
        <w:rPr>
          <w:rFonts w:ascii="Arial" w:hAnsi="Arial" w:cs="Arial"/>
          <w:b/>
          <w:bCs/>
          <w:sz w:val="22"/>
          <w:szCs w:val="22"/>
        </w:rPr>
        <w:t>Constitución de Colombia de 1991</w:t>
      </w:r>
      <w:r w:rsidR="000D5432" w:rsidRPr="000D5432">
        <w:rPr>
          <w:rFonts w:ascii="Arial" w:hAnsi="Arial" w:cs="Arial"/>
          <w:sz w:val="22"/>
          <w:szCs w:val="22"/>
        </w:rPr>
        <w:t xml:space="preserve"> y en tratados internacionales como el </w:t>
      </w:r>
      <w:r w:rsidR="000D5432" w:rsidRPr="000D5432">
        <w:rPr>
          <w:rFonts w:ascii="Arial" w:hAnsi="Arial" w:cs="Arial"/>
          <w:b/>
          <w:bCs/>
          <w:sz w:val="22"/>
          <w:szCs w:val="22"/>
        </w:rPr>
        <w:t>Pacto Internacional de Derechos Económicos, Sociales y Culturales</w:t>
      </w:r>
      <w:r w:rsidR="000D5432" w:rsidRPr="000D5432">
        <w:rPr>
          <w:rFonts w:ascii="Arial" w:hAnsi="Arial" w:cs="Arial"/>
          <w:sz w:val="22"/>
          <w:szCs w:val="22"/>
        </w:rPr>
        <w:t xml:space="preserve"> (PIDESC).</w:t>
      </w:r>
      <w:sdt>
        <w:sdtPr>
          <w:rPr>
            <w:rFonts w:ascii="Arial" w:hAnsi="Arial" w:cs="Arial"/>
            <w:sz w:val="22"/>
            <w:szCs w:val="22"/>
          </w:rPr>
          <w:id w:val="2078557010"/>
          <w:citation/>
        </w:sdtPr>
        <w:sdtContent>
          <w:r w:rsidR="0051053B">
            <w:rPr>
              <w:rFonts w:ascii="Arial" w:hAnsi="Arial" w:cs="Arial"/>
              <w:sz w:val="22"/>
              <w:szCs w:val="22"/>
            </w:rPr>
            <w:fldChar w:fldCharType="begin"/>
          </w:r>
          <w:r w:rsidR="0051053B">
            <w:rPr>
              <w:rFonts w:ascii="Arial" w:hAnsi="Arial" w:cs="Arial"/>
              <w:sz w:val="22"/>
              <w:szCs w:val="22"/>
              <w:lang w:val="es-MX"/>
            </w:rPr>
            <w:instrText xml:space="preserve"> CITATION Cha25 \l 2058 </w:instrText>
          </w:r>
          <w:r w:rsidR="0051053B">
            <w:rPr>
              <w:rFonts w:ascii="Arial" w:hAnsi="Arial" w:cs="Arial"/>
              <w:sz w:val="22"/>
              <w:szCs w:val="22"/>
            </w:rPr>
            <w:fldChar w:fldCharType="separate"/>
          </w:r>
          <w:r w:rsidR="0051053B">
            <w:rPr>
              <w:rFonts w:ascii="Arial" w:hAnsi="Arial" w:cs="Arial"/>
              <w:noProof/>
              <w:sz w:val="22"/>
              <w:szCs w:val="22"/>
              <w:lang w:val="es-MX"/>
            </w:rPr>
            <w:t xml:space="preserve"> </w:t>
          </w:r>
          <w:r w:rsidR="0051053B" w:rsidRPr="0051053B">
            <w:rPr>
              <w:rFonts w:ascii="Arial" w:hAnsi="Arial" w:cs="Arial"/>
              <w:noProof/>
              <w:sz w:val="22"/>
              <w:szCs w:val="22"/>
              <w:lang w:val="es-MX"/>
            </w:rPr>
            <w:t>(ChatGpt, 2025)</w:t>
          </w:r>
          <w:r w:rsidR="0051053B">
            <w:rPr>
              <w:rFonts w:ascii="Arial" w:hAnsi="Arial" w:cs="Arial"/>
              <w:sz w:val="22"/>
              <w:szCs w:val="22"/>
            </w:rPr>
            <w:fldChar w:fldCharType="end"/>
          </w:r>
        </w:sdtContent>
      </w:sdt>
    </w:p>
    <w:p w14:paraId="13A9A32D" w14:textId="77777777" w:rsidR="000D5432" w:rsidRDefault="000D5432" w:rsidP="00CD6220">
      <w:pPr>
        <w:rPr>
          <w:rFonts w:ascii="Arial" w:hAnsi="Arial" w:cs="Arial"/>
          <w:sz w:val="22"/>
          <w:szCs w:val="22"/>
        </w:rPr>
      </w:pPr>
    </w:p>
    <w:p w14:paraId="02AB0E7D" w14:textId="4D1893E0" w:rsidR="000D5432" w:rsidRPr="000D5432" w:rsidRDefault="000D5432" w:rsidP="000D5432">
      <w:pPr>
        <w:rPr>
          <w:rFonts w:ascii="Arial" w:hAnsi="Arial" w:cs="Arial"/>
          <w:sz w:val="22"/>
          <w:szCs w:val="22"/>
        </w:rPr>
      </w:pPr>
      <w:r w:rsidRPr="000D5432">
        <w:rPr>
          <w:rFonts w:ascii="Arial" w:hAnsi="Arial" w:cs="Arial"/>
          <w:b/>
          <w:bCs/>
          <w:sz w:val="22"/>
          <w:szCs w:val="22"/>
        </w:rPr>
        <w:t>Derecho a la educación</w:t>
      </w:r>
    </w:p>
    <w:p w14:paraId="77578DF3" w14:textId="775F80E6" w:rsidR="000D5432" w:rsidRPr="000D5432" w:rsidRDefault="000D5432" w:rsidP="000D5432">
      <w:pPr>
        <w:rPr>
          <w:rFonts w:ascii="Arial" w:hAnsi="Arial" w:cs="Arial"/>
          <w:sz w:val="22"/>
          <w:szCs w:val="22"/>
        </w:rPr>
      </w:pPr>
      <w:r w:rsidRPr="000D5432">
        <w:rPr>
          <w:rFonts w:ascii="Arial" w:hAnsi="Arial" w:cs="Arial"/>
          <w:b/>
          <w:bCs/>
          <w:sz w:val="22"/>
          <w:szCs w:val="22"/>
        </w:rPr>
        <w:t>Derecho a la salud</w:t>
      </w:r>
    </w:p>
    <w:p w14:paraId="74ED9A7D" w14:textId="0F680D1F" w:rsidR="000D5432" w:rsidRPr="000D5432" w:rsidRDefault="000D5432" w:rsidP="000D5432">
      <w:pPr>
        <w:rPr>
          <w:rFonts w:ascii="Arial" w:hAnsi="Arial" w:cs="Arial"/>
          <w:sz w:val="22"/>
          <w:szCs w:val="22"/>
        </w:rPr>
      </w:pPr>
      <w:r w:rsidRPr="000D5432">
        <w:rPr>
          <w:rFonts w:ascii="Arial" w:hAnsi="Arial" w:cs="Arial"/>
          <w:b/>
          <w:bCs/>
          <w:sz w:val="22"/>
          <w:szCs w:val="22"/>
        </w:rPr>
        <w:t>Derecho al trabajo digno y en condiciones justas</w:t>
      </w:r>
    </w:p>
    <w:p w14:paraId="5A4C9DE0" w14:textId="5522A276" w:rsidR="000D5432" w:rsidRPr="000D5432" w:rsidRDefault="000D5432" w:rsidP="000D5432">
      <w:pPr>
        <w:rPr>
          <w:rFonts w:ascii="Arial" w:hAnsi="Arial" w:cs="Arial"/>
          <w:sz w:val="22"/>
          <w:szCs w:val="22"/>
        </w:rPr>
      </w:pPr>
      <w:r w:rsidRPr="000D5432">
        <w:rPr>
          <w:rFonts w:ascii="Arial" w:hAnsi="Arial" w:cs="Arial"/>
          <w:b/>
          <w:bCs/>
          <w:sz w:val="22"/>
          <w:szCs w:val="22"/>
        </w:rPr>
        <w:t>Derecho a la seguridad social</w:t>
      </w:r>
    </w:p>
    <w:p w14:paraId="48518CF1" w14:textId="520593A9" w:rsidR="000D5432" w:rsidRPr="000D5432" w:rsidRDefault="000D5432" w:rsidP="000D5432">
      <w:pPr>
        <w:rPr>
          <w:rFonts w:ascii="Arial" w:hAnsi="Arial" w:cs="Arial"/>
          <w:sz w:val="22"/>
          <w:szCs w:val="22"/>
        </w:rPr>
      </w:pPr>
      <w:r w:rsidRPr="000D5432">
        <w:rPr>
          <w:rFonts w:ascii="Arial" w:hAnsi="Arial" w:cs="Arial"/>
          <w:b/>
          <w:bCs/>
          <w:sz w:val="22"/>
          <w:szCs w:val="22"/>
        </w:rPr>
        <w:t>Derecho a la vivienda adecuada</w:t>
      </w:r>
    </w:p>
    <w:p w14:paraId="7B98C8F9" w14:textId="40079DAE" w:rsidR="000D5432" w:rsidRPr="000D5432" w:rsidRDefault="000D5432" w:rsidP="000D5432">
      <w:pPr>
        <w:rPr>
          <w:rFonts w:ascii="Arial" w:hAnsi="Arial" w:cs="Arial"/>
          <w:sz w:val="22"/>
          <w:szCs w:val="22"/>
        </w:rPr>
      </w:pPr>
      <w:r w:rsidRPr="000D5432">
        <w:rPr>
          <w:rFonts w:ascii="Arial" w:hAnsi="Arial" w:cs="Arial"/>
          <w:b/>
          <w:bCs/>
          <w:sz w:val="22"/>
          <w:szCs w:val="22"/>
        </w:rPr>
        <w:t>Derecho a la cultura y a participar en la vida cultural del país</w:t>
      </w:r>
    </w:p>
    <w:p w14:paraId="2F62E6FA" w14:textId="48D4C8B7" w:rsidR="000D5432" w:rsidRDefault="000D5432" w:rsidP="000D5432">
      <w:pPr>
        <w:rPr>
          <w:rFonts w:ascii="Arial" w:hAnsi="Arial" w:cs="Arial"/>
          <w:b/>
          <w:bCs/>
          <w:sz w:val="22"/>
          <w:szCs w:val="22"/>
        </w:rPr>
      </w:pPr>
      <w:r w:rsidRPr="000D5432">
        <w:rPr>
          <w:rFonts w:ascii="Arial" w:hAnsi="Arial" w:cs="Arial"/>
          <w:b/>
          <w:bCs/>
          <w:sz w:val="22"/>
          <w:szCs w:val="22"/>
        </w:rPr>
        <w:t>Derecho a un nivel de vida digno (alimentación, agua, ropa, vivienda, etc.)</w:t>
      </w:r>
      <w:sdt>
        <w:sdtPr>
          <w:rPr>
            <w:rFonts w:ascii="Arial" w:hAnsi="Arial" w:cs="Arial"/>
            <w:b/>
            <w:bCs/>
            <w:sz w:val="22"/>
            <w:szCs w:val="22"/>
          </w:rPr>
          <w:id w:val="-1094940052"/>
          <w:citation/>
        </w:sdtPr>
        <w:sdtContent>
          <w:r w:rsidR="0051053B">
            <w:rPr>
              <w:rFonts w:ascii="Arial" w:hAnsi="Arial" w:cs="Arial"/>
              <w:b/>
              <w:bCs/>
              <w:sz w:val="22"/>
              <w:szCs w:val="22"/>
            </w:rPr>
            <w:fldChar w:fldCharType="begin"/>
          </w:r>
          <w:r w:rsidR="0051053B">
            <w:rPr>
              <w:rFonts w:ascii="Arial" w:hAnsi="Arial" w:cs="Arial"/>
              <w:b/>
              <w:bCs/>
              <w:sz w:val="22"/>
              <w:szCs w:val="22"/>
              <w:lang w:val="es-MX"/>
            </w:rPr>
            <w:instrText xml:space="preserve"> CITATION Cha25 \l 2058 </w:instrText>
          </w:r>
          <w:r w:rsidR="0051053B">
            <w:rPr>
              <w:rFonts w:ascii="Arial" w:hAnsi="Arial" w:cs="Arial"/>
              <w:b/>
              <w:bCs/>
              <w:sz w:val="22"/>
              <w:szCs w:val="22"/>
            </w:rPr>
            <w:fldChar w:fldCharType="separate"/>
          </w:r>
          <w:r w:rsidR="0051053B">
            <w:rPr>
              <w:rFonts w:ascii="Arial" w:hAnsi="Arial" w:cs="Arial"/>
              <w:b/>
              <w:bCs/>
              <w:noProof/>
              <w:sz w:val="22"/>
              <w:szCs w:val="22"/>
              <w:lang w:val="es-MX"/>
            </w:rPr>
            <w:t xml:space="preserve"> </w:t>
          </w:r>
          <w:r w:rsidR="0051053B" w:rsidRPr="0051053B">
            <w:rPr>
              <w:rFonts w:ascii="Arial" w:hAnsi="Arial" w:cs="Arial"/>
              <w:noProof/>
              <w:sz w:val="22"/>
              <w:szCs w:val="22"/>
              <w:lang w:val="es-MX"/>
            </w:rPr>
            <w:t>(ChatGpt, 2025)</w:t>
          </w:r>
          <w:r w:rsidR="0051053B">
            <w:rPr>
              <w:rFonts w:ascii="Arial" w:hAnsi="Arial" w:cs="Arial"/>
              <w:b/>
              <w:bCs/>
              <w:sz w:val="22"/>
              <w:szCs w:val="22"/>
            </w:rPr>
            <w:fldChar w:fldCharType="end"/>
          </w:r>
        </w:sdtContent>
      </w:sdt>
    </w:p>
    <w:p w14:paraId="3EBF2AFE" w14:textId="77777777" w:rsidR="000D5432" w:rsidRDefault="000D5432" w:rsidP="000D5432">
      <w:pPr>
        <w:rPr>
          <w:rFonts w:ascii="Arial" w:hAnsi="Arial" w:cs="Arial"/>
          <w:b/>
          <w:bCs/>
          <w:sz w:val="22"/>
          <w:szCs w:val="22"/>
        </w:rPr>
      </w:pPr>
    </w:p>
    <w:p w14:paraId="58A023ED" w14:textId="77777777" w:rsidR="000D5432" w:rsidRPr="000D5432" w:rsidRDefault="000D5432" w:rsidP="000D5432">
      <w:pPr>
        <w:rPr>
          <w:rFonts w:ascii="Arial" w:hAnsi="Arial" w:cs="Arial"/>
          <w:sz w:val="22"/>
          <w:szCs w:val="22"/>
        </w:rPr>
      </w:pPr>
      <w:r w:rsidRPr="000D5432">
        <w:rPr>
          <w:rFonts w:ascii="Arial" w:hAnsi="Arial" w:cs="Arial"/>
          <w:sz w:val="22"/>
          <w:szCs w:val="22"/>
        </w:rPr>
        <w:t>Los DESC son esenciales porque:</w:t>
      </w:r>
    </w:p>
    <w:p w14:paraId="128F1F0E" w14:textId="77777777" w:rsidR="000D5432" w:rsidRPr="000D5432" w:rsidRDefault="000D5432" w:rsidP="000D5432">
      <w:pPr>
        <w:ind w:left="720"/>
        <w:rPr>
          <w:rFonts w:ascii="Arial" w:hAnsi="Arial" w:cs="Arial"/>
          <w:sz w:val="22"/>
          <w:szCs w:val="22"/>
        </w:rPr>
      </w:pPr>
      <w:r w:rsidRPr="000D5432">
        <w:rPr>
          <w:rFonts w:ascii="Arial" w:hAnsi="Arial" w:cs="Arial"/>
          <w:b/>
          <w:bCs/>
          <w:sz w:val="22"/>
          <w:szCs w:val="22"/>
        </w:rPr>
        <w:t>Mejoran la calidad de vida</w:t>
      </w:r>
      <w:r w:rsidRPr="000D5432">
        <w:rPr>
          <w:rFonts w:ascii="Arial" w:hAnsi="Arial" w:cs="Arial"/>
          <w:sz w:val="22"/>
          <w:szCs w:val="22"/>
        </w:rPr>
        <w:t>: permiten que las personas vivan con dignidad.</w:t>
      </w:r>
    </w:p>
    <w:p w14:paraId="17A71B67" w14:textId="77777777" w:rsidR="000D5432" w:rsidRPr="000D5432" w:rsidRDefault="000D5432" w:rsidP="000D5432">
      <w:pPr>
        <w:ind w:left="720"/>
        <w:rPr>
          <w:rFonts w:ascii="Arial" w:hAnsi="Arial" w:cs="Arial"/>
          <w:sz w:val="22"/>
          <w:szCs w:val="22"/>
        </w:rPr>
      </w:pPr>
      <w:r w:rsidRPr="000D5432">
        <w:rPr>
          <w:rFonts w:ascii="Arial" w:hAnsi="Arial" w:cs="Arial"/>
          <w:b/>
          <w:bCs/>
          <w:sz w:val="22"/>
          <w:szCs w:val="22"/>
        </w:rPr>
        <w:t>Reducen la pobreza y la desigualdad</w:t>
      </w:r>
      <w:r w:rsidRPr="000D5432">
        <w:rPr>
          <w:rFonts w:ascii="Arial" w:hAnsi="Arial" w:cs="Arial"/>
          <w:sz w:val="22"/>
          <w:szCs w:val="22"/>
        </w:rPr>
        <w:t>.</w:t>
      </w:r>
    </w:p>
    <w:p w14:paraId="00D3048E" w14:textId="77777777" w:rsidR="000D5432" w:rsidRPr="000D5432" w:rsidRDefault="000D5432" w:rsidP="000D5432">
      <w:pPr>
        <w:ind w:left="720"/>
        <w:rPr>
          <w:rFonts w:ascii="Arial" w:hAnsi="Arial" w:cs="Arial"/>
          <w:sz w:val="22"/>
          <w:szCs w:val="22"/>
        </w:rPr>
      </w:pPr>
      <w:r w:rsidRPr="000D5432">
        <w:rPr>
          <w:rFonts w:ascii="Arial" w:hAnsi="Arial" w:cs="Arial"/>
          <w:b/>
          <w:bCs/>
          <w:sz w:val="22"/>
          <w:szCs w:val="22"/>
        </w:rPr>
        <w:t>Promueven la justicia social</w:t>
      </w:r>
      <w:r w:rsidRPr="000D5432">
        <w:rPr>
          <w:rFonts w:ascii="Arial" w:hAnsi="Arial" w:cs="Arial"/>
          <w:sz w:val="22"/>
          <w:szCs w:val="22"/>
        </w:rPr>
        <w:t>: si todos tienen acceso a salud, educación y empleo, hay más equidad.</w:t>
      </w:r>
    </w:p>
    <w:p w14:paraId="1AE35129" w14:textId="7D74DD3E" w:rsidR="000D5432" w:rsidRDefault="000D5432" w:rsidP="0051053B">
      <w:pPr>
        <w:ind w:left="720"/>
        <w:rPr>
          <w:rFonts w:ascii="Arial" w:hAnsi="Arial" w:cs="Arial"/>
          <w:sz w:val="22"/>
          <w:szCs w:val="22"/>
        </w:rPr>
      </w:pPr>
      <w:r w:rsidRPr="000D5432">
        <w:rPr>
          <w:rFonts w:ascii="Arial" w:hAnsi="Arial" w:cs="Arial"/>
          <w:b/>
          <w:bCs/>
          <w:sz w:val="22"/>
          <w:szCs w:val="22"/>
        </w:rPr>
        <w:t>Contribuyen a la paz</w:t>
      </w:r>
      <w:r w:rsidRPr="000D5432">
        <w:rPr>
          <w:rFonts w:ascii="Arial" w:hAnsi="Arial" w:cs="Arial"/>
          <w:sz w:val="22"/>
          <w:szCs w:val="22"/>
        </w:rPr>
        <w:t>: las sociedades con mayor justicia social son menos propensas a conflictos.</w:t>
      </w:r>
      <w:sdt>
        <w:sdtPr>
          <w:rPr>
            <w:rFonts w:ascii="Arial" w:hAnsi="Arial" w:cs="Arial"/>
            <w:sz w:val="22"/>
            <w:szCs w:val="22"/>
          </w:rPr>
          <w:id w:val="2105687147"/>
          <w:citation/>
        </w:sdtPr>
        <w:sdtContent>
          <w:r w:rsidR="0051053B">
            <w:rPr>
              <w:rFonts w:ascii="Arial" w:hAnsi="Arial" w:cs="Arial"/>
              <w:sz w:val="22"/>
              <w:szCs w:val="22"/>
            </w:rPr>
            <w:fldChar w:fldCharType="begin"/>
          </w:r>
          <w:r w:rsidR="0051053B">
            <w:rPr>
              <w:rFonts w:ascii="Arial" w:hAnsi="Arial" w:cs="Arial"/>
              <w:sz w:val="22"/>
              <w:szCs w:val="22"/>
              <w:lang w:val="es-MX"/>
            </w:rPr>
            <w:instrText xml:space="preserve"> CITATION Cha25 \l 2058 </w:instrText>
          </w:r>
          <w:r w:rsidR="0051053B">
            <w:rPr>
              <w:rFonts w:ascii="Arial" w:hAnsi="Arial" w:cs="Arial"/>
              <w:sz w:val="22"/>
              <w:szCs w:val="22"/>
            </w:rPr>
            <w:fldChar w:fldCharType="separate"/>
          </w:r>
          <w:r w:rsidR="0051053B">
            <w:rPr>
              <w:rFonts w:ascii="Arial" w:hAnsi="Arial" w:cs="Arial"/>
              <w:noProof/>
              <w:sz w:val="22"/>
              <w:szCs w:val="22"/>
              <w:lang w:val="es-MX"/>
            </w:rPr>
            <w:t xml:space="preserve"> </w:t>
          </w:r>
          <w:r w:rsidR="0051053B" w:rsidRPr="0051053B">
            <w:rPr>
              <w:rFonts w:ascii="Arial" w:hAnsi="Arial" w:cs="Arial"/>
              <w:noProof/>
              <w:sz w:val="22"/>
              <w:szCs w:val="22"/>
              <w:lang w:val="es-MX"/>
            </w:rPr>
            <w:t>(ChatGpt, 2025)</w:t>
          </w:r>
          <w:r w:rsidR="0051053B">
            <w:rPr>
              <w:rFonts w:ascii="Arial" w:hAnsi="Arial" w:cs="Arial"/>
              <w:sz w:val="22"/>
              <w:szCs w:val="22"/>
            </w:rPr>
            <w:fldChar w:fldCharType="end"/>
          </w:r>
        </w:sdtContent>
      </w:sdt>
    </w:p>
    <w:p w14:paraId="249D36A7" w14:textId="77777777" w:rsidR="0051053B" w:rsidRDefault="0051053B" w:rsidP="0051053B">
      <w:pPr>
        <w:ind w:left="720"/>
        <w:rPr>
          <w:rFonts w:ascii="Arial" w:hAnsi="Arial" w:cs="Arial"/>
          <w:sz w:val="22"/>
          <w:szCs w:val="22"/>
        </w:rPr>
      </w:pPr>
    </w:p>
    <w:p w14:paraId="2F64EA70" w14:textId="31996E2A" w:rsidR="0051053B" w:rsidRDefault="0051053B" w:rsidP="0051053B">
      <w:pPr>
        <w:ind w:left="720"/>
        <w:rPr>
          <w:rFonts w:ascii="Arial" w:hAnsi="Arial" w:cs="Arial"/>
          <w:sz w:val="22"/>
          <w:szCs w:val="22"/>
        </w:rPr>
      </w:pPr>
      <w:r>
        <w:rPr>
          <w:rFonts w:ascii="Arial" w:hAnsi="Arial" w:cs="Arial"/>
          <w:sz w:val="22"/>
          <w:szCs w:val="22"/>
        </w:rPr>
        <w:t xml:space="preserve">Algunas violaciones de los derechos </w:t>
      </w:r>
      <w:proofErr w:type="spellStart"/>
      <w:r>
        <w:rPr>
          <w:rFonts w:ascii="Arial" w:hAnsi="Arial" w:cs="Arial"/>
          <w:sz w:val="22"/>
          <w:szCs w:val="22"/>
        </w:rPr>
        <w:t>sosciales</w:t>
      </w:r>
      <w:proofErr w:type="spellEnd"/>
      <w:r>
        <w:rPr>
          <w:rFonts w:ascii="Arial" w:hAnsi="Arial" w:cs="Arial"/>
          <w:sz w:val="22"/>
          <w:szCs w:val="22"/>
        </w:rPr>
        <w:t>, económico y culturales:</w:t>
      </w:r>
    </w:p>
    <w:p w14:paraId="5DBF3BEC" w14:textId="7777777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t>Desahuciar por la fuerza a las personas de sus hogares (derecho a una vivienda adecuada)</w:t>
      </w:r>
    </w:p>
    <w:p w14:paraId="0C6ABC02" w14:textId="7777777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t>Contaminar el agua, por ejemplo, con desechos procedentes de instalaciones del Estado (derecho a la salud)</w:t>
      </w:r>
    </w:p>
    <w:p w14:paraId="75BB4216" w14:textId="7777777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t>No garantizar un ingreso mínimo suficiente para vivir decentemente (derecho al trabajo)</w:t>
      </w:r>
    </w:p>
    <w:p w14:paraId="2BE32A06" w14:textId="7777777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t>No evitar el hambre en todas las zonas y comunidades del país (vivir libre del hambre)</w:t>
      </w:r>
    </w:p>
    <w:p w14:paraId="44CFEE8A" w14:textId="7777777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lastRenderedPageBreak/>
        <w:t>Impedir el acceso a información y servicios relativos a la salud sexual y reproductiva (derecho a la salud)</w:t>
      </w:r>
    </w:p>
    <w:p w14:paraId="77FEED1C" w14:textId="07897927" w:rsidR="0051053B" w:rsidRPr="0051053B" w:rsidRDefault="0051053B" w:rsidP="0051053B">
      <w:pPr>
        <w:numPr>
          <w:ilvl w:val="0"/>
          <w:numId w:val="8"/>
        </w:numPr>
        <w:rPr>
          <w:rFonts w:ascii="Arial" w:hAnsi="Arial" w:cs="Arial"/>
          <w:sz w:val="22"/>
          <w:szCs w:val="22"/>
        </w:rPr>
      </w:pPr>
      <w:r w:rsidRPr="0051053B">
        <w:rPr>
          <w:rFonts w:ascii="Arial" w:hAnsi="Arial" w:cs="Arial"/>
          <w:sz w:val="22"/>
          <w:szCs w:val="22"/>
        </w:rPr>
        <w:t>Segregar sistemáticamente a los niños con discapacidad de las escuelas ordinarias (derecho a la educación)</w:t>
      </w:r>
      <w:sdt>
        <w:sdtPr>
          <w:rPr>
            <w:rFonts w:ascii="Arial" w:hAnsi="Arial" w:cs="Arial"/>
            <w:sz w:val="22"/>
            <w:szCs w:val="22"/>
          </w:rPr>
          <w:id w:val="-1025089426"/>
          <w:citation/>
        </w:sdtPr>
        <w:sdtContent>
          <w:r>
            <w:rPr>
              <w:rFonts w:ascii="Arial" w:hAnsi="Arial" w:cs="Arial"/>
              <w:sz w:val="22"/>
              <w:szCs w:val="22"/>
            </w:rPr>
            <w:fldChar w:fldCharType="begin"/>
          </w:r>
          <w:r>
            <w:rPr>
              <w:rFonts w:ascii="Arial" w:hAnsi="Arial" w:cs="Arial"/>
              <w:sz w:val="22"/>
              <w:szCs w:val="22"/>
              <w:lang w:val="es-MX"/>
            </w:rPr>
            <w:instrText xml:space="preserve"> CITATION Nac \l 2058 </w:instrText>
          </w:r>
          <w:r>
            <w:rPr>
              <w:rFonts w:ascii="Arial" w:hAnsi="Arial" w:cs="Arial"/>
              <w:sz w:val="22"/>
              <w:szCs w:val="22"/>
            </w:rPr>
            <w:fldChar w:fldCharType="separate"/>
          </w:r>
          <w:r>
            <w:rPr>
              <w:rFonts w:ascii="Arial" w:hAnsi="Arial" w:cs="Arial"/>
              <w:noProof/>
              <w:sz w:val="22"/>
              <w:szCs w:val="22"/>
              <w:lang w:val="es-MX"/>
            </w:rPr>
            <w:t xml:space="preserve"> </w:t>
          </w:r>
          <w:r w:rsidRPr="0051053B">
            <w:rPr>
              <w:rFonts w:ascii="Arial" w:hAnsi="Arial" w:cs="Arial"/>
              <w:noProof/>
              <w:sz w:val="22"/>
              <w:szCs w:val="22"/>
              <w:lang w:val="es-MX"/>
            </w:rPr>
            <w:t>(Naciones Unidas, s.f.)</w:t>
          </w:r>
          <w:r>
            <w:rPr>
              <w:rFonts w:ascii="Arial" w:hAnsi="Arial" w:cs="Arial"/>
              <w:sz w:val="22"/>
              <w:szCs w:val="22"/>
            </w:rPr>
            <w:fldChar w:fldCharType="end"/>
          </w:r>
        </w:sdtContent>
      </w:sdt>
    </w:p>
    <w:p w14:paraId="6322A565" w14:textId="77777777" w:rsidR="0051053B" w:rsidRDefault="0051053B" w:rsidP="0051053B">
      <w:pPr>
        <w:ind w:left="720"/>
        <w:rPr>
          <w:rFonts w:ascii="Arial" w:hAnsi="Arial" w:cs="Arial"/>
          <w:sz w:val="22"/>
          <w:szCs w:val="22"/>
        </w:rPr>
      </w:pPr>
    </w:p>
    <w:p w14:paraId="7DE47654" w14:textId="77777777" w:rsidR="0051053B" w:rsidRDefault="0051053B" w:rsidP="0051053B">
      <w:pPr>
        <w:ind w:left="720"/>
        <w:rPr>
          <w:rFonts w:ascii="Arial" w:hAnsi="Arial" w:cs="Arial"/>
          <w:sz w:val="22"/>
          <w:szCs w:val="22"/>
        </w:rPr>
      </w:pPr>
    </w:p>
    <w:p w14:paraId="43F96DA7" w14:textId="1611C797" w:rsidR="000D5432" w:rsidRDefault="0051053B" w:rsidP="0051053B">
      <w:pPr>
        <w:ind w:left="720"/>
        <w:rPr>
          <w:rFonts w:ascii="Arial" w:hAnsi="Arial" w:cs="Arial"/>
          <w:sz w:val="22"/>
          <w:szCs w:val="22"/>
        </w:rPr>
      </w:pPr>
      <w:r>
        <w:rPr>
          <w:rFonts w:ascii="Arial" w:hAnsi="Arial" w:cs="Arial"/>
          <w:sz w:val="22"/>
          <w:szCs w:val="22"/>
        </w:rPr>
        <w:t xml:space="preserve">La forma de combatir el </w:t>
      </w:r>
      <w:proofErr w:type="spellStart"/>
      <w:r>
        <w:rPr>
          <w:rFonts w:ascii="Arial" w:hAnsi="Arial" w:cs="Arial"/>
          <w:sz w:val="22"/>
          <w:szCs w:val="22"/>
        </w:rPr>
        <w:t>desafio</w:t>
      </w:r>
      <w:proofErr w:type="spellEnd"/>
      <w:r>
        <w:rPr>
          <w:rFonts w:ascii="Arial" w:hAnsi="Arial" w:cs="Arial"/>
          <w:sz w:val="22"/>
          <w:szCs w:val="22"/>
        </w:rPr>
        <w:t>:</w:t>
      </w:r>
    </w:p>
    <w:p w14:paraId="07DD0F5A" w14:textId="77777777" w:rsidR="0051053B" w:rsidRPr="0051053B" w:rsidRDefault="0051053B" w:rsidP="0051053B">
      <w:pPr>
        <w:numPr>
          <w:ilvl w:val="0"/>
          <w:numId w:val="7"/>
        </w:numPr>
        <w:rPr>
          <w:rFonts w:ascii="Arial" w:hAnsi="Arial" w:cs="Arial"/>
          <w:sz w:val="22"/>
          <w:szCs w:val="22"/>
        </w:rPr>
      </w:pPr>
      <w:r w:rsidRPr="0051053B">
        <w:rPr>
          <w:rFonts w:ascii="Arial" w:hAnsi="Arial" w:cs="Arial"/>
          <w:sz w:val="22"/>
          <w:szCs w:val="22"/>
        </w:rPr>
        <w:t>Realización de investigaciones y análisis para desarrollar posiciones políticas y de defensa de los derechos económicos, sociales y culturales.</w:t>
      </w:r>
    </w:p>
    <w:p w14:paraId="46A2B0A8" w14:textId="77777777" w:rsidR="0051053B" w:rsidRPr="0051053B" w:rsidRDefault="0051053B" w:rsidP="0051053B">
      <w:pPr>
        <w:numPr>
          <w:ilvl w:val="0"/>
          <w:numId w:val="7"/>
        </w:numPr>
        <w:rPr>
          <w:rFonts w:ascii="Arial" w:hAnsi="Arial" w:cs="Arial"/>
          <w:sz w:val="22"/>
          <w:szCs w:val="22"/>
        </w:rPr>
      </w:pPr>
      <w:r w:rsidRPr="0051053B">
        <w:rPr>
          <w:rFonts w:ascii="Arial" w:hAnsi="Arial" w:cs="Arial"/>
          <w:sz w:val="22"/>
          <w:szCs w:val="22"/>
        </w:rPr>
        <w:t>Proporcionar asesoramiento político y técnico y apoyo a la creación de capacidades en materia de derechos económicos, sociales y culturales a las presencias del ACNUDH sobre el terreno y a las partes interesadas a nivel nacional</w:t>
      </w:r>
    </w:p>
    <w:p w14:paraId="6A600960" w14:textId="77777777" w:rsidR="0051053B" w:rsidRPr="0051053B" w:rsidRDefault="0051053B" w:rsidP="0051053B">
      <w:pPr>
        <w:numPr>
          <w:ilvl w:val="0"/>
          <w:numId w:val="7"/>
        </w:numPr>
        <w:rPr>
          <w:rFonts w:ascii="Arial" w:hAnsi="Arial" w:cs="Arial"/>
          <w:sz w:val="22"/>
          <w:szCs w:val="22"/>
        </w:rPr>
      </w:pPr>
      <w:r w:rsidRPr="0051053B">
        <w:rPr>
          <w:rFonts w:ascii="Arial" w:hAnsi="Arial" w:cs="Arial"/>
          <w:sz w:val="22"/>
          <w:szCs w:val="22"/>
        </w:rPr>
        <w:t>Apoyar el trabajo de los mecanismos de derechos humanos de la ONU en materia de derechos económicos, sociales y culturales y participar en los procesos intergubernamentales relacionados con los derechos económicos, sociales y culturales; y</w:t>
      </w:r>
    </w:p>
    <w:p w14:paraId="01549ABF" w14:textId="14621463" w:rsidR="0051053B" w:rsidRPr="0051053B" w:rsidRDefault="0051053B" w:rsidP="0051053B">
      <w:pPr>
        <w:numPr>
          <w:ilvl w:val="0"/>
          <w:numId w:val="7"/>
        </w:numPr>
        <w:rPr>
          <w:rFonts w:ascii="Arial" w:hAnsi="Arial" w:cs="Arial"/>
          <w:sz w:val="22"/>
          <w:szCs w:val="22"/>
        </w:rPr>
      </w:pPr>
      <w:r w:rsidRPr="0051053B">
        <w:rPr>
          <w:rFonts w:ascii="Arial" w:hAnsi="Arial" w:cs="Arial"/>
          <w:sz w:val="22"/>
          <w:szCs w:val="22"/>
        </w:rPr>
        <w:t>Reforzar las asociaciones con los organismos de la ONU, las ciudades y los gobiernos locales, las instituciones nacionales de derechos humanos y la sociedad civil para promover conjuntamente los derechos económicos, sociales y culturales.</w:t>
      </w:r>
      <w:sdt>
        <w:sdtPr>
          <w:rPr>
            <w:rFonts w:ascii="Arial" w:hAnsi="Arial" w:cs="Arial"/>
            <w:sz w:val="22"/>
            <w:szCs w:val="22"/>
          </w:rPr>
          <w:id w:val="-640503980"/>
          <w:citation/>
        </w:sdtPr>
        <w:sdtContent>
          <w:r>
            <w:rPr>
              <w:rFonts w:ascii="Arial" w:hAnsi="Arial" w:cs="Arial"/>
              <w:sz w:val="22"/>
              <w:szCs w:val="22"/>
            </w:rPr>
            <w:fldChar w:fldCharType="begin"/>
          </w:r>
          <w:r>
            <w:rPr>
              <w:rFonts w:ascii="Arial" w:hAnsi="Arial" w:cs="Arial"/>
              <w:sz w:val="22"/>
              <w:szCs w:val="22"/>
              <w:lang w:val="es-MX"/>
            </w:rPr>
            <w:instrText xml:space="preserve"> CITATION Nac \l 2058 </w:instrText>
          </w:r>
          <w:r>
            <w:rPr>
              <w:rFonts w:ascii="Arial" w:hAnsi="Arial" w:cs="Arial"/>
              <w:sz w:val="22"/>
              <w:szCs w:val="22"/>
            </w:rPr>
            <w:fldChar w:fldCharType="separate"/>
          </w:r>
          <w:r>
            <w:rPr>
              <w:rFonts w:ascii="Arial" w:hAnsi="Arial" w:cs="Arial"/>
              <w:noProof/>
              <w:sz w:val="22"/>
              <w:szCs w:val="22"/>
              <w:lang w:val="es-MX"/>
            </w:rPr>
            <w:t xml:space="preserve"> </w:t>
          </w:r>
          <w:r w:rsidRPr="0051053B">
            <w:rPr>
              <w:rFonts w:ascii="Arial" w:hAnsi="Arial" w:cs="Arial"/>
              <w:noProof/>
              <w:sz w:val="22"/>
              <w:szCs w:val="22"/>
              <w:lang w:val="es-MX"/>
            </w:rPr>
            <w:t>(Naciones Unidas, s.f.)</w:t>
          </w:r>
          <w:r>
            <w:rPr>
              <w:rFonts w:ascii="Arial" w:hAnsi="Arial" w:cs="Arial"/>
              <w:sz w:val="22"/>
              <w:szCs w:val="22"/>
            </w:rPr>
            <w:fldChar w:fldCharType="end"/>
          </w:r>
        </w:sdtContent>
      </w:sdt>
    </w:p>
    <w:p w14:paraId="1D1D68C0" w14:textId="77777777" w:rsidR="000D5432" w:rsidRDefault="000D5432" w:rsidP="00CD6220">
      <w:pPr>
        <w:rPr>
          <w:rFonts w:ascii="Arial" w:hAnsi="Arial" w:cs="Arial"/>
          <w:sz w:val="22"/>
          <w:szCs w:val="22"/>
        </w:rPr>
      </w:pPr>
    </w:p>
    <w:p w14:paraId="401184B3" w14:textId="77777777" w:rsidR="00883E22" w:rsidRDefault="00883E22" w:rsidP="00CD6220">
      <w:pPr>
        <w:rPr>
          <w:rFonts w:ascii="Arial" w:hAnsi="Arial" w:cs="Arial"/>
          <w:sz w:val="22"/>
          <w:szCs w:val="22"/>
        </w:rPr>
      </w:pPr>
    </w:p>
    <w:p w14:paraId="149C1317" w14:textId="77777777" w:rsidR="00883E22" w:rsidRDefault="00883E22" w:rsidP="00CD6220">
      <w:pPr>
        <w:rPr>
          <w:rFonts w:ascii="Arial" w:hAnsi="Arial" w:cs="Arial"/>
          <w:sz w:val="22"/>
          <w:szCs w:val="22"/>
        </w:rPr>
      </w:pPr>
    </w:p>
    <w:p w14:paraId="6CDA84E0" w14:textId="6CB360F3" w:rsidR="00883E22" w:rsidRDefault="00883E22" w:rsidP="00CD6220">
      <w:pPr>
        <w:rPr>
          <w:rFonts w:ascii="Arial" w:hAnsi="Arial" w:cs="Arial"/>
          <w:sz w:val="22"/>
          <w:szCs w:val="22"/>
        </w:rPr>
      </w:pPr>
      <w:r>
        <w:rPr>
          <w:rFonts w:ascii="Arial" w:hAnsi="Arial" w:cs="Arial"/>
          <w:sz w:val="22"/>
          <w:szCs w:val="22"/>
        </w:rPr>
        <w:t xml:space="preserve">C= </w:t>
      </w:r>
      <w:r w:rsidRPr="00883E22">
        <w:rPr>
          <w:rFonts w:ascii="Arial" w:hAnsi="Arial" w:cs="Arial"/>
          <w:sz w:val="22"/>
          <w:szCs w:val="22"/>
        </w:rPr>
        <w:t>Analicen los deberes y obligaciones ciudadanas estipulados en la Constitución. ¿Cómo se relacionan estos deberes con el ejercicio de los derechos? ¿Consideran que la ciudadanía colombiana los cumple a cabalidad? (Fuentes sugeridas: Constitución Política, estudios sobre cultura ciudadana, encuestas de percepción).</w:t>
      </w:r>
    </w:p>
    <w:p w14:paraId="170939EF" w14:textId="77777777" w:rsidR="00883E22" w:rsidRDefault="00883E22" w:rsidP="00CD6220">
      <w:pPr>
        <w:rPr>
          <w:rFonts w:ascii="Arial" w:hAnsi="Arial" w:cs="Arial"/>
          <w:sz w:val="22"/>
          <w:szCs w:val="22"/>
        </w:rPr>
      </w:pPr>
    </w:p>
    <w:p w14:paraId="1E5D9138" w14:textId="0A3D403E" w:rsidR="00883E22" w:rsidRDefault="00883E22" w:rsidP="00CD6220">
      <w:pPr>
        <w:rPr>
          <w:rFonts w:ascii="Arial" w:hAnsi="Arial" w:cs="Arial"/>
          <w:sz w:val="22"/>
          <w:szCs w:val="22"/>
        </w:rPr>
      </w:pPr>
      <w:r>
        <w:rPr>
          <w:rFonts w:ascii="Arial" w:hAnsi="Arial" w:cs="Arial"/>
          <w:sz w:val="22"/>
          <w:szCs w:val="22"/>
        </w:rPr>
        <w:t xml:space="preserve">R//c= En mi opinión los deberes se relacionan mucho con los derechos porque tu tienes un deber y </w:t>
      </w:r>
      <w:r w:rsidR="000D5432">
        <w:rPr>
          <w:rFonts w:ascii="Arial" w:hAnsi="Arial" w:cs="Arial"/>
          <w:sz w:val="22"/>
          <w:szCs w:val="22"/>
        </w:rPr>
        <w:t xml:space="preserve">si haces ese deber respetas la constitución, si no los respetas estas violando la constitución política, estas actuando contra la constitución el cual tendrá consecuencias y si no los cumples no necesariamente te violaran los derechos tuyos porque eso no esta estipulado en la constitución, hay un debido proceso y no podemos ser egoístas si te dan un derecho has tus </w:t>
      </w:r>
      <w:proofErr w:type="spellStart"/>
      <w:r w:rsidR="000D5432">
        <w:rPr>
          <w:rFonts w:ascii="Arial" w:hAnsi="Arial" w:cs="Arial"/>
          <w:sz w:val="22"/>
          <w:szCs w:val="22"/>
        </w:rPr>
        <w:t>deberes,Gozaras</w:t>
      </w:r>
      <w:proofErr w:type="spellEnd"/>
      <w:r w:rsidR="000D5432">
        <w:rPr>
          <w:rFonts w:ascii="Arial" w:hAnsi="Arial" w:cs="Arial"/>
          <w:sz w:val="22"/>
          <w:szCs w:val="22"/>
        </w:rPr>
        <w:t xml:space="preserve"> de tus derechos;  finalmente creo que hoy en día los colombianos no cumplen con cabalidad los derechos y los deberes y menos en </w:t>
      </w:r>
      <w:r w:rsidR="000D5432">
        <w:rPr>
          <w:rFonts w:ascii="Arial" w:hAnsi="Arial" w:cs="Arial"/>
          <w:sz w:val="22"/>
          <w:szCs w:val="22"/>
        </w:rPr>
        <w:lastRenderedPageBreak/>
        <w:t xml:space="preserve">instituciones educativas porque falta </w:t>
      </w:r>
      <w:proofErr w:type="spellStart"/>
      <w:r w:rsidR="000D5432">
        <w:rPr>
          <w:rFonts w:ascii="Arial" w:hAnsi="Arial" w:cs="Arial"/>
          <w:sz w:val="22"/>
          <w:szCs w:val="22"/>
        </w:rPr>
        <w:t>mas</w:t>
      </w:r>
      <w:proofErr w:type="spellEnd"/>
      <w:r w:rsidR="000D5432">
        <w:rPr>
          <w:rFonts w:ascii="Arial" w:hAnsi="Arial" w:cs="Arial"/>
          <w:sz w:val="22"/>
          <w:szCs w:val="22"/>
        </w:rPr>
        <w:t xml:space="preserve"> educación fuerte y mostrarles en verdad a los jóvenes como es el mundo.</w:t>
      </w:r>
    </w:p>
    <w:p w14:paraId="7658D9D9" w14:textId="77777777" w:rsidR="00255C5C" w:rsidRDefault="00255C5C" w:rsidP="00CD6220">
      <w:pPr>
        <w:rPr>
          <w:rFonts w:ascii="Arial" w:hAnsi="Arial" w:cs="Arial"/>
          <w:sz w:val="22"/>
          <w:szCs w:val="22"/>
        </w:rPr>
      </w:pPr>
    </w:p>
    <w:p w14:paraId="6684548E" w14:textId="7E9D5F2A" w:rsidR="0051053B" w:rsidRDefault="00255C5C" w:rsidP="00CD6220">
      <w:pPr>
        <w:rPr>
          <w:rFonts w:ascii="Arial" w:hAnsi="Arial" w:cs="Arial"/>
          <w:sz w:val="22"/>
          <w:szCs w:val="22"/>
        </w:rPr>
      </w:pPr>
      <w:r w:rsidRPr="00255C5C">
        <w:rPr>
          <w:rFonts w:ascii="Arial" w:hAnsi="Arial" w:cs="Arial"/>
          <w:sz w:val="22"/>
          <w:szCs w:val="22"/>
        </w:rPr>
        <w:t>Módulo IV: Convivencia, Derechos Humanos y Construcción de Paz</w:t>
      </w:r>
    </w:p>
    <w:p w14:paraId="23D784DA" w14:textId="07550514" w:rsidR="00255C5C" w:rsidRDefault="00255C5C" w:rsidP="00255C5C">
      <w:pPr>
        <w:pStyle w:val="Prrafodelista"/>
        <w:numPr>
          <w:ilvl w:val="0"/>
          <w:numId w:val="9"/>
        </w:numPr>
        <w:rPr>
          <w:rFonts w:ascii="Arial" w:hAnsi="Arial" w:cs="Arial"/>
          <w:sz w:val="22"/>
          <w:szCs w:val="22"/>
        </w:rPr>
      </w:pPr>
      <w:r w:rsidRPr="00255C5C">
        <w:rPr>
          <w:rFonts w:ascii="Arial" w:hAnsi="Arial" w:cs="Arial"/>
          <w:sz w:val="22"/>
          <w:szCs w:val="22"/>
        </w:rPr>
        <w:t>Educación para la Paz y Derechos Humanos:</w:t>
      </w:r>
    </w:p>
    <w:p w14:paraId="79363964" w14:textId="260C92EC" w:rsidR="00255C5C" w:rsidRDefault="00255C5C" w:rsidP="00255C5C">
      <w:pPr>
        <w:pStyle w:val="Prrafodelista"/>
        <w:numPr>
          <w:ilvl w:val="1"/>
          <w:numId w:val="9"/>
        </w:numPr>
        <w:rPr>
          <w:rFonts w:ascii="Arial" w:hAnsi="Arial" w:cs="Arial"/>
          <w:sz w:val="22"/>
          <w:szCs w:val="22"/>
        </w:rPr>
      </w:pPr>
      <w:r w:rsidRPr="00255C5C">
        <w:rPr>
          <w:rFonts w:ascii="Arial" w:hAnsi="Arial" w:cs="Arial"/>
          <w:sz w:val="22"/>
          <w:szCs w:val="22"/>
        </w:rPr>
        <w:t>Expliquen el concepto de paz como derecho y deber. ¿Qué significa la resolución pacífica de conflictos y la no violencia en el contexto colombiano? Propongan ejemplos de cómo estos principios pueden aplicarse en la vida cotidiana. (Fuentes sugeridas: Ley de Convivencia Escolar, textos sobre resolución de conflictos, experiencias de construcción de paz local).</w:t>
      </w:r>
    </w:p>
    <w:p w14:paraId="0AC17F1C" w14:textId="77777777" w:rsidR="0015722C" w:rsidRDefault="0015722C" w:rsidP="0015722C">
      <w:pPr>
        <w:pStyle w:val="Prrafodelista"/>
        <w:rPr>
          <w:rFonts w:ascii="Arial" w:hAnsi="Arial" w:cs="Arial"/>
          <w:sz w:val="22"/>
          <w:szCs w:val="22"/>
        </w:rPr>
      </w:pPr>
    </w:p>
    <w:p w14:paraId="525D061D" w14:textId="77777777" w:rsidR="0015722C" w:rsidRPr="0015722C" w:rsidRDefault="0015722C" w:rsidP="0015722C">
      <w:pPr>
        <w:pStyle w:val="Prrafodelista"/>
        <w:rPr>
          <w:rFonts w:ascii="Arial" w:hAnsi="Arial" w:cs="Arial"/>
          <w:sz w:val="22"/>
          <w:szCs w:val="22"/>
        </w:rPr>
      </w:pPr>
      <w:r>
        <w:rPr>
          <w:rFonts w:ascii="Arial" w:hAnsi="Arial" w:cs="Arial"/>
          <w:sz w:val="22"/>
          <w:szCs w:val="22"/>
        </w:rPr>
        <w:t xml:space="preserve">R// a= </w:t>
      </w:r>
      <w:r w:rsidRPr="0015722C">
        <w:rPr>
          <w:rFonts w:ascii="Arial" w:hAnsi="Arial" w:cs="Arial"/>
          <w:sz w:val="22"/>
          <w:szCs w:val="22"/>
        </w:rPr>
        <w:t>El derecho a la paz:</w:t>
      </w:r>
    </w:p>
    <w:p w14:paraId="55C07474" w14:textId="77777777" w:rsidR="0015722C" w:rsidRDefault="0015722C" w:rsidP="0015722C">
      <w:pPr>
        <w:pStyle w:val="Prrafodelista"/>
        <w:numPr>
          <w:ilvl w:val="0"/>
          <w:numId w:val="10"/>
        </w:numPr>
        <w:rPr>
          <w:rFonts w:ascii="Arial" w:hAnsi="Arial" w:cs="Arial"/>
          <w:sz w:val="22"/>
          <w:szCs w:val="22"/>
        </w:rPr>
      </w:pPr>
      <w:r w:rsidRPr="0015722C">
        <w:rPr>
          <w:rFonts w:ascii="Arial" w:hAnsi="Arial" w:cs="Arial"/>
          <w:sz w:val="22"/>
          <w:szCs w:val="22"/>
        </w:rPr>
        <w:t>Se considera un derecho fundamental, tanto individual como colectivo, lo que implica que todos pueden reclamar su protección y exigir su cumplimiento.</w:t>
      </w:r>
    </w:p>
    <w:p w14:paraId="34DB40E6" w14:textId="77777777" w:rsidR="0015722C" w:rsidRPr="0015722C" w:rsidRDefault="0015722C" w:rsidP="0015722C">
      <w:pPr>
        <w:pStyle w:val="Prrafodelista"/>
        <w:rPr>
          <w:rFonts w:ascii="Arial" w:hAnsi="Arial" w:cs="Arial"/>
          <w:sz w:val="22"/>
          <w:szCs w:val="22"/>
        </w:rPr>
      </w:pPr>
    </w:p>
    <w:p w14:paraId="20F0F345" w14:textId="7EF9C1DB" w:rsidR="0015722C" w:rsidRDefault="0015722C" w:rsidP="0015722C">
      <w:pPr>
        <w:pStyle w:val="Prrafodelista"/>
        <w:numPr>
          <w:ilvl w:val="0"/>
          <w:numId w:val="10"/>
        </w:numPr>
        <w:rPr>
          <w:rFonts w:ascii="Arial" w:hAnsi="Arial" w:cs="Arial"/>
          <w:sz w:val="22"/>
          <w:szCs w:val="22"/>
        </w:rPr>
      </w:pPr>
      <w:r w:rsidRPr="0015722C">
        <w:rPr>
          <w:rFonts w:ascii="Arial" w:hAnsi="Arial" w:cs="Arial"/>
          <w:sz w:val="22"/>
          <w:szCs w:val="22"/>
        </w:rPr>
        <w:t>La Corte Constitucional ha reconocido que la paz tiene diferentes dimensiones, incluyendo ser un fin fundamental del Estado, un derecho colectivo y un derecho fundamental subjetivo.</w:t>
      </w:r>
    </w:p>
    <w:p w14:paraId="5A9BB57B" w14:textId="77777777" w:rsidR="0015722C" w:rsidRPr="0015722C" w:rsidRDefault="0015722C" w:rsidP="0015722C">
      <w:pPr>
        <w:pStyle w:val="Prrafodelista"/>
        <w:rPr>
          <w:rFonts w:ascii="Arial" w:hAnsi="Arial" w:cs="Arial"/>
          <w:sz w:val="22"/>
          <w:szCs w:val="22"/>
        </w:rPr>
      </w:pPr>
    </w:p>
    <w:p w14:paraId="6A5DF2F2" w14:textId="1EAEAA95" w:rsidR="0015722C" w:rsidRPr="0015722C" w:rsidRDefault="0015722C" w:rsidP="0015722C">
      <w:pPr>
        <w:pStyle w:val="Prrafodelista"/>
        <w:numPr>
          <w:ilvl w:val="0"/>
          <w:numId w:val="10"/>
        </w:numPr>
        <w:rPr>
          <w:rFonts w:ascii="Arial" w:hAnsi="Arial" w:cs="Arial"/>
          <w:sz w:val="22"/>
          <w:szCs w:val="22"/>
        </w:rPr>
      </w:pPr>
      <w:r w:rsidRPr="0015722C">
        <w:rPr>
          <w:rFonts w:ascii="Arial" w:hAnsi="Arial" w:cs="Arial"/>
          <w:sz w:val="22"/>
          <w:szCs w:val="22"/>
        </w:rPr>
        <w:t>La paz como derecho colectivo permite que cualquier persona pueda intervenir para defenderla cuando se vea afectada por situaciones que vulneren otros derechos, como la verdad, la justicia y la seguridad</w:t>
      </w:r>
      <w:sdt>
        <w:sdtPr>
          <w:rPr>
            <w:rFonts w:ascii="Arial" w:hAnsi="Arial" w:cs="Arial"/>
            <w:sz w:val="22"/>
            <w:szCs w:val="22"/>
          </w:rPr>
          <w:id w:val="-2065327213"/>
          <w:citation/>
        </w:sdtPr>
        <w:sdtContent>
          <w:r>
            <w:rPr>
              <w:rFonts w:ascii="Arial" w:hAnsi="Arial" w:cs="Arial"/>
              <w:sz w:val="22"/>
              <w:szCs w:val="22"/>
            </w:rPr>
            <w:fldChar w:fldCharType="begin"/>
          </w:r>
          <w:r>
            <w:rPr>
              <w:rFonts w:ascii="Arial" w:hAnsi="Arial" w:cs="Arial"/>
              <w:sz w:val="22"/>
              <w:szCs w:val="22"/>
              <w:lang w:val="es-MX"/>
            </w:rPr>
            <w:instrText xml:space="preserve"> CITATION Goo \l 2058 </w:instrText>
          </w:r>
          <w:r>
            <w:rPr>
              <w:rFonts w:ascii="Arial" w:hAnsi="Arial" w:cs="Arial"/>
              <w:sz w:val="22"/>
              <w:szCs w:val="22"/>
            </w:rPr>
            <w:fldChar w:fldCharType="separate"/>
          </w:r>
          <w:r>
            <w:rPr>
              <w:rFonts w:ascii="Arial" w:hAnsi="Arial" w:cs="Arial"/>
              <w:noProof/>
              <w:sz w:val="22"/>
              <w:szCs w:val="22"/>
              <w:lang w:val="es-MX"/>
            </w:rPr>
            <w:t xml:space="preserve"> </w:t>
          </w:r>
          <w:r w:rsidRPr="0015722C">
            <w:rPr>
              <w:rFonts w:ascii="Arial" w:hAnsi="Arial" w:cs="Arial"/>
              <w:noProof/>
              <w:sz w:val="22"/>
              <w:szCs w:val="22"/>
              <w:lang w:val="es-MX"/>
            </w:rPr>
            <w:t>(Google, s.f.)</w:t>
          </w:r>
          <w:r>
            <w:rPr>
              <w:rFonts w:ascii="Arial" w:hAnsi="Arial" w:cs="Arial"/>
              <w:sz w:val="22"/>
              <w:szCs w:val="22"/>
            </w:rPr>
            <w:fldChar w:fldCharType="end"/>
          </w:r>
        </w:sdtContent>
      </w:sdt>
    </w:p>
    <w:p w14:paraId="00C2B0CC" w14:textId="313E13D1" w:rsidR="0015722C" w:rsidRDefault="0015722C" w:rsidP="0015722C">
      <w:pPr>
        <w:pStyle w:val="Prrafodelista"/>
        <w:rPr>
          <w:rFonts w:ascii="Arial" w:hAnsi="Arial" w:cs="Arial"/>
          <w:sz w:val="22"/>
          <w:szCs w:val="22"/>
        </w:rPr>
      </w:pPr>
    </w:p>
    <w:p w14:paraId="48018690" w14:textId="77777777" w:rsidR="0015722C" w:rsidRDefault="0015722C" w:rsidP="0015722C">
      <w:pPr>
        <w:pStyle w:val="Prrafodelista"/>
        <w:rPr>
          <w:rFonts w:ascii="Arial" w:hAnsi="Arial" w:cs="Arial"/>
          <w:sz w:val="22"/>
          <w:szCs w:val="22"/>
        </w:rPr>
      </w:pPr>
      <w:r w:rsidRPr="0015722C">
        <w:rPr>
          <w:rFonts w:ascii="Arial" w:hAnsi="Arial" w:cs="Arial"/>
          <w:sz w:val="22"/>
          <w:szCs w:val="22"/>
        </w:rPr>
        <w:t>El deber de la paz:</w:t>
      </w:r>
    </w:p>
    <w:p w14:paraId="5703E24B" w14:textId="77777777" w:rsidR="0015722C" w:rsidRPr="0015722C" w:rsidRDefault="0015722C" w:rsidP="0015722C">
      <w:pPr>
        <w:pStyle w:val="Prrafodelista"/>
        <w:rPr>
          <w:rFonts w:ascii="Arial" w:hAnsi="Arial" w:cs="Arial"/>
          <w:sz w:val="22"/>
          <w:szCs w:val="22"/>
        </w:rPr>
      </w:pPr>
    </w:p>
    <w:p w14:paraId="7D94175A" w14:textId="77777777" w:rsidR="0015722C" w:rsidRDefault="0015722C" w:rsidP="0015722C">
      <w:pPr>
        <w:pStyle w:val="Prrafodelista"/>
        <w:numPr>
          <w:ilvl w:val="0"/>
          <w:numId w:val="11"/>
        </w:numPr>
        <w:rPr>
          <w:rFonts w:ascii="Arial" w:hAnsi="Arial" w:cs="Arial"/>
          <w:sz w:val="22"/>
          <w:szCs w:val="22"/>
        </w:rPr>
      </w:pPr>
      <w:r w:rsidRPr="0015722C">
        <w:rPr>
          <w:rFonts w:ascii="Arial" w:hAnsi="Arial" w:cs="Arial"/>
          <w:sz w:val="22"/>
          <w:szCs w:val="22"/>
        </w:rPr>
        <w:t>Implica que todos los ciudadanos tienen la responsabilidad de actuar de manera pacífica y de contribuir a la construcción de una sociedad en paz. </w:t>
      </w:r>
    </w:p>
    <w:p w14:paraId="55519CF4" w14:textId="77777777" w:rsidR="0015722C" w:rsidRPr="0015722C" w:rsidRDefault="0015722C" w:rsidP="0015722C">
      <w:pPr>
        <w:pStyle w:val="Prrafodelista"/>
        <w:rPr>
          <w:rFonts w:ascii="Arial" w:hAnsi="Arial" w:cs="Arial"/>
          <w:sz w:val="22"/>
          <w:szCs w:val="22"/>
        </w:rPr>
      </w:pPr>
    </w:p>
    <w:p w14:paraId="02545A74" w14:textId="75DEEB1C" w:rsidR="0015722C" w:rsidRPr="0015722C" w:rsidRDefault="0015722C" w:rsidP="0015722C">
      <w:pPr>
        <w:pStyle w:val="Prrafodelista"/>
        <w:numPr>
          <w:ilvl w:val="0"/>
          <w:numId w:val="11"/>
        </w:numPr>
        <w:rPr>
          <w:rFonts w:ascii="Arial" w:hAnsi="Arial" w:cs="Arial"/>
          <w:sz w:val="22"/>
          <w:szCs w:val="22"/>
        </w:rPr>
      </w:pPr>
      <w:r w:rsidRPr="0015722C">
        <w:rPr>
          <w:rFonts w:ascii="Arial" w:hAnsi="Arial" w:cs="Arial"/>
          <w:sz w:val="22"/>
          <w:szCs w:val="22"/>
        </w:rPr>
        <w:t>Este deber se manifiesta en la obligación de respetar los derechos ajenos, participar en la vida política y comunitaria, y propender al logro y mantenimiento de la paz. </w:t>
      </w:r>
    </w:p>
    <w:p w14:paraId="669BCEAB" w14:textId="77777777" w:rsidR="0015722C" w:rsidRPr="0015722C" w:rsidRDefault="0015722C" w:rsidP="0015722C">
      <w:pPr>
        <w:rPr>
          <w:rFonts w:ascii="Arial" w:hAnsi="Arial" w:cs="Arial"/>
          <w:sz w:val="22"/>
          <w:szCs w:val="22"/>
        </w:rPr>
      </w:pPr>
    </w:p>
    <w:p w14:paraId="7A65F9A4" w14:textId="1A4FEA4D" w:rsidR="0015722C" w:rsidRDefault="0015722C" w:rsidP="0015722C">
      <w:pPr>
        <w:pStyle w:val="Prrafodelista"/>
        <w:numPr>
          <w:ilvl w:val="0"/>
          <w:numId w:val="11"/>
        </w:numPr>
        <w:rPr>
          <w:rFonts w:ascii="Arial" w:hAnsi="Arial" w:cs="Arial"/>
          <w:sz w:val="22"/>
          <w:szCs w:val="22"/>
        </w:rPr>
      </w:pPr>
      <w:r w:rsidRPr="0015722C">
        <w:rPr>
          <w:rFonts w:ascii="Arial" w:hAnsi="Arial" w:cs="Arial"/>
          <w:sz w:val="22"/>
          <w:szCs w:val="22"/>
        </w:rPr>
        <w:t>Además, el Estado tiene la obligación de preservar la paz mediante mecanismos legales y de reprimir la violencia. </w:t>
      </w:r>
      <w:sdt>
        <w:sdtPr>
          <w:rPr>
            <w:rFonts w:ascii="Arial" w:hAnsi="Arial" w:cs="Arial"/>
            <w:sz w:val="22"/>
            <w:szCs w:val="22"/>
          </w:rPr>
          <w:id w:val="-1182192210"/>
          <w:citation/>
        </w:sdtPr>
        <w:sdtContent>
          <w:r>
            <w:rPr>
              <w:rFonts w:ascii="Arial" w:hAnsi="Arial" w:cs="Arial"/>
              <w:sz w:val="22"/>
              <w:szCs w:val="22"/>
            </w:rPr>
            <w:fldChar w:fldCharType="begin"/>
          </w:r>
          <w:r>
            <w:rPr>
              <w:rFonts w:ascii="Arial" w:hAnsi="Arial" w:cs="Arial"/>
              <w:sz w:val="22"/>
              <w:szCs w:val="22"/>
              <w:lang w:val="es-MX"/>
            </w:rPr>
            <w:instrText xml:space="preserve"> CITATION Goo \l 2058 </w:instrText>
          </w:r>
          <w:r>
            <w:rPr>
              <w:rFonts w:ascii="Arial" w:hAnsi="Arial" w:cs="Arial"/>
              <w:sz w:val="22"/>
              <w:szCs w:val="22"/>
            </w:rPr>
            <w:fldChar w:fldCharType="separate"/>
          </w:r>
          <w:r w:rsidRPr="0015722C">
            <w:rPr>
              <w:rFonts w:ascii="Arial" w:hAnsi="Arial" w:cs="Arial"/>
              <w:noProof/>
              <w:sz w:val="22"/>
              <w:szCs w:val="22"/>
              <w:lang w:val="es-MX"/>
            </w:rPr>
            <w:t>(Google, s.f.)</w:t>
          </w:r>
          <w:r>
            <w:rPr>
              <w:rFonts w:ascii="Arial" w:hAnsi="Arial" w:cs="Arial"/>
              <w:sz w:val="22"/>
              <w:szCs w:val="22"/>
            </w:rPr>
            <w:fldChar w:fldCharType="end"/>
          </w:r>
        </w:sdtContent>
      </w:sdt>
    </w:p>
    <w:p w14:paraId="79947BD9" w14:textId="77777777" w:rsidR="0015722C" w:rsidRPr="0015722C" w:rsidRDefault="0015722C" w:rsidP="0015722C">
      <w:pPr>
        <w:pStyle w:val="Prrafodelista"/>
        <w:rPr>
          <w:rFonts w:ascii="Arial" w:hAnsi="Arial" w:cs="Arial"/>
          <w:sz w:val="22"/>
          <w:szCs w:val="22"/>
        </w:rPr>
      </w:pPr>
    </w:p>
    <w:p w14:paraId="4371A35A" w14:textId="1C3E0A29" w:rsidR="0015722C" w:rsidRDefault="0015722C" w:rsidP="0015722C">
      <w:pPr>
        <w:rPr>
          <w:rFonts w:ascii="Arial" w:hAnsi="Arial" w:cs="Arial"/>
          <w:sz w:val="22"/>
          <w:szCs w:val="22"/>
        </w:rPr>
      </w:pPr>
      <w:r>
        <w:rPr>
          <w:rFonts w:ascii="Arial" w:hAnsi="Arial" w:cs="Arial"/>
          <w:sz w:val="22"/>
          <w:szCs w:val="22"/>
        </w:rPr>
        <w:t xml:space="preserve">La resolución </w:t>
      </w:r>
      <w:proofErr w:type="spellStart"/>
      <w:r>
        <w:rPr>
          <w:rFonts w:ascii="Arial" w:hAnsi="Arial" w:cs="Arial"/>
          <w:sz w:val="22"/>
          <w:szCs w:val="22"/>
        </w:rPr>
        <w:t>pacifica</w:t>
      </w:r>
      <w:proofErr w:type="spellEnd"/>
      <w:r>
        <w:rPr>
          <w:rFonts w:ascii="Arial" w:hAnsi="Arial" w:cs="Arial"/>
          <w:sz w:val="22"/>
          <w:szCs w:val="22"/>
        </w:rPr>
        <w:t xml:space="preserve"> de conflictos significa que debemos utilizar estrategias,</w:t>
      </w:r>
      <w:r w:rsidR="006F198F">
        <w:rPr>
          <w:rFonts w:ascii="Arial" w:hAnsi="Arial" w:cs="Arial"/>
          <w:sz w:val="22"/>
          <w:szCs w:val="22"/>
        </w:rPr>
        <w:t xml:space="preserve"> </w:t>
      </w:r>
      <w:r>
        <w:rPr>
          <w:rFonts w:ascii="Arial" w:hAnsi="Arial" w:cs="Arial"/>
          <w:sz w:val="22"/>
          <w:szCs w:val="22"/>
        </w:rPr>
        <w:t>formas para resolver un conflicto sin peleas,</w:t>
      </w:r>
      <w:r w:rsidR="006F198F">
        <w:rPr>
          <w:rFonts w:ascii="Arial" w:hAnsi="Arial" w:cs="Arial"/>
          <w:sz w:val="22"/>
          <w:szCs w:val="22"/>
        </w:rPr>
        <w:t xml:space="preserve"> </w:t>
      </w:r>
      <w:r>
        <w:rPr>
          <w:rFonts w:ascii="Arial" w:hAnsi="Arial" w:cs="Arial"/>
          <w:sz w:val="22"/>
          <w:szCs w:val="22"/>
        </w:rPr>
        <w:t>dialogando</w:t>
      </w:r>
      <w:r w:rsidR="006F198F">
        <w:rPr>
          <w:rFonts w:ascii="Arial" w:hAnsi="Arial" w:cs="Arial"/>
          <w:sz w:val="22"/>
          <w:szCs w:val="22"/>
        </w:rPr>
        <w:t xml:space="preserve">, escuchando, la </w:t>
      </w:r>
      <w:proofErr w:type="spellStart"/>
      <w:r w:rsidR="006F198F">
        <w:rPr>
          <w:rFonts w:ascii="Arial" w:hAnsi="Arial" w:cs="Arial"/>
          <w:sz w:val="22"/>
          <w:szCs w:val="22"/>
        </w:rPr>
        <w:t>empatia</w:t>
      </w:r>
      <w:proofErr w:type="spellEnd"/>
      <w:r w:rsidR="006F198F">
        <w:rPr>
          <w:rFonts w:ascii="Arial" w:hAnsi="Arial" w:cs="Arial"/>
          <w:sz w:val="22"/>
          <w:szCs w:val="22"/>
        </w:rPr>
        <w:t xml:space="preserve"> de forma ya sea de forma </w:t>
      </w:r>
      <w:proofErr w:type="spellStart"/>
      <w:r w:rsidR="006F198F">
        <w:rPr>
          <w:rFonts w:ascii="Arial" w:hAnsi="Arial" w:cs="Arial"/>
          <w:sz w:val="22"/>
          <w:szCs w:val="22"/>
        </w:rPr>
        <w:t>construtivista</w:t>
      </w:r>
      <w:proofErr w:type="spellEnd"/>
      <w:r w:rsidR="006F198F">
        <w:rPr>
          <w:rFonts w:ascii="Arial" w:hAnsi="Arial" w:cs="Arial"/>
          <w:sz w:val="22"/>
          <w:szCs w:val="22"/>
        </w:rPr>
        <w:t xml:space="preserve"> o colectiva</w:t>
      </w:r>
      <w:r>
        <w:rPr>
          <w:rFonts w:ascii="Arial" w:hAnsi="Arial" w:cs="Arial"/>
          <w:sz w:val="22"/>
          <w:szCs w:val="22"/>
        </w:rPr>
        <w:t xml:space="preserve"> y lo </w:t>
      </w:r>
      <w:proofErr w:type="spellStart"/>
      <w:r>
        <w:rPr>
          <w:rFonts w:ascii="Arial" w:hAnsi="Arial" w:cs="Arial"/>
          <w:sz w:val="22"/>
          <w:szCs w:val="22"/>
        </w:rPr>
        <w:t>mas</w:t>
      </w:r>
      <w:proofErr w:type="spellEnd"/>
      <w:r>
        <w:rPr>
          <w:rFonts w:ascii="Arial" w:hAnsi="Arial" w:cs="Arial"/>
          <w:sz w:val="22"/>
          <w:szCs w:val="22"/>
        </w:rPr>
        <w:t xml:space="preserve"> importante al resolver un conflicto nunca utilizar la fuerza contra otra persona</w:t>
      </w:r>
      <w:r w:rsidR="006F198F">
        <w:rPr>
          <w:rFonts w:ascii="Arial" w:hAnsi="Arial" w:cs="Arial"/>
          <w:sz w:val="22"/>
          <w:szCs w:val="22"/>
        </w:rPr>
        <w:t xml:space="preserve"> ya sea física, psicológica, mental o verbal</w:t>
      </w:r>
      <w:r>
        <w:rPr>
          <w:rFonts w:ascii="Arial" w:hAnsi="Arial" w:cs="Arial"/>
          <w:sz w:val="22"/>
          <w:szCs w:val="22"/>
        </w:rPr>
        <w:t xml:space="preserve"> lo que vendría  siendo agresión y violencia</w:t>
      </w:r>
      <w:r w:rsidR="006F198F">
        <w:rPr>
          <w:rFonts w:ascii="Arial" w:hAnsi="Arial" w:cs="Arial"/>
          <w:sz w:val="22"/>
          <w:szCs w:val="22"/>
        </w:rPr>
        <w:t xml:space="preserve">, evitándola a toda costa y asimismo evitando violaciones como </w:t>
      </w:r>
      <w:r w:rsidR="006F198F">
        <w:rPr>
          <w:rFonts w:ascii="Arial" w:hAnsi="Arial" w:cs="Arial"/>
          <w:sz w:val="22"/>
          <w:szCs w:val="22"/>
        </w:rPr>
        <w:lastRenderedPageBreak/>
        <w:t xml:space="preserve">el </w:t>
      </w:r>
      <w:proofErr w:type="spellStart"/>
      <w:r w:rsidR="006F198F">
        <w:rPr>
          <w:rFonts w:ascii="Arial" w:hAnsi="Arial" w:cs="Arial"/>
          <w:sz w:val="22"/>
          <w:szCs w:val="22"/>
        </w:rPr>
        <w:t>bullying</w:t>
      </w:r>
      <w:proofErr w:type="spellEnd"/>
      <w:r w:rsidR="006F198F">
        <w:rPr>
          <w:rFonts w:ascii="Arial" w:hAnsi="Arial" w:cs="Arial"/>
          <w:sz w:val="22"/>
          <w:szCs w:val="22"/>
        </w:rPr>
        <w:t xml:space="preserve">, </w:t>
      </w:r>
      <w:r w:rsidR="006F198F" w:rsidRPr="006F198F">
        <w:rPr>
          <w:rFonts w:ascii="Arial" w:hAnsi="Arial" w:cs="Arial"/>
          <w:sz w:val="22"/>
          <w:szCs w:val="22"/>
        </w:rPr>
        <w:t>Ciberbullying</w:t>
      </w:r>
      <w:r w:rsidR="006F198F">
        <w:rPr>
          <w:rFonts w:ascii="Arial" w:hAnsi="Arial" w:cs="Arial"/>
          <w:sz w:val="22"/>
          <w:szCs w:val="22"/>
        </w:rPr>
        <w:t xml:space="preserve">, </w:t>
      </w:r>
      <w:proofErr w:type="spellStart"/>
      <w:r w:rsidR="006F198F">
        <w:rPr>
          <w:rFonts w:ascii="Arial" w:hAnsi="Arial" w:cs="Arial"/>
          <w:sz w:val="22"/>
          <w:szCs w:val="22"/>
        </w:rPr>
        <w:t>sextying,grooming</w:t>
      </w:r>
      <w:proofErr w:type="spellEnd"/>
      <w:r w:rsidR="006F198F">
        <w:rPr>
          <w:rFonts w:ascii="Arial" w:hAnsi="Arial" w:cs="Arial"/>
          <w:sz w:val="22"/>
          <w:szCs w:val="22"/>
        </w:rPr>
        <w:t xml:space="preserve">, agresión escolar y facilitando así una buena convivencia con los compañeros </w:t>
      </w:r>
    </w:p>
    <w:p w14:paraId="4D3C00DF" w14:textId="77777777" w:rsidR="001354E0" w:rsidRDefault="001354E0" w:rsidP="0015722C">
      <w:pPr>
        <w:rPr>
          <w:rFonts w:ascii="Arial" w:hAnsi="Arial" w:cs="Arial"/>
          <w:sz w:val="22"/>
          <w:szCs w:val="22"/>
        </w:rPr>
      </w:pPr>
    </w:p>
    <w:p w14:paraId="52C19101" w14:textId="6C5A06A2" w:rsidR="001354E0" w:rsidRDefault="001354E0" w:rsidP="0015722C">
      <w:pPr>
        <w:rPr>
          <w:rFonts w:ascii="Arial" w:hAnsi="Arial" w:cs="Arial"/>
          <w:sz w:val="22"/>
          <w:szCs w:val="22"/>
        </w:rPr>
      </w:pPr>
      <w:r>
        <w:rPr>
          <w:rFonts w:ascii="Arial" w:hAnsi="Arial" w:cs="Arial"/>
          <w:sz w:val="22"/>
          <w:szCs w:val="22"/>
        </w:rPr>
        <w:t>Ejemplos:</w:t>
      </w:r>
    </w:p>
    <w:p w14:paraId="7E77E2EC" w14:textId="12F19CC0" w:rsidR="001354E0" w:rsidRDefault="001354E0" w:rsidP="0015722C">
      <w:pPr>
        <w:rPr>
          <w:rFonts w:ascii="Arial" w:hAnsi="Arial" w:cs="Arial"/>
          <w:sz w:val="22"/>
          <w:szCs w:val="22"/>
        </w:rPr>
      </w:pPr>
      <w:r>
        <w:rPr>
          <w:rFonts w:ascii="Arial" w:hAnsi="Arial" w:cs="Arial"/>
          <w:sz w:val="22"/>
          <w:szCs w:val="22"/>
        </w:rPr>
        <w:t xml:space="preserve">Cuando hay fiestas en los barrios, </w:t>
      </w:r>
      <w:proofErr w:type="gramStart"/>
      <w:r>
        <w:rPr>
          <w:rFonts w:ascii="Arial" w:hAnsi="Arial" w:cs="Arial"/>
          <w:sz w:val="22"/>
          <w:szCs w:val="22"/>
        </w:rPr>
        <w:t>los vecino</w:t>
      </w:r>
      <w:proofErr w:type="gramEnd"/>
      <w:r>
        <w:rPr>
          <w:rFonts w:ascii="Arial" w:hAnsi="Arial" w:cs="Arial"/>
          <w:sz w:val="22"/>
          <w:szCs w:val="22"/>
        </w:rPr>
        <w:t xml:space="preserve"> tienen todo el derecho a estar en paz y no tener contaminación auditiva, entonces pueden hacer el debido proceso que es hablar, si no llegaron a ningún acuerdo llamar a la policía.</w:t>
      </w:r>
    </w:p>
    <w:p w14:paraId="43C1DCF8" w14:textId="77777777" w:rsidR="001354E0" w:rsidRDefault="001354E0" w:rsidP="0015722C">
      <w:pPr>
        <w:rPr>
          <w:rFonts w:ascii="Arial" w:hAnsi="Arial" w:cs="Arial"/>
          <w:sz w:val="22"/>
          <w:szCs w:val="22"/>
        </w:rPr>
      </w:pPr>
    </w:p>
    <w:p w14:paraId="5F44205E" w14:textId="00ACB4B6" w:rsidR="001354E0" w:rsidRDefault="001354E0" w:rsidP="0015722C">
      <w:pPr>
        <w:rPr>
          <w:rFonts w:ascii="Arial" w:hAnsi="Arial" w:cs="Arial"/>
          <w:sz w:val="22"/>
          <w:szCs w:val="22"/>
        </w:rPr>
      </w:pPr>
      <w:r>
        <w:rPr>
          <w:rFonts w:ascii="Arial" w:hAnsi="Arial" w:cs="Arial"/>
          <w:sz w:val="22"/>
          <w:szCs w:val="22"/>
        </w:rPr>
        <w:t xml:space="preserve">Una compañera le jala el pelo a otra, preguntar </w:t>
      </w:r>
      <w:proofErr w:type="spellStart"/>
      <w:r>
        <w:rPr>
          <w:rFonts w:ascii="Arial" w:hAnsi="Arial" w:cs="Arial"/>
          <w:sz w:val="22"/>
          <w:szCs w:val="22"/>
        </w:rPr>
        <w:t>cual</w:t>
      </w:r>
      <w:proofErr w:type="spellEnd"/>
      <w:r>
        <w:rPr>
          <w:rFonts w:ascii="Arial" w:hAnsi="Arial" w:cs="Arial"/>
          <w:sz w:val="22"/>
          <w:szCs w:val="22"/>
        </w:rPr>
        <w:t xml:space="preserve"> fue la razón de su conducta hacia ella y dialogar</w:t>
      </w:r>
    </w:p>
    <w:p w14:paraId="61D3B9F3" w14:textId="299C01C6" w:rsidR="001354E0" w:rsidRDefault="001354E0" w:rsidP="0015722C">
      <w:pPr>
        <w:rPr>
          <w:rFonts w:ascii="Arial" w:hAnsi="Arial" w:cs="Arial"/>
          <w:sz w:val="22"/>
          <w:szCs w:val="22"/>
        </w:rPr>
      </w:pPr>
      <w:r>
        <w:rPr>
          <w:rFonts w:ascii="Arial" w:hAnsi="Arial" w:cs="Arial"/>
          <w:sz w:val="22"/>
          <w:szCs w:val="22"/>
        </w:rPr>
        <w:t>En colegios agresiones por peleas o insultos, dialogar, estrechar la mano, abrazar y crear buenas amistades</w:t>
      </w:r>
    </w:p>
    <w:p w14:paraId="3E0ACBA6" w14:textId="77777777" w:rsidR="001354E0" w:rsidRDefault="001354E0" w:rsidP="0015722C">
      <w:pPr>
        <w:rPr>
          <w:rFonts w:ascii="Arial" w:hAnsi="Arial" w:cs="Arial"/>
          <w:sz w:val="22"/>
          <w:szCs w:val="22"/>
        </w:rPr>
      </w:pPr>
    </w:p>
    <w:p w14:paraId="33A75E88" w14:textId="4EDBBE96" w:rsidR="001354E0" w:rsidRDefault="001354E0" w:rsidP="0015722C">
      <w:pPr>
        <w:rPr>
          <w:rFonts w:ascii="Arial" w:hAnsi="Arial" w:cs="Arial"/>
          <w:sz w:val="22"/>
          <w:szCs w:val="22"/>
        </w:rPr>
      </w:pPr>
      <w:r>
        <w:rPr>
          <w:rFonts w:ascii="Arial" w:hAnsi="Arial" w:cs="Arial"/>
          <w:sz w:val="22"/>
          <w:szCs w:val="22"/>
        </w:rPr>
        <w:t xml:space="preserve">En la familia dialogar y no gritarse entre si </w:t>
      </w:r>
    </w:p>
    <w:p w14:paraId="2F714549" w14:textId="0769AD77" w:rsidR="006F198F" w:rsidRDefault="00000000" w:rsidP="0015722C">
      <w:pPr>
        <w:rPr>
          <w:rFonts w:ascii="Arial" w:hAnsi="Arial" w:cs="Arial"/>
          <w:sz w:val="22"/>
          <w:szCs w:val="22"/>
        </w:rPr>
      </w:pPr>
      <w:sdt>
        <w:sdtPr>
          <w:rPr>
            <w:rFonts w:ascii="Arial" w:hAnsi="Arial" w:cs="Arial"/>
            <w:sz w:val="22"/>
            <w:szCs w:val="22"/>
          </w:rPr>
          <w:id w:val="-1388951786"/>
          <w:citation/>
        </w:sdtPr>
        <w:sdtContent>
          <w:r w:rsidR="006F198F">
            <w:rPr>
              <w:rFonts w:ascii="Arial" w:hAnsi="Arial" w:cs="Arial"/>
              <w:sz w:val="22"/>
              <w:szCs w:val="22"/>
            </w:rPr>
            <w:fldChar w:fldCharType="begin"/>
          </w:r>
          <w:r w:rsidR="006F198F">
            <w:rPr>
              <w:rFonts w:ascii="Arial" w:hAnsi="Arial" w:cs="Arial"/>
              <w:sz w:val="22"/>
              <w:szCs w:val="22"/>
              <w:lang w:val="es-MX"/>
            </w:rPr>
            <w:instrText xml:space="preserve"> CITATION Gob \l 2058 </w:instrText>
          </w:r>
          <w:r w:rsidR="006F198F">
            <w:rPr>
              <w:rFonts w:ascii="Arial" w:hAnsi="Arial" w:cs="Arial"/>
              <w:sz w:val="22"/>
              <w:szCs w:val="22"/>
            </w:rPr>
            <w:fldChar w:fldCharType="separate"/>
          </w:r>
          <w:r w:rsidR="006F198F" w:rsidRPr="006F198F">
            <w:rPr>
              <w:rFonts w:ascii="Arial" w:hAnsi="Arial" w:cs="Arial"/>
              <w:noProof/>
              <w:sz w:val="22"/>
              <w:szCs w:val="22"/>
              <w:lang w:val="es-MX"/>
            </w:rPr>
            <w:t>(Colombia G. D.)</w:t>
          </w:r>
          <w:r w:rsidR="006F198F">
            <w:rPr>
              <w:rFonts w:ascii="Arial" w:hAnsi="Arial" w:cs="Arial"/>
              <w:sz w:val="22"/>
              <w:szCs w:val="22"/>
            </w:rPr>
            <w:fldChar w:fldCharType="end"/>
          </w:r>
        </w:sdtContent>
      </w:sdt>
    </w:p>
    <w:p w14:paraId="68AAFCB5" w14:textId="4F92542E" w:rsidR="006F198F" w:rsidRDefault="00000000" w:rsidP="0015722C">
      <w:pPr>
        <w:rPr>
          <w:rFonts w:ascii="Arial" w:hAnsi="Arial" w:cs="Arial"/>
          <w:sz w:val="22"/>
          <w:szCs w:val="22"/>
        </w:rPr>
      </w:pPr>
      <w:sdt>
        <w:sdtPr>
          <w:rPr>
            <w:rFonts w:ascii="Arial" w:hAnsi="Arial" w:cs="Arial"/>
            <w:sz w:val="22"/>
            <w:szCs w:val="22"/>
          </w:rPr>
          <w:id w:val="-46466074"/>
          <w:citation/>
        </w:sdtPr>
        <w:sdtContent>
          <w:r w:rsidR="006F198F">
            <w:rPr>
              <w:rFonts w:ascii="Arial" w:hAnsi="Arial" w:cs="Arial"/>
              <w:sz w:val="22"/>
              <w:szCs w:val="22"/>
            </w:rPr>
            <w:fldChar w:fldCharType="begin"/>
          </w:r>
          <w:r w:rsidR="006F198F">
            <w:rPr>
              <w:rFonts w:ascii="Arial" w:hAnsi="Arial" w:cs="Arial"/>
              <w:sz w:val="22"/>
              <w:szCs w:val="22"/>
              <w:lang w:val="es-MX"/>
            </w:rPr>
            <w:instrText xml:space="preserve"> CITATION Goo1 \l 2058 </w:instrText>
          </w:r>
          <w:r w:rsidR="006F198F">
            <w:rPr>
              <w:rFonts w:ascii="Arial" w:hAnsi="Arial" w:cs="Arial"/>
              <w:sz w:val="22"/>
              <w:szCs w:val="22"/>
            </w:rPr>
            <w:fldChar w:fldCharType="separate"/>
          </w:r>
          <w:r w:rsidR="006F198F" w:rsidRPr="006F198F">
            <w:rPr>
              <w:rFonts w:ascii="Arial" w:hAnsi="Arial" w:cs="Arial"/>
              <w:noProof/>
              <w:sz w:val="22"/>
              <w:szCs w:val="22"/>
              <w:lang w:val="es-MX"/>
            </w:rPr>
            <w:t>(Google)</w:t>
          </w:r>
          <w:r w:rsidR="006F198F">
            <w:rPr>
              <w:rFonts w:ascii="Arial" w:hAnsi="Arial" w:cs="Arial"/>
              <w:sz w:val="22"/>
              <w:szCs w:val="22"/>
            </w:rPr>
            <w:fldChar w:fldCharType="end"/>
          </w:r>
        </w:sdtContent>
      </w:sdt>
    </w:p>
    <w:p w14:paraId="47887663" w14:textId="77777777" w:rsidR="001354E0" w:rsidRDefault="001354E0" w:rsidP="0015722C">
      <w:pPr>
        <w:rPr>
          <w:rFonts w:ascii="Arial" w:hAnsi="Arial" w:cs="Arial"/>
          <w:sz w:val="22"/>
          <w:szCs w:val="22"/>
        </w:rPr>
      </w:pPr>
    </w:p>
    <w:p w14:paraId="012F63C4" w14:textId="61334FE3" w:rsidR="001354E0" w:rsidRDefault="001354E0" w:rsidP="001354E0">
      <w:pPr>
        <w:pStyle w:val="Prrafodelista"/>
        <w:numPr>
          <w:ilvl w:val="1"/>
          <w:numId w:val="10"/>
        </w:numPr>
        <w:rPr>
          <w:rFonts w:ascii="Arial" w:hAnsi="Arial" w:cs="Arial"/>
          <w:sz w:val="22"/>
          <w:szCs w:val="22"/>
        </w:rPr>
      </w:pPr>
      <w:r w:rsidRPr="001354E0">
        <w:rPr>
          <w:rFonts w:ascii="Arial" w:hAnsi="Arial" w:cs="Arial"/>
          <w:sz w:val="22"/>
          <w:szCs w:val="22"/>
        </w:rPr>
        <w:t xml:space="preserve">Profundicen en la relación entre los Derechos Humanos universales y la Constitución colombiana. </w:t>
      </w:r>
      <w:proofErr w:type="gramStart"/>
      <w:r w:rsidRPr="001354E0">
        <w:rPr>
          <w:rFonts w:ascii="Arial" w:hAnsi="Arial" w:cs="Arial"/>
          <w:sz w:val="22"/>
          <w:szCs w:val="22"/>
        </w:rPr>
        <w:t>¿Cómo se incorporan los tratados internacionales de DDHH.</w:t>
      </w:r>
      <w:proofErr w:type="gramEnd"/>
      <w:r w:rsidRPr="001354E0">
        <w:rPr>
          <w:rFonts w:ascii="Arial" w:hAnsi="Arial" w:cs="Arial"/>
          <w:sz w:val="22"/>
          <w:szCs w:val="22"/>
        </w:rPr>
        <w:t xml:space="preserve"> en el ordenamiento jurídico nacional? (Fuentes sugeridas: Constitución Política, Pactos y Convenciones de DD.HH., sentencias de la Corte Constitucional que citen instrumentos internacionales).</w:t>
      </w:r>
    </w:p>
    <w:p w14:paraId="2DFD351D" w14:textId="77777777" w:rsidR="001354E0" w:rsidRDefault="001354E0" w:rsidP="001354E0">
      <w:pPr>
        <w:pStyle w:val="Prrafodelista"/>
        <w:rPr>
          <w:rFonts w:ascii="Arial" w:hAnsi="Arial" w:cs="Arial"/>
          <w:sz w:val="22"/>
          <w:szCs w:val="22"/>
        </w:rPr>
      </w:pPr>
    </w:p>
    <w:p w14:paraId="121279F1" w14:textId="10993954" w:rsidR="001354E0" w:rsidRDefault="001354E0" w:rsidP="001354E0">
      <w:pPr>
        <w:pStyle w:val="Prrafodelista"/>
        <w:rPr>
          <w:rFonts w:ascii="Arial" w:hAnsi="Arial" w:cs="Arial"/>
          <w:sz w:val="22"/>
          <w:szCs w:val="22"/>
        </w:rPr>
      </w:pPr>
      <w:r>
        <w:rPr>
          <w:rFonts w:ascii="Arial" w:hAnsi="Arial" w:cs="Arial"/>
          <w:sz w:val="22"/>
          <w:szCs w:val="22"/>
        </w:rPr>
        <w:t xml:space="preserve">R// b = </w:t>
      </w:r>
      <w:r w:rsidR="001F0D2B">
        <w:rPr>
          <w:rFonts w:ascii="Arial" w:hAnsi="Arial" w:cs="Arial"/>
          <w:sz w:val="22"/>
          <w:szCs w:val="22"/>
        </w:rPr>
        <w:t xml:space="preserve">los DDHH son inherentes a cualquier persona, quiere decir que no importa donde </w:t>
      </w:r>
      <w:proofErr w:type="spellStart"/>
      <w:r w:rsidR="001F0D2B">
        <w:rPr>
          <w:rFonts w:ascii="Arial" w:hAnsi="Arial" w:cs="Arial"/>
          <w:sz w:val="22"/>
          <w:szCs w:val="22"/>
        </w:rPr>
        <w:t>nasca</w:t>
      </w:r>
      <w:proofErr w:type="spellEnd"/>
      <w:r w:rsidR="001F0D2B">
        <w:rPr>
          <w:rFonts w:ascii="Arial" w:hAnsi="Arial" w:cs="Arial"/>
          <w:sz w:val="22"/>
          <w:szCs w:val="22"/>
        </w:rPr>
        <w:t xml:space="preserve"> una persona, esos DDHH los poseen cualquier persona solo por el hecho de ser “humanos” y la constitución Colombia solo le pertenece a Colombia, a ningún otro país.</w:t>
      </w:r>
    </w:p>
    <w:p w14:paraId="65080C02" w14:textId="77777777" w:rsidR="001F0D2B" w:rsidRDefault="001F0D2B" w:rsidP="001354E0">
      <w:pPr>
        <w:pStyle w:val="Prrafodelista"/>
        <w:rPr>
          <w:rFonts w:ascii="Arial" w:hAnsi="Arial" w:cs="Arial"/>
          <w:sz w:val="22"/>
          <w:szCs w:val="22"/>
        </w:rPr>
      </w:pPr>
    </w:p>
    <w:p w14:paraId="3667FF11" w14:textId="77777777" w:rsidR="001F0D2B" w:rsidRDefault="001F0D2B" w:rsidP="001F0D2B">
      <w:pPr>
        <w:pStyle w:val="Prrafodelista"/>
        <w:rPr>
          <w:rFonts w:ascii="Arial" w:hAnsi="Arial" w:cs="Arial"/>
          <w:sz w:val="22"/>
          <w:szCs w:val="22"/>
        </w:rPr>
      </w:pPr>
      <w:r w:rsidRPr="001F0D2B">
        <w:rPr>
          <w:rFonts w:ascii="Arial" w:hAnsi="Arial" w:cs="Arial"/>
          <w:sz w:val="22"/>
          <w:szCs w:val="22"/>
        </w:rPr>
        <w:t xml:space="preserve">Colombia reconoce que los tratados internacionales de Derechos Humanos que haya ratificado tienen </w:t>
      </w:r>
      <w:r w:rsidRPr="001F0D2B">
        <w:rPr>
          <w:rFonts w:ascii="Arial" w:hAnsi="Arial" w:cs="Arial"/>
          <w:b/>
          <w:bCs/>
          <w:sz w:val="22"/>
          <w:szCs w:val="22"/>
        </w:rPr>
        <w:t>rango constitucional</w:t>
      </w:r>
      <w:r w:rsidRPr="001F0D2B">
        <w:rPr>
          <w:rFonts w:ascii="Arial" w:hAnsi="Arial" w:cs="Arial"/>
          <w:sz w:val="22"/>
          <w:szCs w:val="22"/>
        </w:rPr>
        <w:t>, lo que significa:</w:t>
      </w:r>
    </w:p>
    <w:p w14:paraId="584C3E00" w14:textId="77777777" w:rsidR="001F0D2B" w:rsidRPr="001F0D2B" w:rsidRDefault="001F0D2B" w:rsidP="001F0D2B">
      <w:pPr>
        <w:pStyle w:val="Prrafodelista"/>
        <w:rPr>
          <w:rFonts w:ascii="Arial" w:hAnsi="Arial" w:cs="Arial"/>
          <w:sz w:val="22"/>
          <w:szCs w:val="22"/>
        </w:rPr>
      </w:pPr>
    </w:p>
    <w:p w14:paraId="4EB10258"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t>Tienen el mismo nivel jerárquico que la Constitución.</w:t>
      </w:r>
    </w:p>
    <w:p w14:paraId="77B3DBA2"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t>En caso de conflicto con una ley ordinaria, prevalecen los tratados internacionales.</w:t>
      </w:r>
    </w:p>
    <w:p w14:paraId="49FDC4BF" w14:textId="77777777" w:rsidR="001F0D2B" w:rsidRDefault="001F0D2B" w:rsidP="001F0D2B">
      <w:pPr>
        <w:pStyle w:val="Prrafodelista"/>
        <w:rPr>
          <w:rFonts w:ascii="Arial" w:hAnsi="Arial" w:cs="Arial"/>
          <w:sz w:val="22"/>
          <w:szCs w:val="22"/>
        </w:rPr>
      </w:pPr>
      <w:r w:rsidRPr="001F0D2B">
        <w:rPr>
          <w:rFonts w:ascii="Arial" w:hAnsi="Arial" w:cs="Arial"/>
          <w:sz w:val="22"/>
          <w:szCs w:val="22"/>
        </w:rPr>
        <w:t>Sin embargo, no pueden contradecir la Constitución misma.</w:t>
      </w:r>
    </w:p>
    <w:p w14:paraId="37854335" w14:textId="77777777" w:rsidR="001F0D2B" w:rsidRDefault="001F0D2B" w:rsidP="001F0D2B">
      <w:pPr>
        <w:pStyle w:val="Prrafodelista"/>
        <w:rPr>
          <w:rFonts w:ascii="Arial" w:hAnsi="Arial" w:cs="Arial"/>
          <w:sz w:val="22"/>
          <w:szCs w:val="22"/>
        </w:rPr>
      </w:pPr>
    </w:p>
    <w:p w14:paraId="294DF792" w14:textId="77777777" w:rsidR="001F0D2B" w:rsidRPr="001F0D2B" w:rsidRDefault="001F0D2B" w:rsidP="001F0D2B">
      <w:pPr>
        <w:pStyle w:val="Prrafodelista"/>
        <w:rPr>
          <w:rFonts w:ascii="Arial" w:hAnsi="Arial" w:cs="Arial"/>
          <w:b/>
          <w:bCs/>
          <w:sz w:val="22"/>
          <w:szCs w:val="22"/>
        </w:rPr>
      </w:pPr>
      <w:r w:rsidRPr="001F0D2B">
        <w:rPr>
          <w:rFonts w:ascii="Arial" w:hAnsi="Arial" w:cs="Arial"/>
          <w:b/>
          <w:bCs/>
          <w:sz w:val="22"/>
          <w:szCs w:val="22"/>
        </w:rPr>
        <w:t>Proceso de incorporación</w:t>
      </w:r>
    </w:p>
    <w:p w14:paraId="2F1F543D"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t xml:space="preserve">El </w:t>
      </w:r>
      <w:proofErr w:type="gramStart"/>
      <w:r w:rsidRPr="001F0D2B">
        <w:rPr>
          <w:rFonts w:ascii="Arial" w:hAnsi="Arial" w:cs="Arial"/>
          <w:sz w:val="22"/>
          <w:szCs w:val="22"/>
        </w:rPr>
        <w:t>Presidente</w:t>
      </w:r>
      <w:proofErr w:type="gramEnd"/>
      <w:r w:rsidRPr="001F0D2B">
        <w:rPr>
          <w:rFonts w:ascii="Arial" w:hAnsi="Arial" w:cs="Arial"/>
          <w:sz w:val="22"/>
          <w:szCs w:val="22"/>
        </w:rPr>
        <w:t xml:space="preserve"> de la República firma los tratados.</w:t>
      </w:r>
    </w:p>
    <w:p w14:paraId="5FEF647A"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lastRenderedPageBreak/>
        <w:t>El Senado los aprueba.</w:t>
      </w:r>
    </w:p>
    <w:p w14:paraId="7DEE7E9F"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t>Una vez ratificados, se incorporan automáticamente al ordenamiento jurídico con rango constitucional.</w:t>
      </w:r>
    </w:p>
    <w:p w14:paraId="417CA5F4" w14:textId="77777777" w:rsidR="001F0D2B" w:rsidRPr="001F0D2B" w:rsidRDefault="001F0D2B" w:rsidP="001F0D2B">
      <w:pPr>
        <w:pStyle w:val="Prrafodelista"/>
        <w:rPr>
          <w:rFonts w:ascii="Arial" w:hAnsi="Arial" w:cs="Arial"/>
          <w:sz w:val="22"/>
          <w:szCs w:val="22"/>
        </w:rPr>
      </w:pPr>
      <w:r w:rsidRPr="001F0D2B">
        <w:rPr>
          <w:rFonts w:ascii="Arial" w:hAnsi="Arial" w:cs="Arial"/>
          <w:sz w:val="22"/>
          <w:szCs w:val="22"/>
        </w:rPr>
        <w:t>La Corte Constitucional vela por la correcta aplicación y vigencia de estos tratados.</w:t>
      </w:r>
    </w:p>
    <w:p w14:paraId="7F1241CD" w14:textId="77777777" w:rsidR="001F0D2B" w:rsidRPr="001F0D2B" w:rsidRDefault="001F0D2B" w:rsidP="001F0D2B">
      <w:pPr>
        <w:pStyle w:val="Prrafodelista"/>
        <w:rPr>
          <w:rFonts w:ascii="Arial" w:hAnsi="Arial" w:cs="Arial"/>
          <w:sz w:val="22"/>
          <w:szCs w:val="22"/>
        </w:rPr>
      </w:pPr>
    </w:p>
    <w:p w14:paraId="1F3E525C" w14:textId="77777777" w:rsidR="001F0D2B" w:rsidRDefault="001F0D2B" w:rsidP="001354E0">
      <w:pPr>
        <w:pStyle w:val="Prrafodelista"/>
        <w:rPr>
          <w:rFonts w:ascii="Arial" w:hAnsi="Arial" w:cs="Arial"/>
          <w:sz w:val="22"/>
          <w:szCs w:val="22"/>
        </w:rPr>
      </w:pPr>
    </w:p>
    <w:p w14:paraId="3D007907" w14:textId="77777777" w:rsidR="001354E0" w:rsidRDefault="001354E0" w:rsidP="001354E0">
      <w:pPr>
        <w:pStyle w:val="Prrafodelista"/>
        <w:rPr>
          <w:rFonts w:ascii="Arial" w:hAnsi="Arial" w:cs="Arial"/>
          <w:sz w:val="22"/>
          <w:szCs w:val="22"/>
        </w:rPr>
      </w:pPr>
    </w:p>
    <w:p w14:paraId="0492D531" w14:textId="77777777" w:rsidR="001354E0" w:rsidRDefault="001354E0" w:rsidP="001354E0">
      <w:pPr>
        <w:pStyle w:val="Prrafodelista"/>
        <w:rPr>
          <w:rFonts w:ascii="Arial" w:hAnsi="Arial" w:cs="Arial"/>
          <w:sz w:val="22"/>
          <w:szCs w:val="22"/>
        </w:rPr>
      </w:pPr>
    </w:p>
    <w:p w14:paraId="0C34184A" w14:textId="612C9E6B" w:rsidR="001354E0" w:rsidRDefault="001354E0" w:rsidP="001354E0">
      <w:pPr>
        <w:ind w:left="360"/>
        <w:rPr>
          <w:rFonts w:ascii="Arial" w:hAnsi="Arial" w:cs="Arial"/>
          <w:sz w:val="22"/>
          <w:szCs w:val="22"/>
        </w:rPr>
      </w:pPr>
      <w:r>
        <w:rPr>
          <w:rFonts w:ascii="Arial" w:hAnsi="Arial" w:cs="Arial"/>
          <w:sz w:val="22"/>
          <w:szCs w:val="22"/>
        </w:rPr>
        <w:t xml:space="preserve">2. justicia transicional y </w:t>
      </w:r>
      <w:r w:rsidR="003F5708">
        <w:rPr>
          <w:rFonts w:ascii="Arial" w:hAnsi="Arial" w:cs="Arial"/>
          <w:sz w:val="22"/>
          <w:szCs w:val="22"/>
        </w:rPr>
        <w:t>diversidad</w:t>
      </w:r>
    </w:p>
    <w:p w14:paraId="5FD9FD84" w14:textId="20737476" w:rsidR="003F5708" w:rsidRDefault="003F5708" w:rsidP="001354E0">
      <w:pPr>
        <w:ind w:left="360"/>
        <w:rPr>
          <w:rFonts w:ascii="Arial" w:hAnsi="Arial" w:cs="Arial"/>
          <w:sz w:val="22"/>
          <w:szCs w:val="22"/>
        </w:rPr>
      </w:pPr>
      <w:r>
        <w:rPr>
          <w:rFonts w:ascii="Arial" w:hAnsi="Arial" w:cs="Arial"/>
          <w:sz w:val="22"/>
          <w:szCs w:val="22"/>
        </w:rPr>
        <w:t>a.</w:t>
      </w:r>
      <w:r w:rsidRPr="003F5708">
        <w:t xml:space="preserve"> </w:t>
      </w:r>
      <w:r w:rsidRPr="003F5708">
        <w:rPr>
          <w:rFonts w:ascii="Arial" w:hAnsi="Arial" w:cs="Arial"/>
          <w:sz w:val="22"/>
          <w:szCs w:val="22"/>
        </w:rPr>
        <w:t>Investiguen los procesos de paz en Colombia (ej. Acuerdo de Paz con las FARC-EP). Analicen la importancia de la verdad, justicia, reparación y garantías de no repetición para las víctimas y para la sociedad en general. ¿Cuáles han sido los principales logros y desafíos de estos procesos? (Fuentes sugeridas: Texto del Acuerdo de Paz, informes de la JEP, informes de la Comisión de la Verdad, testimonios de víctimas, análisis periodísticos).</w:t>
      </w:r>
    </w:p>
    <w:p w14:paraId="3BC74FF0" w14:textId="77777777" w:rsidR="003F5708" w:rsidRDefault="003F5708" w:rsidP="001354E0">
      <w:pPr>
        <w:ind w:left="360"/>
        <w:rPr>
          <w:rFonts w:ascii="Arial" w:hAnsi="Arial" w:cs="Arial"/>
          <w:sz w:val="22"/>
          <w:szCs w:val="22"/>
        </w:rPr>
      </w:pPr>
    </w:p>
    <w:p w14:paraId="103D8BBB" w14:textId="77777777" w:rsidR="001F0D2B" w:rsidRDefault="003F5708" w:rsidP="001354E0">
      <w:pPr>
        <w:ind w:left="360"/>
        <w:rPr>
          <w:rFonts w:ascii="Arial" w:hAnsi="Arial" w:cs="Arial"/>
          <w:sz w:val="22"/>
          <w:szCs w:val="22"/>
        </w:rPr>
      </w:pPr>
      <w:r>
        <w:rPr>
          <w:rFonts w:ascii="Arial" w:hAnsi="Arial" w:cs="Arial"/>
          <w:sz w:val="22"/>
          <w:szCs w:val="22"/>
        </w:rPr>
        <w:t>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1285"/>
        <w:gridCol w:w="1800"/>
        <w:gridCol w:w="1578"/>
        <w:gridCol w:w="2189"/>
      </w:tblGrid>
      <w:tr w:rsidR="0015198C" w:rsidRPr="0015198C" w14:paraId="1DFBF2AE" w14:textId="77777777">
        <w:trPr>
          <w:tblHeader/>
          <w:tblCellSpacing w:w="15" w:type="dxa"/>
        </w:trPr>
        <w:tc>
          <w:tcPr>
            <w:tcW w:w="0" w:type="auto"/>
            <w:vAlign w:val="center"/>
            <w:hideMark/>
          </w:tcPr>
          <w:p w14:paraId="5D049D72" w14:textId="77777777" w:rsidR="0015198C" w:rsidRPr="0015198C" w:rsidRDefault="0015198C" w:rsidP="0015198C">
            <w:pPr>
              <w:ind w:left="360"/>
              <w:rPr>
                <w:rFonts w:ascii="Arial" w:hAnsi="Arial" w:cs="Arial"/>
                <w:b/>
                <w:bCs/>
                <w:sz w:val="22"/>
                <w:szCs w:val="22"/>
              </w:rPr>
            </w:pPr>
            <w:r w:rsidRPr="0015198C">
              <w:rPr>
                <w:rFonts w:ascii="Arial" w:hAnsi="Arial" w:cs="Arial"/>
                <w:b/>
                <w:bCs/>
                <w:sz w:val="22"/>
                <w:szCs w:val="22"/>
              </w:rPr>
              <w:t>Proceso de Paz</w:t>
            </w:r>
          </w:p>
        </w:tc>
        <w:tc>
          <w:tcPr>
            <w:tcW w:w="0" w:type="auto"/>
            <w:vAlign w:val="center"/>
            <w:hideMark/>
          </w:tcPr>
          <w:p w14:paraId="1518FDF3" w14:textId="77777777" w:rsidR="0015198C" w:rsidRPr="0015198C" w:rsidRDefault="0015198C" w:rsidP="0015198C">
            <w:pPr>
              <w:ind w:left="360"/>
              <w:rPr>
                <w:rFonts w:ascii="Arial" w:hAnsi="Arial" w:cs="Arial"/>
                <w:b/>
                <w:bCs/>
                <w:sz w:val="22"/>
                <w:szCs w:val="22"/>
              </w:rPr>
            </w:pPr>
            <w:r w:rsidRPr="0015198C">
              <w:rPr>
                <w:rFonts w:ascii="Arial" w:hAnsi="Arial" w:cs="Arial"/>
                <w:b/>
                <w:bCs/>
                <w:sz w:val="22"/>
                <w:szCs w:val="22"/>
              </w:rPr>
              <w:t>Año(s)</w:t>
            </w:r>
          </w:p>
        </w:tc>
        <w:tc>
          <w:tcPr>
            <w:tcW w:w="0" w:type="auto"/>
            <w:vAlign w:val="center"/>
            <w:hideMark/>
          </w:tcPr>
          <w:p w14:paraId="7AD31D74" w14:textId="77777777" w:rsidR="0015198C" w:rsidRPr="0015198C" w:rsidRDefault="0015198C" w:rsidP="0015198C">
            <w:pPr>
              <w:ind w:left="360"/>
              <w:rPr>
                <w:rFonts w:ascii="Arial" w:hAnsi="Arial" w:cs="Arial"/>
                <w:b/>
                <w:bCs/>
                <w:sz w:val="22"/>
                <w:szCs w:val="22"/>
              </w:rPr>
            </w:pPr>
            <w:r w:rsidRPr="0015198C">
              <w:rPr>
                <w:rFonts w:ascii="Arial" w:hAnsi="Arial" w:cs="Arial"/>
                <w:b/>
                <w:bCs/>
                <w:sz w:val="22"/>
                <w:szCs w:val="22"/>
              </w:rPr>
              <w:t>Grupo(s) armado(s)</w:t>
            </w:r>
          </w:p>
        </w:tc>
        <w:tc>
          <w:tcPr>
            <w:tcW w:w="0" w:type="auto"/>
            <w:vAlign w:val="center"/>
            <w:hideMark/>
          </w:tcPr>
          <w:p w14:paraId="101DE49A" w14:textId="77777777" w:rsidR="0015198C" w:rsidRPr="0015198C" w:rsidRDefault="0015198C" w:rsidP="0015198C">
            <w:pPr>
              <w:ind w:left="360"/>
              <w:rPr>
                <w:rFonts w:ascii="Arial" w:hAnsi="Arial" w:cs="Arial"/>
                <w:b/>
                <w:bCs/>
                <w:sz w:val="22"/>
                <w:szCs w:val="22"/>
              </w:rPr>
            </w:pPr>
            <w:r w:rsidRPr="0015198C">
              <w:rPr>
                <w:rFonts w:ascii="Arial" w:hAnsi="Arial" w:cs="Arial"/>
                <w:b/>
                <w:bCs/>
                <w:sz w:val="22"/>
                <w:szCs w:val="22"/>
              </w:rPr>
              <w:t>Presidente</w:t>
            </w:r>
          </w:p>
        </w:tc>
        <w:tc>
          <w:tcPr>
            <w:tcW w:w="0" w:type="auto"/>
            <w:vAlign w:val="center"/>
            <w:hideMark/>
          </w:tcPr>
          <w:p w14:paraId="65D7AC5A" w14:textId="77777777" w:rsidR="0015198C" w:rsidRPr="0015198C" w:rsidRDefault="0015198C" w:rsidP="0015198C">
            <w:pPr>
              <w:ind w:left="360"/>
              <w:rPr>
                <w:rFonts w:ascii="Arial" w:hAnsi="Arial" w:cs="Arial"/>
                <w:b/>
                <w:bCs/>
                <w:sz w:val="22"/>
                <w:szCs w:val="22"/>
              </w:rPr>
            </w:pPr>
            <w:r w:rsidRPr="0015198C">
              <w:rPr>
                <w:rFonts w:ascii="Arial" w:hAnsi="Arial" w:cs="Arial"/>
                <w:b/>
                <w:bCs/>
                <w:sz w:val="22"/>
                <w:szCs w:val="22"/>
              </w:rPr>
              <w:t>Resultado (Logros y Desafíos)</w:t>
            </w:r>
          </w:p>
        </w:tc>
      </w:tr>
      <w:tr w:rsidR="0015198C" w:rsidRPr="0015198C" w14:paraId="036CE9F7" w14:textId="77777777">
        <w:trPr>
          <w:tblCellSpacing w:w="15" w:type="dxa"/>
        </w:trPr>
        <w:tc>
          <w:tcPr>
            <w:tcW w:w="0" w:type="auto"/>
            <w:vAlign w:val="center"/>
            <w:hideMark/>
          </w:tcPr>
          <w:p w14:paraId="6599CBF5"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Acuerdos de La Uribe</w:t>
            </w:r>
          </w:p>
        </w:tc>
        <w:tc>
          <w:tcPr>
            <w:tcW w:w="0" w:type="auto"/>
            <w:vAlign w:val="center"/>
            <w:hideMark/>
          </w:tcPr>
          <w:p w14:paraId="5832728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1984</w:t>
            </w:r>
          </w:p>
        </w:tc>
        <w:tc>
          <w:tcPr>
            <w:tcW w:w="0" w:type="auto"/>
            <w:vAlign w:val="center"/>
            <w:hideMark/>
          </w:tcPr>
          <w:p w14:paraId="2260C744"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FARC-EP</w:t>
            </w:r>
          </w:p>
        </w:tc>
        <w:tc>
          <w:tcPr>
            <w:tcW w:w="0" w:type="auto"/>
            <w:vAlign w:val="center"/>
            <w:hideMark/>
          </w:tcPr>
          <w:p w14:paraId="75C938D7"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Belisario Betancur</w:t>
            </w:r>
          </w:p>
        </w:tc>
        <w:tc>
          <w:tcPr>
            <w:tcW w:w="0" w:type="auto"/>
            <w:vAlign w:val="center"/>
            <w:hideMark/>
          </w:tcPr>
          <w:p w14:paraId="439698B3"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Primer cese al fuego con FARC. Frágil, falló por falta de confianza y violencia continuó.</w:t>
            </w:r>
          </w:p>
        </w:tc>
      </w:tr>
      <w:tr w:rsidR="0015198C" w:rsidRPr="0015198C" w14:paraId="7C42CC6D" w14:textId="77777777">
        <w:trPr>
          <w:tblCellSpacing w:w="15" w:type="dxa"/>
        </w:trPr>
        <w:tc>
          <w:tcPr>
            <w:tcW w:w="0" w:type="auto"/>
            <w:vAlign w:val="center"/>
            <w:hideMark/>
          </w:tcPr>
          <w:p w14:paraId="04586188"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Proceso con el M-19</w:t>
            </w:r>
          </w:p>
        </w:tc>
        <w:tc>
          <w:tcPr>
            <w:tcW w:w="0" w:type="auto"/>
            <w:vAlign w:val="center"/>
            <w:hideMark/>
          </w:tcPr>
          <w:p w14:paraId="4DA245BE"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1989–1990</w:t>
            </w:r>
          </w:p>
        </w:tc>
        <w:tc>
          <w:tcPr>
            <w:tcW w:w="0" w:type="auto"/>
            <w:vAlign w:val="center"/>
            <w:hideMark/>
          </w:tcPr>
          <w:p w14:paraId="655A71B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 xml:space="preserve">Movimiento 19 de </w:t>
            </w:r>
            <w:proofErr w:type="gramStart"/>
            <w:r w:rsidRPr="0015198C">
              <w:rPr>
                <w:rFonts w:ascii="Arial" w:hAnsi="Arial" w:cs="Arial"/>
                <w:sz w:val="22"/>
                <w:szCs w:val="22"/>
              </w:rPr>
              <w:t>Abril</w:t>
            </w:r>
            <w:proofErr w:type="gramEnd"/>
            <w:r w:rsidRPr="0015198C">
              <w:rPr>
                <w:rFonts w:ascii="Arial" w:hAnsi="Arial" w:cs="Arial"/>
                <w:sz w:val="22"/>
                <w:szCs w:val="22"/>
              </w:rPr>
              <w:t xml:space="preserve"> (M-19)</w:t>
            </w:r>
          </w:p>
        </w:tc>
        <w:tc>
          <w:tcPr>
            <w:tcW w:w="0" w:type="auto"/>
            <w:vAlign w:val="center"/>
            <w:hideMark/>
          </w:tcPr>
          <w:p w14:paraId="59C9AF08"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Virgilio Barco Vargas</w:t>
            </w:r>
          </w:p>
        </w:tc>
        <w:tc>
          <w:tcPr>
            <w:tcW w:w="0" w:type="auto"/>
            <w:vAlign w:val="center"/>
            <w:hideMark/>
          </w:tcPr>
          <w:p w14:paraId="294CA42B"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Desmovilización total. Participaron en la Asamblea Constituyente de 1991.</w:t>
            </w:r>
          </w:p>
        </w:tc>
      </w:tr>
      <w:tr w:rsidR="0015198C" w:rsidRPr="0015198C" w14:paraId="25A4F369" w14:textId="77777777">
        <w:trPr>
          <w:tblCellSpacing w:w="15" w:type="dxa"/>
        </w:trPr>
        <w:tc>
          <w:tcPr>
            <w:tcW w:w="0" w:type="auto"/>
            <w:vAlign w:val="center"/>
            <w:hideMark/>
          </w:tcPr>
          <w:p w14:paraId="29A96464"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Acuerdo con el EPL</w:t>
            </w:r>
          </w:p>
        </w:tc>
        <w:tc>
          <w:tcPr>
            <w:tcW w:w="0" w:type="auto"/>
            <w:vAlign w:val="center"/>
            <w:hideMark/>
          </w:tcPr>
          <w:p w14:paraId="627D0E4B"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1991</w:t>
            </w:r>
          </w:p>
        </w:tc>
        <w:tc>
          <w:tcPr>
            <w:tcW w:w="0" w:type="auto"/>
            <w:vAlign w:val="center"/>
            <w:hideMark/>
          </w:tcPr>
          <w:p w14:paraId="729A3566"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Ejército Popular de Liberación</w:t>
            </w:r>
          </w:p>
        </w:tc>
        <w:tc>
          <w:tcPr>
            <w:tcW w:w="0" w:type="auto"/>
            <w:vAlign w:val="center"/>
            <w:hideMark/>
          </w:tcPr>
          <w:p w14:paraId="20FF8850"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César Gaviria</w:t>
            </w:r>
          </w:p>
        </w:tc>
        <w:tc>
          <w:tcPr>
            <w:tcW w:w="0" w:type="auto"/>
            <w:vAlign w:val="center"/>
            <w:hideMark/>
          </w:tcPr>
          <w:p w14:paraId="061D1B17"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Desmovilización parcial. Algunos grupos disidentes siguieron en armas.</w:t>
            </w:r>
          </w:p>
        </w:tc>
      </w:tr>
      <w:tr w:rsidR="0015198C" w:rsidRPr="0015198C" w14:paraId="2BFABE1D" w14:textId="77777777">
        <w:trPr>
          <w:tblCellSpacing w:w="15" w:type="dxa"/>
        </w:trPr>
        <w:tc>
          <w:tcPr>
            <w:tcW w:w="0" w:type="auto"/>
            <w:vAlign w:val="center"/>
            <w:hideMark/>
          </w:tcPr>
          <w:p w14:paraId="441AC382"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lastRenderedPageBreak/>
              <w:t>Acuerdos con el PRT y MAQL</w:t>
            </w:r>
          </w:p>
        </w:tc>
        <w:tc>
          <w:tcPr>
            <w:tcW w:w="0" w:type="auto"/>
            <w:vAlign w:val="center"/>
            <w:hideMark/>
          </w:tcPr>
          <w:p w14:paraId="51CB2D30"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1991–1994</w:t>
            </w:r>
          </w:p>
        </w:tc>
        <w:tc>
          <w:tcPr>
            <w:tcW w:w="0" w:type="auto"/>
            <w:vAlign w:val="center"/>
            <w:hideMark/>
          </w:tcPr>
          <w:p w14:paraId="7A9177E8"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PRT y Movimiento Armado Quintín Lame</w:t>
            </w:r>
          </w:p>
        </w:tc>
        <w:tc>
          <w:tcPr>
            <w:tcW w:w="0" w:type="auto"/>
            <w:vAlign w:val="center"/>
            <w:hideMark/>
          </w:tcPr>
          <w:p w14:paraId="39B1E795"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César Gaviria</w:t>
            </w:r>
          </w:p>
        </w:tc>
        <w:tc>
          <w:tcPr>
            <w:tcW w:w="0" w:type="auto"/>
            <w:vAlign w:val="center"/>
            <w:hideMark/>
          </w:tcPr>
          <w:p w14:paraId="790E12F8"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Desmovilización. Aportes importantes en temas indígenas y de territorio.</w:t>
            </w:r>
          </w:p>
        </w:tc>
      </w:tr>
      <w:tr w:rsidR="0015198C" w:rsidRPr="0015198C" w14:paraId="71B33DB6" w14:textId="77777777">
        <w:trPr>
          <w:tblCellSpacing w:w="15" w:type="dxa"/>
        </w:trPr>
        <w:tc>
          <w:tcPr>
            <w:tcW w:w="0" w:type="auto"/>
            <w:vAlign w:val="center"/>
            <w:hideMark/>
          </w:tcPr>
          <w:p w14:paraId="4D5C287D"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Proceso fallido con FARC en El Caguán</w:t>
            </w:r>
          </w:p>
        </w:tc>
        <w:tc>
          <w:tcPr>
            <w:tcW w:w="0" w:type="auto"/>
            <w:vAlign w:val="center"/>
            <w:hideMark/>
          </w:tcPr>
          <w:p w14:paraId="638A27F6"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1998–2002</w:t>
            </w:r>
          </w:p>
        </w:tc>
        <w:tc>
          <w:tcPr>
            <w:tcW w:w="0" w:type="auto"/>
            <w:vAlign w:val="center"/>
            <w:hideMark/>
          </w:tcPr>
          <w:p w14:paraId="462BFF6E"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FARC-EP</w:t>
            </w:r>
          </w:p>
        </w:tc>
        <w:tc>
          <w:tcPr>
            <w:tcW w:w="0" w:type="auto"/>
            <w:vAlign w:val="center"/>
            <w:hideMark/>
          </w:tcPr>
          <w:p w14:paraId="20F2EA7E"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Andrés Pastrana Arango</w:t>
            </w:r>
          </w:p>
        </w:tc>
        <w:tc>
          <w:tcPr>
            <w:tcW w:w="0" w:type="auto"/>
            <w:vAlign w:val="center"/>
            <w:hideMark/>
          </w:tcPr>
          <w:p w14:paraId="221A9AD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Se otorgó zona desmilitarizada. Fracasó; FARC usó el espacio para fortalecerse militarmente.</w:t>
            </w:r>
          </w:p>
        </w:tc>
      </w:tr>
      <w:tr w:rsidR="0015198C" w:rsidRPr="0015198C" w14:paraId="545F7934" w14:textId="77777777">
        <w:trPr>
          <w:tblCellSpacing w:w="15" w:type="dxa"/>
        </w:trPr>
        <w:tc>
          <w:tcPr>
            <w:tcW w:w="0" w:type="auto"/>
            <w:vAlign w:val="center"/>
            <w:hideMark/>
          </w:tcPr>
          <w:p w14:paraId="045368E1"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Proceso con las AUC (paramilitares)</w:t>
            </w:r>
          </w:p>
        </w:tc>
        <w:tc>
          <w:tcPr>
            <w:tcW w:w="0" w:type="auto"/>
            <w:vAlign w:val="center"/>
            <w:hideMark/>
          </w:tcPr>
          <w:p w14:paraId="0EEB39A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2003–2006</w:t>
            </w:r>
          </w:p>
        </w:tc>
        <w:tc>
          <w:tcPr>
            <w:tcW w:w="0" w:type="auto"/>
            <w:vAlign w:val="center"/>
            <w:hideMark/>
          </w:tcPr>
          <w:p w14:paraId="710FCB87"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Autodefensas Unidas de Colombia (AUC)</w:t>
            </w:r>
          </w:p>
        </w:tc>
        <w:tc>
          <w:tcPr>
            <w:tcW w:w="0" w:type="auto"/>
            <w:vAlign w:val="center"/>
            <w:hideMark/>
          </w:tcPr>
          <w:p w14:paraId="05FFF0A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Álvaro Uribe Vélez</w:t>
            </w:r>
          </w:p>
        </w:tc>
        <w:tc>
          <w:tcPr>
            <w:tcW w:w="0" w:type="auto"/>
            <w:vAlign w:val="center"/>
            <w:hideMark/>
          </w:tcPr>
          <w:p w14:paraId="46C02530"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Desmovilización formal. Críticas por impunidad y aparición de bandas criminales sucesoras.</w:t>
            </w:r>
          </w:p>
        </w:tc>
      </w:tr>
      <w:tr w:rsidR="0015198C" w:rsidRPr="0015198C" w14:paraId="6CB014D8" w14:textId="77777777">
        <w:trPr>
          <w:tblCellSpacing w:w="15" w:type="dxa"/>
        </w:trPr>
        <w:tc>
          <w:tcPr>
            <w:tcW w:w="0" w:type="auto"/>
            <w:vAlign w:val="center"/>
            <w:hideMark/>
          </w:tcPr>
          <w:p w14:paraId="6DB9A6C4"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Acuerdo de Paz con las FARC-EP</w:t>
            </w:r>
          </w:p>
        </w:tc>
        <w:tc>
          <w:tcPr>
            <w:tcW w:w="0" w:type="auto"/>
            <w:vAlign w:val="center"/>
            <w:hideMark/>
          </w:tcPr>
          <w:p w14:paraId="063F961B"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2012–2016</w:t>
            </w:r>
          </w:p>
        </w:tc>
        <w:tc>
          <w:tcPr>
            <w:tcW w:w="0" w:type="auto"/>
            <w:vAlign w:val="center"/>
            <w:hideMark/>
          </w:tcPr>
          <w:p w14:paraId="506E48AC"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FARC-EP</w:t>
            </w:r>
          </w:p>
        </w:tc>
        <w:tc>
          <w:tcPr>
            <w:tcW w:w="0" w:type="auto"/>
            <w:vAlign w:val="center"/>
            <w:hideMark/>
          </w:tcPr>
          <w:p w14:paraId="31E6D78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Juan Manuel Santos</w:t>
            </w:r>
          </w:p>
        </w:tc>
        <w:tc>
          <w:tcPr>
            <w:tcW w:w="0" w:type="auto"/>
            <w:vAlign w:val="center"/>
            <w:hideMark/>
          </w:tcPr>
          <w:p w14:paraId="7FE76F91"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Acuerdo histórico. FARC se desmovilizó y creó partido político. Nacen JEP y Comisión de la Verdad.</w:t>
            </w:r>
          </w:p>
        </w:tc>
      </w:tr>
      <w:tr w:rsidR="0015198C" w:rsidRPr="0015198C" w14:paraId="6FE7ACBB" w14:textId="77777777">
        <w:trPr>
          <w:tblCellSpacing w:w="15" w:type="dxa"/>
        </w:trPr>
        <w:tc>
          <w:tcPr>
            <w:tcW w:w="0" w:type="auto"/>
            <w:vAlign w:val="center"/>
            <w:hideMark/>
          </w:tcPr>
          <w:p w14:paraId="3A1C9662" w14:textId="77777777" w:rsidR="0015198C" w:rsidRPr="0015198C" w:rsidRDefault="0015198C" w:rsidP="0015198C">
            <w:pPr>
              <w:ind w:left="360"/>
              <w:rPr>
                <w:rFonts w:ascii="Arial" w:hAnsi="Arial" w:cs="Arial"/>
                <w:sz w:val="22"/>
                <w:szCs w:val="22"/>
              </w:rPr>
            </w:pPr>
            <w:r w:rsidRPr="0015198C">
              <w:rPr>
                <w:rFonts w:ascii="Arial" w:hAnsi="Arial" w:cs="Arial"/>
                <w:b/>
                <w:bCs/>
                <w:sz w:val="22"/>
                <w:szCs w:val="22"/>
              </w:rPr>
              <w:t>Diálogos exploratorios con el ELN</w:t>
            </w:r>
          </w:p>
        </w:tc>
        <w:tc>
          <w:tcPr>
            <w:tcW w:w="0" w:type="auto"/>
            <w:vAlign w:val="center"/>
            <w:hideMark/>
          </w:tcPr>
          <w:p w14:paraId="75C20770"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2017–presente</w:t>
            </w:r>
          </w:p>
        </w:tc>
        <w:tc>
          <w:tcPr>
            <w:tcW w:w="0" w:type="auto"/>
            <w:vAlign w:val="center"/>
            <w:hideMark/>
          </w:tcPr>
          <w:p w14:paraId="2FA44BB9"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Ejército de Liberación Nacional (ELN)</w:t>
            </w:r>
          </w:p>
        </w:tc>
        <w:tc>
          <w:tcPr>
            <w:tcW w:w="0" w:type="auto"/>
            <w:vAlign w:val="center"/>
            <w:hideMark/>
          </w:tcPr>
          <w:p w14:paraId="4CF9D1BF"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Juan Manuel Santos → Gustavo Petro</w:t>
            </w:r>
          </w:p>
        </w:tc>
        <w:tc>
          <w:tcPr>
            <w:tcW w:w="0" w:type="auto"/>
            <w:vAlign w:val="center"/>
            <w:hideMark/>
          </w:tcPr>
          <w:p w14:paraId="26F0688D" w14:textId="77777777" w:rsidR="0015198C" w:rsidRPr="0015198C" w:rsidRDefault="0015198C" w:rsidP="0015198C">
            <w:pPr>
              <w:ind w:left="360"/>
              <w:rPr>
                <w:rFonts w:ascii="Arial" w:hAnsi="Arial" w:cs="Arial"/>
                <w:sz w:val="22"/>
                <w:szCs w:val="22"/>
              </w:rPr>
            </w:pPr>
            <w:r w:rsidRPr="0015198C">
              <w:rPr>
                <w:rFonts w:ascii="Arial" w:hAnsi="Arial" w:cs="Arial"/>
                <w:sz w:val="22"/>
                <w:szCs w:val="22"/>
              </w:rPr>
              <w:t>Varios intentos. En 2023 se retomaron negociaciones. Cese al fuego parcial.</w:t>
            </w:r>
          </w:p>
        </w:tc>
      </w:tr>
    </w:tbl>
    <w:p w14:paraId="5B718C55" w14:textId="77777777" w:rsidR="0015198C" w:rsidRPr="001354E0" w:rsidRDefault="0015198C" w:rsidP="001354E0">
      <w:pPr>
        <w:ind w:left="360"/>
        <w:rPr>
          <w:rFonts w:ascii="Arial" w:hAnsi="Arial" w:cs="Arial"/>
          <w:sz w:val="22"/>
          <w:szCs w:val="22"/>
        </w:rPr>
      </w:pPr>
    </w:p>
    <w:p w14:paraId="3ED6C6C7" w14:textId="612462A7" w:rsidR="003F5708" w:rsidRPr="001354E0" w:rsidRDefault="0015198C" w:rsidP="001354E0">
      <w:pPr>
        <w:ind w:left="360"/>
        <w:rPr>
          <w:rFonts w:ascii="Arial" w:hAnsi="Arial" w:cs="Arial"/>
          <w:sz w:val="22"/>
          <w:szCs w:val="22"/>
        </w:rPr>
      </w:pPr>
      <w:sdt>
        <w:sdtPr>
          <w:rPr>
            <w:rFonts w:ascii="Arial" w:hAnsi="Arial" w:cs="Arial"/>
            <w:sz w:val="22"/>
            <w:szCs w:val="22"/>
          </w:rPr>
          <w:id w:val="-1052458672"/>
          <w:citation/>
        </w:sdtPr>
        <w:sdtContent>
          <w:r>
            <w:rPr>
              <w:rFonts w:ascii="Arial" w:hAnsi="Arial" w:cs="Arial"/>
              <w:sz w:val="22"/>
              <w:szCs w:val="22"/>
            </w:rPr>
            <w:fldChar w:fldCharType="begin"/>
          </w:r>
          <w:r>
            <w:rPr>
              <w:rFonts w:ascii="Arial" w:hAnsi="Arial" w:cs="Arial"/>
              <w:sz w:val="22"/>
              <w:szCs w:val="22"/>
              <w:lang w:val="es-MX"/>
            </w:rPr>
            <w:instrText xml:space="preserve"> CITATION Cha25 \l 2058 </w:instrText>
          </w:r>
          <w:r>
            <w:rPr>
              <w:rFonts w:ascii="Arial" w:hAnsi="Arial" w:cs="Arial"/>
              <w:sz w:val="22"/>
              <w:szCs w:val="22"/>
            </w:rPr>
            <w:fldChar w:fldCharType="separate"/>
          </w:r>
          <w:r w:rsidRPr="0015198C">
            <w:rPr>
              <w:rFonts w:ascii="Arial" w:hAnsi="Arial" w:cs="Arial"/>
              <w:noProof/>
              <w:sz w:val="22"/>
              <w:szCs w:val="22"/>
              <w:lang w:val="es-MX"/>
            </w:rPr>
            <w:t>(ChatGpt, 2025)</w:t>
          </w:r>
          <w:r>
            <w:rPr>
              <w:rFonts w:ascii="Arial" w:hAnsi="Arial" w:cs="Arial"/>
              <w:sz w:val="22"/>
              <w:szCs w:val="22"/>
            </w:rPr>
            <w:fldChar w:fldCharType="end"/>
          </w:r>
        </w:sdtContent>
      </w:sdt>
    </w:p>
    <w:p w14:paraId="13D6FAC5" w14:textId="77777777" w:rsidR="0015722C" w:rsidRDefault="0015722C" w:rsidP="0015722C">
      <w:pPr>
        <w:pStyle w:val="Prrafodelista"/>
        <w:rPr>
          <w:rFonts w:ascii="Arial" w:hAnsi="Arial" w:cs="Arial"/>
          <w:sz w:val="22"/>
          <w:szCs w:val="22"/>
        </w:rPr>
      </w:pPr>
    </w:p>
    <w:p w14:paraId="4711FAF9" w14:textId="77777777" w:rsidR="003F5708" w:rsidRDefault="003F5708" w:rsidP="0015722C">
      <w:pPr>
        <w:pStyle w:val="Prrafodelista"/>
        <w:rPr>
          <w:rFonts w:ascii="Arial" w:hAnsi="Arial" w:cs="Arial"/>
          <w:sz w:val="22"/>
          <w:szCs w:val="22"/>
        </w:rPr>
      </w:pPr>
    </w:p>
    <w:p w14:paraId="0611CEBC" w14:textId="77777777" w:rsidR="003F5708" w:rsidRDefault="003F5708" w:rsidP="0015722C">
      <w:pPr>
        <w:pStyle w:val="Prrafodelista"/>
        <w:rPr>
          <w:rFonts w:ascii="Arial" w:hAnsi="Arial" w:cs="Arial"/>
          <w:sz w:val="22"/>
          <w:szCs w:val="22"/>
        </w:rPr>
      </w:pPr>
    </w:p>
    <w:p w14:paraId="2619F400" w14:textId="2661D17D" w:rsidR="003F5708" w:rsidRDefault="001F0D2B" w:rsidP="0015722C">
      <w:pPr>
        <w:pStyle w:val="Prrafodelista"/>
        <w:rPr>
          <w:rFonts w:ascii="Arial" w:hAnsi="Arial" w:cs="Arial"/>
          <w:sz w:val="22"/>
          <w:szCs w:val="22"/>
        </w:rPr>
      </w:pPr>
      <w:proofErr w:type="spellStart"/>
      <w:r>
        <w:rPr>
          <w:rFonts w:ascii="Arial" w:hAnsi="Arial" w:cs="Arial"/>
          <w:sz w:val="22"/>
          <w:szCs w:val="22"/>
        </w:rPr>
        <w:t>Estsos</w:t>
      </w:r>
      <w:proofErr w:type="spellEnd"/>
      <w:r>
        <w:rPr>
          <w:rFonts w:ascii="Arial" w:hAnsi="Arial" w:cs="Arial"/>
          <w:sz w:val="22"/>
          <w:szCs w:val="22"/>
        </w:rPr>
        <w:t xml:space="preserve"> acuerdos han hecho que Colombia sea un país no tan violento como hace años.</w:t>
      </w:r>
    </w:p>
    <w:p w14:paraId="590B4194" w14:textId="77777777" w:rsidR="0015198C" w:rsidRDefault="0015198C" w:rsidP="0015722C">
      <w:pPr>
        <w:pStyle w:val="Prrafodelista"/>
        <w:rPr>
          <w:rFonts w:ascii="Arial" w:hAnsi="Arial" w:cs="Arial"/>
          <w:sz w:val="22"/>
          <w:szCs w:val="22"/>
        </w:rPr>
      </w:pPr>
    </w:p>
    <w:p w14:paraId="659A535C" w14:textId="42B992A9" w:rsidR="0015198C" w:rsidRDefault="0015198C" w:rsidP="0015722C">
      <w:pPr>
        <w:pStyle w:val="Prrafodelista"/>
        <w:rPr>
          <w:rFonts w:ascii="Arial" w:hAnsi="Arial" w:cs="Arial"/>
          <w:sz w:val="22"/>
          <w:szCs w:val="22"/>
        </w:rPr>
      </w:pPr>
      <w:r w:rsidRPr="0015198C">
        <w:rPr>
          <w:rFonts w:ascii="Arial" w:hAnsi="Arial" w:cs="Arial"/>
          <w:sz w:val="22"/>
          <w:szCs w:val="22"/>
        </w:rPr>
        <w:t>Reconocimiento público de lo ocurrido y escucha de las víctimas, clave para la memoria nacional.</w:t>
      </w:r>
    </w:p>
    <w:p w14:paraId="1D8C97D2" w14:textId="77777777" w:rsidR="0015198C" w:rsidRDefault="0015198C" w:rsidP="0015722C">
      <w:pPr>
        <w:pStyle w:val="Prrafodelista"/>
        <w:rPr>
          <w:rFonts w:ascii="Arial" w:hAnsi="Arial" w:cs="Arial"/>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198C" w:rsidRPr="0015198C" w14:paraId="00413CB6" w14:textId="77777777">
        <w:trPr>
          <w:tblCellSpacing w:w="15" w:type="dxa"/>
        </w:trPr>
        <w:tc>
          <w:tcPr>
            <w:tcW w:w="0" w:type="auto"/>
            <w:vAlign w:val="center"/>
            <w:hideMark/>
          </w:tcPr>
          <w:p w14:paraId="2906ADAB" w14:textId="77777777" w:rsidR="0015198C" w:rsidRPr="0015198C" w:rsidRDefault="0015198C" w:rsidP="0015198C">
            <w:pPr>
              <w:pStyle w:val="Prrafodelista"/>
              <w:rPr>
                <w:rFonts w:ascii="Arial" w:hAnsi="Arial" w:cs="Arial"/>
                <w:sz w:val="22"/>
                <w:szCs w:val="22"/>
              </w:rPr>
            </w:pPr>
          </w:p>
        </w:tc>
      </w:tr>
    </w:tbl>
    <w:p w14:paraId="61C2BF72" w14:textId="77777777" w:rsidR="0015198C" w:rsidRPr="0015198C" w:rsidRDefault="0015198C" w:rsidP="0015198C">
      <w:pPr>
        <w:pStyle w:val="Prrafodelista"/>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5198C" w:rsidRPr="0015198C" w14:paraId="757D0C91" w14:textId="77777777">
        <w:trPr>
          <w:tblCellSpacing w:w="15" w:type="dxa"/>
        </w:trPr>
        <w:tc>
          <w:tcPr>
            <w:tcW w:w="0" w:type="auto"/>
            <w:vAlign w:val="center"/>
            <w:hideMark/>
          </w:tcPr>
          <w:p w14:paraId="07377480" w14:textId="77777777" w:rsidR="0015198C" w:rsidRPr="0015198C" w:rsidRDefault="0015198C" w:rsidP="0015198C">
            <w:pPr>
              <w:pStyle w:val="Prrafodelista"/>
              <w:rPr>
                <w:rFonts w:ascii="Arial" w:hAnsi="Arial" w:cs="Arial"/>
                <w:sz w:val="22"/>
                <w:szCs w:val="22"/>
              </w:rPr>
            </w:pPr>
            <w:r w:rsidRPr="0015198C">
              <w:rPr>
                <w:rFonts w:ascii="Arial" w:hAnsi="Arial" w:cs="Arial"/>
                <w:sz w:val="22"/>
                <w:szCs w:val="22"/>
              </w:rPr>
              <w:t>Juicio a responsables mediante una justicia transicional (JEP) con sanciones restaurativas y participación de las víctimas.</w:t>
            </w:r>
          </w:p>
        </w:tc>
      </w:tr>
    </w:tbl>
    <w:p w14:paraId="32A305C9" w14:textId="3F8A50DB" w:rsidR="0015198C" w:rsidRDefault="0015198C" w:rsidP="0015722C">
      <w:pPr>
        <w:pStyle w:val="Prrafodelista"/>
        <w:rPr>
          <w:rFonts w:ascii="Arial" w:hAnsi="Arial" w:cs="Arial"/>
          <w:sz w:val="22"/>
          <w:szCs w:val="22"/>
        </w:rPr>
      </w:pPr>
      <w:r w:rsidRPr="0015198C">
        <w:rPr>
          <w:rFonts w:ascii="Arial" w:hAnsi="Arial" w:cs="Arial"/>
          <w:sz w:val="22"/>
          <w:szCs w:val="22"/>
        </w:rPr>
        <w:t>Compensaciones simbólicas, materiales y atención institucional a víctimas del conflicto.</w:t>
      </w:r>
    </w:p>
    <w:p w14:paraId="0B087384" w14:textId="77777777" w:rsidR="0015198C" w:rsidRDefault="0015198C" w:rsidP="0015722C">
      <w:pPr>
        <w:pStyle w:val="Prrafodelista"/>
        <w:rPr>
          <w:rFonts w:ascii="Arial" w:hAnsi="Arial" w:cs="Arial"/>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198C" w:rsidRPr="0015198C" w14:paraId="00DC5D6A" w14:textId="77777777">
        <w:trPr>
          <w:tblCellSpacing w:w="15" w:type="dxa"/>
        </w:trPr>
        <w:tc>
          <w:tcPr>
            <w:tcW w:w="0" w:type="auto"/>
            <w:vAlign w:val="center"/>
            <w:hideMark/>
          </w:tcPr>
          <w:p w14:paraId="3063D482" w14:textId="77777777" w:rsidR="0015198C" w:rsidRPr="0015198C" w:rsidRDefault="0015198C" w:rsidP="0015198C">
            <w:pPr>
              <w:pStyle w:val="Prrafodelista"/>
              <w:rPr>
                <w:rFonts w:ascii="Arial" w:hAnsi="Arial" w:cs="Arial"/>
                <w:sz w:val="22"/>
                <w:szCs w:val="22"/>
              </w:rPr>
            </w:pPr>
          </w:p>
        </w:tc>
      </w:tr>
    </w:tbl>
    <w:p w14:paraId="20F86B59" w14:textId="77777777" w:rsidR="0015198C" w:rsidRPr="0015198C" w:rsidRDefault="0015198C" w:rsidP="0015198C">
      <w:pPr>
        <w:pStyle w:val="Prrafodelista"/>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5198C" w:rsidRPr="0015198C" w14:paraId="745D7831" w14:textId="77777777">
        <w:trPr>
          <w:tblCellSpacing w:w="15" w:type="dxa"/>
        </w:trPr>
        <w:tc>
          <w:tcPr>
            <w:tcW w:w="0" w:type="auto"/>
            <w:vAlign w:val="center"/>
            <w:hideMark/>
          </w:tcPr>
          <w:p w14:paraId="3D1C9F01" w14:textId="77777777" w:rsidR="0015198C" w:rsidRDefault="0015198C" w:rsidP="0015198C">
            <w:pPr>
              <w:pStyle w:val="Prrafodelista"/>
              <w:rPr>
                <w:rFonts w:ascii="Arial" w:hAnsi="Arial" w:cs="Arial"/>
                <w:sz w:val="22"/>
                <w:szCs w:val="22"/>
              </w:rPr>
            </w:pPr>
            <w:r w:rsidRPr="0015198C">
              <w:rPr>
                <w:rFonts w:ascii="Arial" w:hAnsi="Arial" w:cs="Arial"/>
                <w:sz w:val="22"/>
                <w:szCs w:val="22"/>
              </w:rPr>
              <w:t>Reformas estructurales y políticas públicas para evitar que la violencia vuelva a ocurrir.</w:t>
            </w:r>
          </w:p>
          <w:p w14:paraId="1110A451" w14:textId="77777777" w:rsidR="0015198C" w:rsidRDefault="0015198C" w:rsidP="0015198C">
            <w:pPr>
              <w:pStyle w:val="Prrafodelista"/>
              <w:rPr>
                <w:rFonts w:ascii="Arial" w:hAnsi="Arial" w:cs="Arial"/>
                <w:sz w:val="22"/>
                <w:szCs w:val="22"/>
              </w:rPr>
            </w:pPr>
          </w:p>
          <w:p w14:paraId="2C77649A" w14:textId="3A4B4FD1" w:rsidR="0015198C" w:rsidRDefault="0015198C" w:rsidP="0015198C">
            <w:pPr>
              <w:pStyle w:val="Prrafodelista"/>
              <w:rPr>
                <w:rFonts w:ascii="Arial" w:hAnsi="Arial" w:cs="Arial"/>
                <w:sz w:val="22"/>
                <w:szCs w:val="22"/>
              </w:rPr>
            </w:pPr>
            <w:r>
              <w:rPr>
                <w:rFonts w:ascii="Arial" w:hAnsi="Arial" w:cs="Arial"/>
                <w:sz w:val="22"/>
                <w:szCs w:val="22"/>
              </w:rPr>
              <w:t>Logros:</w:t>
            </w:r>
          </w:p>
          <w:p w14:paraId="4F9C15F9" w14:textId="4931C743" w:rsidR="0015198C" w:rsidRDefault="0015198C" w:rsidP="0015198C">
            <w:pPr>
              <w:pStyle w:val="Prrafodelista"/>
              <w:rPr>
                <w:rFonts w:ascii="Arial" w:hAnsi="Arial" w:cs="Arial"/>
                <w:b/>
                <w:bCs/>
                <w:sz w:val="22"/>
                <w:szCs w:val="22"/>
              </w:rPr>
            </w:pPr>
            <w:r w:rsidRPr="0015198C">
              <w:rPr>
                <w:rFonts w:ascii="Arial" w:hAnsi="Arial" w:cs="Arial"/>
                <w:b/>
                <w:bCs/>
                <w:sz w:val="22"/>
                <w:szCs w:val="22"/>
              </w:rPr>
              <w:t>Jurisdicción Especial para la Paz (JEP)</w:t>
            </w:r>
            <w:r>
              <w:rPr>
                <w:rFonts w:ascii="Arial" w:hAnsi="Arial" w:cs="Arial"/>
                <w:b/>
                <w:bCs/>
                <w:sz w:val="22"/>
                <w:szCs w:val="22"/>
              </w:rPr>
              <w:t xml:space="preserve"> h</w:t>
            </w:r>
            <w:r w:rsidRPr="0015198C">
              <w:rPr>
                <w:rFonts w:ascii="Arial" w:hAnsi="Arial" w:cs="Arial"/>
                <w:sz w:val="22"/>
                <w:szCs w:val="22"/>
              </w:rPr>
              <w:t xml:space="preserve">a investigado casos emblemáticos como </w:t>
            </w:r>
            <w:r w:rsidRPr="0015198C">
              <w:rPr>
                <w:rFonts w:ascii="Arial" w:hAnsi="Arial" w:cs="Arial"/>
                <w:b/>
                <w:bCs/>
                <w:sz w:val="22"/>
                <w:szCs w:val="22"/>
              </w:rPr>
              <w:t>falsos positivos</w:t>
            </w:r>
            <w:r w:rsidRPr="0015198C">
              <w:rPr>
                <w:rFonts w:ascii="Arial" w:hAnsi="Arial" w:cs="Arial"/>
                <w:sz w:val="22"/>
                <w:szCs w:val="22"/>
              </w:rPr>
              <w:t xml:space="preserve">, </w:t>
            </w:r>
            <w:r w:rsidRPr="0015198C">
              <w:rPr>
                <w:rFonts w:ascii="Arial" w:hAnsi="Arial" w:cs="Arial"/>
                <w:b/>
                <w:bCs/>
                <w:sz w:val="22"/>
                <w:szCs w:val="22"/>
              </w:rPr>
              <w:t>secuestros</w:t>
            </w:r>
            <w:r w:rsidRPr="0015198C">
              <w:rPr>
                <w:rFonts w:ascii="Arial" w:hAnsi="Arial" w:cs="Arial"/>
                <w:sz w:val="22"/>
                <w:szCs w:val="22"/>
              </w:rPr>
              <w:t xml:space="preserve"> y </w:t>
            </w:r>
            <w:r w:rsidRPr="0015198C">
              <w:rPr>
                <w:rFonts w:ascii="Arial" w:hAnsi="Arial" w:cs="Arial"/>
                <w:b/>
                <w:bCs/>
                <w:sz w:val="22"/>
                <w:szCs w:val="22"/>
              </w:rPr>
              <w:t>violaciones graves a los derechos humanos</w:t>
            </w:r>
          </w:p>
          <w:p w14:paraId="0B4DB197" w14:textId="77777777" w:rsidR="0015198C" w:rsidRDefault="0015198C" w:rsidP="0015198C">
            <w:pPr>
              <w:pStyle w:val="Prrafodelista"/>
              <w:rPr>
                <w:rFonts w:ascii="Arial" w:hAnsi="Arial" w:cs="Arial"/>
                <w:b/>
                <w:bCs/>
                <w:sz w:val="22"/>
                <w:szCs w:val="22"/>
              </w:rPr>
            </w:pPr>
          </w:p>
          <w:p w14:paraId="015BBCD0" w14:textId="7B6A613A" w:rsidR="0015198C" w:rsidRDefault="0015198C" w:rsidP="0015198C">
            <w:pPr>
              <w:pStyle w:val="Prrafodelista"/>
              <w:rPr>
                <w:rFonts w:ascii="Arial" w:hAnsi="Arial" w:cs="Arial"/>
                <w:b/>
                <w:bCs/>
                <w:sz w:val="22"/>
                <w:szCs w:val="22"/>
              </w:rPr>
            </w:pPr>
            <w:r w:rsidRPr="0015198C">
              <w:rPr>
                <w:rFonts w:ascii="Arial" w:hAnsi="Arial" w:cs="Arial"/>
                <w:b/>
                <w:bCs/>
                <w:sz w:val="22"/>
                <w:szCs w:val="22"/>
              </w:rPr>
              <w:t>Se han presentado 70 logros concretos, entre ellos imputaciones, reconocimiento de responsabilidad (100% de comparendos de FARC, 87% de la fuerza pública) y restitución de víctimas</w:t>
            </w:r>
          </w:p>
          <w:p w14:paraId="62C6BD1C" w14:textId="77777777" w:rsidR="0015198C" w:rsidRDefault="0015198C" w:rsidP="0015198C">
            <w:pPr>
              <w:pStyle w:val="Prrafodelista"/>
              <w:rPr>
                <w:rFonts w:ascii="Arial" w:hAnsi="Arial" w:cs="Arial"/>
                <w:b/>
                <w:bCs/>
                <w:sz w:val="22"/>
                <w:szCs w:val="22"/>
              </w:rPr>
            </w:pPr>
          </w:p>
          <w:p w14:paraId="45ADA254" w14:textId="04675F77" w:rsidR="0015198C" w:rsidRDefault="0015198C" w:rsidP="0015198C">
            <w:pPr>
              <w:pStyle w:val="Prrafodelista"/>
              <w:rPr>
                <w:rFonts w:ascii="Arial" w:hAnsi="Arial" w:cs="Arial"/>
                <w:b/>
                <w:bCs/>
                <w:sz w:val="22"/>
                <w:szCs w:val="22"/>
              </w:rPr>
            </w:pPr>
            <w:r w:rsidRPr="0015198C">
              <w:rPr>
                <w:rFonts w:ascii="Arial" w:hAnsi="Arial" w:cs="Arial"/>
                <w:b/>
                <w:bCs/>
                <w:sz w:val="22"/>
                <w:szCs w:val="22"/>
              </w:rPr>
              <w:t>La ONU destaca su cumplimiento del acuerdo y la celebración de audiencias públicas de verdad</w:t>
            </w:r>
          </w:p>
          <w:p w14:paraId="4D020E80" w14:textId="040F5B91" w:rsidR="0015198C" w:rsidRPr="0015198C" w:rsidRDefault="0015198C" w:rsidP="0015198C">
            <w:pPr>
              <w:pStyle w:val="Prrafodelista"/>
              <w:rPr>
                <w:rFonts w:ascii="Arial" w:hAnsi="Arial" w:cs="Arial"/>
                <w:b/>
                <w:bCs/>
                <w:sz w:val="22"/>
                <w:szCs w:val="22"/>
              </w:rPr>
            </w:pPr>
            <w:sdt>
              <w:sdtPr>
                <w:rPr>
                  <w:rFonts w:ascii="Arial" w:hAnsi="Arial" w:cs="Arial"/>
                  <w:b/>
                  <w:bCs/>
                  <w:sz w:val="22"/>
                  <w:szCs w:val="22"/>
                </w:rPr>
                <w:id w:val="-1338071244"/>
                <w:citation/>
              </w:sdtPr>
              <w:sdtContent>
                <w:r>
                  <w:rPr>
                    <w:rFonts w:ascii="Arial" w:hAnsi="Arial" w:cs="Arial"/>
                    <w:b/>
                    <w:bCs/>
                    <w:sz w:val="22"/>
                    <w:szCs w:val="22"/>
                  </w:rPr>
                  <w:fldChar w:fldCharType="begin"/>
                </w:r>
                <w:r>
                  <w:rPr>
                    <w:rFonts w:ascii="Arial" w:hAnsi="Arial" w:cs="Arial"/>
                    <w:b/>
                    <w:bCs/>
                    <w:sz w:val="22"/>
                    <w:szCs w:val="22"/>
                    <w:lang w:val="es-MX"/>
                  </w:rPr>
                  <w:instrText xml:space="preserve"> CITATION Cha25 \l 2058 </w:instrText>
                </w:r>
                <w:r>
                  <w:rPr>
                    <w:rFonts w:ascii="Arial" w:hAnsi="Arial" w:cs="Arial"/>
                    <w:b/>
                    <w:bCs/>
                    <w:sz w:val="22"/>
                    <w:szCs w:val="22"/>
                  </w:rPr>
                  <w:fldChar w:fldCharType="separate"/>
                </w:r>
                <w:r w:rsidRPr="0015198C">
                  <w:rPr>
                    <w:rFonts w:ascii="Arial" w:hAnsi="Arial" w:cs="Arial"/>
                    <w:noProof/>
                    <w:sz w:val="22"/>
                    <w:szCs w:val="22"/>
                    <w:lang w:val="es-MX"/>
                  </w:rPr>
                  <w:t>(ChatGpt, 2025)</w:t>
                </w:r>
                <w:r>
                  <w:rPr>
                    <w:rFonts w:ascii="Arial" w:hAnsi="Arial" w:cs="Arial"/>
                    <w:b/>
                    <w:bCs/>
                    <w:sz w:val="22"/>
                    <w:szCs w:val="22"/>
                  </w:rPr>
                  <w:fldChar w:fldCharType="end"/>
                </w:r>
              </w:sdtContent>
            </w:sdt>
          </w:p>
          <w:p w14:paraId="56E3C432" w14:textId="77777777" w:rsidR="0015198C" w:rsidRDefault="0015198C" w:rsidP="0015198C">
            <w:pPr>
              <w:pStyle w:val="Prrafodelista"/>
              <w:rPr>
                <w:rFonts w:ascii="Arial" w:hAnsi="Arial" w:cs="Arial"/>
                <w:sz w:val="22"/>
                <w:szCs w:val="22"/>
              </w:rPr>
            </w:pPr>
          </w:p>
          <w:p w14:paraId="18DD8842" w14:textId="77777777" w:rsidR="0015198C" w:rsidRDefault="0015198C" w:rsidP="0015198C">
            <w:pPr>
              <w:pStyle w:val="Prrafodelista"/>
              <w:rPr>
                <w:rFonts w:ascii="Arial" w:hAnsi="Arial" w:cs="Arial"/>
                <w:sz w:val="22"/>
                <w:szCs w:val="22"/>
              </w:rPr>
            </w:pPr>
          </w:p>
          <w:p w14:paraId="4A6D8BFC" w14:textId="7E65C187" w:rsidR="0015198C" w:rsidRDefault="0015198C" w:rsidP="0015198C">
            <w:pPr>
              <w:pStyle w:val="Prrafodelista"/>
              <w:rPr>
                <w:rFonts w:ascii="Arial" w:hAnsi="Arial" w:cs="Arial"/>
                <w:sz w:val="22"/>
                <w:szCs w:val="22"/>
              </w:rPr>
            </w:pPr>
            <w:proofErr w:type="spellStart"/>
            <w:proofErr w:type="gramStart"/>
            <w:r>
              <w:rPr>
                <w:rFonts w:ascii="Arial" w:hAnsi="Arial" w:cs="Arial"/>
                <w:sz w:val="22"/>
                <w:szCs w:val="22"/>
              </w:rPr>
              <w:t>Desafios</w:t>
            </w:r>
            <w:proofErr w:type="spellEnd"/>
            <w:r>
              <w:rPr>
                <w:rFonts w:ascii="Arial" w:hAnsi="Arial" w:cs="Arial"/>
                <w:sz w:val="22"/>
                <w:szCs w:val="22"/>
              </w:rPr>
              <w:t xml:space="preserve"> :</w:t>
            </w:r>
            <w:proofErr w:type="gramEnd"/>
          </w:p>
          <w:p w14:paraId="68BC75EE" w14:textId="77777777" w:rsidR="0015198C" w:rsidRDefault="0015198C" w:rsidP="0015198C">
            <w:pPr>
              <w:pStyle w:val="Prrafodelista"/>
              <w:rPr>
                <w:rFonts w:ascii="Arial" w:hAnsi="Arial" w:cs="Arial"/>
                <w:sz w:val="22"/>
                <w:szCs w:val="22"/>
              </w:rPr>
            </w:pPr>
            <w:r w:rsidRPr="0015198C">
              <w:rPr>
                <w:rFonts w:ascii="Arial" w:hAnsi="Arial" w:cs="Arial"/>
                <w:b/>
                <w:bCs/>
                <w:sz w:val="22"/>
                <w:szCs w:val="22"/>
              </w:rPr>
              <w:t>Violencia continua</w:t>
            </w:r>
            <w:r w:rsidRPr="0015198C">
              <w:rPr>
                <w:rFonts w:ascii="Arial" w:hAnsi="Arial" w:cs="Arial"/>
                <w:sz w:val="22"/>
                <w:szCs w:val="22"/>
              </w:rPr>
              <w:t>: asesinatos de excombatientes, líderes sociales y opositores políticos amenazan la paz</w:t>
            </w:r>
          </w:p>
          <w:p w14:paraId="59D13F53" w14:textId="77777777" w:rsidR="0015198C" w:rsidRDefault="0015198C" w:rsidP="0015198C">
            <w:pPr>
              <w:pStyle w:val="Prrafodelista"/>
              <w:rPr>
                <w:rFonts w:ascii="Arial" w:hAnsi="Arial" w:cs="Arial"/>
                <w:sz w:val="22"/>
                <w:szCs w:val="22"/>
              </w:rPr>
            </w:pPr>
          </w:p>
          <w:p w14:paraId="1236D58C" w14:textId="77777777" w:rsidR="0015198C" w:rsidRDefault="0015198C" w:rsidP="0015198C">
            <w:pPr>
              <w:pStyle w:val="Prrafodelista"/>
              <w:rPr>
                <w:rFonts w:ascii="Arial" w:hAnsi="Arial" w:cs="Arial"/>
                <w:sz w:val="22"/>
                <w:szCs w:val="22"/>
              </w:rPr>
            </w:pPr>
            <w:r w:rsidRPr="0015198C">
              <w:rPr>
                <w:rFonts w:ascii="Arial" w:hAnsi="Arial" w:cs="Arial"/>
                <w:b/>
                <w:bCs/>
                <w:sz w:val="22"/>
                <w:szCs w:val="22"/>
              </w:rPr>
              <w:t>Desigualdad en memoria colectiva</w:t>
            </w:r>
            <w:r w:rsidRPr="0015198C">
              <w:rPr>
                <w:rFonts w:ascii="Arial" w:hAnsi="Arial" w:cs="Arial"/>
                <w:sz w:val="22"/>
                <w:szCs w:val="22"/>
              </w:rPr>
              <w:t>: víctimas rurales, populares o indígenas siguen invisibilizadas, lo que dificulta una memoria inclusiva</w:t>
            </w:r>
          </w:p>
          <w:p w14:paraId="7654CEB2" w14:textId="77777777" w:rsidR="0015198C" w:rsidRDefault="0015198C" w:rsidP="0015198C">
            <w:pPr>
              <w:pStyle w:val="Prrafodelista"/>
              <w:rPr>
                <w:rFonts w:ascii="Arial" w:hAnsi="Arial" w:cs="Arial"/>
                <w:sz w:val="22"/>
                <w:szCs w:val="22"/>
              </w:rPr>
            </w:pPr>
          </w:p>
          <w:p w14:paraId="7CCA597A" w14:textId="77777777" w:rsidR="0015198C" w:rsidRDefault="0015198C" w:rsidP="0015198C">
            <w:pPr>
              <w:pStyle w:val="Prrafodelista"/>
              <w:rPr>
                <w:rFonts w:ascii="Arial" w:hAnsi="Arial" w:cs="Arial"/>
                <w:sz w:val="22"/>
                <w:szCs w:val="22"/>
              </w:rPr>
            </w:pPr>
            <w:proofErr w:type="spellStart"/>
            <w:r w:rsidRPr="0015198C">
              <w:rPr>
                <w:rFonts w:ascii="Arial" w:hAnsi="Arial" w:cs="Arial"/>
                <w:b/>
                <w:bCs/>
                <w:sz w:val="22"/>
                <w:szCs w:val="22"/>
              </w:rPr>
              <w:t>apacidad</w:t>
            </w:r>
            <w:proofErr w:type="spellEnd"/>
            <w:r w:rsidRPr="0015198C">
              <w:rPr>
                <w:rFonts w:ascii="Arial" w:hAnsi="Arial" w:cs="Arial"/>
                <w:b/>
                <w:bCs/>
                <w:sz w:val="22"/>
                <w:szCs w:val="22"/>
              </w:rPr>
              <w:t xml:space="preserve"> institucional limitada</w:t>
            </w:r>
            <w:r w:rsidRPr="0015198C">
              <w:rPr>
                <w:rFonts w:ascii="Arial" w:hAnsi="Arial" w:cs="Arial"/>
                <w:sz w:val="22"/>
                <w:szCs w:val="22"/>
              </w:rPr>
              <w:t>: la falta de presencia estatal en zonas históricamente afectadas ha obstaculizado el aprovechamiento de beneficios económicos del postconflicto</w:t>
            </w:r>
          </w:p>
          <w:p w14:paraId="753B05E1" w14:textId="7F944FB0" w:rsidR="0015198C" w:rsidRPr="0015198C" w:rsidRDefault="0015198C" w:rsidP="0015198C">
            <w:pPr>
              <w:pStyle w:val="Prrafodelista"/>
              <w:rPr>
                <w:rFonts w:ascii="Arial" w:hAnsi="Arial" w:cs="Arial"/>
                <w:sz w:val="22"/>
                <w:szCs w:val="22"/>
              </w:rPr>
            </w:pPr>
            <w:sdt>
              <w:sdtPr>
                <w:rPr>
                  <w:rFonts w:ascii="Arial" w:hAnsi="Arial" w:cs="Arial"/>
                  <w:sz w:val="22"/>
                  <w:szCs w:val="22"/>
                </w:rPr>
                <w:id w:val="-1143730257"/>
                <w:citation/>
              </w:sdtPr>
              <w:sdtContent>
                <w:r>
                  <w:rPr>
                    <w:rFonts w:ascii="Arial" w:hAnsi="Arial" w:cs="Arial"/>
                    <w:sz w:val="22"/>
                    <w:szCs w:val="22"/>
                  </w:rPr>
                  <w:fldChar w:fldCharType="begin"/>
                </w:r>
                <w:r>
                  <w:rPr>
                    <w:rFonts w:ascii="Arial" w:hAnsi="Arial" w:cs="Arial"/>
                    <w:b/>
                    <w:bCs/>
                    <w:sz w:val="22"/>
                    <w:szCs w:val="22"/>
                    <w:lang w:val="es-MX"/>
                  </w:rPr>
                  <w:instrText xml:space="preserve"> CITATION Cha25 \l 2058 </w:instrText>
                </w:r>
                <w:r>
                  <w:rPr>
                    <w:rFonts w:ascii="Arial" w:hAnsi="Arial" w:cs="Arial"/>
                    <w:sz w:val="22"/>
                    <w:szCs w:val="22"/>
                  </w:rPr>
                  <w:fldChar w:fldCharType="separate"/>
                </w:r>
                <w:r w:rsidRPr="0015198C">
                  <w:rPr>
                    <w:rFonts w:ascii="Arial" w:hAnsi="Arial" w:cs="Arial"/>
                    <w:noProof/>
                    <w:sz w:val="22"/>
                    <w:szCs w:val="22"/>
                    <w:lang w:val="es-MX"/>
                  </w:rPr>
                  <w:t>(ChatGpt, 2025)</w:t>
                </w:r>
                <w:r>
                  <w:rPr>
                    <w:rFonts w:ascii="Arial" w:hAnsi="Arial" w:cs="Arial"/>
                    <w:sz w:val="22"/>
                    <w:szCs w:val="22"/>
                  </w:rPr>
                  <w:fldChar w:fldCharType="end"/>
                </w:r>
              </w:sdtContent>
            </w:sdt>
          </w:p>
        </w:tc>
      </w:tr>
    </w:tbl>
    <w:p w14:paraId="7C256296" w14:textId="77777777" w:rsidR="0015198C" w:rsidRDefault="0015198C" w:rsidP="0015722C">
      <w:pPr>
        <w:pStyle w:val="Prrafodelista"/>
        <w:rPr>
          <w:rFonts w:ascii="Arial" w:hAnsi="Arial" w:cs="Arial"/>
          <w:sz w:val="22"/>
          <w:szCs w:val="22"/>
        </w:rPr>
      </w:pPr>
    </w:p>
    <w:p w14:paraId="71DB2917" w14:textId="77777777" w:rsidR="003F5708" w:rsidRDefault="003F5708" w:rsidP="0015722C">
      <w:pPr>
        <w:pStyle w:val="Prrafodelista"/>
        <w:rPr>
          <w:rFonts w:ascii="Arial" w:hAnsi="Arial" w:cs="Arial"/>
          <w:sz w:val="22"/>
          <w:szCs w:val="22"/>
        </w:rPr>
      </w:pPr>
    </w:p>
    <w:p w14:paraId="2AFB13B7" w14:textId="2E785D84" w:rsidR="003F5708" w:rsidRDefault="003F5708" w:rsidP="0015722C">
      <w:pPr>
        <w:pStyle w:val="Prrafodelista"/>
        <w:rPr>
          <w:rFonts w:ascii="Arial" w:hAnsi="Arial" w:cs="Arial"/>
          <w:sz w:val="22"/>
          <w:szCs w:val="22"/>
        </w:rPr>
      </w:pPr>
      <w:r>
        <w:rPr>
          <w:rFonts w:ascii="Arial" w:hAnsi="Arial" w:cs="Arial"/>
          <w:sz w:val="22"/>
          <w:szCs w:val="22"/>
        </w:rPr>
        <w:lastRenderedPageBreak/>
        <w:t>b.</w:t>
      </w:r>
      <w:r w:rsidRPr="003F5708">
        <w:t xml:space="preserve"> </w:t>
      </w:r>
      <w:r w:rsidRPr="003F5708">
        <w:rPr>
          <w:rFonts w:ascii="Arial" w:hAnsi="Arial" w:cs="Arial"/>
          <w:sz w:val="22"/>
          <w:szCs w:val="22"/>
        </w:rPr>
        <w:t>Describan la diversidad étnica, cultural, religiosa y de género en Colombia. ¿Cuáles son los principales desafíos en la lucha contra la discriminación y en la promoción del respeto a la diversidad? (Fuentes sugeridas: Constitución Política, leyes antidiscriminación, informes de organizaciones de grupos étnicos o de la comunidad LGBTIQ+, estudios sobre discriminación).</w:t>
      </w:r>
    </w:p>
    <w:p w14:paraId="0EE317A1" w14:textId="77777777" w:rsidR="003F5708" w:rsidRDefault="003F5708" w:rsidP="0015722C">
      <w:pPr>
        <w:pStyle w:val="Prrafodelista"/>
        <w:rPr>
          <w:rFonts w:ascii="Arial" w:hAnsi="Arial" w:cs="Arial"/>
          <w:sz w:val="22"/>
          <w:szCs w:val="22"/>
        </w:rPr>
      </w:pPr>
    </w:p>
    <w:p w14:paraId="6EC53B91" w14:textId="023B5E3F" w:rsidR="003F5708" w:rsidRDefault="003F5708" w:rsidP="0015722C">
      <w:pPr>
        <w:pStyle w:val="Prrafodelista"/>
        <w:rPr>
          <w:rFonts w:ascii="Arial" w:hAnsi="Arial" w:cs="Arial"/>
          <w:sz w:val="22"/>
          <w:szCs w:val="22"/>
        </w:rPr>
      </w:pPr>
      <w:r>
        <w:rPr>
          <w:rFonts w:ascii="Arial" w:hAnsi="Arial" w:cs="Arial"/>
          <w:sz w:val="22"/>
          <w:szCs w:val="22"/>
        </w:rPr>
        <w:t xml:space="preserve">R//b =cualquier persona tiene derecho a la libertad de ser </w:t>
      </w:r>
      <w:proofErr w:type="spellStart"/>
      <w:proofErr w:type="gramStart"/>
      <w:r>
        <w:rPr>
          <w:rFonts w:ascii="Arial" w:hAnsi="Arial" w:cs="Arial"/>
          <w:sz w:val="22"/>
          <w:szCs w:val="22"/>
        </w:rPr>
        <w:t>afrodecendietne,blanco</w:t>
      </w:r>
      <w:proofErr w:type="gramEnd"/>
      <w:r>
        <w:rPr>
          <w:rFonts w:ascii="Arial" w:hAnsi="Arial" w:cs="Arial"/>
          <w:sz w:val="22"/>
          <w:szCs w:val="22"/>
        </w:rPr>
        <w:t>,</w:t>
      </w:r>
      <w:proofErr w:type="gramStart"/>
      <w:r>
        <w:rPr>
          <w:rFonts w:ascii="Arial" w:hAnsi="Arial" w:cs="Arial"/>
          <w:sz w:val="22"/>
          <w:szCs w:val="22"/>
        </w:rPr>
        <w:t>mestizo,etc</w:t>
      </w:r>
      <w:proofErr w:type="spellEnd"/>
      <w:proofErr w:type="gramEnd"/>
      <w:r>
        <w:rPr>
          <w:rFonts w:ascii="Arial" w:hAnsi="Arial" w:cs="Arial"/>
          <w:sz w:val="22"/>
          <w:szCs w:val="22"/>
        </w:rPr>
        <w:t xml:space="preserve"> sin </w:t>
      </w:r>
      <w:proofErr w:type="spellStart"/>
      <w:r>
        <w:rPr>
          <w:rFonts w:ascii="Arial" w:hAnsi="Arial" w:cs="Arial"/>
          <w:sz w:val="22"/>
          <w:szCs w:val="22"/>
        </w:rPr>
        <w:t>inguna</w:t>
      </w:r>
      <w:proofErr w:type="spellEnd"/>
      <w:r>
        <w:rPr>
          <w:rFonts w:ascii="Arial" w:hAnsi="Arial" w:cs="Arial"/>
          <w:sz w:val="22"/>
          <w:szCs w:val="22"/>
        </w:rPr>
        <w:t xml:space="preserve"> burla hacia ellas</w:t>
      </w:r>
    </w:p>
    <w:p w14:paraId="70B4B826" w14:textId="6E3B6135" w:rsidR="003F5708" w:rsidRDefault="003F5708" w:rsidP="0015722C">
      <w:pPr>
        <w:pStyle w:val="Prrafodelista"/>
        <w:rPr>
          <w:rFonts w:ascii="Arial" w:hAnsi="Arial" w:cs="Arial"/>
          <w:sz w:val="22"/>
          <w:szCs w:val="22"/>
        </w:rPr>
      </w:pPr>
      <w:r>
        <w:rPr>
          <w:rFonts w:ascii="Arial" w:hAnsi="Arial" w:cs="Arial"/>
          <w:sz w:val="22"/>
          <w:szCs w:val="22"/>
        </w:rPr>
        <w:t xml:space="preserve">Cualquier persona puede </w:t>
      </w:r>
      <w:r w:rsidRPr="003F5708">
        <w:rPr>
          <w:rFonts w:ascii="Arial" w:hAnsi="Arial" w:cs="Arial"/>
          <w:b/>
          <w:bCs/>
          <w:sz w:val="22"/>
          <w:szCs w:val="22"/>
        </w:rPr>
        <w:t>pensar, hablar, celebrar, vestir, comer y vivir</w:t>
      </w:r>
      <w:r>
        <w:rPr>
          <w:rFonts w:ascii="Arial" w:hAnsi="Arial" w:cs="Arial"/>
          <w:b/>
          <w:bCs/>
          <w:sz w:val="22"/>
          <w:szCs w:val="22"/>
        </w:rPr>
        <w:t xml:space="preserve"> como guste</w:t>
      </w:r>
      <w:r w:rsidRPr="003F5708">
        <w:rPr>
          <w:rFonts w:ascii="Arial" w:hAnsi="Arial" w:cs="Arial"/>
          <w:sz w:val="22"/>
          <w:szCs w:val="22"/>
        </w:rPr>
        <w:t xml:space="preserve">, </w:t>
      </w:r>
      <w:r>
        <w:rPr>
          <w:rFonts w:ascii="Arial" w:hAnsi="Arial" w:cs="Arial"/>
          <w:sz w:val="22"/>
          <w:szCs w:val="22"/>
        </w:rPr>
        <w:t xml:space="preserve">y las cuales </w:t>
      </w:r>
      <w:r w:rsidRPr="003F5708">
        <w:rPr>
          <w:rFonts w:ascii="Arial" w:hAnsi="Arial" w:cs="Arial"/>
          <w:sz w:val="22"/>
          <w:szCs w:val="22"/>
        </w:rPr>
        <w:t>propias de cada grupo étnico o comunidad.</w:t>
      </w:r>
    </w:p>
    <w:p w14:paraId="351ECC1B" w14:textId="77777777" w:rsidR="003F5708" w:rsidRDefault="003F5708" w:rsidP="0015722C">
      <w:pPr>
        <w:pStyle w:val="Prrafodelista"/>
        <w:rPr>
          <w:rFonts w:ascii="Arial" w:hAnsi="Arial" w:cs="Arial"/>
          <w:sz w:val="22"/>
          <w:szCs w:val="22"/>
        </w:rPr>
      </w:pPr>
    </w:p>
    <w:p w14:paraId="18A0C883" w14:textId="505B8C63" w:rsidR="003F5708" w:rsidRDefault="003F5708" w:rsidP="0015722C">
      <w:pPr>
        <w:pStyle w:val="Prrafodelista"/>
        <w:rPr>
          <w:rFonts w:ascii="Arial" w:hAnsi="Arial" w:cs="Arial"/>
          <w:sz w:val="22"/>
          <w:szCs w:val="22"/>
        </w:rPr>
      </w:pPr>
      <w:r>
        <w:rPr>
          <w:rFonts w:ascii="Arial" w:hAnsi="Arial" w:cs="Arial"/>
          <w:sz w:val="22"/>
          <w:szCs w:val="22"/>
        </w:rPr>
        <w:t xml:space="preserve">Cualquier persona tiene la libertad tener </w:t>
      </w:r>
      <w:proofErr w:type="spellStart"/>
      <w:r>
        <w:rPr>
          <w:rFonts w:ascii="Arial" w:hAnsi="Arial" w:cs="Arial"/>
          <w:sz w:val="22"/>
          <w:szCs w:val="22"/>
        </w:rPr>
        <w:t>diferetens</w:t>
      </w:r>
      <w:proofErr w:type="spellEnd"/>
      <w:r>
        <w:rPr>
          <w:rFonts w:ascii="Arial" w:hAnsi="Arial" w:cs="Arial"/>
          <w:sz w:val="22"/>
          <w:szCs w:val="22"/>
        </w:rPr>
        <w:t xml:space="preserve"> </w:t>
      </w:r>
      <w:proofErr w:type="spellStart"/>
      <w:proofErr w:type="gramStart"/>
      <w:r>
        <w:rPr>
          <w:rFonts w:ascii="Arial" w:hAnsi="Arial" w:cs="Arial"/>
          <w:sz w:val="22"/>
          <w:szCs w:val="22"/>
        </w:rPr>
        <w:t>creencias,religiones</w:t>
      </w:r>
      <w:proofErr w:type="spellEnd"/>
      <w:proofErr w:type="gramEnd"/>
      <w:r>
        <w:rPr>
          <w:rFonts w:ascii="Arial" w:hAnsi="Arial" w:cs="Arial"/>
          <w:sz w:val="22"/>
          <w:szCs w:val="22"/>
        </w:rPr>
        <w:t xml:space="preserve"> o formas de espiritualidad sin </w:t>
      </w:r>
      <w:proofErr w:type="spellStart"/>
      <w:r>
        <w:rPr>
          <w:rFonts w:ascii="Arial" w:hAnsi="Arial" w:cs="Arial"/>
          <w:sz w:val="22"/>
          <w:szCs w:val="22"/>
        </w:rPr>
        <w:t>ninguan</w:t>
      </w:r>
      <w:proofErr w:type="spellEnd"/>
      <w:r>
        <w:rPr>
          <w:rFonts w:ascii="Arial" w:hAnsi="Arial" w:cs="Arial"/>
          <w:sz w:val="22"/>
          <w:szCs w:val="22"/>
        </w:rPr>
        <w:t xml:space="preserve"> discriminación o </w:t>
      </w:r>
      <w:proofErr w:type="spellStart"/>
      <w:r>
        <w:rPr>
          <w:rFonts w:ascii="Arial" w:hAnsi="Arial" w:cs="Arial"/>
          <w:sz w:val="22"/>
          <w:szCs w:val="22"/>
        </w:rPr>
        <w:t>restrinccion</w:t>
      </w:r>
      <w:proofErr w:type="spellEnd"/>
      <w:r w:rsidR="00295226">
        <w:rPr>
          <w:rFonts w:ascii="Arial" w:hAnsi="Arial" w:cs="Arial"/>
          <w:sz w:val="22"/>
          <w:szCs w:val="22"/>
        </w:rPr>
        <w:t xml:space="preserve"> ya que Colombia es un estado laico</w:t>
      </w:r>
    </w:p>
    <w:p w14:paraId="6CCE1DB3" w14:textId="77777777" w:rsidR="00295226" w:rsidRDefault="00295226" w:rsidP="0015722C">
      <w:pPr>
        <w:pStyle w:val="Prrafodelista"/>
        <w:rPr>
          <w:rFonts w:ascii="Arial" w:hAnsi="Arial" w:cs="Arial"/>
          <w:sz w:val="22"/>
          <w:szCs w:val="22"/>
        </w:rPr>
      </w:pPr>
    </w:p>
    <w:p w14:paraId="1C3A2AE9" w14:textId="6323DA4F" w:rsidR="00295226" w:rsidRDefault="00295226" w:rsidP="0015722C">
      <w:pPr>
        <w:pStyle w:val="Prrafodelista"/>
        <w:rPr>
          <w:rFonts w:ascii="Arial" w:hAnsi="Arial" w:cs="Arial"/>
          <w:sz w:val="22"/>
          <w:szCs w:val="22"/>
        </w:rPr>
      </w:pPr>
      <w:r>
        <w:rPr>
          <w:rFonts w:ascii="Arial" w:hAnsi="Arial" w:cs="Arial"/>
          <w:sz w:val="22"/>
          <w:szCs w:val="22"/>
        </w:rPr>
        <w:t xml:space="preserve">Cualquier persona tiene la libertad de elegir que genero desea ser así halla nacido con un </w:t>
      </w:r>
      <w:proofErr w:type="spellStart"/>
      <w:r>
        <w:rPr>
          <w:rFonts w:ascii="Arial" w:hAnsi="Arial" w:cs="Arial"/>
          <w:sz w:val="22"/>
          <w:szCs w:val="22"/>
        </w:rPr>
        <w:t>genero</w:t>
      </w:r>
      <w:proofErr w:type="spellEnd"/>
      <w:r>
        <w:rPr>
          <w:rFonts w:ascii="Arial" w:hAnsi="Arial" w:cs="Arial"/>
          <w:sz w:val="22"/>
          <w:szCs w:val="22"/>
        </w:rPr>
        <w:t xml:space="preserve"> diferente al deseado</w:t>
      </w:r>
    </w:p>
    <w:p w14:paraId="36EB2721" w14:textId="77777777" w:rsidR="00295226" w:rsidRDefault="00295226" w:rsidP="0015722C">
      <w:pPr>
        <w:pStyle w:val="Prrafodelista"/>
        <w:rPr>
          <w:rFonts w:ascii="Arial" w:hAnsi="Arial" w:cs="Arial"/>
          <w:sz w:val="22"/>
          <w:szCs w:val="22"/>
        </w:rPr>
      </w:pPr>
    </w:p>
    <w:p w14:paraId="684EB364" w14:textId="107B687B" w:rsidR="00295226" w:rsidRDefault="00295226" w:rsidP="0015722C">
      <w:pPr>
        <w:pStyle w:val="Prrafodelista"/>
        <w:rPr>
          <w:rFonts w:ascii="Arial" w:hAnsi="Arial" w:cs="Arial"/>
          <w:sz w:val="22"/>
          <w:szCs w:val="22"/>
        </w:rPr>
      </w:pPr>
      <w:r>
        <w:rPr>
          <w:rFonts w:ascii="Arial" w:hAnsi="Arial" w:cs="Arial"/>
          <w:sz w:val="22"/>
          <w:szCs w:val="22"/>
        </w:rPr>
        <w:t xml:space="preserve">Los </w:t>
      </w:r>
      <w:proofErr w:type="spellStart"/>
      <w:r>
        <w:rPr>
          <w:rFonts w:ascii="Arial" w:hAnsi="Arial" w:cs="Arial"/>
          <w:sz w:val="22"/>
          <w:szCs w:val="22"/>
        </w:rPr>
        <w:t>desafio</w:t>
      </w:r>
      <w:proofErr w:type="spellEnd"/>
      <w:r>
        <w:rPr>
          <w:rFonts w:ascii="Arial" w:hAnsi="Arial" w:cs="Arial"/>
          <w:sz w:val="22"/>
          <w:szCs w:val="22"/>
        </w:rPr>
        <w:t xml:space="preserve"> que </w:t>
      </w:r>
      <w:proofErr w:type="spellStart"/>
      <w:r>
        <w:rPr>
          <w:rFonts w:ascii="Arial" w:hAnsi="Arial" w:cs="Arial"/>
          <w:sz w:val="22"/>
          <w:szCs w:val="22"/>
        </w:rPr>
        <w:t>enfretan</w:t>
      </w:r>
      <w:proofErr w:type="spellEnd"/>
      <w:r>
        <w:rPr>
          <w:rFonts w:ascii="Arial" w:hAnsi="Arial" w:cs="Arial"/>
          <w:sz w:val="22"/>
          <w:szCs w:val="22"/>
        </w:rPr>
        <w:t xml:space="preserve"> Colombia son:</w:t>
      </w:r>
    </w:p>
    <w:p w14:paraId="3BDE18C1" w14:textId="7ABBEAFA" w:rsidR="00295226" w:rsidRDefault="00295226" w:rsidP="0015722C">
      <w:pPr>
        <w:pStyle w:val="Prrafodelista"/>
        <w:rPr>
          <w:rFonts w:ascii="Arial" w:hAnsi="Arial" w:cs="Arial"/>
          <w:sz w:val="22"/>
          <w:szCs w:val="22"/>
        </w:rPr>
      </w:pPr>
      <w:r>
        <w:rPr>
          <w:rFonts w:ascii="Arial" w:hAnsi="Arial" w:cs="Arial"/>
          <w:sz w:val="22"/>
          <w:szCs w:val="22"/>
        </w:rPr>
        <w:t>La discriminación étnica</w:t>
      </w:r>
    </w:p>
    <w:p w14:paraId="2B3F76FF" w14:textId="0A8C4CCD" w:rsidR="00295226" w:rsidRDefault="00295226" w:rsidP="0015722C">
      <w:pPr>
        <w:pStyle w:val="Prrafodelista"/>
        <w:rPr>
          <w:rFonts w:ascii="Arial" w:hAnsi="Arial" w:cs="Arial"/>
          <w:sz w:val="22"/>
          <w:szCs w:val="22"/>
        </w:rPr>
      </w:pPr>
      <w:r>
        <w:rPr>
          <w:rFonts w:ascii="Arial" w:hAnsi="Arial" w:cs="Arial"/>
          <w:sz w:val="22"/>
          <w:szCs w:val="22"/>
        </w:rPr>
        <w:t>El racismo</w:t>
      </w:r>
    </w:p>
    <w:p w14:paraId="7C4DBBBE" w14:textId="0C53FEE5" w:rsidR="00295226" w:rsidRDefault="00295226" w:rsidP="0015722C">
      <w:pPr>
        <w:pStyle w:val="Prrafodelista"/>
        <w:rPr>
          <w:rFonts w:ascii="Arial" w:hAnsi="Arial" w:cs="Arial"/>
          <w:sz w:val="22"/>
          <w:szCs w:val="22"/>
        </w:rPr>
      </w:pPr>
      <w:r>
        <w:rPr>
          <w:rFonts w:ascii="Arial" w:hAnsi="Arial" w:cs="Arial"/>
          <w:sz w:val="22"/>
          <w:szCs w:val="22"/>
        </w:rPr>
        <w:t>Discriminación por orientación sexual</w:t>
      </w:r>
    </w:p>
    <w:p w14:paraId="287951BA" w14:textId="38990F78" w:rsidR="00295226" w:rsidRDefault="00295226" w:rsidP="0015722C">
      <w:pPr>
        <w:pStyle w:val="Prrafodelista"/>
        <w:rPr>
          <w:rFonts w:ascii="Arial" w:hAnsi="Arial" w:cs="Arial"/>
          <w:sz w:val="22"/>
          <w:szCs w:val="22"/>
        </w:rPr>
      </w:pPr>
      <w:r>
        <w:rPr>
          <w:rFonts w:ascii="Arial" w:hAnsi="Arial" w:cs="Arial"/>
          <w:sz w:val="22"/>
          <w:szCs w:val="22"/>
        </w:rPr>
        <w:t>Discriminación por creencias en diferentes religiones o ideologías</w:t>
      </w:r>
    </w:p>
    <w:p w14:paraId="065215A4" w14:textId="4BF4CF90" w:rsidR="00295226" w:rsidRDefault="00295226" w:rsidP="0015722C">
      <w:pPr>
        <w:pStyle w:val="Prrafodelista"/>
        <w:rPr>
          <w:rFonts w:ascii="Arial" w:hAnsi="Arial" w:cs="Arial"/>
          <w:sz w:val="22"/>
          <w:szCs w:val="22"/>
        </w:rPr>
      </w:pPr>
      <w:proofErr w:type="spellStart"/>
      <w:r>
        <w:rPr>
          <w:rFonts w:ascii="Arial" w:hAnsi="Arial" w:cs="Arial"/>
          <w:sz w:val="22"/>
          <w:szCs w:val="22"/>
        </w:rPr>
        <w:t>Discrimancion</w:t>
      </w:r>
      <w:proofErr w:type="spellEnd"/>
      <w:r>
        <w:rPr>
          <w:rFonts w:ascii="Arial" w:hAnsi="Arial" w:cs="Arial"/>
          <w:sz w:val="22"/>
          <w:szCs w:val="22"/>
        </w:rPr>
        <w:t xml:space="preserve"> a personas discapacitadas</w:t>
      </w:r>
    </w:p>
    <w:p w14:paraId="6342CEBA" w14:textId="001E1AD9" w:rsidR="00295226" w:rsidRDefault="00295226" w:rsidP="0015722C">
      <w:pPr>
        <w:pStyle w:val="Prrafodelista"/>
        <w:rPr>
          <w:rFonts w:ascii="Arial" w:hAnsi="Arial" w:cs="Arial"/>
          <w:sz w:val="22"/>
          <w:szCs w:val="22"/>
        </w:rPr>
      </w:pPr>
      <w:r w:rsidRPr="00295226">
        <w:rPr>
          <w:rFonts w:ascii="Arial" w:hAnsi="Arial" w:cs="Arial"/>
          <w:sz w:val="22"/>
          <w:szCs w:val="22"/>
        </w:rPr>
        <w:t>Estigmatización de la pobreza y la ruralidad</w:t>
      </w:r>
    </w:p>
    <w:p w14:paraId="18C3ED0B" w14:textId="3C208E61" w:rsidR="00295226" w:rsidRDefault="00000000" w:rsidP="0015722C">
      <w:pPr>
        <w:pStyle w:val="Prrafodelista"/>
        <w:rPr>
          <w:rFonts w:ascii="Arial" w:hAnsi="Arial" w:cs="Arial"/>
          <w:sz w:val="22"/>
          <w:szCs w:val="22"/>
        </w:rPr>
      </w:pPr>
      <w:sdt>
        <w:sdtPr>
          <w:rPr>
            <w:rFonts w:ascii="Arial" w:hAnsi="Arial" w:cs="Arial"/>
            <w:sz w:val="22"/>
            <w:szCs w:val="22"/>
          </w:rPr>
          <w:id w:val="-1025331956"/>
          <w:citation/>
        </w:sdtPr>
        <w:sdtContent>
          <w:r w:rsidR="00295226">
            <w:rPr>
              <w:rFonts w:ascii="Arial" w:hAnsi="Arial" w:cs="Arial"/>
              <w:sz w:val="22"/>
              <w:szCs w:val="22"/>
            </w:rPr>
            <w:fldChar w:fldCharType="begin"/>
          </w:r>
          <w:r w:rsidR="00295226">
            <w:rPr>
              <w:rFonts w:ascii="Arial" w:hAnsi="Arial" w:cs="Arial"/>
              <w:sz w:val="22"/>
              <w:szCs w:val="22"/>
              <w:lang w:val="es-MX"/>
            </w:rPr>
            <w:instrText xml:space="preserve"> CITATION Cha25 \l 2058 </w:instrText>
          </w:r>
          <w:r w:rsidR="00295226">
            <w:rPr>
              <w:rFonts w:ascii="Arial" w:hAnsi="Arial" w:cs="Arial"/>
              <w:sz w:val="22"/>
              <w:szCs w:val="22"/>
            </w:rPr>
            <w:fldChar w:fldCharType="separate"/>
          </w:r>
          <w:r w:rsidR="00295226" w:rsidRPr="00295226">
            <w:rPr>
              <w:rFonts w:ascii="Arial" w:hAnsi="Arial" w:cs="Arial"/>
              <w:noProof/>
              <w:sz w:val="22"/>
              <w:szCs w:val="22"/>
              <w:lang w:val="es-MX"/>
            </w:rPr>
            <w:t>(ChatGpt, 2025)</w:t>
          </w:r>
          <w:r w:rsidR="00295226">
            <w:rPr>
              <w:rFonts w:ascii="Arial" w:hAnsi="Arial" w:cs="Arial"/>
              <w:sz w:val="22"/>
              <w:szCs w:val="22"/>
            </w:rPr>
            <w:fldChar w:fldCharType="end"/>
          </w:r>
        </w:sdtContent>
      </w:sdt>
    </w:p>
    <w:p w14:paraId="31B62CFF" w14:textId="77777777" w:rsidR="00295226" w:rsidRDefault="00295226" w:rsidP="0015722C">
      <w:pPr>
        <w:pStyle w:val="Prrafodelista"/>
        <w:rPr>
          <w:rFonts w:ascii="Arial" w:hAnsi="Arial" w:cs="Arial"/>
          <w:sz w:val="22"/>
          <w:szCs w:val="22"/>
        </w:rPr>
      </w:pPr>
    </w:p>
    <w:p w14:paraId="68491BC1" w14:textId="73D67F38" w:rsidR="00295226" w:rsidRDefault="00295226" w:rsidP="0015722C">
      <w:pPr>
        <w:pStyle w:val="Prrafodelista"/>
        <w:rPr>
          <w:rFonts w:ascii="Arial" w:hAnsi="Arial" w:cs="Arial"/>
          <w:sz w:val="22"/>
          <w:szCs w:val="22"/>
        </w:rPr>
      </w:pPr>
      <w:r>
        <w:rPr>
          <w:rFonts w:ascii="Arial" w:hAnsi="Arial" w:cs="Arial"/>
          <w:sz w:val="22"/>
          <w:szCs w:val="22"/>
        </w:rPr>
        <w:t>3</w:t>
      </w:r>
      <w:r w:rsidRPr="00295226">
        <w:rPr>
          <w:rFonts w:ascii="Arial" w:hAnsi="Arial" w:cs="Arial"/>
          <w:sz w:val="22"/>
          <w:szCs w:val="22"/>
        </w:rPr>
        <w:t>Ciudadanía Global y Ética:</w:t>
      </w:r>
    </w:p>
    <w:p w14:paraId="447BE10E" w14:textId="77777777" w:rsidR="00295226" w:rsidRDefault="00295226" w:rsidP="0015722C">
      <w:pPr>
        <w:pStyle w:val="Prrafodelista"/>
        <w:rPr>
          <w:rFonts w:ascii="Arial" w:hAnsi="Arial" w:cs="Arial"/>
          <w:sz w:val="22"/>
          <w:szCs w:val="22"/>
        </w:rPr>
      </w:pPr>
    </w:p>
    <w:p w14:paraId="4107A77A" w14:textId="1D21F6B7" w:rsidR="00295226" w:rsidRDefault="00295226" w:rsidP="0015722C">
      <w:pPr>
        <w:pStyle w:val="Prrafodelista"/>
        <w:rPr>
          <w:rFonts w:ascii="Arial" w:hAnsi="Arial" w:cs="Arial"/>
          <w:sz w:val="22"/>
          <w:szCs w:val="22"/>
        </w:rPr>
      </w:pPr>
      <w:r>
        <w:rPr>
          <w:rFonts w:ascii="Arial" w:hAnsi="Arial" w:cs="Arial"/>
          <w:sz w:val="22"/>
          <w:szCs w:val="22"/>
        </w:rPr>
        <w:t>a.</w:t>
      </w:r>
      <w:r w:rsidRPr="00295226">
        <w:t xml:space="preserve"> </w:t>
      </w:r>
      <w:r w:rsidRPr="00295226">
        <w:rPr>
          <w:rFonts w:ascii="Arial" w:hAnsi="Arial" w:cs="Arial"/>
          <w:sz w:val="22"/>
          <w:szCs w:val="22"/>
        </w:rPr>
        <w:t>Expliquen el concepto de ciudadanía global. ¿Cómo los problemas globales (ej. cambio climático, migraciones) nos interpelan como ciudadanos colombianos y qué responsabilidades implican? (Fuentes sugeridas: Documentos de organismos internacionales, noticias sobre problemáticas globales, campañas de conciencia global).</w:t>
      </w:r>
    </w:p>
    <w:p w14:paraId="2BF1A0A6" w14:textId="77777777" w:rsidR="00295226" w:rsidRDefault="00295226" w:rsidP="0015722C">
      <w:pPr>
        <w:pStyle w:val="Prrafodelista"/>
        <w:rPr>
          <w:rFonts w:ascii="Arial" w:hAnsi="Arial" w:cs="Arial"/>
          <w:sz w:val="22"/>
          <w:szCs w:val="22"/>
        </w:rPr>
      </w:pPr>
    </w:p>
    <w:p w14:paraId="30344056" w14:textId="77777777" w:rsidR="00295226" w:rsidRDefault="00295226" w:rsidP="0015722C">
      <w:pPr>
        <w:pStyle w:val="Prrafodelista"/>
        <w:rPr>
          <w:rFonts w:ascii="Arial" w:hAnsi="Arial" w:cs="Arial"/>
          <w:sz w:val="22"/>
          <w:szCs w:val="22"/>
        </w:rPr>
      </w:pPr>
    </w:p>
    <w:p w14:paraId="4C580B27" w14:textId="77777777" w:rsidR="00AF31E7" w:rsidRDefault="00295226" w:rsidP="000662D4">
      <w:pPr>
        <w:pStyle w:val="Prrafodelista"/>
        <w:rPr>
          <w:rFonts w:ascii="Arial" w:hAnsi="Arial" w:cs="Arial"/>
          <w:sz w:val="22"/>
          <w:szCs w:val="22"/>
        </w:rPr>
      </w:pPr>
      <w:r>
        <w:rPr>
          <w:rFonts w:ascii="Arial" w:hAnsi="Arial" w:cs="Arial"/>
          <w:sz w:val="22"/>
          <w:szCs w:val="22"/>
        </w:rPr>
        <w:t>R// a</w:t>
      </w:r>
      <w:proofErr w:type="gramStart"/>
      <w:r>
        <w:rPr>
          <w:rFonts w:ascii="Arial" w:hAnsi="Arial" w:cs="Arial"/>
          <w:sz w:val="22"/>
          <w:szCs w:val="22"/>
        </w:rPr>
        <w:t xml:space="preserve">= </w:t>
      </w:r>
      <w:r w:rsidR="000662D4" w:rsidRPr="000662D4">
        <w:rPr>
          <w:rFonts w:ascii="Arial" w:hAnsi="Arial" w:cs="Arial"/>
          <w:sz w:val="22"/>
          <w:szCs w:val="22"/>
        </w:rPr>
        <w:t> el</w:t>
      </w:r>
      <w:proofErr w:type="gramEnd"/>
      <w:r w:rsidR="000662D4" w:rsidRPr="000662D4">
        <w:rPr>
          <w:rFonts w:ascii="Arial" w:hAnsi="Arial" w:cs="Arial"/>
          <w:sz w:val="22"/>
          <w:szCs w:val="22"/>
        </w:rPr>
        <w:t xml:space="preserve"> concepto de ciudadanía global se basa en la idea de que </w:t>
      </w:r>
      <w:r w:rsidR="000662D4" w:rsidRPr="000662D4">
        <w:rPr>
          <w:rFonts w:ascii="Arial" w:hAnsi="Arial" w:cs="Arial"/>
          <w:b/>
          <w:bCs/>
          <w:sz w:val="22"/>
          <w:szCs w:val="22"/>
        </w:rPr>
        <w:t>estamos conectados no solo a un país, sino a una comunidad mundial más amplia</w:t>
      </w:r>
      <w:r w:rsidR="000662D4" w:rsidRPr="000662D4">
        <w:rPr>
          <w:rFonts w:ascii="Arial" w:hAnsi="Arial" w:cs="Arial"/>
          <w:sz w:val="22"/>
          <w:szCs w:val="22"/>
        </w:rPr>
        <w:t>. Así, contribuyendo positivamente a ella, también podemos influir en el cambio a escala regional, nacional y local”</w:t>
      </w:r>
      <w:r w:rsidR="000662D4">
        <w:rPr>
          <w:rFonts w:ascii="Arial" w:hAnsi="Arial" w:cs="Arial"/>
          <w:sz w:val="22"/>
          <w:szCs w:val="22"/>
        </w:rPr>
        <w:t xml:space="preserve">. </w:t>
      </w:r>
    </w:p>
    <w:p w14:paraId="5F2158C6" w14:textId="77777777" w:rsidR="00AF31E7" w:rsidRDefault="00AF31E7" w:rsidP="000662D4">
      <w:pPr>
        <w:pStyle w:val="Prrafodelista"/>
        <w:rPr>
          <w:rFonts w:ascii="Arial" w:hAnsi="Arial" w:cs="Arial"/>
          <w:sz w:val="22"/>
          <w:szCs w:val="22"/>
        </w:rPr>
      </w:pPr>
    </w:p>
    <w:p w14:paraId="30788CA6" w14:textId="504DD900" w:rsidR="000662D4" w:rsidRDefault="00AF31E7" w:rsidP="000662D4">
      <w:pPr>
        <w:pStyle w:val="Prrafodelista"/>
        <w:rPr>
          <w:rFonts w:ascii="Arial" w:hAnsi="Arial" w:cs="Arial"/>
          <w:sz w:val="22"/>
          <w:szCs w:val="22"/>
        </w:rPr>
      </w:pPr>
      <w:r w:rsidRPr="00AF31E7">
        <w:rPr>
          <w:rFonts w:ascii="Arial" w:hAnsi="Arial" w:cs="Arial"/>
          <w:sz w:val="22"/>
          <w:szCs w:val="22"/>
        </w:rPr>
        <w:t xml:space="preserve">es el reconocimiento de que </w:t>
      </w:r>
      <w:r w:rsidRPr="00AF31E7">
        <w:rPr>
          <w:rFonts w:ascii="Arial" w:hAnsi="Arial" w:cs="Arial"/>
          <w:b/>
          <w:bCs/>
          <w:sz w:val="22"/>
          <w:szCs w:val="22"/>
        </w:rPr>
        <w:t>todos los seres humanos, sin importar su nacionalidad, raza, religión o cultura</w:t>
      </w:r>
      <w:r w:rsidRPr="00AF31E7">
        <w:rPr>
          <w:rFonts w:ascii="Arial" w:hAnsi="Arial" w:cs="Arial"/>
          <w:sz w:val="22"/>
          <w:szCs w:val="22"/>
        </w:rPr>
        <w:t xml:space="preserve">, formamos parte de </w:t>
      </w:r>
      <w:r w:rsidRPr="00AF31E7">
        <w:rPr>
          <w:rFonts w:ascii="Arial" w:hAnsi="Arial" w:cs="Arial"/>
          <w:b/>
          <w:bCs/>
          <w:sz w:val="22"/>
          <w:szCs w:val="22"/>
        </w:rPr>
        <w:t xml:space="preserve">una misma </w:t>
      </w:r>
      <w:r w:rsidRPr="00AF31E7">
        <w:rPr>
          <w:rFonts w:ascii="Arial" w:hAnsi="Arial" w:cs="Arial"/>
          <w:b/>
          <w:bCs/>
          <w:sz w:val="22"/>
          <w:szCs w:val="22"/>
        </w:rPr>
        <w:lastRenderedPageBreak/>
        <w:t>comunidad mundial</w:t>
      </w:r>
      <w:r w:rsidRPr="00AF31E7">
        <w:rPr>
          <w:rFonts w:ascii="Arial" w:hAnsi="Arial" w:cs="Arial"/>
          <w:sz w:val="22"/>
          <w:szCs w:val="22"/>
        </w:rPr>
        <w:t>.</w:t>
      </w:r>
      <w:r>
        <w:rPr>
          <w:rFonts w:ascii="Arial" w:hAnsi="Arial" w:cs="Arial"/>
          <w:sz w:val="22"/>
          <w:szCs w:val="22"/>
        </w:rPr>
        <w:t xml:space="preserve"> </w:t>
      </w:r>
      <w:r w:rsidR="000662D4">
        <w:rPr>
          <w:rFonts w:ascii="Arial" w:hAnsi="Arial" w:cs="Arial"/>
          <w:sz w:val="22"/>
          <w:szCs w:val="22"/>
        </w:rPr>
        <w:t>Si todos ponemos de nuestra parte podemos hacer del mundo un lugar mejor</w:t>
      </w:r>
      <w:r>
        <w:rPr>
          <w:rFonts w:ascii="Arial" w:hAnsi="Arial" w:cs="Arial"/>
          <w:sz w:val="22"/>
          <w:szCs w:val="22"/>
        </w:rPr>
        <w:t>.</w:t>
      </w:r>
    </w:p>
    <w:p w14:paraId="3B85C477" w14:textId="77777777" w:rsidR="00AF31E7" w:rsidRDefault="00AF31E7" w:rsidP="000662D4">
      <w:pPr>
        <w:pStyle w:val="Prrafodelista"/>
        <w:rPr>
          <w:rFonts w:ascii="Arial" w:hAnsi="Arial" w:cs="Arial"/>
          <w:sz w:val="22"/>
          <w:szCs w:val="22"/>
        </w:rPr>
      </w:pPr>
    </w:p>
    <w:p w14:paraId="2E861DB2" w14:textId="77777777" w:rsidR="00AF31E7" w:rsidRDefault="00AF31E7" w:rsidP="00AF31E7">
      <w:pPr>
        <w:pStyle w:val="Prrafodelista"/>
        <w:rPr>
          <w:rFonts w:ascii="Arial" w:hAnsi="Arial" w:cs="Arial"/>
          <w:sz w:val="22"/>
          <w:szCs w:val="22"/>
        </w:rPr>
      </w:pPr>
      <w:r w:rsidRPr="00AF31E7">
        <w:rPr>
          <w:rFonts w:ascii="Arial" w:hAnsi="Arial" w:cs="Arial"/>
          <w:sz w:val="22"/>
          <w:szCs w:val="22"/>
        </w:rPr>
        <w:t>La ciudadanía global es importante porque recuerda al individuo que es </w:t>
      </w:r>
      <w:r w:rsidRPr="00AF31E7">
        <w:rPr>
          <w:rFonts w:ascii="Arial" w:hAnsi="Arial" w:cs="Arial"/>
          <w:b/>
          <w:bCs/>
          <w:sz w:val="22"/>
          <w:szCs w:val="22"/>
        </w:rPr>
        <w:t>parte de una sociedad que va más allá del límite marcado por la frontera del país</w:t>
      </w:r>
      <w:r w:rsidRPr="00AF31E7">
        <w:rPr>
          <w:rFonts w:ascii="Arial" w:hAnsi="Arial" w:cs="Arial"/>
          <w:sz w:val="22"/>
          <w:szCs w:val="22"/>
        </w:rPr>
        <w:t> del que es originario. Y esa conexión le lleva también a hacerse responsable en la búsqueda de un mundo más justo e igualitario, entendiendo que los derechos humanos deben ser protegidos y garantizados en todos los lugares.</w:t>
      </w:r>
    </w:p>
    <w:p w14:paraId="43D5661D" w14:textId="77777777" w:rsidR="00AF31E7" w:rsidRDefault="00AF31E7" w:rsidP="00AF31E7">
      <w:pPr>
        <w:pStyle w:val="Prrafodelista"/>
        <w:rPr>
          <w:rFonts w:ascii="Arial" w:hAnsi="Arial" w:cs="Arial"/>
          <w:sz w:val="22"/>
          <w:szCs w:val="22"/>
        </w:rPr>
      </w:pPr>
    </w:p>
    <w:p w14:paraId="681443DD" w14:textId="50CB3D31" w:rsidR="00AF31E7" w:rsidRDefault="00AF31E7" w:rsidP="00AF31E7">
      <w:pPr>
        <w:pStyle w:val="Prrafodelista"/>
        <w:rPr>
          <w:rFonts w:ascii="Arial" w:hAnsi="Arial" w:cs="Arial"/>
          <w:sz w:val="22"/>
          <w:szCs w:val="22"/>
        </w:rPr>
      </w:pPr>
      <w:r>
        <w:rPr>
          <w:rFonts w:ascii="Arial" w:hAnsi="Arial" w:cs="Arial"/>
          <w:sz w:val="22"/>
          <w:szCs w:val="22"/>
        </w:rPr>
        <w:t xml:space="preserve">De alguna manera nuestras acciones afectan a las demás personas y es como ciclo nunca termina, es así como a nosotros nos interpela y nos invita a no botar las basuras en el suelo, exigir políticas más fuertes con la contaminación y el calentamiento global y en las migraciones nos enseña a ser empáticos con los demás sin discriminar exigiendo así los derechos ya sean migrante o no y algunas responsabilidades como cuidar el ambiente, participar en campañas y ser solidario con las personas con quienes viven en zonas diferentes, promover el consumo justo y </w:t>
      </w:r>
      <w:proofErr w:type="spellStart"/>
      <w:r>
        <w:rPr>
          <w:rFonts w:ascii="Arial" w:hAnsi="Arial" w:cs="Arial"/>
          <w:sz w:val="22"/>
          <w:szCs w:val="22"/>
        </w:rPr>
        <w:t>conscistente</w:t>
      </w:r>
      <w:proofErr w:type="spellEnd"/>
      <w:r w:rsidR="001D33A3">
        <w:rPr>
          <w:rFonts w:ascii="Arial" w:hAnsi="Arial" w:cs="Arial"/>
          <w:sz w:val="22"/>
          <w:szCs w:val="22"/>
        </w:rPr>
        <w:t>.</w:t>
      </w:r>
    </w:p>
    <w:p w14:paraId="71AD3C9B" w14:textId="372BC7DF" w:rsidR="001D33A3" w:rsidRDefault="001D33A3" w:rsidP="00AF31E7">
      <w:pPr>
        <w:pStyle w:val="Prrafodelista"/>
        <w:rPr>
          <w:rFonts w:ascii="Arial" w:hAnsi="Arial" w:cs="Arial"/>
          <w:sz w:val="22"/>
          <w:szCs w:val="22"/>
        </w:rPr>
      </w:pPr>
      <w:sdt>
        <w:sdtPr>
          <w:rPr>
            <w:rFonts w:ascii="Arial" w:hAnsi="Arial" w:cs="Arial"/>
            <w:sz w:val="22"/>
            <w:szCs w:val="22"/>
          </w:rPr>
          <w:id w:val="187962306"/>
          <w:citation/>
        </w:sdtPr>
        <w:sdtContent>
          <w:r>
            <w:rPr>
              <w:rFonts w:ascii="Arial" w:hAnsi="Arial" w:cs="Arial"/>
              <w:sz w:val="22"/>
              <w:szCs w:val="22"/>
            </w:rPr>
            <w:fldChar w:fldCharType="begin"/>
          </w:r>
          <w:r>
            <w:rPr>
              <w:rFonts w:ascii="Arial" w:hAnsi="Arial" w:cs="Arial"/>
              <w:sz w:val="22"/>
              <w:szCs w:val="22"/>
              <w:lang w:val="es-MX"/>
            </w:rPr>
            <w:instrText xml:space="preserve"> CITATION UNI24 \l 2058 </w:instrText>
          </w:r>
          <w:r>
            <w:rPr>
              <w:rFonts w:ascii="Arial" w:hAnsi="Arial" w:cs="Arial"/>
              <w:sz w:val="22"/>
              <w:szCs w:val="22"/>
            </w:rPr>
            <w:fldChar w:fldCharType="separate"/>
          </w:r>
          <w:r w:rsidRPr="001D33A3">
            <w:rPr>
              <w:rFonts w:ascii="Arial" w:hAnsi="Arial" w:cs="Arial"/>
              <w:noProof/>
              <w:sz w:val="22"/>
              <w:szCs w:val="22"/>
              <w:lang w:val="es-MX"/>
            </w:rPr>
            <w:t>(UNIR, 2024)</w:t>
          </w:r>
          <w:r>
            <w:rPr>
              <w:rFonts w:ascii="Arial" w:hAnsi="Arial" w:cs="Arial"/>
              <w:sz w:val="22"/>
              <w:szCs w:val="22"/>
            </w:rPr>
            <w:fldChar w:fldCharType="end"/>
          </w:r>
        </w:sdtContent>
      </w:sdt>
    </w:p>
    <w:p w14:paraId="75E2A9EA" w14:textId="77777777" w:rsidR="001D33A3" w:rsidRDefault="001D33A3" w:rsidP="00AF31E7">
      <w:pPr>
        <w:pStyle w:val="Prrafodelista"/>
        <w:rPr>
          <w:rFonts w:ascii="Arial" w:hAnsi="Arial" w:cs="Arial"/>
          <w:sz w:val="22"/>
          <w:szCs w:val="22"/>
        </w:rPr>
      </w:pPr>
    </w:p>
    <w:p w14:paraId="1B11C443" w14:textId="77777777" w:rsidR="001D33A3" w:rsidRDefault="001D33A3" w:rsidP="00AF31E7">
      <w:pPr>
        <w:pStyle w:val="Prrafodelista"/>
        <w:rPr>
          <w:rFonts w:ascii="Arial" w:hAnsi="Arial" w:cs="Arial"/>
          <w:sz w:val="22"/>
          <w:szCs w:val="22"/>
        </w:rPr>
      </w:pPr>
    </w:p>
    <w:p w14:paraId="708AA969" w14:textId="59752E83" w:rsidR="001D33A3" w:rsidRDefault="001D33A3" w:rsidP="00AF31E7">
      <w:pPr>
        <w:pStyle w:val="Prrafodelista"/>
        <w:rPr>
          <w:rFonts w:ascii="Arial" w:hAnsi="Arial" w:cs="Arial"/>
          <w:sz w:val="22"/>
          <w:szCs w:val="22"/>
        </w:rPr>
      </w:pPr>
      <w:r>
        <w:rPr>
          <w:rFonts w:ascii="Arial" w:hAnsi="Arial" w:cs="Arial"/>
          <w:sz w:val="22"/>
          <w:szCs w:val="22"/>
        </w:rPr>
        <w:t>b.</w:t>
      </w:r>
      <w:r w:rsidRPr="001D33A3">
        <w:t xml:space="preserve"> </w:t>
      </w:r>
      <w:r w:rsidRPr="001D33A3">
        <w:rPr>
          <w:rFonts w:ascii="Arial" w:hAnsi="Arial" w:cs="Arial"/>
          <w:sz w:val="22"/>
          <w:szCs w:val="22"/>
        </w:rPr>
        <w:t>Reflexionen sobre la ética ciudadana. ¿Por qué son importantes valores como la honestidad, la solidaridad, la responsabilidad y el respeto por lo público para la convivencia democrática y el desarrollo del país? Propongan ejemplos concretos de cómo se manifiestan estos valores en la vida pública y privada. (Fuentes sugeridas: Códigos de ética, ensayos sobre ética pública, ejemplos de buenas prácticas ciudadanas).</w:t>
      </w:r>
    </w:p>
    <w:p w14:paraId="2651864B" w14:textId="77777777" w:rsidR="001D33A3" w:rsidRDefault="001D33A3" w:rsidP="00AF31E7">
      <w:pPr>
        <w:pStyle w:val="Prrafodelista"/>
        <w:rPr>
          <w:rFonts w:ascii="Arial" w:hAnsi="Arial" w:cs="Arial"/>
          <w:sz w:val="22"/>
          <w:szCs w:val="22"/>
        </w:rPr>
      </w:pPr>
    </w:p>
    <w:p w14:paraId="43DD692D" w14:textId="5AA34129" w:rsidR="001D33A3" w:rsidRDefault="001D33A3" w:rsidP="00AF31E7">
      <w:pPr>
        <w:pStyle w:val="Prrafodelista"/>
        <w:rPr>
          <w:rFonts w:ascii="Arial" w:hAnsi="Arial" w:cs="Arial"/>
          <w:sz w:val="22"/>
          <w:szCs w:val="22"/>
        </w:rPr>
      </w:pPr>
      <w:r>
        <w:rPr>
          <w:rFonts w:ascii="Arial" w:hAnsi="Arial" w:cs="Arial"/>
          <w:sz w:val="22"/>
          <w:szCs w:val="22"/>
        </w:rPr>
        <w:t xml:space="preserve">R// b=los valores son importantes porque así puede existir un mejor ambiente, un sociedad </w:t>
      </w:r>
      <w:proofErr w:type="spellStart"/>
      <w:r>
        <w:rPr>
          <w:rFonts w:ascii="Arial" w:hAnsi="Arial" w:cs="Arial"/>
          <w:sz w:val="22"/>
          <w:szCs w:val="22"/>
        </w:rPr>
        <w:t>mas</w:t>
      </w:r>
      <w:proofErr w:type="spellEnd"/>
      <w:r>
        <w:rPr>
          <w:rFonts w:ascii="Arial" w:hAnsi="Arial" w:cs="Arial"/>
          <w:sz w:val="22"/>
          <w:szCs w:val="22"/>
        </w:rPr>
        <w:t xml:space="preserve"> </w:t>
      </w:r>
      <w:proofErr w:type="spellStart"/>
      <w:proofErr w:type="gramStart"/>
      <w:r>
        <w:rPr>
          <w:rFonts w:ascii="Arial" w:hAnsi="Arial" w:cs="Arial"/>
          <w:sz w:val="22"/>
          <w:szCs w:val="22"/>
        </w:rPr>
        <w:t>justa,pacifica</w:t>
      </w:r>
      <w:proofErr w:type="spellEnd"/>
      <w:proofErr w:type="gramEnd"/>
      <w:r>
        <w:rPr>
          <w:rFonts w:ascii="Arial" w:hAnsi="Arial" w:cs="Arial"/>
          <w:sz w:val="22"/>
          <w:szCs w:val="22"/>
        </w:rPr>
        <w:t xml:space="preserve"> y participativa, la ética de las personas fortalece la democracia y porque si nosotros no ponemos de nuestra parte nadie mas lo </w:t>
      </w:r>
      <w:proofErr w:type="gramStart"/>
      <w:r>
        <w:rPr>
          <w:rFonts w:ascii="Arial" w:hAnsi="Arial" w:cs="Arial"/>
          <w:sz w:val="22"/>
          <w:szCs w:val="22"/>
        </w:rPr>
        <w:t>va</w:t>
      </w:r>
      <w:proofErr w:type="gramEnd"/>
      <w:r>
        <w:rPr>
          <w:rFonts w:ascii="Arial" w:hAnsi="Arial" w:cs="Arial"/>
          <w:sz w:val="22"/>
          <w:szCs w:val="22"/>
        </w:rPr>
        <w:t xml:space="preserve"> hacer, la única forma de que funcionen es nosotros mismo aplicándolos cada día porque nadie va a venir a decirnos que tenemos que hacer.</w:t>
      </w:r>
    </w:p>
    <w:p w14:paraId="37BBCF6E" w14:textId="77777777" w:rsidR="001D33A3" w:rsidRDefault="001D33A3" w:rsidP="00AF31E7">
      <w:pPr>
        <w:pStyle w:val="Prrafodelista"/>
        <w:rPr>
          <w:rFonts w:ascii="Arial" w:hAnsi="Arial" w:cs="Arial"/>
          <w:sz w:val="22"/>
          <w:szCs w:val="22"/>
        </w:rPr>
      </w:pPr>
    </w:p>
    <w:p w14:paraId="2FE45B4B" w14:textId="7233E754" w:rsidR="001D33A3" w:rsidRDefault="001D33A3" w:rsidP="001D33A3">
      <w:pPr>
        <w:pStyle w:val="Prrafodelista"/>
        <w:rPr>
          <w:rFonts w:ascii="Arial" w:hAnsi="Arial" w:cs="Arial"/>
          <w:sz w:val="22"/>
          <w:szCs w:val="22"/>
        </w:rPr>
      </w:pPr>
      <w:r>
        <w:rPr>
          <w:rFonts w:ascii="Arial" w:hAnsi="Arial" w:cs="Arial"/>
          <w:sz w:val="22"/>
          <w:szCs w:val="22"/>
        </w:rPr>
        <w:t>En la vida privada en la familia</w:t>
      </w:r>
      <w:r w:rsidR="00EE2415">
        <w:rPr>
          <w:rFonts w:ascii="Arial" w:hAnsi="Arial" w:cs="Arial"/>
          <w:sz w:val="22"/>
          <w:szCs w:val="22"/>
        </w:rPr>
        <w:t xml:space="preserve"> la responsabilidad de cada una de las personas</w:t>
      </w:r>
    </w:p>
    <w:p w14:paraId="155F3D74" w14:textId="7F9F812D" w:rsidR="00EE2415" w:rsidRDefault="00EE2415" w:rsidP="001D33A3">
      <w:pPr>
        <w:pStyle w:val="Prrafodelista"/>
        <w:rPr>
          <w:rFonts w:ascii="Arial" w:hAnsi="Arial" w:cs="Arial"/>
          <w:sz w:val="22"/>
          <w:szCs w:val="22"/>
        </w:rPr>
      </w:pPr>
      <w:r>
        <w:rPr>
          <w:rFonts w:ascii="Arial" w:hAnsi="Arial" w:cs="Arial"/>
          <w:sz w:val="22"/>
          <w:szCs w:val="22"/>
        </w:rPr>
        <w:t>En la vida publica la honestidad ante un robo</w:t>
      </w:r>
    </w:p>
    <w:p w14:paraId="14D023D6" w14:textId="08C0D1E1" w:rsidR="00EE2415" w:rsidRDefault="00EE2415" w:rsidP="001D33A3">
      <w:pPr>
        <w:pStyle w:val="Prrafodelista"/>
        <w:rPr>
          <w:rFonts w:ascii="Arial" w:hAnsi="Arial" w:cs="Arial"/>
          <w:sz w:val="22"/>
          <w:szCs w:val="22"/>
        </w:rPr>
      </w:pPr>
      <w:r>
        <w:rPr>
          <w:rFonts w:ascii="Arial" w:hAnsi="Arial" w:cs="Arial"/>
          <w:sz w:val="22"/>
          <w:szCs w:val="22"/>
        </w:rPr>
        <w:t xml:space="preserve">En la </w:t>
      </w:r>
      <w:proofErr w:type="spellStart"/>
      <w:r>
        <w:rPr>
          <w:rFonts w:ascii="Arial" w:hAnsi="Arial" w:cs="Arial"/>
          <w:sz w:val="22"/>
          <w:szCs w:val="22"/>
        </w:rPr>
        <w:t>vidad</w:t>
      </w:r>
      <w:proofErr w:type="spellEnd"/>
      <w:r>
        <w:rPr>
          <w:rFonts w:ascii="Arial" w:hAnsi="Arial" w:cs="Arial"/>
          <w:sz w:val="22"/>
          <w:szCs w:val="22"/>
        </w:rPr>
        <w:t xml:space="preserve"> publica en respeto por el otro, por sus </w:t>
      </w:r>
      <w:proofErr w:type="spellStart"/>
      <w:proofErr w:type="gramStart"/>
      <w:r>
        <w:rPr>
          <w:rFonts w:ascii="Arial" w:hAnsi="Arial" w:cs="Arial"/>
          <w:sz w:val="22"/>
          <w:szCs w:val="22"/>
        </w:rPr>
        <w:t>creencias,etc</w:t>
      </w:r>
      <w:proofErr w:type="spellEnd"/>
      <w:proofErr w:type="gramEnd"/>
    </w:p>
    <w:p w14:paraId="06BBD0B5" w14:textId="13487901" w:rsidR="00EE2415" w:rsidRDefault="00EE2415" w:rsidP="00EE2415">
      <w:r>
        <w:rPr>
          <w:rFonts w:ascii="Arial" w:hAnsi="Arial" w:cs="Arial"/>
          <w:sz w:val="22"/>
          <w:szCs w:val="22"/>
        </w:rPr>
        <w:t xml:space="preserve">En la vida </w:t>
      </w:r>
      <w:proofErr w:type="spellStart"/>
      <w:r>
        <w:rPr>
          <w:rFonts w:ascii="Arial" w:hAnsi="Arial" w:cs="Arial"/>
          <w:sz w:val="22"/>
          <w:szCs w:val="22"/>
        </w:rPr>
        <w:t>publica</w:t>
      </w:r>
      <w:proofErr w:type="spellEnd"/>
      <w:r>
        <w:rPr>
          <w:rFonts w:ascii="Arial" w:hAnsi="Arial" w:cs="Arial"/>
          <w:sz w:val="22"/>
          <w:szCs w:val="22"/>
        </w:rPr>
        <w:t xml:space="preserve"> la solidaridad al otro, </w:t>
      </w:r>
      <w:r w:rsidRPr="00EE2415">
        <w:t>Ayudar a un compañero de clase que no entendió una tarea, explicándole sin burlarse.</w:t>
      </w:r>
    </w:p>
    <w:p w14:paraId="3EB9F853" w14:textId="28888696" w:rsidR="0015198C" w:rsidRPr="00EE2415" w:rsidRDefault="0015198C" w:rsidP="00EE2415">
      <w:sdt>
        <w:sdtPr>
          <w:id w:val="849835004"/>
          <w:citation/>
        </w:sdtPr>
        <w:sdtContent>
          <w:r>
            <w:fldChar w:fldCharType="begin"/>
          </w:r>
          <w:r>
            <w:rPr>
              <w:lang w:val="es-MX"/>
            </w:rPr>
            <w:instrText xml:space="preserve"> CITATION Cha25 \l 2058 </w:instrText>
          </w:r>
          <w:r>
            <w:fldChar w:fldCharType="separate"/>
          </w:r>
          <w:r>
            <w:rPr>
              <w:noProof/>
              <w:lang w:val="es-MX"/>
            </w:rPr>
            <w:t>(ChatGpt, 2025)</w:t>
          </w:r>
          <w:r>
            <w:fldChar w:fldCharType="end"/>
          </w:r>
        </w:sdtContent>
      </w:sdt>
    </w:p>
    <w:p w14:paraId="4166AAA6" w14:textId="77777777" w:rsidR="001D33A3" w:rsidRPr="00EE2415" w:rsidRDefault="001D33A3" w:rsidP="00EE2415"/>
    <w:p w14:paraId="72DFDB8D" w14:textId="77777777" w:rsidR="00AF31E7" w:rsidRDefault="00AF31E7" w:rsidP="00AF31E7">
      <w:pPr>
        <w:pStyle w:val="Prrafodelista"/>
        <w:rPr>
          <w:rFonts w:ascii="Arial" w:hAnsi="Arial" w:cs="Arial"/>
          <w:sz w:val="22"/>
          <w:szCs w:val="22"/>
        </w:rPr>
      </w:pPr>
    </w:p>
    <w:p w14:paraId="61CCE380" w14:textId="32F54B71" w:rsidR="00AF31E7" w:rsidRDefault="00AF31E7" w:rsidP="00AF31E7">
      <w:pPr>
        <w:pStyle w:val="Prrafodelista"/>
        <w:rPr>
          <w:rFonts w:ascii="Arial" w:hAnsi="Arial" w:cs="Arial"/>
          <w:sz w:val="22"/>
          <w:szCs w:val="22"/>
        </w:rPr>
      </w:pPr>
    </w:p>
    <w:p w14:paraId="2A77D379" w14:textId="77777777" w:rsidR="0015198C" w:rsidRDefault="0015198C" w:rsidP="00AF31E7">
      <w:pPr>
        <w:pStyle w:val="Prrafodelista"/>
        <w:rPr>
          <w:rFonts w:ascii="Arial" w:hAnsi="Arial" w:cs="Arial"/>
          <w:sz w:val="22"/>
          <w:szCs w:val="22"/>
        </w:rPr>
      </w:pPr>
    </w:p>
    <w:sdt>
      <w:sdtPr>
        <w:rPr>
          <w:lang w:val="es-ES"/>
        </w:rPr>
        <w:id w:val="-788045538"/>
        <w:docPartObj>
          <w:docPartGallery w:val="Bibliographies"/>
          <w:docPartUnique/>
        </w:docPartObj>
      </w:sdtPr>
      <w:sdtEndPr>
        <w:rPr>
          <w:rFonts w:asciiTheme="minorHAnsi" w:eastAsiaTheme="minorHAnsi" w:hAnsiTheme="minorHAnsi" w:cstheme="minorBidi"/>
          <w:color w:val="auto"/>
          <w:sz w:val="24"/>
          <w:szCs w:val="24"/>
          <w:lang w:val="es-CO"/>
        </w:rPr>
      </w:sdtEndPr>
      <w:sdtContent>
        <w:p w14:paraId="74191A8C" w14:textId="691512EE" w:rsidR="0015198C" w:rsidRDefault="0015198C">
          <w:pPr>
            <w:pStyle w:val="Ttulo1"/>
          </w:pPr>
          <w:r>
            <w:rPr>
              <w:lang w:val="es-ES"/>
            </w:rPr>
            <w:t>Bibliografía</w:t>
          </w:r>
        </w:p>
        <w:sdt>
          <w:sdtPr>
            <w:id w:val="111145805"/>
            <w:bibliography/>
          </w:sdtPr>
          <w:sdtContent>
            <w:p w14:paraId="66E91801" w14:textId="77777777" w:rsidR="0015198C" w:rsidRDefault="0015198C" w:rsidP="0015198C">
              <w:pPr>
                <w:pStyle w:val="Bibliografa"/>
                <w:ind w:left="720" w:hanging="720"/>
                <w:rPr>
                  <w:noProof/>
                  <w:kern w:val="0"/>
                  <w:lang w:val="es-ES"/>
                  <w14:ligatures w14:val="none"/>
                </w:rPr>
              </w:pPr>
              <w:r>
                <w:fldChar w:fldCharType="begin"/>
              </w:r>
              <w:r>
                <w:instrText>BIBLIOGRAPHY</w:instrText>
              </w:r>
              <w:r>
                <w:fldChar w:fldCharType="separate"/>
              </w:r>
              <w:r>
                <w:rPr>
                  <w:noProof/>
                  <w:lang w:val="es-ES"/>
                </w:rPr>
                <w:t>Alcaldia De Santiago De Cali. (s.f.). Obtenido de Intranet Institucional: https://intranet.cali.gov.co/2025/05/20/concepto-de-estado-social-de-derecho-en-colombia/</w:t>
              </w:r>
            </w:p>
            <w:p w14:paraId="174AC518" w14:textId="77777777" w:rsidR="0015198C" w:rsidRDefault="0015198C" w:rsidP="0015198C">
              <w:pPr>
                <w:pStyle w:val="Bibliografa"/>
                <w:ind w:left="720" w:hanging="720"/>
                <w:rPr>
                  <w:noProof/>
                  <w:lang w:val="es-ES"/>
                </w:rPr>
              </w:pPr>
              <w:r>
                <w:rPr>
                  <w:noProof/>
                  <w:lang w:val="es-ES"/>
                </w:rPr>
                <w:t>Canal Institucional. (05 de 09 de 2022). Obtenido de Canal Institucional: https://www.canalinstitucional.tv/te-interesa/constitucion-colombia-1991-historia-antecedentes</w:t>
              </w:r>
            </w:p>
            <w:p w14:paraId="2A77DE52" w14:textId="77777777" w:rsidR="0015198C" w:rsidRDefault="0015198C" w:rsidP="0015198C">
              <w:pPr>
                <w:pStyle w:val="Bibliografa"/>
                <w:ind w:left="720" w:hanging="720"/>
                <w:rPr>
                  <w:noProof/>
                  <w:lang w:val="es-ES"/>
                </w:rPr>
              </w:pPr>
              <w:r>
                <w:rPr>
                  <w:noProof/>
                  <w:lang w:val="es-ES"/>
                </w:rPr>
                <w:t>ChatGpt. (2025). Obtenido de https://chatgpt.com/</w:t>
              </w:r>
            </w:p>
            <w:p w14:paraId="5398B6E5" w14:textId="77777777" w:rsidR="0015198C" w:rsidRDefault="0015198C" w:rsidP="0015198C">
              <w:pPr>
                <w:pStyle w:val="Bibliografa"/>
                <w:ind w:left="720" w:hanging="720"/>
                <w:rPr>
                  <w:noProof/>
                  <w:lang w:val="es-ES"/>
                </w:rPr>
              </w:pPr>
              <w:r>
                <w:rPr>
                  <w:noProof/>
                  <w:lang w:val="es-ES"/>
                </w:rPr>
                <w:t xml:space="preserve">Colombia. (1991). </w:t>
              </w:r>
              <w:r>
                <w:rPr>
                  <w:i/>
                  <w:iCs/>
                  <w:noProof/>
                  <w:lang w:val="es-ES"/>
                </w:rPr>
                <w:t>Constitucion Politica De Colombia 1991.</w:t>
              </w:r>
              <w:r>
                <w:rPr>
                  <w:noProof/>
                  <w:lang w:val="es-ES"/>
                </w:rPr>
                <w:t xml:space="preserve"> Obtenido de https://pdba.georgetown.edu/Constitutions/Colombia/colombia91.pdf</w:t>
              </w:r>
            </w:p>
            <w:p w14:paraId="24AD577E" w14:textId="77777777" w:rsidR="0015198C" w:rsidRDefault="0015198C" w:rsidP="0015198C">
              <w:pPr>
                <w:pStyle w:val="Bibliografa"/>
                <w:ind w:left="720" w:hanging="720"/>
                <w:rPr>
                  <w:noProof/>
                  <w:lang w:val="es-ES"/>
                </w:rPr>
              </w:pPr>
              <w:r>
                <w:rPr>
                  <w:noProof/>
                  <w:lang w:val="es-ES"/>
                </w:rPr>
                <w:t xml:space="preserve">Colombia, G. D. (s.f.). </w:t>
              </w:r>
              <w:r>
                <w:rPr>
                  <w:i/>
                  <w:iCs/>
                  <w:noProof/>
                  <w:lang w:val="es-ES"/>
                </w:rPr>
                <w:t>Bienestar Familiar.</w:t>
              </w:r>
              <w:r>
                <w:rPr>
                  <w:noProof/>
                  <w:lang w:val="es-ES"/>
                </w:rPr>
                <w:t xml:space="preserve"> Obtenido de https://www.icbf.gov.co/sites/default/files/abc_-_convivencia_escolar.pdf</w:t>
              </w:r>
            </w:p>
            <w:p w14:paraId="2902509F" w14:textId="77777777" w:rsidR="0015198C" w:rsidRDefault="0015198C" w:rsidP="0015198C">
              <w:pPr>
                <w:pStyle w:val="Bibliografa"/>
                <w:ind w:left="720" w:hanging="720"/>
                <w:rPr>
                  <w:noProof/>
                  <w:lang w:val="es-ES"/>
                </w:rPr>
              </w:pPr>
              <w:r>
                <w:rPr>
                  <w:noProof/>
                  <w:lang w:val="es-ES"/>
                </w:rPr>
                <w:t>Corte Internacional De Derechos Humanos. (30 de 11 de 2012). Obtenido de https://www.csjn.gov.ar/dbre/Sentencias/cidhMasacreSantoDomingo.html</w:t>
              </w:r>
            </w:p>
            <w:p w14:paraId="58DBA10D" w14:textId="77777777" w:rsidR="0015198C" w:rsidRDefault="0015198C" w:rsidP="0015198C">
              <w:pPr>
                <w:pStyle w:val="Bibliografa"/>
                <w:ind w:left="720" w:hanging="720"/>
                <w:rPr>
                  <w:noProof/>
                  <w:lang w:val="es-ES"/>
                </w:rPr>
              </w:pPr>
              <w:r>
                <w:rPr>
                  <w:noProof/>
                  <w:lang w:val="es-ES"/>
                </w:rPr>
                <w:t xml:space="preserve">Google. (s.f.). </w:t>
              </w:r>
              <w:r>
                <w:rPr>
                  <w:i/>
                  <w:iCs/>
                  <w:noProof/>
                  <w:lang w:val="es-ES"/>
                </w:rPr>
                <w:t>Google</w:t>
              </w:r>
              <w:r>
                <w:rPr>
                  <w:noProof/>
                  <w:lang w:val="es-ES"/>
                </w:rPr>
                <w:t>. Obtenido de https://www.google.com/search?q=paz+derecho+y+deber+constitucion+politica+de+colombia&amp;ie=UTF-8</w:t>
              </w:r>
            </w:p>
            <w:p w14:paraId="7CBE5FE3" w14:textId="77777777" w:rsidR="0015198C" w:rsidRDefault="0015198C" w:rsidP="0015198C">
              <w:pPr>
                <w:pStyle w:val="Bibliografa"/>
                <w:ind w:left="720" w:hanging="720"/>
                <w:rPr>
                  <w:noProof/>
                  <w:lang w:val="es-ES"/>
                </w:rPr>
              </w:pPr>
              <w:r>
                <w:rPr>
                  <w:noProof/>
                  <w:lang w:val="es-ES"/>
                </w:rPr>
                <w:t xml:space="preserve">Google. (s.f.). </w:t>
              </w:r>
              <w:r>
                <w:rPr>
                  <w:i/>
                  <w:iCs/>
                  <w:noProof/>
                  <w:lang w:val="es-ES"/>
                </w:rPr>
                <w:t>Google.</w:t>
              </w:r>
              <w:r>
                <w:rPr>
                  <w:noProof/>
                  <w:lang w:val="es-ES"/>
                </w:rPr>
                <w:t xml:space="preserve"> Obtenido de https://www.google.com/search?q=que+esresoluci%C3%B3n+pac%C3%ADfica+de+conflictos+y+la+no+violencia+en+el+contexto+colombiano&amp;ie=UTF-8</w:t>
              </w:r>
            </w:p>
            <w:p w14:paraId="2E718472" w14:textId="77777777" w:rsidR="0015198C" w:rsidRDefault="0015198C" w:rsidP="0015198C">
              <w:pPr>
                <w:pStyle w:val="Bibliografa"/>
                <w:ind w:left="720" w:hanging="720"/>
                <w:rPr>
                  <w:noProof/>
                  <w:lang w:val="es-ES"/>
                </w:rPr>
              </w:pPr>
              <w:r>
                <w:rPr>
                  <w:noProof/>
                  <w:lang w:val="es-ES"/>
                </w:rPr>
                <w:t xml:space="preserve">Naciones Unidas. (s.f.). </w:t>
              </w:r>
              <w:r>
                <w:rPr>
                  <w:i/>
                  <w:iCs/>
                  <w:noProof/>
                  <w:lang w:val="es-ES"/>
                </w:rPr>
                <w:t>Naciones Unidas</w:t>
              </w:r>
              <w:r>
                <w:rPr>
                  <w:noProof/>
                  <w:lang w:val="es-ES"/>
                </w:rPr>
                <w:t>. Obtenido de https://www.ohchr.org/es/human-rights/economic-social-cultural-rights</w:t>
              </w:r>
            </w:p>
            <w:p w14:paraId="53F2E25A" w14:textId="77777777" w:rsidR="0015198C" w:rsidRDefault="0015198C" w:rsidP="0015198C">
              <w:pPr>
                <w:pStyle w:val="Bibliografa"/>
                <w:ind w:left="720" w:hanging="720"/>
                <w:rPr>
                  <w:noProof/>
                  <w:lang w:val="es-ES"/>
                </w:rPr>
              </w:pPr>
              <w:r>
                <w:rPr>
                  <w:noProof/>
                  <w:lang w:val="es-ES"/>
                </w:rPr>
                <w:t>Pueblo, D. D. (21 de 08 de 2015). Obtenido de Defensoria Del Pueblo: https://www.defensoria.gov.co/-/defensor%C3%ADa-destaca-fallo-de-la-corte-constitucional-en-el-caso-sergio-urrego-1</w:t>
              </w:r>
            </w:p>
            <w:p w14:paraId="27E287D7" w14:textId="77777777" w:rsidR="0015198C" w:rsidRDefault="0015198C" w:rsidP="0015198C">
              <w:pPr>
                <w:pStyle w:val="Bibliografa"/>
                <w:ind w:left="720" w:hanging="720"/>
                <w:rPr>
                  <w:noProof/>
                  <w:lang w:val="es-ES"/>
                </w:rPr>
              </w:pPr>
              <w:r>
                <w:rPr>
                  <w:noProof/>
                  <w:lang w:val="es-ES"/>
                </w:rPr>
                <w:t xml:space="preserve">Señal Colombia. (28 de 10 de 2024). </w:t>
              </w:r>
              <w:r>
                <w:rPr>
                  <w:i/>
                  <w:iCs/>
                  <w:noProof/>
                  <w:lang w:val="es-ES"/>
                </w:rPr>
                <w:t>señalcolombia</w:t>
              </w:r>
              <w:r>
                <w:rPr>
                  <w:noProof/>
                  <w:lang w:val="es-ES"/>
                </w:rPr>
                <w:t>. Obtenido de https://www.senalcolombia.tv/cultura/constitucion-politica-colombia-historia</w:t>
              </w:r>
            </w:p>
            <w:p w14:paraId="38820139" w14:textId="77777777" w:rsidR="0015198C" w:rsidRDefault="0015198C" w:rsidP="0015198C">
              <w:pPr>
                <w:pStyle w:val="Bibliografa"/>
                <w:ind w:left="720" w:hanging="720"/>
                <w:rPr>
                  <w:noProof/>
                  <w:lang w:val="es-ES"/>
                </w:rPr>
              </w:pPr>
              <w:r>
                <w:rPr>
                  <w:noProof/>
                  <w:lang w:val="es-ES"/>
                </w:rPr>
                <w:t xml:space="preserve">UNIR. (11 de 07 de 2024). </w:t>
              </w:r>
              <w:r>
                <w:rPr>
                  <w:i/>
                  <w:iCs/>
                  <w:noProof/>
                  <w:lang w:val="es-ES"/>
                </w:rPr>
                <w:t>La universidad En Internet.</w:t>
              </w:r>
              <w:r>
                <w:rPr>
                  <w:noProof/>
                  <w:lang w:val="es-ES"/>
                </w:rPr>
                <w:t xml:space="preserve"> Obtenido de https://www.unir.net/revista/ciencias-sociales/ciudadania-global/</w:t>
              </w:r>
            </w:p>
            <w:p w14:paraId="6E75B16F" w14:textId="77777777" w:rsidR="0015198C" w:rsidRDefault="0015198C" w:rsidP="0015198C">
              <w:pPr>
                <w:pStyle w:val="Bibliografa"/>
                <w:ind w:left="720" w:hanging="720"/>
                <w:rPr>
                  <w:noProof/>
                  <w:lang w:val="es-ES"/>
                </w:rPr>
              </w:pPr>
              <w:r>
                <w:rPr>
                  <w:noProof/>
                  <w:lang w:val="es-ES"/>
                </w:rPr>
                <w:lastRenderedPageBreak/>
                <w:t>Wikipedia. (s.f.). Obtenido de Wikipedia: https://es.wikipedia.org/wiki/Sergio_Urrego</w:t>
              </w:r>
            </w:p>
            <w:p w14:paraId="3424E556" w14:textId="77777777" w:rsidR="0015198C" w:rsidRDefault="0015198C" w:rsidP="0015198C">
              <w:pPr>
                <w:pStyle w:val="Bibliografa"/>
                <w:ind w:left="720" w:hanging="720"/>
                <w:rPr>
                  <w:noProof/>
                  <w:lang w:val="es-ES"/>
                </w:rPr>
              </w:pPr>
              <w:r>
                <w:rPr>
                  <w:noProof/>
                  <w:lang w:val="es-ES"/>
                </w:rPr>
                <w:t>Wikipedia. (27 de 06 de 1985). Obtenido de Wikipedia: https://es.wikipedia.org/wiki/Olga_L%C3%B3pez_de_Rold%C3%A1n</w:t>
              </w:r>
            </w:p>
            <w:p w14:paraId="021C540A" w14:textId="24082F8E" w:rsidR="0015198C" w:rsidRDefault="0015198C" w:rsidP="0015198C">
              <w:r>
                <w:rPr>
                  <w:b/>
                  <w:bCs/>
                </w:rPr>
                <w:fldChar w:fldCharType="end"/>
              </w:r>
            </w:p>
          </w:sdtContent>
        </w:sdt>
      </w:sdtContent>
    </w:sdt>
    <w:p w14:paraId="46B04A24" w14:textId="77777777" w:rsidR="0015198C" w:rsidRPr="00AF31E7" w:rsidRDefault="0015198C" w:rsidP="00AF31E7">
      <w:pPr>
        <w:pStyle w:val="Prrafodelista"/>
        <w:rPr>
          <w:rFonts w:ascii="Arial" w:hAnsi="Arial" w:cs="Arial"/>
          <w:sz w:val="22"/>
          <w:szCs w:val="22"/>
        </w:rPr>
      </w:pPr>
    </w:p>
    <w:p w14:paraId="3E9C07AF" w14:textId="77777777" w:rsidR="00AF31E7" w:rsidRPr="000662D4" w:rsidRDefault="00AF31E7" w:rsidP="000662D4">
      <w:pPr>
        <w:pStyle w:val="Prrafodelista"/>
        <w:rPr>
          <w:rFonts w:ascii="Arial" w:hAnsi="Arial" w:cs="Arial"/>
          <w:sz w:val="22"/>
          <w:szCs w:val="22"/>
        </w:rPr>
      </w:pPr>
    </w:p>
    <w:p w14:paraId="4229CD7F" w14:textId="77777777" w:rsidR="00295226" w:rsidRDefault="00295226" w:rsidP="0015722C">
      <w:pPr>
        <w:pStyle w:val="Prrafodelista"/>
        <w:rPr>
          <w:rFonts w:ascii="Arial" w:hAnsi="Arial" w:cs="Arial"/>
          <w:sz w:val="22"/>
          <w:szCs w:val="22"/>
        </w:rPr>
      </w:pPr>
    </w:p>
    <w:p w14:paraId="74D0A08D" w14:textId="237F598E" w:rsidR="00295226" w:rsidRPr="00295226" w:rsidRDefault="00295226" w:rsidP="00295226">
      <w:pPr>
        <w:rPr>
          <w:rFonts w:ascii="Arial" w:hAnsi="Arial" w:cs="Arial"/>
          <w:sz w:val="22"/>
          <w:szCs w:val="22"/>
        </w:rPr>
      </w:pPr>
    </w:p>
    <w:p w14:paraId="31F2B533" w14:textId="77777777" w:rsidR="00295226" w:rsidRDefault="00295226" w:rsidP="0015722C">
      <w:pPr>
        <w:pStyle w:val="Prrafodelista"/>
        <w:rPr>
          <w:rFonts w:ascii="Arial" w:hAnsi="Arial" w:cs="Arial"/>
          <w:sz w:val="22"/>
          <w:szCs w:val="22"/>
        </w:rPr>
      </w:pPr>
    </w:p>
    <w:p w14:paraId="3DC5A9BC" w14:textId="77777777" w:rsidR="0015722C" w:rsidRPr="00255C5C" w:rsidRDefault="0015722C" w:rsidP="0015722C">
      <w:pPr>
        <w:pStyle w:val="Prrafodelista"/>
        <w:rPr>
          <w:rFonts w:ascii="Arial" w:hAnsi="Arial" w:cs="Arial"/>
          <w:sz w:val="22"/>
          <w:szCs w:val="22"/>
        </w:rPr>
      </w:pPr>
    </w:p>
    <w:p w14:paraId="0EAE8EAC" w14:textId="77777777" w:rsidR="00255C5C" w:rsidRDefault="00255C5C" w:rsidP="00CD6220">
      <w:pPr>
        <w:rPr>
          <w:rFonts w:ascii="Arial" w:hAnsi="Arial" w:cs="Arial"/>
          <w:sz w:val="22"/>
          <w:szCs w:val="22"/>
        </w:rPr>
      </w:pPr>
    </w:p>
    <w:p w14:paraId="3DC78893" w14:textId="77777777" w:rsidR="0051053B" w:rsidRDefault="0051053B" w:rsidP="00CD6220">
      <w:pPr>
        <w:rPr>
          <w:rFonts w:ascii="Arial" w:hAnsi="Arial" w:cs="Arial"/>
          <w:sz w:val="22"/>
          <w:szCs w:val="22"/>
        </w:rPr>
      </w:pPr>
    </w:p>
    <w:p w14:paraId="396E9EBF" w14:textId="77777777" w:rsidR="00A0688E" w:rsidRDefault="00A0688E" w:rsidP="00CD6220">
      <w:pPr>
        <w:rPr>
          <w:rFonts w:ascii="Arial" w:hAnsi="Arial" w:cs="Arial"/>
          <w:sz w:val="22"/>
          <w:szCs w:val="22"/>
        </w:rPr>
      </w:pPr>
    </w:p>
    <w:p w14:paraId="7D50A5F9" w14:textId="77777777" w:rsidR="00A0688E" w:rsidRPr="00CD6220" w:rsidRDefault="00A0688E" w:rsidP="00CD6220">
      <w:pPr>
        <w:rPr>
          <w:rFonts w:ascii="Arial" w:hAnsi="Arial" w:cs="Arial"/>
          <w:sz w:val="22"/>
          <w:szCs w:val="22"/>
        </w:rPr>
      </w:pPr>
    </w:p>
    <w:sectPr w:rsidR="00A0688E" w:rsidRPr="00CD6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650"/>
    <w:multiLevelType w:val="hybridMultilevel"/>
    <w:tmpl w:val="FC0E38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395C79"/>
    <w:multiLevelType w:val="multilevel"/>
    <w:tmpl w:val="91A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1D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42642A"/>
    <w:multiLevelType w:val="multilevel"/>
    <w:tmpl w:val="F252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70226"/>
    <w:multiLevelType w:val="multilevel"/>
    <w:tmpl w:val="3CD0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6AD"/>
    <w:multiLevelType w:val="multilevel"/>
    <w:tmpl w:val="1D3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2AE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A4177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442B12"/>
    <w:multiLevelType w:val="hybridMultilevel"/>
    <w:tmpl w:val="C8DEA0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21361A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FC37E8"/>
    <w:multiLevelType w:val="hybridMultilevel"/>
    <w:tmpl w:val="FE1E6F9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F2319D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B0382D"/>
    <w:multiLevelType w:val="multilevel"/>
    <w:tmpl w:val="C1A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540D6"/>
    <w:multiLevelType w:val="multilevel"/>
    <w:tmpl w:val="01D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74F4C"/>
    <w:multiLevelType w:val="hybridMultilevel"/>
    <w:tmpl w:val="9822F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1F09CC"/>
    <w:multiLevelType w:val="hybridMultilevel"/>
    <w:tmpl w:val="2918CF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B41AD4"/>
    <w:multiLevelType w:val="multilevel"/>
    <w:tmpl w:val="F3A4708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906AA"/>
    <w:multiLevelType w:val="multilevel"/>
    <w:tmpl w:val="C74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45DB8"/>
    <w:multiLevelType w:val="multilevel"/>
    <w:tmpl w:val="54E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E61B8"/>
    <w:multiLevelType w:val="multilevel"/>
    <w:tmpl w:val="23E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891135">
    <w:abstractNumId w:val="14"/>
  </w:num>
  <w:num w:numId="2" w16cid:durableId="204877588">
    <w:abstractNumId w:val="8"/>
  </w:num>
  <w:num w:numId="3" w16cid:durableId="237373491">
    <w:abstractNumId w:val="6"/>
  </w:num>
  <w:num w:numId="4" w16cid:durableId="112529367">
    <w:abstractNumId w:val="19"/>
  </w:num>
  <w:num w:numId="5" w16cid:durableId="1300259840">
    <w:abstractNumId w:val="1"/>
  </w:num>
  <w:num w:numId="6" w16cid:durableId="2018380176">
    <w:abstractNumId w:val="13"/>
  </w:num>
  <w:num w:numId="7" w16cid:durableId="60521136">
    <w:abstractNumId w:val="3"/>
  </w:num>
  <w:num w:numId="8" w16cid:durableId="115804575">
    <w:abstractNumId w:val="17"/>
  </w:num>
  <w:num w:numId="9" w16cid:durableId="1849514627">
    <w:abstractNumId w:val="2"/>
  </w:num>
  <w:num w:numId="10" w16cid:durableId="203180940">
    <w:abstractNumId w:val="16"/>
  </w:num>
  <w:num w:numId="11" w16cid:durableId="1501310060">
    <w:abstractNumId w:val="4"/>
  </w:num>
  <w:num w:numId="12" w16cid:durableId="1296374483">
    <w:abstractNumId w:val="9"/>
  </w:num>
  <w:num w:numId="13" w16cid:durableId="1242641286">
    <w:abstractNumId w:val="11"/>
  </w:num>
  <w:num w:numId="14" w16cid:durableId="1802117860">
    <w:abstractNumId w:val="7"/>
  </w:num>
  <w:num w:numId="15" w16cid:durableId="1484271794">
    <w:abstractNumId w:val="10"/>
  </w:num>
  <w:num w:numId="16" w16cid:durableId="1135022207">
    <w:abstractNumId w:val="0"/>
  </w:num>
  <w:num w:numId="17" w16cid:durableId="656113231">
    <w:abstractNumId w:val="15"/>
  </w:num>
  <w:num w:numId="18" w16cid:durableId="1920209321">
    <w:abstractNumId w:val="5"/>
  </w:num>
  <w:num w:numId="19" w16cid:durableId="1644237300">
    <w:abstractNumId w:val="18"/>
  </w:num>
  <w:num w:numId="20" w16cid:durableId="8504094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F7"/>
    <w:rsid w:val="000662D4"/>
    <w:rsid w:val="000D5432"/>
    <w:rsid w:val="000F53F3"/>
    <w:rsid w:val="001354E0"/>
    <w:rsid w:val="0015198C"/>
    <w:rsid w:val="0015722C"/>
    <w:rsid w:val="00183B35"/>
    <w:rsid w:val="001D33A3"/>
    <w:rsid w:val="001F0D2B"/>
    <w:rsid w:val="00255C5C"/>
    <w:rsid w:val="00285E13"/>
    <w:rsid w:val="00295226"/>
    <w:rsid w:val="002E3792"/>
    <w:rsid w:val="00355AE2"/>
    <w:rsid w:val="003C724B"/>
    <w:rsid w:val="003F5708"/>
    <w:rsid w:val="00416025"/>
    <w:rsid w:val="0051053B"/>
    <w:rsid w:val="005870E6"/>
    <w:rsid w:val="00593683"/>
    <w:rsid w:val="00605FC4"/>
    <w:rsid w:val="006F198F"/>
    <w:rsid w:val="008111F7"/>
    <w:rsid w:val="00883E22"/>
    <w:rsid w:val="009644A1"/>
    <w:rsid w:val="009B2A17"/>
    <w:rsid w:val="00A0688E"/>
    <w:rsid w:val="00AD2D7D"/>
    <w:rsid w:val="00AF31E7"/>
    <w:rsid w:val="00CD6220"/>
    <w:rsid w:val="00D11B5C"/>
    <w:rsid w:val="00D76C59"/>
    <w:rsid w:val="00E263E7"/>
    <w:rsid w:val="00EE2415"/>
    <w:rsid w:val="00F84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6031"/>
  <w15:chartTrackingRefBased/>
  <w15:docId w15:val="{47108318-F6E2-4908-8CD6-F079D1B0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1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11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11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11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11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1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1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1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1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11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11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11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11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11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1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1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1F7"/>
    <w:rPr>
      <w:rFonts w:eastAsiaTheme="majorEastAsia" w:cstheme="majorBidi"/>
      <w:color w:val="272727" w:themeColor="text1" w:themeTint="D8"/>
    </w:rPr>
  </w:style>
  <w:style w:type="paragraph" w:styleId="Ttulo">
    <w:name w:val="Title"/>
    <w:basedOn w:val="Normal"/>
    <w:next w:val="Normal"/>
    <w:link w:val="TtuloCar"/>
    <w:uiPriority w:val="10"/>
    <w:qFormat/>
    <w:rsid w:val="00811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1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1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1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1F7"/>
    <w:pPr>
      <w:spacing w:before="160"/>
      <w:jc w:val="center"/>
    </w:pPr>
    <w:rPr>
      <w:i/>
      <w:iCs/>
      <w:color w:val="404040" w:themeColor="text1" w:themeTint="BF"/>
    </w:rPr>
  </w:style>
  <w:style w:type="character" w:customStyle="1" w:styleId="CitaCar">
    <w:name w:val="Cita Car"/>
    <w:basedOn w:val="Fuentedeprrafopredeter"/>
    <w:link w:val="Cita"/>
    <w:uiPriority w:val="29"/>
    <w:rsid w:val="008111F7"/>
    <w:rPr>
      <w:i/>
      <w:iCs/>
      <w:color w:val="404040" w:themeColor="text1" w:themeTint="BF"/>
    </w:rPr>
  </w:style>
  <w:style w:type="paragraph" w:styleId="Prrafodelista">
    <w:name w:val="List Paragraph"/>
    <w:basedOn w:val="Normal"/>
    <w:uiPriority w:val="34"/>
    <w:qFormat/>
    <w:rsid w:val="008111F7"/>
    <w:pPr>
      <w:ind w:left="720"/>
      <w:contextualSpacing/>
    </w:pPr>
  </w:style>
  <w:style w:type="character" w:styleId="nfasisintenso">
    <w:name w:val="Intense Emphasis"/>
    <w:basedOn w:val="Fuentedeprrafopredeter"/>
    <w:uiPriority w:val="21"/>
    <w:qFormat/>
    <w:rsid w:val="008111F7"/>
    <w:rPr>
      <w:i/>
      <w:iCs/>
      <w:color w:val="0F4761" w:themeColor="accent1" w:themeShade="BF"/>
    </w:rPr>
  </w:style>
  <w:style w:type="paragraph" w:styleId="Citadestacada">
    <w:name w:val="Intense Quote"/>
    <w:basedOn w:val="Normal"/>
    <w:next w:val="Normal"/>
    <w:link w:val="CitadestacadaCar"/>
    <w:uiPriority w:val="30"/>
    <w:qFormat/>
    <w:rsid w:val="00811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11F7"/>
    <w:rPr>
      <w:i/>
      <w:iCs/>
      <w:color w:val="0F4761" w:themeColor="accent1" w:themeShade="BF"/>
    </w:rPr>
  </w:style>
  <w:style w:type="character" w:styleId="Referenciaintensa">
    <w:name w:val="Intense Reference"/>
    <w:basedOn w:val="Fuentedeprrafopredeter"/>
    <w:uiPriority w:val="32"/>
    <w:qFormat/>
    <w:rsid w:val="008111F7"/>
    <w:rPr>
      <w:b/>
      <w:bCs/>
      <w:smallCaps/>
      <w:color w:val="0F4761" w:themeColor="accent1" w:themeShade="BF"/>
      <w:spacing w:val="5"/>
    </w:rPr>
  </w:style>
  <w:style w:type="character" w:styleId="Hipervnculo">
    <w:name w:val="Hyperlink"/>
    <w:basedOn w:val="Fuentedeprrafopredeter"/>
    <w:uiPriority w:val="99"/>
    <w:unhideWhenUsed/>
    <w:rsid w:val="00AD2D7D"/>
    <w:rPr>
      <w:color w:val="467886" w:themeColor="hyperlink"/>
      <w:u w:val="single"/>
    </w:rPr>
  </w:style>
  <w:style w:type="character" w:styleId="Mencinsinresolver">
    <w:name w:val="Unresolved Mention"/>
    <w:basedOn w:val="Fuentedeprrafopredeter"/>
    <w:uiPriority w:val="99"/>
    <w:semiHidden/>
    <w:unhideWhenUsed/>
    <w:rsid w:val="00AD2D7D"/>
    <w:rPr>
      <w:color w:val="605E5C"/>
      <w:shd w:val="clear" w:color="auto" w:fill="E1DFDD"/>
    </w:rPr>
  </w:style>
  <w:style w:type="paragraph" w:styleId="Bibliografa">
    <w:name w:val="Bibliography"/>
    <w:basedOn w:val="Normal"/>
    <w:next w:val="Normal"/>
    <w:uiPriority w:val="37"/>
    <w:unhideWhenUsed/>
    <w:rsid w:val="00510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3997">
      <w:bodyDiv w:val="1"/>
      <w:marLeft w:val="0"/>
      <w:marRight w:val="0"/>
      <w:marTop w:val="0"/>
      <w:marBottom w:val="0"/>
      <w:divBdr>
        <w:top w:val="none" w:sz="0" w:space="0" w:color="auto"/>
        <w:left w:val="none" w:sz="0" w:space="0" w:color="auto"/>
        <w:bottom w:val="none" w:sz="0" w:space="0" w:color="auto"/>
        <w:right w:val="none" w:sz="0" w:space="0" w:color="auto"/>
      </w:divBdr>
    </w:div>
    <w:div w:id="114755522">
      <w:bodyDiv w:val="1"/>
      <w:marLeft w:val="0"/>
      <w:marRight w:val="0"/>
      <w:marTop w:val="0"/>
      <w:marBottom w:val="0"/>
      <w:divBdr>
        <w:top w:val="none" w:sz="0" w:space="0" w:color="auto"/>
        <w:left w:val="none" w:sz="0" w:space="0" w:color="auto"/>
        <w:bottom w:val="none" w:sz="0" w:space="0" w:color="auto"/>
        <w:right w:val="none" w:sz="0" w:space="0" w:color="auto"/>
      </w:divBdr>
    </w:div>
    <w:div w:id="169150217">
      <w:bodyDiv w:val="1"/>
      <w:marLeft w:val="0"/>
      <w:marRight w:val="0"/>
      <w:marTop w:val="0"/>
      <w:marBottom w:val="0"/>
      <w:divBdr>
        <w:top w:val="none" w:sz="0" w:space="0" w:color="auto"/>
        <w:left w:val="none" w:sz="0" w:space="0" w:color="auto"/>
        <w:bottom w:val="none" w:sz="0" w:space="0" w:color="auto"/>
        <w:right w:val="none" w:sz="0" w:space="0" w:color="auto"/>
      </w:divBdr>
    </w:div>
    <w:div w:id="206263139">
      <w:bodyDiv w:val="1"/>
      <w:marLeft w:val="0"/>
      <w:marRight w:val="0"/>
      <w:marTop w:val="0"/>
      <w:marBottom w:val="0"/>
      <w:divBdr>
        <w:top w:val="none" w:sz="0" w:space="0" w:color="auto"/>
        <w:left w:val="none" w:sz="0" w:space="0" w:color="auto"/>
        <w:bottom w:val="none" w:sz="0" w:space="0" w:color="auto"/>
        <w:right w:val="none" w:sz="0" w:space="0" w:color="auto"/>
      </w:divBdr>
    </w:div>
    <w:div w:id="213853264">
      <w:bodyDiv w:val="1"/>
      <w:marLeft w:val="0"/>
      <w:marRight w:val="0"/>
      <w:marTop w:val="0"/>
      <w:marBottom w:val="0"/>
      <w:divBdr>
        <w:top w:val="none" w:sz="0" w:space="0" w:color="auto"/>
        <w:left w:val="none" w:sz="0" w:space="0" w:color="auto"/>
        <w:bottom w:val="none" w:sz="0" w:space="0" w:color="auto"/>
        <w:right w:val="none" w:sz="0" w:space="0" w:color="auto"/>
      </w:divBdr>
    </w:div>
    <w:div w:id="224873240">
      <w:bodyDiv w:val="1"/>
      <w:marLeft w:val="0"/>
      <w:marRight w:val="0"/>
      <w:marTop w:val="0"/>
      <w:marBottom w:val="0"/>
      <w:divBdr>
        <w:top w:val="none" w:sz="0" w:space="0" w:color="auto"/>
        <w:left w:val="none" w:sz="0" w:space="0" w:color="auto"/>
        <w:bottom w:val="none" w:sz="0" w:space="0" w:color="auto"/>
        <w:right w:val="none" w:sz="0" w:space="0" w:color="auto"/>
      </w:divBdr>
    </w:div>
    <w:div w:id="283006152">
      <w:bodyDiv w:val="1"/>
      <w:marLeft w:val="0"/>
      <w:marRight w:val="0"/>
      <w:marTop w:val="0"/>
      <w:marBottom w:val="0"/>
      <w:divBdr>
        <w:top w:val="none" w:sz="0" w:space="0" w:color="auto"/>
        <w:left w:val="none" w:sz="0" w:space="0" w:color="auto"/>
        <w:bottom w:val="none" w:sz="0" w:space="0" w:color="auto"/>
        <w:right w:val="none" w:sz="0" w:space="0" w:color="auto"/>
      </w:divBdr>
    </w:div>
    <w:div w:id="330791664">
      <w:bodyDiv w:val="1"/>
      <w:marLeft w:val="0"/>
      <w:marRight w:val="0"/>
      <w:marTop w:val="0"/>
      <w:marBottom w:val="0"/>
      <w:divBdr>
        <w:top w:val="none" w:sz="0" w:space="0" w:color="auto"/>
        <w:left w:val="none" w:sz="0" w:space="0" w:color="auto"/>
        <w:bottom w:val="none" w:sz="0" w:space="0" w:color="auto"/>
        <w:right w:val="none" w:sz="0" w:space="0" w:color="auto"/>
      </w:divBdr>
    </w:div>
    <w:div w:id="395903003">
      <w:bodyDiv w:val="1"/>
      <w:marLeft w:val="0"/>
      <w:marRight w:val="0"/>
      <w:marTop w:val="0"/>
      <w:marBottom w:val="0"/>
      <w:divBdr>
        <w:top w:val="none" w:sz="0" w:space="0" w:color="auto"/>
        <w:left w:val="none" w:sz="0" w:space="0" w:color="auto"/>
        <w:bottom w:val="none" w:sz="0" w:space="0" w:color="auto"/>
        <w:right w:val="none" w:sz="0" w:space="0" w:color="auto"/>
      </w:divBdr>
    </w:div>
    <w:div w:id="399792776">
      <w:bodyDiv w:val="1"/>
      <w:marLeft w:val="0"/>
      <w:marRight w:val="0"/>
      <w:marTop w:val="0"/>
      <w:marBottom w:val="0"/>
      <w:divBdr>
        <w:top w:val="none" w:sz="0" w:space="0" w:color="auto"/>
        <w:left w:val="none" w:sz="0" w:space="0" w:color="auto"/>
        <w:bottom w:val="none" w:sz="0" w:space="0" w:color="auto"/>
        <w:right w:val="none" w:sz="0" w:space="0" w:color="auto"/>
      </w:divBdr>
    </w:div>
    <w:div w:id="443351551">
      <w:bodyDiv w:val="1"/>
      <w:marLeft w:val="0"/>
      <w:marRight w:val="0"/>
      <w:marTop w:val="0"/>
      <w:marBottom w:val="0"/>
      <w:divBdr>
        <w:top w:val="none" w:sz="0" w:space="0" w:color="auto"/>
        <w:left w:val="none" w:sz="0" w:space="0" w:color="auto"/>
        <w:bottom w:val="none" w:sz="0" w:space="0" w:color="auto"/>
        <w:right w:val="none" w:sz="0" w:space="0" w:color="auto"/>
      </w:divBdr>
    </w:div>
    <w:div w:id="460194309">
      <w:bodyDiv w:val="1"/>
      <w:marLeft w:val="0"/>
      <w:marRight w:val="0"/>
      <w:marTop w:val="0"/>
      <w:marBottom w:val="0"/>
      <w:divBdr>
        <w:top w:val="none" w:sz="0" w:space="0" w:color="auto"/>
        <w:left w:val="none" w:sz="0" w:space="0" w:color="auto"/>
        <w:bottom w:val="none" w:sz="0" w:space="0" w:color="auto"/>
        <w:right w:val="none" w:sz="0" w:space="0" w:color="auto"/>
      </w:divBdr>
    </w:div>
    <w:div w:id="490290569">
      <w:bodyDiv w:val="1"/>
      <w:marLeft w:val="0"/>
      <w:marRight w:val="0"/>
      <w:marTop w:val="0"/>
      <w:marBottom w:val="0"/>
      <w:divBdr>
        <w:top w:val="none" w:sz="0" w:space="0" w:color="auto"/>
        <w:left w:val="none" w:sz="0" w:space="0" w:color="auto"/>
        <w:bottom w:val="none" w:sz="0" w:space="0" w:color="auto"/>
        <w:right w:val="none" w:sz="0" w:space="0" w:color="auto"/>
      </w:divBdr>
    </w:div>
    <w:div w:id="521481198">
      <w:bodyDiv w:val="1"/>
      <w:marLeft w:val="0"/>
      <w:marRight w:val="0"/>
      <w:marTop w:val="0"/>
      <w:marBottom w:val="0"/>
      <w:divBdr>
        <w:top w:val="none" w:sz="0" w:space="0" w:color="auto"/>
        <w:left w:val="none" w:sz="0" w:space="0" w:color="auto"/>
        <w:bottom w:val="none" w:sz="0" w:space="0" w:color="auto"/>
        <w:right w:val="none" w:sz="0" w:space="0" w:color="auto"/>
      </w:divBdr>
    </w:div>
    <w:div w:id="534075294">
      <w:bodyDiv w:val="1"/>
      <w:marLeft w:val="0"/>
      <w:marRight w:val="0"/>
      <w:marTop w:val="0"/>
      <w:marBottom w:val="0"/>
      <w:divBdr>
        <w:top w:val="none" w:sz="0" w:space="0" w:color="auto"/>
        <w:left w:val="none" w:sz="0" w:space="0" w:color="auto"/>
        <w:bottom w:val="none" w:sz="0" w:space="0" w:color="auto"/>
        <w:right w:val="none" w:sz="0" w:space="0" w:color="auto"/>
      </w:divBdr>
    </w:div>
    <w:div w:id="566259844">
      <w:bodyDiv w:val="1"/>
      <w:marLeft w:val="0"/>
      <w:marRight w:val="0"/>
      <w:marTop w:val="0"/>
      <w:marBottom w:val="0"/>
      <w:divBdr>
        <w:top w:val="none" w:sz="0" w:space="0" w:color="auto"/>
        <w:left w:val="none" w:sz="0" w:space="0" w:color="auto"/>
        <w:bottom w:val="none" w:sz="0" w:space="0" w:color="auto"/>
        <w:right w:val="none" w:sz="0" w:space="0" w:color="auto"/>
      </w:divBdr>
    </w:div>
    <w:div w:id="600916235">
      <w:bodyDiv w:val="1"/>
      <w:marLeft w:val="0"/>
      <w:marRight w:val="0"/>
      <w:marTop w:val="0"/>
      <w:marBottom w:val="0"/>
      <w:divBdr>
        <w:top w:val="none" w:sz="0" w:space="0" w:color="auto"/>
        <w:left w:val="none" w:sz="0" w:space="0" w:color="auto"/>
        <w:bottom w:val="none" w:sz="0" w:space="0" w:color="auto"/>
        <w:right w:val="none" w:sz="0" w:space="0" w:color="auto"/>
      </w:divBdr>
    </w:div>
    <w:div w:id="733822549">
      <w:bodyDiv w:val="1"/>
      <w:marLeft w:val="0"/>
      <w:marRight w:val="0"/>
      <w:marTop w:val="0"/>
      <w:marBottom w:val="0"/>
      <w:divBdr>
        <w:top w:val="none" w:sz="0" w:space="0" w:color="auto"/>
        <w:left w:val="none" w:sz="0" w:space="0" w:color="auto"/>
        <w:bottom w:val="none" w:sz="0" w:space="0" w:color="auto"/>
        <w:right w:val="none" w:sz="0" w:space="0" w:color="auto"/>
      </w:divBdr>
    </w:div>
    <w:div w:id="777261891">
      <w:bodyDiv w:val="1"/>
      <w:marLeft w:val="0"/>
      <w:marRight w:val="0"/>
      <w:marTop w:val="0"/>
      <w:marBottom w:val="0"/>
      <w:divBdr>
        <w:top w:val="none" w:sz="0" w:space="0" w:color="auto"/>
        <w:left w:val="none" w:sz="0" w:space="0" w:color="auto"/>
        <w:bottom w:val="none" w:sz="0" w:space="0" w:color="auto"/>
        <w:right w:val="none" w:sz="0" w:space="0" w:color="auto"/>
      </w:divBdr>
    </w:div>
    <w:div w:id="821234554">
      <w:bodyDiv w:val="1"/>
      <w:marLeft w:val="0"/>
      <w:marRight w:val="0"/>
      <w:marTop w:val="0"/>
      <w:marBottom w:val="0"/>
      <w:divBdr>
        <w:top w:val="none" w:sz="0" w:space="0" w:color="auto"/>
        <w:left w:val="none" w:sz="0" w:space="0" w:color="auto"/>
        <w:bottom w:val="none" w:sz="0" w:space="0" w:color="auto"/>
        <w:right w:val="none" w:sz="0" w:space="0" w:color="auto"/>
      </w:divBdr>
    </w:div>
    <w:div w:id="1021779953">
      <w:bodyDiv w:val="1"/>
      <w:marLeft w:val="0"/>
      <w:marRight w:val="0"/>
      <w:marTop w:val="0"/>
      <w:marBottom w:val="0"/>
      <w:divBdr>
        <w:top w:val="none" w:sz="0" w:space="0" w:color="auto"/>
        <w:left w:val="none" w:sz="0" w:space="0" w:color="auto"/>
        <w:bottom w:val="none" w:sz="0" w:space="0" w:color="auto"/>
        <w:right w:val="none" w:sz="0" w:space="0" w:color="auto"/>
      </w:divBdr>
    </w:div>
    <w:div w:id="1033263241">
      <w:bodyDiv w:val="1"/>
      <w:marLeft w:val="0"/>
      <w:marRight w:val="0"/>
      <w:marTop w:val="0"/>
      <w:marBottom w:val="0"/>
      <w:divBdr>
        <w:top w:val="none" w:sz="0" w:space="0" w:color="auto"/>
        <w:left w:val="none" w:sz="0" w:space="0" w:color="auto"/>
        <w:bottom w:val="none" w:sz="0" w:space="0" w:color="auto"/>
        <w:right w:val="none" w:sz="0" w:space="0" w:color="auto"/>
      </w:divBdr>
    </w:div>
    <w:div w:id="1040282506">
      <w:bodyDiv w:val="1"/>
      <w:marLeft w:val="0"/>
      <w:marRight w:val="0"/>
      <w:marTop w:val="0"/>
      <w:marBottom w:val="0"/>
      <w:divBdr>
        <w:top w:val="none" w:sz="0" w:space="0" w:color="auto"/>
        <w:left w:val="none" w:sz="0" w:space="0" w:color="auto"/>
        <w:bottom w:val="none" w:sz="0" w:space="0" w:color="auto"/>
        <w:right w:val="none" w:sz="0" w:space="0" w:color="auto"/>
      </w:divBdr>
    </w:div>
    <w:div w:id="1063216542">
      <w:bodyDiv w:val="1"/>
      <w:marLeft w:val="0"/>
      <w:marRight w:val="0"/>
      <w:marTop w:val="0"/>
      <w:marBottom w:val="0"/>
      <w:divBdr>
        <w:top w:val="none" w:sz="0" w:space="0" w:color="auto"/>
        <w:left w:val="none" w:sz="0" w:space="0" w:color="auto"/>
        <w:bottom w:val="none" w:sz="0" w:space="0" w:color="auto"/>
        <w:right w:val="none" w:sz="0" w:space="0" w:color="auto"/>
      </w:divBdr>
    </w:div>
    <w:div w:id="1122459870">
      <w:bodyDiv w:val="1"/>
      <w:marLeft w:val="0"/>
      <w:marRight w:val="0"/>
      <w:marTop w:val="0"/>
      <w:marBottom w:val="0"/>
      <w:divBdr>
        <w:top w:val="none" w:sz="0" w:space="0" w:color="auto"/>
        <w:left w:val="none" w:sz="0" w:space="0" w:color="auto"/>
        <w:bottom w:val="none" w:sz="0" w:space="0" w:color="auto"/>
        <w:right w:val="none" w:sz="0" w:space="0" w:color="auto"/>
      </w:divBdr>
    </w:div>
    <w:div w:id="1214466678">
      <w:bodyDiv w:val="1"/>
      <w:marLeft w:val="0"/>
      <w:marRight w:val="0"/>
      <w:marTop w:val="0"/>
      <w:marBottom w:val="0"/>
      <w:divBdr>
        <w:top w:val="none" w:sz="0" w:space="0" w:color="auto"/>
        <w:left w:val="none" w:sz="0" w:space="0" w:color="auto"/>
        <w:bottom w:val="none" w:sz="0" w:space="0" w:color="auto"/>
        <w:right w:val="none" w:sz="0" w:space="0" w:color="auto"/>
      </w:divBdr>
    </w:div>
    <w:div w:id="1236087940">
      <w:bodyDiv w:val="1"/>
      <w:marLeft w:val="0"/>
      <w:marRight w:val="0"/>
      <w:marTop w:val="0"/>
      <w:marBottom w:val="0"/>
      <w:divBdr>
        <w:top w:val="none" w:sz="0" w:space="0" w:color="auto"/>
        <w:left w:val="none" w:sz="0" w:space="0" w:color="auto"/>
        <w:bottom w:val="none" w:sz="0" w:space="0" w:color="auto"/>
        <w:right w:val="none" w:sz="0" w:space="0" w:color="auto"/>
      </w:divBdr>
    </w:div>
    <w:div w:id="1328288804">
      <w:bodyDiv w:val="1"/>
      <w:marLeft w:val="0"/>
      <w:marRight w:val="0"/>
      <w:marTop w:val="0"/>
      <w:marBottom w:val="0"/>
      <w:divBdr>
        <w:top w:val="none" w:sz="0" w:space="0" w:color="auto"/>
        <w:left w:val="none" w:sz="0" w:space="0" w:color="auto"/>
        <w:bottom w:val="none" w:sz="0" w:space="0" w:color="auto"/>
        <w:right w:val="none" w:sz="0" w:space="0" w:color="auto"/>
      </w:divBdr>
    </w:div>
    <w:div w:id="1355426479">
      <w:bodyDiv w:val="1"/>
      <w:marLeft w:val="0"/>
      <w:marRight w:val="0"/>
      <w:marTop w:val="0"/>
      <w:marBottom w:val="0"/>
      <w:divBdr>
        <w:top w:val="none" w:sz="0" w:space="0" w:color="auto"/>
        <w:left w:val="none" w:sz="0" w:space="0" w:color="auto"/>
        <w:bottom w:val="none" w:sz="0" w:space="0" w:color="auto"/>
        <w:right w:val="none" w:sz="0" w:space="0" w:color="auto"/>
      </w:divBdr>
    </w:div>
    <w:div w:id="1396274676">
      <w:bodyDiv w:val="1"/>
      <w:marLeft w:val="0"/>
      <w:marRight w:val="0"/>
      <w:marTop w:val="0"/>
      <w:marBottom w:val="0"/>
      <w:divBdr>
        <w:top w:val="none" w:sz="0" w:space="0" w:color="auto"/>
        <w:left w:val="none" w:sz="0" w:space="0" w:color="auto"/>
        <w:bottom w:val="none" w:sz="0" w:space="0" w:color="auto"/>
        <w:right w:val="none" w:sz="0" w:space="0" w:color="auto"/>
      </w:divBdr>
    </w:div>
    <w:div w:id="1480463203">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517307845">
      <w:bodyDiv w:val="1"/>
      <w:marLeft w:val="0"/>
      <w:marRight w:val="0"/>
      <w:marTop w:val="0"/>
      <w:marBottom w:val="0"/>
      <w:divBdr>
        <w:top w:val="none" w:sz="0" w:space="0" w:color="auto"/>
        <w:left w:val="none" w:sz="0" w:space="0" w:color="auto"/>
        <w:bottom w:val="none" w:sz="0" w:space="0" w:color="auto"/>
        <w:right w:val="none" w:sz="0" w:space="0" w:color="auto"/>
      </w:divBdr>
    </w:div>
    <w:div w:id="1566065244">
      <w:bodyDiv w:val="1"/>
      <w:marLeft w:val="0"/>
      <w:marRight w:val="0"/>
      <w:marTop w:val="0"/>
      <w:marBottom w:val="0"/>
      <w:divBdr>
        <w:top w:val="none" w:sz="0" w:space="0" w:color="auto"/>
        <w:left w:val="none" w:sz="0" w:space="0" w:color="auto"/>
        <w:bottom w:val="none" w:sz="0" w:space="0" w:color="auto"/>
        <w:right w:val="none" w:sz="0" w:space="0" w:color="auto"/>
      </w:divBdr>
    </w:div>
    <w:div w:id="1570264640">
      <w:bodyDiv w:val="1"/>
      <w:marLeft w:val="0"/>
      <w:marRight w:val="0"/>
      <w:marTop w:val="0"/>
      <w:marBottom w:val="0"/>
      <w:divBdr>
        <w:top w:val="none" w:sz="0" w:space="0" w:color="auto"/>
        <w:left w:val="none" w:sz="0" w:space="0" w:color="auto"/>
        <w:bottom w:val="none" w:sz="0" w:space="0" w:color="auto"/>
        <w:right w:val="none" w:sz="0" w:space="0" w:color="auto"/>
      </w:divBdr>
    </w:div>
    <w:div w:id="1685210226">
      <w:bodyDiv w:val="1"/>
      <w:marLeft w:val="0"/>
      <w:marRight w:val="0"/>
      <w:marTop w:val="0"/>
      <w:marBottom w:val="0"/>
      <w:divBdr>
        <w:top w:val="none" w:sz="0" w:space="0" w:color="auto"/>
        <w:left w:val="none" w:sz="0" w:space="0" w:color="auto"/>
        <w:bottom w:val="none" w:sz="0" w:space="0" w:color="auto"/>
        <w:right w:val="none" w:sz="0" w:space="0" w:color="auto"/>
      </w:divBdr>
    </w:div>
    <w:div w:id="1744597561">
      <w:bodyDiv w:val="1"/>
      <w:marLeft w:val="0"/>
      <w:marRight w:val="0"/>
      <w:marTop w:val="0"/>
      <w:marBottom w:val="0"/>
      <w:divBdr>
        <w:top w:val="none" w:sz="0" w:space="0" w:color="auto"/>
        <w:left w:val="none" w:sz="0" w:space="0" w:color="auto"/>
        <w:bottom w:val="none" w:sz="0" w:space="0" w:color="auto"/>
        <w:right w:val="none" w:sz="0" w:space="0" w:color="auto"/>
      </w:divBdr>
    </w:div>
    <w:div w:id="1745486787">
      <w:bodyDiv w:val="1"/>
      <w:marLeft w:val="0"/>
      <w:marRight w:val="0"/>
      <w:marTop w:val="0"/>
      <w:marBottom w:val="0"/>
      <w:divBdr>
        <w:top w:val="none" w:sz="0" w:space="0" w:color="auto"/>
        <w:left w:val="none" w:sz="0" w:space="0" w:color="auto"/>
        <w:bottom w:val="none" w:sz="0" w:space="0" w:color="auto"/>
        <w:right w:val="none" w:sz="0" w:space="0" w:color="auto"/>
      </w:divBdr>
    </w:div>
    <w:div w:id="1784881481">
      <w:bodyDiv w:val="1"/>
      <w:marLeft w:val="0"/>
      <w:marRight w:val="0"/>
      <w:marTop w:val="0"/>
      <w:marBottom w:val="0"/>
      <w:divBdr>
        <w:top w:val="none" w:sz="0" w:space="0" w:color="auto"/>
        <w:left w:val="none" w:sz="0" w:space="0" w:color="auto"/>
        <w:bottom w:val="none" w:sz="0" w:space="0" w:color="auto"/>
        <w:right w:val="none" w:sz="0" w:space="0" w:color="auto"/>
      </w:divBdr>
    </w:div>
    <w:div w:id="1792475194">
      <w:bodyDiv w:val="1"/>
      <w:marLeft w:val="0"/>
      <w:marRight w:val="0"/>
      <w:marTop w:val="0"/>
      <w:marBottom w:val="0"/>
      <w:divBdr>
        <w:top w:val="none" w:sz="0" w:space="0" w:color="auto"/>
        <w:left w:val="none" w:sz="0" w:space="0" w:color="auto"/>
        <w:bottom w:val="none" w:sz="0" w:space="0" w:color="auto"/>
        <w:right w:val="none" w:sz="0" w:space="0" w:color="auto"/>
      </w:divBdr>
    </w:div>
    <w:div w:id="1799645985">
      <w:bodyDiv w:val="1"/>
      <w:marLeft w:val="0"/>
      <w:marRight w:val="0"/>
      <w:marTop w:val="0"/>
      <w:marBottom w:val="0"/>
      <w:divBdr>
        <w:top w:val="none" w:sz="0" w:space="0" w:color="auto"/>
        <w:left w:val="none" w:sz="0" w:space="0" w:color="auto"/>
        <w:bottom w:val="none" w:sz="0" w:space="0" w:color="auto"/>
        <w:right w:val="none" w:sz="0" w:space="0" w:color="auto"/>
      </w:divBdr>
    </w:div>
    <w:div w:id="1850094969">
      <w:bodyDiv w:val="1"/>
      <w:marLeft w:val="0"/>
      <w:marRight w:val="0"/>
      <w:marTop w:val="0"/>
      <w:marBottom w:val="0"/>
      <w:divBdr>
        <w:top w:val="none" w:sz="0" w:space="0" w:color="auto"/>
        <w:left w:val="none" w:sz="0" w:space="0" w:color="auto"/>
        <w:bottom w:val="none" w:sz="0" w:space="0" w:color="auto"/>
        <w:right w:val="none" w:sz="0" w:space="0" w:color="auto"/>
      </w:divBdr>
    </w:div>
    <w:div w:id="1885823105">
      <w:bodyDiv w:val="1"/>
      <w:marLeft w:val="0"/>
      <w:marRight w:val="0"/>
      <w:marTop w:val="0"/>
      <w:marBottom w:val="0"/>
      <w:divBdr>
        <w:top w:val="none" w:sz="0" w:space="0" w:color="auto"/>
        <w:left w:val="none" w:sz="0" w:space="0" w:color="auto"/>
        <w:bottom w:val="none" w:sz="0" w:space="0" w:color="auto"/>
        <w:right w:val="none" w:sz="0" w:space="0" w:color="auto"/>
      </w:divBdr>
    </w:div>
    <w:div w:id="20304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Movimiento_19_de_abr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Augusto_Lara_S%C3%A1nche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Señ24</b:Tag>
    <b:SourceType>InternetSite</b:SourceType>
    <b:Guid>{FFF82BCC-B502-4065-944C-55FA1C51D9EF}</b:Guid>
    <b:Author>
      <b:Author>
        <b:Corporate>Señal Colombia</b:Corporate>
      </b:Author>
    </b:Author>
    <b:Title>señalcolombia</b:Title>
    <b:Year>2024</b:Year>
    <b:Month>10</b:Month>
    <b:Day>28</b:Day>
    <b:URL>https://www.senalcolombia.tv/cultura/constitucion-politica-colombia-historia</b:URL>
    <b:RefOrder>14</b:RefOrder>
  </b:Source>
  <b:Source>
    <b:Tag>Can22</b:Tag>
    <b:SourceType>InternetSite</b:SourceType>
    <b:Guid>{03DFA59C-4CF3-44EC-AA88-6B1CA33159A4}</b:Guid>
    <b:Author>
      <b:Author>
        <b:Corporate>Canal Institucional</b:Corporate>
      </b:Author>
    </b:Author>
    <b:InternetSiteTitle>Canal Institucional</b:InternetSiteTitle>
    <b:Year>2022</b:Year>
    <b:Month>09</b:Month>
    <b:Day>05</b:Day>
    <b:URL>https://www.canalinstitucional.tv/te-interesa/constitucion-colombia-1991-historia-antecedentes</b:URL>
    <b:RefOrder>1</b:RefOrder>
  </b:Source>
  <b:Source>
    <b:Tag>Cha25</b:Tag>
    <b:SourceType>InternetSite</b:SourceType>
    <b:Guid>{F78BF272-5E13-4C78-BBF0-E0651F5F793F}</b:Guid>
    <b:Author>
      <b:Author>
        <b:NameList>
          <b:Person>
            <b:Last>ChatGpt</b:Last>
          </b:Person>
        </b:NameList>
      </b:Author>
    </b:Author>
    <b:Year>2025</b:Year>
    <b:URL>https://chatgpt.com/</b:URL>
    <b:RefOrder>2</b:RefOrder>
  </b:Source>
  <b:Source>
    <b:Tag>Col91</b:Tag>
    <b:SourceType>DocumentFromInternetSite</b:SourceType>
    <b:Guid>{1B044EC1-5FFE-4889-97C4-C616F668F43F}</b:Guid>
    <b:Title>Constitucion Politica De Colombia 1991</b:Title>
    <b:Year>1991</b:Year>
    <b:URL>https://pdba.georgetown.edu/Constitutions/Colombia/colombia91.pdf</b:URL>
    <b:Author>
      <b:Author>
        <b:NameList>
          <b:Person>
            <b:Last>Colombia</b:Last>
          </b:Person>
        </b:NameList>
      </b:Author>
    </b:Author>
    <b:RefOrder>3</b:RefOrder>
  </b:Source>
  <b:Source>
    <b:Tag>Alc</b:Tag>
    <b:SourceType>InternetSite</b:SourceType>
    <b:Guid>{5F1C4A43-DEB4-471D-BD68-CA9C0CC1D966}</b:Guid>
    <b:InternetSiteTitle>Intranet Institucional</b:InternetSiteTitle>
    <b:URL>https://intranet.cali.gov.co/2025/05/20/concepto-de-estado-social-de-derecho-en-colombia/</b:URL>
    <b:Author>
      <b:Author>
        <b:Corporate>Alcaldia De Santiago De Cali</b:Corporate>
      </b:Author>
    </b:Author>
    <b:RefOrder>4</b:RefOrder>
  </b:Source>
  <b:Source>
    <b:Tag>Cor12</b:Tag>
    <b:SourceType>InternetSite</b:SourceType>
    <b:Guid>{D0802F71-BF05-4BC4-A517-B9FF34AE1CA0}</b:Guid>
    <b:Author>
      <b:Author>
        <b:Corporate>Corte Internacional De Derechos Humanos</b:Corporate>
      </b:Author>
    </b:Author>
    <b:Year>2012</b:Year>
    <b:Month>11</b:Month>
    <b:Day>30</b:Day>
    <b:URL>https://www.csjn.gov.ar/dbre/Sentencias/cidhMasacreSantoDomingo.html</b:URL>
    <b:RefOrder>5</b:RefOrder>
  </b:Source>
  <b:Source>
    <b:Tag>Wik85</b:Tag>
    <b:SourceType>InternetSite</b:SourceType>
    <b:Guid>{45453842-37FB-4FCE-8EA0-0BCC330476C1}</b:Guid>
    <b:Author>
      <b:Author>
        <b:NameList>
          <b:Person>
            <b:Last>Wikipedia</b:Last>
          </b:Person>
        </b:NameList>
      </b:Author>
    </b:Author>
    <b:InternetSiteTitle>Wikipedia</b:InternetSiteTitle>
    <b:Year>1985</b:Year>
    <b:Month>06</b:Month>
    <b:Day>27</b:Day>
    <b:URL>https://es.wikipedia.org/wiki/Olga_L%C3%B3pez_de_Rold%C3%A1n</b:URL>
    <b:RefOrder>6</b:RefOrder>
  </b:Source>
  <b:Source>
    <b:Tag>Def15</b:Tag>
    <b:SourceType>InternetSite</b:SourceType>
    <b:Guid>{97BD90B3-E5B6-4C28-B2E5-5A1699A6DC50}</b:Guid>
    <b:Author>
      <b:Author>
        <b:NameList>
          <b:Person>
            <b:Last>Pueblo</b:Last>
            <b:First>Defensoria</b:First>
            <b:Middle>Del</b:Middle>
          </b:Person>
        </b:NameList>
      </b:Author>
    </b:Author>
    <b:InternetSiteTitle>Defensoria Del Pueblo</b:InternetSiteTitle>
    <b:Year>2015</b:Year>
    <b:Month>08</b:Month>
    <b:Day>21</b:Day>
    <b:URL>https://www.defensoria.gov.co/-/defensor%C3%ADa-destaca-fallo-de-la-corte-constitucional-en-el-caso-sergio-urrego-1</b:URL>
    <b:RefOrder>7</b:RefOrder>
  </b:Source>
  <b:Source>
    <b:Tag>Wik</b:Tag>
    <b:SourceType>InternetSite</b:SourceType>
    <b:Guid>{154A92F7-3272-455F-A735-3AECB7F91481}</b:Guid>
    <b:Author>
      <b:Author>
        <b:Corporate>Wikipedia</b:Corporate>
      </b:Author>
    </b:Author>
    <b:InternetSiteTitle>Wikipedia</b:InternetSiteTitle>
    <b:URL>https://es.wikipedia.org/wiki/Sergio_Urrego</b:URL>
    <b:RefOrder>8</b:RefOrder>
  </b:Source>
  <b:Source>
    <b:Tag>Nac</b:Tag>
    <b:SourceType>InternetSite</b:SourceType>
    <b:Guid>{AF82EE52-5FE2-4D5D-BF35-B43216ECA7ED}</b:Guid>
    <b:Author>
      <b:Author>
        <b:Corporate>Naciones Unidas</b:Corporate>
      </b:Author>
    </b:Author>
    <b:Title>Naciones Unidas</b:Title>
    <b:URL>https://www.ohchr.org/es/human-rights/economic-social-cultural-rights</b:URL>
    <b:RefOrder>9</b:RefOrder>
  </b:Source>
  <b:Source>
    <b:Tag>Goo</b:Tag>
    <b:SourceType>InternetSite</b:SourceType>
    <b:Guid>{EB05A76F-F96F-489B-83E4-52193440868E}</b:Guid>
    <b:Author>
      <b:Author>
        <b:Corporate>Google</b:Corporate>
      </b:Author>
    </b:Author>
    <b:Title>Google</b:Title>
    <b:URL>https://www.google.com/search?q=paz+derecho+y+deber+constitucion+politica+de+colombia&amp;ie=UTF-8</b:URL>
    <b:RefOrder>10</b:RefOrder>
  </b:Source>
  <b:Source>
    <b:Tag>Gob</b:Tag>
    <b:SourceType>DocumentFromInternetSite</b:SourceType>
    <b:Guid>{A49FE314-1D86-448D-B213-C3E5CE26DF93}</b:Guid>
    <b:Title>Bienestar Familiar</b:Title>
    <b:URL>https://www.icbf.gov.co/sites/default/files/abc_-_convivencia_escolar.pdf</b:URL>
    <b:Author>
      <b:Author>
        <b:NameList>
          <b:Person>
            <b:Last>Colombia</b:Last>
            <b:First>Gobierno</b:First>
            <b:Middle>De</b:Middle>
          </b:Person>
        </b:NameList>
      </b:Author>
    </b:Author>
    <b:RefOrder>11</b:RefOrder>
  </b:Source>
  <b:Source>
    <b:Tag>Goo1</b:Tag>
    <b:SourceType>DocumentFromInternetSite</b:SourceType>
    <b:Guid>{FDE97FF1-1465-4D62-9934-028175B340E1}</b:Guid>
    <b:Author>
      <b:Author>
        <b:Corporate>Google</b:Corporate>
      </b:Author>
    </b:Author>
    <b:Title>Google</b:Title>
    <b:URL>https://www.google.com/search?q=que+esresoluci%C3%B3n+pac%C3%ADfica+de+conflictos+y+la+no+violencia+en+el+contexto+colombiano&amp;ie=UTF-8</b:URL>
    <b:RefOrder>12</b:RefOrder>
  </b:Source>
  <b:Source>
    <b:Tag>UNI24</b:Tag>
    <b:SourceType>DocumentFromInternetSite</b:SourceType>
    <b:Guid>{A37012B0-8BE9-4640-BF22-5174E964A9D1}</b:Guid>
    <b:Author>
      <b:Author>
        <b:Corporate>UNIR</b:Corporate>
      </b:Author>
    </b:Author>
    <b:Title>La universidad En Internet</b:Title>
    <b:Year>2024</b:Year>
    <b:Month>07</b:Month>
    <b:Day>11</b:Day>
    <b:URL>https://www.unir.net/revista/ciencias-sociales/ciudadania-global/</b:URL>
    <b:RefOrder>13</b:RefOrder>
  </b:Source>
</b:Sources>
</file>

<file path=customXml/itemProps1.xml><?xml version="1.0" encoding="utf-8"?>
<ds:datastoreItem xmlns:ds="http://schemas.openxmlformats.org/officeDocument/2006/customXml" ds:itemID="{D940DA6D-BC59-4A8F-B71E-9A65CB08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4566</Words>
  <Characters>25118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Giraldo</dc:creator>
  <cp:keywords/>
  <dc:description/>
  <cp:lastModifiedBy>Juan Giraldo</cp:lastModifiedBy>
  <cp:revision>4</cp:revision>
  <dcterms:created xsi:type="dcterms:W3CDTF">2025-08-17T19:35:00Z</dcterms:created>
  <dcterms:modified xsi:type="dcterms:W3CDTF">2025-08-17T20:27:00Z</dcterms:modified>
</cp:coreProperties>
</file>