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74" w:rsidRPr="00781C22" w:rsidRDefault="00E73FC1" w:rsidP="00781C22">
      <w:pPr>
        <w:pStyle w:val="a3"/>
        <w:numPr>
          <w:ilvl w:val="0"/>
          <w:numId w:val="11"/>
        </w:numPr>
        <w:tabs>
          <w:tab w:val="num" w:pos="720"/>
        </w:tabs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  <w:r w:rsidRPr="00781C22">
        <w:rPr>
          <w:rFonts w:ascii="微软雅黑" w:eastAsia="微软雅黑" w:hAnsi="微软雅黑" w:hint="eastAsia"/>
          <w:b/>
          <w:bCs/>
          <w:sz w:val="20"/>
          <w:szCs w:val="20"/>
        </w:rPr>
        <w:t>基本信息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报告中KOL的医生职称、学术职称、行政职称等均来自医院官网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学会任职来自各国家级学会及其分会的官网</w:t>
      </w:r>
    </w:p>
    <w:p w:rsidR="00781C22" w:rsidRPr="00781C2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复旦专科排名，来自复旦医院管理学院最新的医院专科排名</w:t>
      </w:r>
    </w:p>
    <w:p w:rsidR="00670AE2" w:rsidRPr="00781C22" w:rsidRDefault="00670AE2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b/>
          <w:bCs/>
          <w:sz w:val="20"/>
          <w:szCs w:val="20"/>
        </w:rPr>
        <w:t>文章统计、临床研究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主要统计了KOL发表文章的一些重要信息，如文章数量、第一作者和通讯作者文章数量、年最高影响因子、年平均影响因子等。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KOL发表文章数量及平均影响因子的趋势，其中作为第一作者和通讯作者的分布。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临床研究中，根据不同的分类体系作了细分，如是否国际多中心、临床分期、是否为PI等。</w:t>
      </w:r>
    </w:p>
    <w:p w:rsidR="00670AE2" w:rsidRPr="00781C22" w:rsidRDefault="00670AE2" w:rsidP="00781C22">
      <w:pPr>
        <w:spacing w:line="32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sz w:val="20"/>
          <w:szCs w:val="20"/>
        </w:rPr>
        <w:t>*报告中的“通讯作者”是取自发文作者中的最后一个，“第一作者”是取自发文作者中的第一个，简称“一作”。</w:t>
      </w:r>
    </w:p>
    <w:p w:rsidR="00670AE2" w:rsidRPr="00781C22" w:rsidRDefault="00670AE2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b/>
          <w:bCs/>
          <w:sz w:val="20"/>
          <w:szCs w:val="20"/>
        </w:rPr>
        <w:t>研究领域</w:t>
      </w:r>
    </w:p>
    <w:p w:rsidR="00670AE2" w:rsidRPr="00781C22" w:rsidRDefault="00670AE2" w:rsidP="00781C22">
      <w:pPr>
        <w:spacing w:line="32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sz w:val="20"/>
          <w:szCs w:val="20"/>
        </w:rPr>
        <w:t>疾病主要参照</w:t>
      </w:r>
      <w:proofErr w:type="spellStart"/>
      <w:r w:rsidRPr="00781C22">
        <w:rPr>
          <w:rFonts w:ascii="微软雅黑" w:eastAsia="微软雅黑" w:hAnsi="微软雅黑" w:hint="eastAsia"/>
          <w:sz w:val="20"/>
          <w:szCs w:val="20"/>
        </w:rPr>
        <w:t>MeSH</w:t>
      </w:r>
      <w:proofErr w:type="spellEnd"/>
      <w:r w:rsidRPr="00781C22">
        <w:rPr>
          <w:rFonts w:ascii="微软雅黑" w:eastAsia="微软雅黑" w:hAnsi="微软雅黑" w:hint="eastAsia"/>
          <w:sz w:val="20"/>
          <w:szCs w:val="20"/>
        </w:rPr>
        <w:t>疾病分类体系，研究领域不包括体征症状类的疾病。</w:t>
      </w:r>
    </w:p>
    <w:p w:rsidR="00670AE2" w:rsidRPr="00781C22" w:rsidRDefault="00670AE2" w:rsidP="00781C22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b/>
          <w:bCs/>
          <w:sz w:val="20"/>
          <w:szCs w:val="20"/>
        </w:rPr>
        <w:t>关系网络</w:t>
      </w:r>
    </w:p>
    <w:p w:rsidR="00670AE2" w:rsidRPr="00781C22" w:rsidRDefault="00670AE2" w:rsidP="00781C22">
      <w:pPr>
        <w:spacing w:line="32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781C22">
        <w:rPr>
          <w:rFonts w:ascii="微软雅黑" w:eastAsia="微软雅黑" w:hAnsi="微软雅黑" w:hint="eastAsia"/>
          <w:sz w:val="20"/>
          <w:szCs w:val="20"/>
        </w:rPr>
        <w:t>涉及学术合著关系的区域分布（按省份）和合著人的关系网络图（涉及关联强度和个人影响力）。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关系网络图中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连线长短代表关联强度的紧密程度。线越短，学术关联越紧密，反之越疏远。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圈的大小代表个人影响力的大小。</w:t>
      </w:r>
      <w:proofErr w:type="gramStart"/>
      <w:r w:rsidRPr="00670AE2">
        <w:rPr>
          <w:rFonts w:ascii="微软雅黑" w:eastAsia="微软雅黑" w:hAnsi="微软雅黑" w:hint="eastAsia"/>
          <w:sz w:val="20"/>
          <w:szCs w:val="20"/>
        </w:rPr>
        <w:t>圈越大</w:t>
      </w:r>
      <w:proofErr w:type="gramEnd"/>
      <w:r w:rsidRPr="00670AE2">
        <w:rPr>
          <w:rFonts w:ascii="微软雅黑" w:eastAsia="微软雅黑" w:hAnsi="微软雅黑" w:hint="eastAsia"/>
          <w:sz w:val="20"/>
          <w:szCs w:val="20"/>
        </w:rPr>
        <w:t>，学术影响力越大，反之越小。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圈的颜色代表KOL所在机构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连线粗细代表关联强度，线越粗，合作的学术论文IF越大。</w:t>
      </w:r>
    </w:p>
    <w:p w:rsidR="004C5F74" w:rsidRPr="00670AE2" w:rsidRDefault="00E73FC1" w:rsidP="00781C22">
      <w:pPr>
        <w:numPr>
          <w:ilvl w:val="1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评价模型中，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关联强度评价模型基于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合著文章数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合著最高影响因子（IF）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proofErr w:type="gramStart"/>
      <w:r w:rsidRPr="00670AE2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670AE2">
        <w:rPr>
          <w:rFonts w:ascii="微软雅黑" w:eastAsia="微软雅黑" w:hAnsi="微软雅黑" w:hint="eastAsia"/>
          <w:sz w:val="20"/>
          <w:szCs w:val="20"/>
        </w:rPr>
        <w:t>作/通讯作者形式合著文章数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proofErr w:type="gramStart"/>
      <w:r w:rsidRPr="00670AE2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670AE2">
        <w:rPr>
          <w:rFonts w:ascii="微软雅黑" w:eastAsia="微软雅黑" w:hAnsi="微软雅黑" w:hint="eastAsia"/>
          <w:sz w:val="20"/>
          <w:szCs w:val="20"/>
        </w:rPr>
        <w:t>作/通讯作者形式合著文章影响因子（IF）</w:t>
      </w:r>
    </w:p>
    <w:p w:rsidR="004C5F74" w:rsidRPr="00670AE2" w:rsidRDefault="00E73FC1" w:rsidP="00781C22">
      <w:pPr>
        <w:numPr>
          <w:ilvl w:val="2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个人影响力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r w:rsidRPr="00670AE2">
        <w:rPr>
          <w:rFonts w:ascii="微软雅黑" w:eastAsia="微软雅黑" w:hAnsi="微软雅黑" w:hint="eastAsia"/>
          <w:sz w:val="20"/>
          <w:szCs w:val="20"/>
        </w:rPr>
        <w:t>发表文章总数</w:t>
      </w:r>
    </w:p>
    <w:p w:rsidR="004C5F74" w:rsidRPr="00670AE2" w:rsidRDefault="00E73FC1" w:rsidP="00781C22">
      <w:pPr>
        <w:numPr>
          <w:ilvl w:val="3"/>
          <w:numId w:val="11"/>
        </w:numPr>
        <w:spacing w:line="320" w:lineRule="exact"/>
        <w:rPr>
          <w:rFonts w:ascii="微软雅黑" w:eastAsia="微软雅黑" w:hAnsi="微软雅黑"/>
          <w:sz w:val="20"/>
          <w:szCs w:val="20"/>
        </w:rPr>
      </w:pPr>
      <w:proofErr w:type="gramStart"/>
      <w:r w:rsidRPr="00670AE2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670AE2">
        <w:rPr>
          <w:rFonts w:ascii="微软雅黑" w:eastAsia="微软雅黑" w:hAnsi="微软雅黑" w:hint="eastAsia"/>
          <w:sz w:val="20"/>
          <w:szCs w:val="20"/>
        </w:rPr>
        <w:t>作/通讯作者文章数</w:t>
      </w:r>
    </w:p>
    <w:p w:rsidR="00507107" w:rsidRPr="004562E2" w:rsidRDefault="00507107" w:rsidP="006B4D9E"/>
    <w:sectPr w:rsidR="00507107" w:rsidRPr="004562E2" w:rsidSect="00CD776B">
      <w:headerReference w:type="default" r:id="rId8"/>
      <w:footerReference w:type="default" r:id="rId9"/>
      <w:pgSz w:w="16838" w:h="11906" w:orient="landscape"/>
      <w:pgMar w:top="851" w:right="595" w:bottom="851" w:left="595" w:header="284" w:footer="22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AB0" w:rsidRDefault="00683AB0" w:rsidP="00FC58F7">
      <w:r>
        <w:separator/>
      </w:r>
    </w:p>
  </w:endnote>
  <w:endnote w:type="continuationSeparator" w:id="0">
    <w:p w:rsidR="00683AB0" w:rsidRDefault="00683AB0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429309"/>
      <w:docPartObj>
        <w:docPartGallery w:val="Page Numbers (Bottom of Page)"/>
        <w:docPartUnique/>
      </w:docPartObj>
    </w:sdtPr>
    <w:sdtContent>
      <w:p w:rsidR="00CD776B" w:rsidRDefault="00CD776B">
        <w:pPr>
          <w:pStyle w:val="a7"/>
          <w:jc w:val="center"/>
        </w:pPr>
        <w:r>
          <w:rPr>
            <w:rFonts w:ascii="宋体" w:eastAsia="宋体" w:hAnsi="宋体" w:cs="宋体"/>
            <w:noProof/>
            <w:kern w:val="0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-74058</wp:posOffset>
                  </wp:positionV>
                  <wp:extent cx="1775460" cy="297815"/>
                  <wp:effectExtent l="3810" t="1270" r="1905" b="0"/>
                  <wp:wrapNone/>
                  <wp:docPr id="3" name="文本框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546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76B" w:rsidRDefault="00CD776B" w:rsidP="00CD776B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 2017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GB Group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6" type="#_x0000_t202" style="position:absolute;left:0;text-align:left;margin-left:0;margin-top:-5.85pt;width:139.8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2exAIAALo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" filled="f" stroked="f" strokeweight=".5pt">
                  <v:textbox>
                    <w:txbxContent>
                      <w:p w:rsidR="00CD776B" w:rsidRDefault="00CD776B" w:rsidP="00CD776B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© 2017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CD776B">
          <w:rPr>
            <w:noProof/>
            <w:lang w:val="zh-CN"/>
          </w:rPr>
          <w:t>1</w:t>
        </w:r>
        <w:r>
          <w:fldChar w:fldCharType="end"/>
        </w:r>
      </w:p>
    </w:sdtContent>
  </w:sdt>
  <w:p w:rsidR="00CD776B" w:rsidRDefault="00CD77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AB0" w:rsidRDefault="00683AB0" w:rsidP="00FC58F7">
      <w:r>
        <w:separator/>
      </w:r>
    </w:p>
  </w:footnote>
  <w:footnote w:type="continuationSeparator" w:id="0">
    <w:p w:rsidR="00683AB0" w:rsidRDefault="00683AB0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617" w:rsidRPr="00272617" w:rsidRDefault="00CD776B" w:rsidP="00272617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9193973</wp:posOffset>
          </wp:positionH>
          <wp:positionV relativeFrom="paragraph">
            <wp:posOffset>1093</wp:posOffset>
          </wp:positionV>
          <wp:extent cx="730390" cy="360000"/>
          <wp:effectExtent l="0" t="0" r="0" b="254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955A6"/>
    <w:multiLevelType w:val="hybridMultilevel"/>
    <w:tmpl w:val="F63842A4"/>
    <w:lvl w:ilvl="0" w:tplc="F80A56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44E8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C62F0E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0F602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87F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15434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F20F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2C448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6C06F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52F63"/>
    <w:multiLevelType w:val="hybridMultilevel"/>
    <w:tmpl w:val="55EE2262"/>
    <w:lvl w:ilvl="0" w:tplc="726026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9A298B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5A85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1C2F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D6F6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EE2D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B687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5E4E4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425C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37C3"/>
    <w:multiLevelType w:val="hybridMultilevel"/>
    <w:tmpl w:val="C258526A"/>
    <w:lvl w:ilvl="0" w:tplc="2FE60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2C8D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8E9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A9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ED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EF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2B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8F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5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F4481"/>
    <w:multiLevelType w:val="hybridMultilevel"/>
    <w:tmpl w:val="BC548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507A"/>
    <w:rsid w:val="00050D09"/>
    <w:rsid w:val="00067829"/>
    <w:rsid w:val="00067907"/>
    <w:rsid w:val="000725ED"/>
    <w:rsid w:val="00087A82"/>
    <w:rsid w:val="0009703A"/>
    <w:rsid w:val="000A1B83"/>
    <w:rsid w:val="000C2190"/>
    <w:rsid w:val="000C582C"/>
    <w:rsid w:val="000D0324"/>
    <w:rsid w:val="000D3A36"/>
    <w:rsid w:val="000D6DFF"/>
    <w:rsid w:val="001179BA"/>
    <w:rsid w:val="00121EB9"/>
    <w:rsid w:val="00136D48"/>
    <w:rsid w:val="0016689A"/>
    <w:rsid w:val="001A0B3D"/>
    <w:rsid w:val="001B0830"/>
    <w:rsid w:val="001B0D9F"/>
    <w:rsid w:val="001B1F9A"/>
    <w:rsid w:val="001B2E99"/>
    <w:rsid w:val="001C136D"/>
    <w:rsid w:val="001C220A"/>
    <w:rsid w:val="001C7769"/>
    <w:rsid w:val="001D0D56"/>
    <w:rsid w:val="001E0A32"/>
    <w:rsid w:val="001E7471"/>
    <w:rsid w:val="00203EEB"/>
    <w:rsid w:val="00247E2F"/>
    <w:rsid w:val="00251A84"/>
    <w:rsid w:val="00263FE2"/>
    <w:rsid w:val="00270AEA"/>
    <w:rsid w:val="00272617"/>
    <w:rsid w:val="00290DE0"/>
    <w:rsid w:val="00291B0D"/>
    <w:rsid w:val="00296582"/>
    <w:rsid w:val="002A23DC"/>
    <w:rsid w:val="002A313E"/>
    <w:rsid w:val="002A47AF"/>
    <w:rsid w:val="002B0475"/>
    <w:rsid w:val="002B1508"/>
    <w:rsid w:val="002B376C"/>
    <w:rsid w:val="002B5108"/>
    <w:rsid w:val="002E3AFC"/>
    <w:rsid w:val="002E5468"/>
    <w:rsid w:val="002F037C"/>
    <w:rsid w:val="0032292F"/>
    <w:rsid w:val="003241CF"/>
    <w:rsid w:val="003410C4"/>
    <w:rsid w:val="00347005"/>
    <w:rsid w:val="00365F20"/>
    <w:rsid w:val="00366625"/>
    <w:rsid w:val="003706F7"/>
    <w:rsid w:val="00374FA4"/>
    <w:rsid w:val="00390705"/>
    <w:rsid w:val="003C0A99"/>
    <w:rsid w:val="003D2333"/>
    <w:rsid w:val="003E3709"/>
    <w:rsid w:val="0040463B"/>
    <w:rsid w:val="0042266F"/>
    <w:rsid w:val="004245C1"/>
    <w:rsid w:val="00447BEE"/>
    <w:rsid w:val="00450D32"/>
    <w:rsid w:val="0045131C"/>
    <w:rsid w:val="004558DA"/>
    <w:rsid w:val="004562E2"/>
    <w:rsid w:val="00462A6F"/>
    <w:rsid w:val="00480280"/>
    <w:rsid w:val="00490242"/>
    <w:rsid w:val="00497FB9"/>
    <w:rsid w:val="004A02F1"/>
    <w:rsid w:val="004A5D8E"/>
    <w:rsid w:val="004A798D"/>
    <w:rsid w:val="004B6DE1"/>
    <w:rsid w:val="004C3554"/>
    <w:rsid w:val="004C36B7"/>
    <w:rsid w:val="004C5276"/>
    <w:rsid w:val="004C5F74"/>
    <w:rsid w:val="004D154F"/>
    <w:rsid w:val="004D5814"/>
    <w:rsid w:val="004E1FA4"/>
    <w:rsid w:val="005064A0"/>
    <w:rsid w:val="00507107"/>
    <w:rsid w:val="00515733"/>
    <w:rsid w:val="005336FA"/>
    <w:rsid w:val="00537D6A"/>
    <w:rsid w:val="00545019"/>
    <w:rsid w:val="005556C3"/>
    <w:rsid w:val="005709D7"/>
    <w:rsid w:val="00582EF6"/>
    <w:rsid w:val="00590DFE"/>
    <w:rsid w:val="005A719E"/>
    <w:rsid w:val="005E717C"/>
    <w:rsid w:val="005F316B"/>
    <w:rsid w:val="00600D1C"/>
    <w:rsid w:val="00607ADD"/>
    <w:rsid w:val="00614544"/>
    <w:rsid w:val="006549BE"/>
    <w:rsid w:val="00655B8E"/>
    <w:rsid w:val="00665C68"/>
    <w:rsid w:val="00670AE2"/>
    <w:rsid w:val="00683AB0"/>
    <w:rsid w:val="00686191"/>
    <w:rsid w:val="00691BD5"/>
    <w:rsid w:val="006A3ED7"/>
    <w:rsid w:val="006A7C3B"/>
    <w:rsid w:val="006B0361"/>
    <w:rsid w:val="006B0E50"/>
    <w:rsid w:val="006B4D9E"/>
    <w:rsid w:val="006B58D7"/>
    <w:rsid w:val="006B7262"/>
    <w:rsid w:val="006C6E3A"/>
    <w:rsid w:val="006D0DC5"/>
    <w:rsid w:val="006D1FC2"/>
    <w:rsid w:val="006D23CF"/>
    <w:rsid w:val="006D6F6B"/>
    <w:rsid w:val="007005D3"/>
    <w:rsid w:val="0070255B"/>
    <w:rsid w:val="00705D57"/>
    <w:rsid w:val="0071020C"/>
    <w:rsid w:val="00721452"/>
    <w:rsid w:val="0073278E"/>
    <w:rsid w:val="00737D3F"/>
    <w:rsid w:val="00744547"/>
    <w:rsid w:val="00747734"/>
    <w:rsid w:val="00763B74"/>
    <w:rsid w:val="00771E99"/>
    <w:rsid w:val="00781C22"/>
    <w:rsid w:val="00783AA0"/>
    <w:rsid w:val="00784C5C"/>
    <w:rsid w:val="00790BAC"/>
    <w:rsid w:val="00794731"/>
    <w:rsid w:val="00797B2D"/>
    <w:rsid w:val="007C342E"/>
    <w:rsid w:val="007F1E9F"/>
    <w:rsid w:val="00807C60"/>
    <w:rsid w:val="00810B13"/>
    <w:rsid w:val="00811A6A"/>
    <w:rsid w:val="00816F5F"/>
    <w:rsid w:val="00830CB8"/>
    <w:rsid w:val="0083611A"/>
    <w:rsid w:val="00836C4E"/>
    <w:rsid w:val="00845BF0"/>
    <w:rsid w:val="008508C2"/>
    <w:rsid w:val="00866827"/>
    <w:rsid w:val="00881EF8"/>
    <w:rsid w:val="00882834"/>
    <w:rsid w:val="00883C1C"/>
    <w:rsid w:val="00883DFE"/>
    <w:rsid w:val="008876FA"/>
    <w:rsid w:val="00895546"/>
    <w:rsid w:val="008A617D"/>
    <w:rsid w:val="008A695C"/>
    <w:rsid w:val="008B5647"/>
    <w:rsid w:val="008C0731"/>
    <w:rsid w:val="008D5B80"/>
    <w:rsid w:val="008F2635"/>
    <w:rsid w:val="0091606A"/>
    <w:rsid w:val="009262EB"/>
    <w:rsid w:val="00927772"/>
    <w:rsid w:val="00935B74"/>
    <w:rsid w:val="0094195E"/>
    <w:rsid w:val="009541FF"/>
    <w:rsid w:val="0095486C"/>
    <w:rsid w:val="00970C41"/>
    <w:rsid w:val="00975157"/>
    <w:rsid w:val="00981219"/>
    <w:rsid w:val="0098138A"/>
    <w:rsid w:val="00993B82"/>
    <w:rsid w:val="009A3048"/>
    <w:rsid w:val="009B3A02"/>
    <w:rsid w:val="009C743D"/>
    <w:rsid w:val="009D290D"/>
    <w:rsid w:val="009F0591"/>
    <w:rsid w:val="00A01705"/>
    <w:rsid w:val="00A10406"/>
    <w:rsid w:val="00A21212"/>
    <w:rsid w:val="00A24A5C"/>
    <w:rsid w:val="00A2540E"/>
    <w:rsid w:val="00A36383"/>
    <w:rsid w:val="00A46ACC"/>
    <w:rsid w:val="00A50C93"/>
    <w:rsid w:val="00A60BA4"/>
    <w:rsid w:val="00A67F67"/>
    <w:rsid w:val="00A83359"/>
    <w:rsid w:val="00A8399B"/>
    <w:rsid w:val="00A8591C"/>
    <w:rsid w:val="00A94E86"/>
    <w:rsid w:val="00AA506C"/>
    <w:rsid w:val="00AB62E1"/>
    <w:rsid w:val="00AB7987"/>
    <w:rsid w:val="00AC4222"/>
    <w:rsid w:val="00B14769"/>
    <w:rsid w:val="00B14960"/>
    <w:rsid w:val="00B16FD1"/>
    <w:rsid w:val="00B17C45"/>
    <w:rsid w:val="00B33F56"/>
    <w:rsid w:val="00B81DDE"/>
    <w:rsid w:val="00BA3DD3"/>
    <w:rsid w:val="00BC030D"/>
    <w:rsid w:val="00BC3146"/>
    <w:rsid w:val="00BD17E8"/>
    <w:rsid w:val="00BD3FD5"/>
    <w:rsid w:val="00BE20EF"/>
    <w:rsid w:val="00BE5592"/>
    <w:rsid w:val="00C011A8"/>
    <w:rsid w:val="00C20A8E"/>
    <w:rsid w:val="00C30AF7"/>
    <w:rsid w:val="00C43B71"/>
    <w:rsid w:val="00C5116C"/>
    <w:rsid w:val="00C52A14"/>
    <w:rsid w:val="00C52FBA"/>
    <w:rsid w:val="00C57549"/>
    <w:rsid w:val="00CA1B0E"/>
    <w:rsid w:val="00CA2837"/>
    <w:rsid w:val="00CA6E2F"/>
    <w:rsid w:val="00CB5961"/>
    <w:rsid w:val="00CC0E69"/>
    <w:rsid w:val="00CC3546"/>
    <w:rsid w:val="00CD776B"/>
    <w:rsid w:val="00CE1EB9"/>
    <w:rsid w:val="00CE5401"/>
    <w:rsid w:val="00CF200A"/>
    <w:rsid w:val="00CF255D"/>
    <w:rsid w:val="00CF4344"/>
    <w:rsid w:val="00D00EC6"/>
    <w:rsid w:val="00D02299"/>
    <w:rsid w:val="00D03BA8"/>
    <w:rsid w:val="00D36544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D2527"/>
    <w:rsid w:val="00DE4A27"/>
    <w:rsid w:val="00DE56DD"/>
    <w:rsid w:val="00DF11FB"/>
    <w:rsid w:val="00E077F7"/>
    <w:rsid w:val="00E62702"/>
    <w:rsid w:val="00E659FB"/>
    <w:rsid w:val="00E67376"/>
    <w:rsid w:val="00E73AB5"/>
    <w:rsid w:val="00E73FC1"/>
    <w:rsid w:val="00E76D44"/>
    <w:rsid w:val="00E968A6"/>
    <w:rsid w:val="00E97A04"/>
    <w:rsid w:val="00EA1DF5"/>
    <w:rsid w:val="00EB6645"/>
    <w:rsid w:val="00ED7A2C"/>
    <w:rsid w:val="00EF2BBB"/>
    <w:rsid w:val="00EF4A0E"/>
    <w:rsid w:val="00F07173"/>
    <w:rsid w:val="00F451E2"/>
    <w:rsid w:val="00F46A75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3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6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2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0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09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1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3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0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8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5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9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2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3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6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74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0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1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5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8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3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2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2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A816-EA3B-4646-A4CC-89DCF734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8</cp:revision>
  <cp:lastPrinted>2016-01-05T11:57:00Z</cp:lastPrinted>
  <dcterms:created xsi:type="dcterms:W3CDTF">2017-03-13T11:01:00Z</dcterms:created>
  <dcterms:modified xsi:type="dcterms:W3CDTF">2017-03-16T06:14:00Z</dcterms:modified>
</cp:coreProperties>
</file>