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4A06" w14:textId="77777777" w:rsidR="00F42726" w:rsidRPr="00F42726" w:rsidRDefault="00F42726" w:rsidP="00F4272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2726">
        <w:rPr>
          <w:rFonts w:ascii="Arial" w:eastAsia="Times New Roman" w:hAnsi="Arial" w:cs="Arial"/>
          <w:color w:val="242729"/>
          <w:sz w:val="23"/>
          <w:szCs w:val="23"/>
        </w:rPr>
        <w:t xml:space="preserve">The sender is the control that the action is for (say </w:t>
      </w:r>
      <w:proofErr w:type="spellStart"/>
      <w:r w:rsidRPr="00F42726">
        <w:rPr>
          <w:rFonts w:ascii="Arial" w:eastAsia="Times New Roman" w:hAnsi="Arial" w:cs="Arial"/>
          <w:color w:val="242729"/>
          <w:sz w:val="23"/>
          <w:szCs w:val="23"/>
        </w:rPr>
        <w:t>OnClick</w:t>
      </w:r>
      <w:proofErr w:type="spellEnd"/>
      <w:r w:rsidRPr="00F42726">
        <w:rPr>
          <w:rFonts w:ascii="Arial" w:eastAsia="Times New Roman" w:hAnsi="Arial" w:cs="Arial"/>
          <w:color w:val="242729"/>
          <w:sz w:val="23"/>
          <w:szCs w:val="23"/>
        </w:rPr>
        <w:t>, it's the button).</w:t>
      </w:r>
    </w:p>
    <w:p w14:paraId="333996EE" w14:textId="77777777" w:rsidR="00F42726" w:rsidRPr="00F42726" w:rsidRDefault="00F42726" w:rsidP="00F4272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2726">
        <w:rPr>
          <w:rFonts w:ascii="Arial" w:eastAsia="Times New Roman" w:hAnsi="Arial" w:cs="Arial"/>
          <w:color w:val="242729"/>
          <w:sz w:val="23"/>
          <w:szCs w:val="23"/>
        </w:rPr>
        <w:t xml:space="preserve">The </w:t>
      </w:r>
      <w:proofErr w:type="spellStart"/>
      <w:r w:rsidRPr="00F42726">
        <w:rPr>
          <w:rFonts w:ascii="Arial" w:eastAsia="Times New Roman" w:hAnsi="Arial" w:cs="Arial"/>
          <w:color w:val="242729"/>
          <w:sz w:val="23"/>
          <w:szCs w:val="23"/>
        </w:rPr>
        <w:t>EventArgs</w:t>
      </w:r>
      <w:proofErr w:type="spellEnd"/>
      <w:r w:rsidRPr="00F42726">
        <w:rPr>
          <w:rFonts w:ascii="Arial" w:eastAsia="Times New Roman" w:hAnsi="Arial" w:cs="Arial"/>
          <w:color w:val="242729"/>
          <w:sz w:val="23"/>
          <w:szCs w:val="23"/>
        </w:rPr>
        <w:t xml:space="preserve"> are arguments that the implementor of this event may find useful. With </w:t>
      </w:r>
      <w:proofErr w:type="spellStart"/>
      <w:r w:rsidRPr="00F42726">
        <w:rPr>
          <w:rFonts w:ascii="Arial" w:eastAsia="Times New Roman" w:hAnsi="Arial" w:cs="Arial"/>
          <w:color w:val="242729"/>
          <w:sz w:val="23"/>
          <w:szCs w:val="23"/>
        </w:rPr>
        <w:t>OnClick</w:t>
      </w:r>
      <w:proofErr w:type="spellEnd"/>
      <w:r w:rsidRPr="00F42726">
        <w:rPr>
          <w:rFonts w:ascii="Arial" w:eastAsia="Times New Roman" w:hAnsi="Arial" w:cs="Arial"/>
          <w:color w:val="242729"/>
          <w:sz w:val="23"/>
          <w:szCs w:val="23"/>
        </w:rPr>
        <w:t xml:space="preserve"> it contains nothing good, but in some events, like say in a </w:t>
      </w:r>
      <w:proofErr w:type="spellStart"/>
      <w:r w:rsidRPr="00F42726">
        <w:rPr>
          <w:rFonts w:ascii="Arial" w:eastAsia="Times New Roman" w:hAnsi="Arial" w:cs="Arial"/>
          <w:color w:val="242729"/>
          <w:sz w:val="23"/>
          <w:szCs w:val="23"/>
        </w:rPr>
        <w:t>GridView</w:t>
      </w:r>
      <w:proofErr w:type="spellEnd"/>
      <w:r w:rsidRPr="00F42726">
        <w:rPr>
          <w:rFonts w:ascii="Arial" w:eastAsia="Times New Roman" w:hAnsi="Arial" w:cs="Arial"/>
          <w:color w:val="242729"/>
          <w:sz w:val="23"/>
          <w:szCs w:val="23"/>
        </w:rPr>
        <w:t xml:space="preserve"> '</w:t>
      </w:r>
      <w:proofErr w:type="spellStart"/>
      <w:r w:rsidRPr="00F42726">
        <w:rPr>
          <w:rFonts w:ascii="Arial" w:eastAsia="Times New Roman" w:hAnsi="Arial" w:cs="Arial"/>
          <w:color w:val="242729"/>
          <w:sz w:val="23"/>
          <w:szCs w:val="23"/>
        </w:rPr>
        <w:t>SelectedIndexChanged</w:t>
      </w:r>
      <w:proofErr w:type="spellEnd"/>
      <w:r w:rsidRPr="00F42726">
        <w:rPr>
          <w:rFonts w:ascii="Arial" w:eastAsia="Times New Roman" w:hAnsi="Arial" w:cs="Arial"/>
          <w:color w:val="242729"/>
          <w:sz w:val="23"/>
          <w:szCs w:val="23"/>
        </w:rPr>
        <w:t>', it will contain the new index, or some other useful data.</w:t>
      </w:r>
    </w:p>
    <w:p w14:paraId="435FFEA1" w14:textId="77777777" w:rsidR="00F42726" w:rsidRPr="00F42726" w:rsidRDefault="00F42726" w:rsidP="00F4272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42726">
        <w:rPr>
          <w:rFonts w:ascii="Arial" w:eastAsia="Times New Roman" w:hAnsi="Arial" w:cs="Arial"/>
          <w:color w:val="242729"/>
          <w:sz w:val="23"/>
          <w:szCs w:val="23"/>
        </w:rPr>
        <w:t>What Chris is saying is you can do this:</w:t>
      </w:r>
    </w:p>
    <w:p w14:paraId="54B83BFB" w14:textId="77777777" w:rsidR="00F42726" w:rsidRPr="00F42726" w:rsidRDefault="00F42726" w:rsidP="00F427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27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protected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427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someButton_Click</w:t>
      </w:r>
      <w:proofErr w:type="spellEnd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F427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sender, </w:t>
      </w:r>
      <w:proofErr w:type="spellStart"/>
      <w:r w:rsidRPr="00F427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EventArgs</w:t>
      </w:r>
      <w:proofErr w:type="spellEnd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</w:t>
      </w:r>
      <w:proofErr w:type="spellEnd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AE1EFB0" w14:textId="77777777" w:rsidR="00F42726" w:rsidRPr="00F42726" w:rsidRDefault="00F42726" w:rsidP="00F427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08B5152C" w14:textId="77777777" w:rsidR="00F42726" w:rsidRPr="00F42726" w:rsidRDefault="00F42726" w:rsidP="00F427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427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Button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someButton</w:t>
      </w:r>
      <w:proofErr w:type="spellEnd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sender </w:t>
      </w:r>
      <w:r w:rsidRPr="00F427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427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Button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5F9F17B" w14:textId="77777777" w:rsidR="00F42726" w:rsidRPr="00F42726" w:rsidRDefault="00F42726" w:rsidP="00F427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427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someButton</w:t>
      </w:r>
      <w:proofErr w:type="spellEnd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r w:rsidRPr="00F427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0B1D3E1" w14:textId="77777777" w:rsidR="00F42726" w:rsidRPr="00F42726" w:rsidRDefault="00F42726" w:rsidP="00F427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411A0A32" w14:textId="77777777" w:rsidR="00F42726" w:rsidRPr="00F42726" w:rsidRDefault="00F42726" w:rsidP="00F427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someButton.</w:t>
      </w:r>
      <w:r w:rsidRPr="00F427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proofErr w:type="spellEnd"/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427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 was clicked!"</w:t>
      </w: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1F06077E" w14:textId="77777777" w:rsidR="00F42726" w:rsidRPr="00F42726" w:rsidRDefault="00F42726" w:rsidP="00F427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455A3E38" w14:textId="77777777" w:rsidR="00F42726" w:rsidRPr="00F42726" w:rsidRDefault="00F42726" w:rsidP="00F427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427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6ACD8533" w14:textId="77777777" w:rsidR="00757F89" w:rsidRDefault="00757F89">
      <w:bookmarkStart w:id="0" w:name="_GoBack"/>
      <w:bookmarkEnd w:id="0"/>
    </w:p>
    <w:sectPr w:rsidR="0075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B6"/>
    <w:rsid w:val="00757F89"/>
    <w:rsid w:val="007B53B6"/>
    <w:rsid w:val="00F4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68CB-30BA-4EA6-94C4-96F7185A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72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42726"/>
  </w:style>
  <w:style w:type="character" w:customStyle="1" w:styleId="pln">
    <w:name w:val="pln"/>
    <w:basedOn w:val="DefaultParagraphFont"/>
    <w:rsid w:val="00F42726"/>
  </w:style>
  <w:style w:type="character" w:customStyle="1" w:styleId="pun">
    <w:name w:val="pun"/>
    <w:basedOn w:val="DefaultParagraphFont"/>
    <w:rsid w:val="00F42726"/>
  </w:style>
  <w:style w:type="character" w:customStyle="1" w:styleId="typ">
    <w:name w:val="typ"/>
    <w:basedOn w:val="DefaultParagraphFont"/>
    <w:rsid w:val="00F42726"/>
  </w:style>
  <w:style w:type="character" w:customStyle="1" w:styleId="str">
    <w:name w:val="str"/>
    <w:basedOn w:val="DefaultParagraphFont"/>
    <w:rsid w:val="00F4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Bobalo</dc:creator>
  <cp:keywords/>
  <dc:description/>
  <cp:lastModifiedBy>Eugene Bobalo</cp:lastModifiedBy>
  <cp:revision>2</cp:revision>
  <dcterms:created xsi:type="dcterms:W3CDTF">2018-05-15T02:17:00Z</dcterms:created>
  <dcterms:modified xsi:type="dcterms:W3CDTF">2018-05-15T02:17:00Z</dcterms:modified>
</cp:coreProperties>
</file>