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9E" w:rsidRDefault="00B65F9D">
      <w:pPr>
        <w:pStyle w:val="a5"/>
      </w:pPr>
      <w:r>
        <w:rPr>
          <w:rFonts w:hint="eastAsia"/>
        </w:rPr>
        <w:t>W</w:t>
      </w:r>
      <w:r>
        <w:t>MS</w:t>
      </w:r>
      <w:r>
        <w:rPr>
          <w:rFonts w:hint="eastAsia"/>
        </w:rPr>
        <w:t>接口</w:t>
      </w:r>
    </w:p>
    <w:p w:rsidR="00FF5E9E" w:rsidRDefault="00B65F9D">
      <w:proofErr w:type="gramStart"/>
      <w:r>
        <w:rPr>
          <w:rFonts w:hint="eastAsia"/>
        </w:rPr>
        <w:t>捷创嘉</w:t>
      </w:r>
      <w:proofErr w:type="gramEnd"/>
      <w:r>
        <w:t xml:space="preserve"> WMS</w:t>
      </w:r>
      <w:r>
        <w:rPr>
          <w:rFonts w:hint="eastAsia"/>
        </w:rPr>
        <w:t xml:space="preserve"> </w:t>
      </w:r>
      <w:hyperlink r:id="rId10" w:history="1">
        <w:r>
          <w:rPr>
            <w:rStyle w:val="a6"/>
          </w:rPr>
          <w:t>zhangwx@jcj-auto.com</w:t>
        </w:r>
      </w:hyperlink>
      <w:r>
        <w:t xml:space="preserve"> </w:t>
      </w:r>
    </w:p>
    <w:p w:rsidR="00FF5E9E" w:rsidRDefault="00B65F9D">
      <w:r>
        <w:rPr>
          <w:rFonts w:hint="eastAsia"/>
        </w:rPr>
        <w:t>摩尔，</w:t>
      </w:r>
      <w:r>
        <w:t>MES,</w:t>
      </w:r>
      <w:r>
        <w:rPr>
          <w:rFonts w:hint="eastAsia"/>
        </w:rPr>
        <w:t>杨工:</w:t>
      </w:r>
      <w:r>
        <w:t xml:space="preserve"> </w:t>
      </w:r>
      <w:r>
        <w:rPr>
          <w:rFonts w:hint="eastAsia"/>
        </w:rPr>
        <w:t>7</w:t>
      </w:r>
      <w:r>
        <w:t>87631900</w:t>
      </w:r>
      <w:r>
        <w:rPr>
          <w:rFonts w:hint="eastAsia"/>
        </w:rPr>
        <w:t>@qq</w:t>
      </w:r>
      <w:r>
        <w:t>.com</w:t>
      </w:r>
    </w:p>
    <w:p w:rsidR="00FF5E9E" w:rsidRDefault="00FF5E9E"/>
    <w:p w:rsidR="00FF5E9E" w:rsidRDefault="00B65F9D">
      <w:r>
        <w:rPr>
          <w:rFonts w:hint="eastAsia"/>
        </w:rPr>
        <w:t>根据2</w:t>
      </w:r>
      <w:r>
        <w:t>017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日</w:t>
      </w:r>
      <w:proofErr w:type="spellStart"/>
      <w:r>
        <w:rPr>
          <w:rFonts w:ascii="宋体" w:hAnsi="宋体" w:hint="eastAsia"/>
          <w:b/>
          <w:sz w:val="32"/>
          <w:szCs w:val="32"/>
        </w:rPr>
        <w:t>Kingdee</w:t>
      </w:r>
      <w:proofErr w:type="spellEnd"/>
      <w:r>
        <w:rPr>
          <w:rFonts w:ascii="宋体" w:hAnsi="宋体" w:hint="eastAsia"/>
          <w:b/>
          <w:sz w:val="32"/>
          <w:szCs w:val="32"/>
        </w:rPr>
        <w:t xml:space="preserve"> Cloud </w:t>
      </w:r>
      <w:r>
        <w:rPr>
          <w:rFonts w:ascii="宋体" w:hAnsi="宋体" w:hint="eastAsia"/>
          <w:b/>
          <w:sz w:val="32"/>
          <w:szCs w:val="32"/>
        </w:rPr>
        <w:t>项目会议纪要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hint="eastAsia"/>
        </w:rPr>
        <w:t>整理出跟W</w:t>
      </w:r>
      <w:r>
        <w:t>MS</w:t>
      </w:r>
      <w:r>
        <w:rPr>
          <w:rFonts w:hint="eastAsia"/>
        </w:rPr>
        <w:t>有关的web</w:t>
      </w:r>
      <w:r>
        <w:t xml:space="preserve"> </w:t>
      </w:r>
      <w:r>
        <w:rPr>
          <w:rFonts w:hint="eastAsia"/>
        </w:rPr>
        <w:t>service接口，如下：</w:t>
      </w:r>
    </w:p>
    <w:p w:rsidR="00FF5E9E" w:rsidRDefault="00B65F9D">
      <w:r>
        <w:rPr>
          <w:rFonts w:hint="eastAsia"/>
        </w:rPr>
        <w:t>接口传递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对象，还是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字符串？</w:t>
      </w:r>
    </w:p>
    <w:p w:rsidR="00FF5E9E" w:rsidRDefault="00B65F9D">
      <w:pPr>
        <w:pStyle w:val="1"/>
      </w:pPr>
      <w:r>
        <w:rPr>
          <w:rFonts w:hint="eastAsia"/>
        </w:rPr>
        <w:t>1.基础资料接口类别</w:t>
      </w:r>
    </w:p>
    <w:p w:rsidR="00FF5E9E" w:rsidRDefault="0089173D" w:rsidP="0089173D">
      <w:pPr>
        <w:pStyle w:val="2"/>
      </w:pPr>
      <w:r>
        <w:rPr>
          <w:rFonts w:hint="eastAsia"/>
        </w:rPr>
        <w:t>1.1</w:t>
      </w:r>
      <w:r w:rsidR="00B65F9D">
        <w:rPr>
          <w:rFonts w:hint="eastAsia"/>
        </w:rPr>
        <w:t>基础物料接口（E</w:t>
      </w:r>
      <w:r w:rsidR="00B65F9D">
        <w:t>RP-&gt;WMS）</w:t>
      </w:r>
    </w:p>
    <w:p w:rsidR="00FF5E9E" w:rsidRDefault="00B65F9D">
      <w:pPr>
        <w:ind w:rightChars="129" w:right="271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当</w:t>
      </w:r>
      <w:r>
        <w:rPr>
          <w:rFonts w:ascii="宋体" w:hAnsi="宋体" w:cs="Arial" w:hint="eastAsia"/>
          <w:szCs w:val="21"/>
        </w:rPr>
        <w:t>ERP</w:t>
      </w:r>
      <w:r>
        <w:rPr>
          <w:rFonts w:ascii="宋体" w:hAnsi="宋体" w:cs="Arial" w:hint="eastAsia"/>
          <w:szCs w:val="21"/>
        </w:rPr>
        <w:t>系统物料新增、变化时，调用</w:t>
      </w:r>
      <w:r>
        <w:rPr>
          <w:rFonts w:ascii="宋体" w:eastAsia="宋体" w:hAnsi="宋体" w:cs="Arial" w:hint="eastAsia"/>
          <w:szCs w:val="21"/>
        </w:rPr>
        <w:t>WMS</w:t>
      </w:r>
      <w:r>
        <w:rPr>
          <w:rFonts w:ascii="宋体" w:hAnsi="宋体" w:cs="Arial" w:hint="eastAsia"/>
          <w:szCs w:val="21"/>
        </w:rPr>
        <w:t>的</w:t>
      </w:r>
      <w:proofErr w:type="spellStart"/>
      <w:r>
        <w:rPr>
          <w:rFonts w:ascii="宋体" w:hAnsi="宋体" w:cs="Arial" w:hint="eastAsia"/>
          <w:szCs w:val="21"/>
        </w:rPr>
        <w:t>webservice</w:t>
      </w:r>
      <w:proofErr w:type="spellEnd"/>
      <w:r>
        <w:rPr>
          <w:rFonts w:ascii="宋体" w:hAnsi="宋体" w:cs="Arial" w:hint="eastAsia"/>
          <w:szCs w:val="21"/>
        </w:rPr>
        <w:t>接口传递数据，接口规范如下：</w:t>
      </w:r>
      <w:r>
        <w:rPr>
          <w:rFonts w:ascii="宋体" w:hAnsi="宋体" w:cs="Arial"/>
          <w:szCs w:val="21"/>
        </w:rPr>
        <w:t xml:space="preserve"> </w:t>
      </w:r>
    </w:p>
    <w:tbl>
      <w:tblPr>
        <w:tblpPr w:leftFromText="180" w:rightFromText="180" w:vertAnchor="text" w:horzAnchor="page" w:tblpX="1782" w:tblpY="567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511"/>
      </w:tblGrid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rPr>
          <w:trHeight w:val="349"/>
        </w:trPr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WMS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系统将物料基础数据下发给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WMS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8359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SyncItemData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类名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ItemData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pStyle w:val="10"/>
              <w:spacing w:line="288" w:lineRule="auto"/>
              <w:ind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将物料基础数据下发到</w:t>
            </w:r>
            <w:r>
              <w:rPr>
                <w:rFonts w:hint="eastAsia"/>
                <w:sz w:val="18"/>
                <w:szCs w:val="18"/>
              </w:rPr>
              <w:t>WMS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</w:tc>
      </w:tr>
      <w:tr w:rsidR="00FF5E9E">
        <w:tc>
          <w:tcPr>
            <w:tcW w:w="18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511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/>
    <w:p w:rsidR="00FF5E9E" w:rsidRDefault="00B65F9D">
      <w:pPr>
        <w:ind w:rightChars="129" w:right="271"/>
      </w:pPr>
      <w:r>
        <w:rPr>
          <w:rFonts w:hint="eastAsia"/>
        </w:rPr>
        <w:tab/>
      </w:r>
    </w:p>
    <w:p w:rsidR="00FF5E9E" w:rsidRDefault="00FF5E9E"/>
    <w:p w:rsidR="00FF5E9E" w:rsidRDefault="00FF5E9E">
      <w:pPr>
        <w:pStyle w:val="10"/>
        <w:ind w:left="0" w:rightChars="129" w:right="271" w:firstLineChars="0" w:firstLine="0"/>
      </w:pPr>
    </w:p>
    <w:p w:rsidR="00FF5E9E" w:rsidRDefault="00FF5E9E">
      <w:pPr>
        <w:pStyle w:val="10"/>
        <w:ind w:left="0" w:rightChars="129" w:right="271" w:firstLineChars="0" w:firstLine="0"/>
      </w:pPr>
    </w:p>
    <w:p w:rsidR="00FF5E9E" w:rsidRDefault="00FF5E9E">
      <w:pPr>
        <w:pStyle w:val="10"/>
        <w:ind w:left="0" w:rightChars="129" w:right="271" w:firstLineChars="0" w:firstLine="0"/>
        <w:rPr>
          <w:vanish/>
        </w:rPr>
      </w:pPr>
    </w:p>
    <w:p w:rsidR="00FF5E9E" w:rsidRDefault="00FF5E9E">
      <w:pPr>
        <w:pStyle w:val="10"/>
        <w:ind w:left="0" w:rightChars="129" w:right="271" w:firstLineChars="0" w:firstLine="0"/>
        <w:rPr>
          <w:vanish/>
        </w:rPr>
      </w:pPr>
    </w:p>
    <w:p w:rsidR="00FF5E9E" w:rsidRDefault="00FF5E9E">
      <w:pPr>
        <w:pStyle w:val="10"/>
        <w:numPr>
          <w:ilvl w:val="0"/>
          <w:numId w:val="2"/>
        </w:numPr>
        <w:ind w:rightChars="129" w:right="271" w:firstLineChars="0"/>
        <w:rPr>
          <w:vanish/>
        </w:rPr>
      </w:pPr>
    </w:p>
    <w:p w:rsidR="00FF5E9E" w:rsidRDefault="00FF5E9E">
      <w:pPr>
        <w:pStyle w:val="10"/>
        <w:numPr>
          <w:ilvl w:val="0"/>
          <w:numId w:val="2"/>
        </w:numPr>
        <w:ind w:rightChars="129" w:right="271" w:firstLineChars="0"/>
        <w:rPr>
          <w:vanish/>
        </w:rPr>
      </w:pPr>
    </w:p>
    <w:p w:rsidR="00FF5E9E" w:rsidRDefault="00FF5E9E">
      <w:pPr>
        <w:pStyle w:val="10"/>
        <w:numPr>
          <w:ilvl w:val="1"/>
          <w:numId w:val="2"/>
        </w:numPr>
        <w:ind w:rightChars="129" w:right="271" w:firstLineChars="0"/>
        <w:rPr>
          <w:vanish/>
        </w:rPr>
      </w:pPr>
    </w:p>
    <w:p w:rsidR="00FF5E9E" w:rsidRDefault="00FF5E9E">
      <w:pPr>
        <w:pStyle w:val="10"/>
        <w:numPr>
          <w:ilvl w:val="2"/>
          <w:numId w:val="2"/>
        </w:numPr>
        <w:ind w:rightChars="129" w:right="271" w:firstLineChars="0"/>
        <w:rPr>
          <w:vanish/>
        </w:rPr>
      </w:pPr>
    </w:p>
    <w:p w:rsidR="00FF5E9E" w:rsidRDefault="00FF5E9E">
      <w:pPr>
        <w:pStyle w:val="10"/>
        <w:numPr>
          <w:ilvl w:val="2"/>
          <w:numId w:val="2"/>
        </w:numPr>
        <w:ind w:rightChars="129" w:right="271" w:firstLineChars="0"/>
        <w:rPr>
          <w:vanish/>
        </w:rPr>
      </w:pPr>
    </w:p>
    <w:p w:rsidR="00FF5E9E" w:rsidRDefault="00FF5E9E">
      <w:pPr>
        <w:ind w:rightChars="129" w:right="271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p w:rsidR="00FF5E9E" w:rsidRDefault="00FF5E9E">
      <w:pPr>
        <w:ind w:rightChars="129" w:right="27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FF5E9E" w:rsidRDefault="00FF5E9E">
      <w:pPr>
        <w:ind w:rightChars="129" w:right="271"/>
      </w:pPr>
    </w:p>
    <w:p w:rsidR="00FF5E9E" w:rsidRDefault="00FF5E9E">
      <w:pPr>
        <w:ind w:rightChars="129" w:right="271"/>
      </w:pPr>
    </w:p>
    <w:p w:rsidR="00FF5E9E" w:rsidRDefault="00FF5E9E">
      <w:pPr>
        <w:ind w:rightChars="129" w:right="271"/>
      </w:pPr>
    </w:p>
    <w:p w:rsidR="00FF5E9E" w:rsidRDefault="00FF5E9E">
      <w:pPr>
        <w:ind w:rightChars="129" w:right="271"/>
      </w:pPr>
    </w:p>
    <w:tbl>
      <w:tblPr>
        <w:tblpPr w:leftFromText="180" w:rightFromText="180" w:vertAnchor="text" w:horzAnchor="page" w:tblpX="1769" w:tblpY="442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1669"/>
        <w:gridCol w:w="1332"/>
        <w:gridCol w:w="1134"/>
        <w:gridCol w:w="1559"/>
        <w:gridCol w:w="1418"/>
      </w:tblGrid>
      <w:tr w:rsidR="00FF5E9E">
        <w:trPr>
          <w:trHeight w:val="270"/>
        </w:trPr>
        <w:tc>
          <w:tcPr>
            <w:tcW w:w="8359" w:type="dxa"/>
            <w:gridSpan w:val="6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物料主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表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332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559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418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ERP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物料内码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ind w:rightChars="129" w:right="271"/>
              <w:jc w:val="left"/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spacing w:line="288" w:lineRule="auto"/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B65F9D">
            <w:pPr>
              <w:widowControl/>
              <w:ind w:left="176" w:rightChars="16" w:right="34" w:hanging="142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双方都过该字段进行相互对应</w:t>
            </w: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物料内码</w:t>
            </w:r>
          </w:p>
        </w:tc>
      </w:tr>
      <w:tr w:rsidR="00FF5E9E">
        <w:trPr>
          <w:trHeight w:val="9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itemcode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ind w:rightChars="129" w:right="271"/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spacing w:line="288" w:lineRule="auto"/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FF5E9E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物料编号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ind w:rightChars="129" w:right="271"/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FF5E9E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itemunit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ind w:rightChars="129" w:right="271"/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1559" w:type="dxa"/>
          </w:tcPr>
          <w:p w:rsidR="00FF5E9E" w:rsidRDefault="00FF5E9E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</w:tr>
      <w:tr w:rsidR="00FF5E9E">
        <w:trPr>
          <w:trHeight w:val="229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供应商代码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itemsupplier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FF5E9E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默认供应商</w:t>
            </w:r>
          </w:p>
        </w:tc>
      </w:tr>
      <w:tr w:rsidR="00FF5E9E">
        <w:trPr>
          <w:trHeight w:val="229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物料大类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itemclass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原材料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2-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半成品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3-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成品</w:t>
            </w: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物料大类即层级</w:t>
            </w:r>
          </w:p>
        </w:tc>
      </w:tr>
      <w:tr w:rsidR="00FF5E9E">
        <w:trPr>
          <w:trHeight w:val="9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最小包装数量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itemminnum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FF5E9E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最小发料批量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极性标识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itempolar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ind w:rightChars="129" w:right="271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正极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2-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负极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3-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不区分</w:t>
            </w:r>
          </w:p>
        </w:tc>
        <w:tc>
          <w:tcPr>
            <w:tcW w:w="1418" w:type="dxa"/>
            <w:shd w:val="clear" w:color="000000" w:fill="FFFFFF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加自定义字段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:rsidR="00FF5E9E" w:rsidRDefault="00B65F9D">
            <w:pPr>
              <w:ind w:rightChars="129" w:right="271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559" w:type="dxa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L-PACK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模块、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五金类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....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物料类型</w:t>
            </w:r>
          </w:p>
        </w:tc>
      </w:tr>
      <w:tr w:rsidR="00FF5E9E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辅助属性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A等品，b等品，只有电池，待定</w:t>
            </w:r>
          </w:p>
        </w:tc>
        <w:tc>
          <w:tcPr>
            <w:tcW w:w="1332" w:type="dxa"/>
            <w:shd w:val="clear" w:color="auto" w:fill="auto"/>
          </w:tcPr>
          <w:p w:rsidR="00FF5E9E" w:rsidRDefault="00FF5E9E">
            <w:pPr>
              <w:ind w:rightChars="129" w:right="271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5E9E" w:rsidRDefault="00FF5E9E">
            <w:pPr>
              <w:ind w:rightChars="129" w:right="271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FF5E9E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电池和电芯启用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FF5E9E" w:rsidRDefault="00FF5E9E">
            <w:pPr>
              <w:widowControl/>
              <w:ind w:rightChars="129" w:right="271"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075AF0">
        <w:trPr>
          <w:trHeight w:val="270"/>
        </w:trPr>
        <w:tc>
          <w:tcPr>
            <w:tcW w:w="1247" w:type="dxa"/>
            <w:shd w:val="clear" w:color="auto" w:fill="auto"/>
            <w:vAlign w:val="center"/>
          </w:tcPr>
          <w:p w:rsidR="00075AF0" w:rsidRDefault="00075AF0">
            <w:pPr>
              <w:widowControl/>
              <w:ind w:rightChars="129" w:right="271"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物料状态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075AF0" w:rsidRDefault="00075AF0">
            <w:pPr>
              <w:widowControl/>
              <w:ind w:rightChars="129" w:right="271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75AF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"1"代表正常  "0"代表禁用</w:t>
            </w:r>
          </w:p>
        </w:tc>
        <w:tc>
          <w:tcPr>
            <w:tcW w:w="1332" w:type="dxa"/>
            <w:shd w:val="clear" w:color="auto" w:fill="auto"/>
          </w:tcPr>
          <w:p w:rsidR="00075AF0" w:rsidRDefault="006F265D">
            <w:pPr>
              <w:ind w:rightChars="129" w:right="271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75AF0" w:rsidRDefault="00075AF0">
            <w:pPr>
              <w:ind w:rightChars="129" w:right="271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:rsidR="00075AF0" w:rsidRDefault="00075AF0">
            <w:pPr>
              <w:widowControl/>
              <w:ind w:rightChars="129" w:right="271"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000000" w:fill="FFFFFF"/>
            <w:vAlign w:val="center"/>
          </w:tcPr>
          <w:p w:rsidR="00075AF0" w:rsidRDefault="00075AF0">
            <w:pPr>
              <w:widowControl/>
              <w:ind w:rightChars="129" w:right="271"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FF5E9E" w:rsidRDefault="0010546B" w:rsidP="0089173D">
      <w:pPr>
        <w:pStyle w:val="2"/>
      </w:pPr>
      <w:r>
        <w:rPr>
          <w:rFonts w:hint="eastAsia"/>
        </w:rPr>
        <w:t>1.2仓</w:t>
      </w:r>
      <w:bookmarkStart w:id="0" w:name="_GoBack"/>
      <w:bookmarkEnd w:id="0"/>
      <w:r w:rsidR="00B65F9D">
        <w:rPr>
          <w:rFonts w:hint="eastAsia"/>
        </w:rPr>
        <w:t>库、仓位管理（ERP-&gt;WMS）</w:t>
      </w:r>
    </w:p>
    <w:p w:rsidR="00FF5E9E" w:rsidRDefault="00B65F9D">
      <w:pPr>
        <w:rPr>
          <w:rFonts w:ascii="微软雅黑" w:eastAsia="微软雅黑" w:hAnsi="微软雅黑"/>
          <w:bCs/>
          <w:color w:val="FF0000"/>
          <w:szCs w:val="24"/>
        </w:rPr>
      </w:pPr>
      <w:r>
        <w:rPr>
          <w:rFonts w:ascii="微软雅黑" w:eastAsia="微软雅黑" w:hAnsi="微软雅黑" w:hint="eastAsia"/>
          <w:bCs/>
          <w:color w:val="FF0000"/>
          <w:szCs w:val="24"/>
        </w:rPr>
        <w:t>稍后会有</w:t>
      </w:r>
      <w:proofErr w:type="spellStart"/>
      <w:r>
        <w:rPr>
          <w:rFonts w:ascii="微软雅黑" w:eastAsia="微软雅黑" w:hAnsi="微软雅黑" w:hint="eastAsia"/>
          <w:bCs/>
          <w:color w:val="FF0000"/>
          <w:szCs w:val="24"/>
        </w:rPr>
        <w:t>erp</w:t>
      </w:r>
      <w:proofErr w:type="spellEnd"/>
      <w:r>
        <w:rPr>
          <w:rFonts w:ascii="微软雅黑" w:eastAsia="微软雅黑" w:hAnsi="微软雅黑" w:hint="eastAsia"/>
          <w:bCs/>
          <w:color w:val="FF0000"/>
          <w:szCs w:val="24"/>
        </w:rPr>
        <w:t>会有demo给出</w:t>
      </w:r>
      <w:r>
        <w:rPr>
          <w:rFonts w:ascii="微软雅黑" w:eastAsia="微软雅黑" w:hAnsi="微软雅黑" w:hint="eastAsia"/>
          <w:bCs/>
          <w:color w:val="FF0000"/>
          <w:szCs w:val="24"/>
        </w:rPr>
        <w:tab/>
      </w:r>
    </w:p>
    <w:tbl>
      <w:tblPr>
        <w:tblpPr w:leftFromText="180" w:rightFromText="180" w:vertAnchor="text" w:horzAnchor="page" w:tblpX="1593" w:tblpY="442"/>
        <w:tblOverlap w:val="never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90"/>
        <w:gridCol w:w="180"/>
        <w:gridCol w:w="185"/>
        <w:gridCol w:w="868"/>
        <w:gridCol w:w="1332"/>
        <w:gridCol w:w="24"/>
        <w:gridCol w:w="1110"/>
        <w:gridCol w:w="1114"/>
        <w:gridCol w:w="445"/>
        <w:gridCol w:w="221"/>
        <w:gridCol w:w="1559"/>
      </w:tblGrid>
      <w:tr w:rsidR="00B65F9D" w:rsidTr="00B65F9D">
        <w:trPr>
          <w:trHeight w:val="270"/>
        </w:trPr>
        <w:tc>
          <w:tcPr>
            <w:tcW w:w="889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仓库主表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(表头)</w:t>
            </w: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65F9D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65F9D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ERP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B65F9D" w:rsidTr="00B65F9D">
        <w:trPr>
          <w:trHeight w:val="9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仓库主键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spacing w:line="288" w:lineRule="auto"/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rightChars="16" w:right="3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9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创建组织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spacing w:line="288" w:lineRule="auto"/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rightChars="16" w:right="34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使用组织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spacing w:line="288" w:lineRule="auto"/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仓库属性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默认“普通仓库”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默认库存状态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默认“可用”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启用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是，需要同步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；否，不需要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889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值集信息</w:t>
            </w:r>
            <w:proofErr w:type="gramEnd"/>
          </w:p>
        </w:tc>
      </w:tr>
      <w:tr w:rsidR="00B65F9D" w:rsidTr="00B65F9D">
        <w:trPr>
          <w:trHeight w:val="270"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仓库主键</w:t>
            </w:r>
          </w:p>
        </w:tc>
        <w:tc>
          <w:tcPr>
            <w:tcW w:w="1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主键（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FEntryId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仓库值集编码</w:t>
            </w:r>
            <w:proofErr w:type="gramEnd"/>
          </w:p>
        </w:tc>
        <w:tc>
          <w:tcPr>
            <w:tcW w:w="1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启用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管理必填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仓库值集名称</w:t>
            </w:r>
            <w:proofErr w:type="gramEnd"/>
          </w:p>
        </w:tc>
        <w:tc>
          <w:tcPr>
            <w:tcW w:w="1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启用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管理必填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889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值信息</w:t>
            </w:r>
            <w:proofErr w:type="gramEnd"/>
          </w:p>
        </w:tc>
      </w:tr>
      <w:tr w:rsidR="00B65F9D" w:rsidTr="00B65F9D">
        <w:trPr>
          <w:trHeight w:val="270"/>
        </w:trPr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值集信息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值集信息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的主键</w:t>
            </w:r>
          </w:p>
        </w:tc>
        <w:tc>
          <w:tcPr>
            <w:tcW w:w="2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是个内码</w:t>
            </w:r>
          </w:p>
        </w:tc>
        <w:tc>
          <w:tcPr>
            <w:tcW w:w="2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2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值主键</w:t>
            </w:r>
            <w:proofErr w:type="gramEnd"/>
          </w:p>
        </w:tc>
        <w:tc>
          <w:tcPr>
            <w:tcW w:w="2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就是值列表中的值</w:t>
            </w:r>
          </w:p>
        </w:tc>
        <w:tc>
          <w:tcPr>
            <w:tcW w:w="2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889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值集（表头）</w:t>
            </w: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B65F9D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65F9D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65F9D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ERP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值集主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键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889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值列表</w:t>
            </w: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（表体）</w:t>
            </w: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值集主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键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值主键</w:t>
            </w:r>
            <w:proofErr w:type="gramEnd"/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65F9D" w:rsidTr="00B65F9D">
        <w:trPr>
          <w:trHeight w:val="27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ind w:rightChars="129" w:right="271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F9D" w:rsidRDefault="00B65F9D">
            <w:pPr>
              <w:ind w:rightChars="129" w:right="271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F9D" w:rsidRDefault="00B65F9D">
            <w:pPr>
              <w:widowControl/>
              <w:ind w:left="34" w:rightChars="16" w:right="34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5F9D" w:rsidRDefault="00B65F9D">
            <w:pPr>
              <w:widowControl/>
              <w:ind w:rightChars="129" w:right="27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B65F9D" w:rsidRDefault="00B65F9D">
      <w:pPr>
        <w:rPr>
          <w:rFonts w:ascii="微软雅黑" w:eastAsia="微软雅黑" w:hAnsi="微软雅黑"/>
          <w:bCs/>
          <w:color w:val="FF0000"/>
          <w:szCs w:val="24"/>
        </w:rPr>
      </w:pPr>
    </w:p>
    <w:p w:rsidR="00FF5E9E" w:rsidRDefault="00B65F9D">
      <w:pPr>
        <w:pStyle w:val="1"/>
      </w:pPr>
      <w:r>
        <w:rPr>
          <w:rFonts w:hint="eastAsia"/>
        </w:rPr>
        <w:t>2.材料入库类别</w:t>
      </w:r>
    </w:p>
    <w:p w:rsidR="00FF5E9E" w:rsidRDefault="00B65F9D" w:rsidP="0074732C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bookmarkStart w:id="1" w:name="OLE_LINK2"/>
      <w:bookmarkStart w:id="2" w:name="OLE_LINK3"/>
      <w:r>
        <w:t xml:space="preserve"> </w:t>
      </w:r>
      <w:r>
        <w:rPr>
          <w:rFonts w:hint="eastAsia"/>
        </w:rPr>
        <w:t>收货通知（E</w:t>
      </w:r>
      <w:r>
        <w:t>RP-&gt;WMS）</w:t>
      </w:r>
      <w:bookmarkEnd w:id="1"/>
      <w:bookmarkEnd w:id="2"/>
    </w:p>
    <w:p w:rsidR="00FF5E9E" w:rsidRDefault="00B65F9D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此接口由W</w:t>
      </w:r>
      <w:r>
        <w:rPr>
          <w:rFonts w:ascii="微软雅黑" w:eastAsia="微软雅黑" w:hAnsi="微软雅黑"/>
          <w:szCs w:val="24"/>
        </w:rPr>
        <w:t>MS</w:t>
      </w:r>
      <w:r>
        <w:rPr>
          <w:rFonts w:ascii="微软雅黑" w:eastAsia="微软雅黑" w:hAnsi="微软雅黑" w:hint="eastAsia"/>
          <w:szCs w:val="24"/>
        </w:rPr>
        <w:t>提供，E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来调用。</w:t>
      </w:r>
    </w:p>
    <w:tbl>
      <w:tblPr>
        <w:tblpPr w:leftFromText="180" w:rightFromText="180" w:vertAnchor="text" w:horzAnchor="page" w:tblpX="2065" w:tblpY="567"/>
        <w:tblOverlap w:val="never"/>
        <w:tblW w:w="8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964"/>
      </w:tblGrid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</w:t>
            </w:r>
            <w:r>
              <w:rPr>
                <w:rFonts w:ascii="宋体" w:hAnsi="宋体" w:hint="eastAsia"/>
                <w:sz w:val="18"/>
                <w:szCs w:val="18"/>
              </w:rPr>
              <w:t>wms</w:t>
            </w:r>
            <w:proofErr w:type="spellEnd"/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WMS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系统给</w:t>
            </w:r>
            <w:r>
              <w:rPr>
                <w:rFonts w:ascii="宋体" w:hAnsi="宋体" w:hint="eastAsia"/>
                <w:sz w:val="18"/>
                <w:szCs w:val="18"/>
              </w:rPr>
              <w:t>W</w:t>
            </w:r>
            <w:r>
              <w:rPr>
                <w:rFonts w:ascii="宋体" w:hAnsi="宋体"/>
                <w:sz w:val="18"/>
                <w:szCs w:val="18"/>
              </w:rPr>
              <w:t>MS</w:t>
            </w:r>
            <w:r>
              <w:rPr>
                <w:rFonts w:ascii="宋体" w:hAnsi="宋体" w:hint="eastAsia"/>
                <w:sz w:val="18"/>
                <w:szCs w:val="18"/>
              </w:rPr>
              <w:t>发收货通知</w:t>
            </w:r>
          </w:p>
        </w:tc>
      </w:tr>
      <w:tr w:rsidR="00FF5E9E">
        <w:tc>
          <w:tcPr>
            <w:tcW w:w="8511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JCJ</w:t>
            </w:r>
            <w:r>
              <w:rPr>
                <w:rFonts w:ascii="宋体" w:hAnsi="宋体"/>
                <w:sz w:val="18"/>
                <w:szCs w:val="18"/>
              </w:rPr>
              <w:t>_ShouHuo</w:t>
            </w:r>
            <w:proofErr w:type="spellEnd"/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5964" w:type="dxa"/>
            <w:vAlign w:val="center"/>
          </w:tcPr>
          <w:p w:rsidR="00FF5E9E" w:rsidRDefault="00FF5E9E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FF5E9E">
        <w:tc>
          <w:tcPr>
            <w:tcW w:w="254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服务类型</w:t>
            </w:r>
          </w:p>
        </w:tc>
        <w:tc>
          <w:tcPr>
            <w:tcW w:w="5964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  <w:bookmarkStart w:id="3" w:name="OLE_LINK1"/>
    </w:p>
    <w:tbl>
      <w:tblPr>
        <w:tblpPr w:leftFromText="180" w:rightFromText="180" w:vertAnchor="text" w:horzAnchor="page" w:tblpX="1348" w:tblpY="442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4"/>
        <w:gridCol w:w="1383"/>
        <w:gridCol w:w="1559"/>
        <w:gridCol w:w="1418"/>
        <w:gridCol w:w="2381"/>
        <w:gridCol w:w="1417"/>
      </w:tblGrid>
      <w:tr w:rsidR="00FF5E9E">
        <w:trPr>
          <w:trHeight w:val="270"/>
        </w:trPr>
        <w:tc>
          <w:tcPr>
            <w:tcW w:w="9747" w:type="dxa"/>
            <w:gridSpan w:val="7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收料通知主表</w:t>
            </w:r>
          </w:p>
        </w:tc>
      </w:tr>
      <w:tr w:rsidR="00FF5E9E">
        <w:trPr>
          <w:trHeight w:val="270"/>
        </w:trPr>
        <w:tc>
          <w:tcPr>
            <w:tcW w:w="1589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383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59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41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2381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417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WMS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5949" w:type="dxa"/>
            <w:gridSpan w:val="5"/>
            <w:shd w:val="clear" w:color="auto" w:fill="auto"/>
            <w:vAlign w:val="center"/>
          </w:tcPr>
          <w:p w:rsidR="00FF5E9E" w:rsidRDefault="00B65F9D">
            <w:pPr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2381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默认值：标准收料单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/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单据编号：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收料日期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/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供货方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/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结算方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供货组织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收款方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供货组织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58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结算组织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组织信息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5949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2381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需求组织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申请组织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381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来料检验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是或否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收料单位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计价单位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取物料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库存单位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收料单位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交货数量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计价单位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81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5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81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bookmarkEnd w:id="3"/>
    <w:p w:rsidR="00FF5E9E" w:rsidRDefault="00B65F9D">
      <w:pPr>
        <w:pStyle w:val="2"/>
      </w:pPr>
      <w:r>
        <w:rPr>
          <w:rFonts w:hint="eastAsia"/>
        </w:rPr>
        <w:t>2</w:t>
      </w:r>
      <w:r>
        <w:t>.2 MES</w:t>
      </w:r>
      <w:r>
        <w:rPr>
          <w:rFonts w:hint="eastAsia"/>
        </w:rPr>
        <w:t>质检通知（WMS</w:t>
      </w:r>
      <w:r>
        <w:t>-&gt;MES）</w:t>
      </w:r>
    </w:p>
    <w:p w:rsidR="00FF5E9E" w:rsidRDefault="00B65F9D">
      <w:r>
        <w:rPr>
          <w:rFonts w:hint="eastAsia"/>
        </w:rPr>
        <w:t>此服务由</w:t>
      </w:r>
      <w:r>
        <w:t>MES</w:t>
      </w:r>
      <w:r>
        <w:rPr>
          <w:rFonts w:hint="eastAsia"/>
        </w:rPr>
        <w:t>提供，W</w:t>
      </w:r>
      <w:r>
        <w:t>MS</w:t>
      </w:r>
      <w:r>
        <w:rPr>
          <w:rFonts w:hint="eastAsia"/>
        </w:rPr>
        <w:t>来调用。</w:t>
      </w:r>
      <w:r>
        <w:rPr>
          <w:rFonts w:hint="eastAsia"/>
          <w:color w:val="FF0000"/>
        </w:rPr>
        <w:t>需要M</w:t>
      </w:r>
      <w:r>
        <w:rPr>
          <w:color w:val="FF0000"/>
        </w:rPr>
        <w:t>ES</w:t>
      </w:r>
      <w:r>
        <w:rPr>
          <w:rFonts w:hint="eastAsia"/>
          <w:color w:val="FF0000"/>
        </w:rPr>
        <w:t>提供传递的关键内容的表格</w:t>
      </w:r>
      <w:r>
        <w:rPr>
          <w:rFonts w:hint="eastAsia"/>
        </w:rPr>
        <w:t>。</w:t>
      </w:r>
    </w:p>
    <w:p w:rsidR="00FF5E9E" w:rsidRDefault="00B65F9D">
      <w:r>
        <w:rPr>
          <w:rFonts w:hint="eastAsia"/>
        </w:rPr>
        <w:t>W</w:t>
      </w:r>
      <w:r>
        <w:t>MS</w:t>
      </w:r>
      <w:r>
        <w:rPr>
          <w:rFonts w:hint="eastAsia"/>
        </w:rPr>
        <w:t>收到E</w:t>
      </w:r>
      <w:r>
        <w:t>RP</w:t>
      </w:r>
      <w:r>
        <w:rPr>
          <w:rFonts w:hint="eastAsia"/>
        </w:rPr>
        <w:t>的材料入库通知单后，如果通知单内有质检要求，就调用M</w:t>
      </w:r>
      <w:r>
        <w:t>ES</w:t>
      </w:r>
      <w:r>
        <w:rPr>
          <w:rFonts w:hint="eastAsia"/>
        </w:rPr>
        <w:t>服务接口，反馈结果给到</w:t>
      </w:r>
      <w:r>
        <w:t>ERP</w:t>
      </w:r>
    </w:p>
    <w:p w:rsidR="00FF5E9E" w:rsidRDefault="00B65F9D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MES质检反馈（MES</w:t>
      </w:r>
      <w:r>
        <w:t>-&gt;WMS）</w:t>
      </w:r>
    </w:p>
    <w:p w:rsidR="00FF5E9E" w:rsidRDefault="00B65F9D">
      <w:r>
        <w:rPr>
          <w:rFonts w:hint="eastAsia"/>
        </w:rPr>
        <w:t>此服务由W</w:t>
      </w:r>
      <w:r>
        <w:t>MS</w:t>
      </w:r>
      <w:r>
        <w:rPr>
          <w:rFonts w:hint="eastAsia"/>
        </w:rPr>
        <w:t>提供，</w:t>
      </w:r>
      <w:r>
        <w:rPr>
          <w:rFonts w:hint="eastAsia"/>
          <w:color w:val="FF0000"/>
        </w:rPr>
        <w:t>内容还请M</w:t>
      </w:r>
      <w:r>
        <w:rPr>
          <w:color w:val="FF0000"/>
        </w:rPr>
        <w:t>ES</w:t>
      </w:r>
      <w:r>
        <w:rPr>
          <w:rFonts w:hint="eastAsia"/>
          <w:color w:val="FF0000"/>
        </w:rPr>
        <w:t>提供一下</w:t>
      </w:r>
      <w:r>
        <w:rPr>
          <w:rFonts w:hint="eastAsia"/>
        </w:rPr>
        <w:t>。</w:t>
      </w:r>
    </w:p>
    <w:p w:rsidR="00FF5E9E" w:rsidRDefault="00FF5E9E"/>
    <w:p w:rsidR="00FF5E9E" w:rsidRDefault="00B65F9D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上架通知(</w:t>
      </w:r>
      <w:r>
        <w:t>WMS-&gt;ERP)</w:t>
      </w:r>
    </w:p>
    <w:p w:rsidR="00FF5E9E" w:rsidRDefault="00B65F9D">
      <w:pPr>
        <w:pStyle w:val="a7"/>
        <w:spacing w:line="320" w:lineRule="exact"/>
        <w:ind w:firstLineChars="0" w:firstLine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提供，W</w:t>
      </w:r>
      <w:r>
        <w:rPr>
          <w:rFonts w:ascii="微软雅黑" w:eastAsia="微软雅黑" w:hAnsi="微软雅黑"/>
          <w:szCs w:val="24"/>
        </w:rPr>
        <w:t>MS</w:t>
      </w:r>
      <w:r>
        <w:rPr>
          <w:rFonts w:ascii="微软雅黑" w:eastAsia="微软雅黑" w:hAnsi="微软雅黑" w:hint="eastAsia"/>
          <w:szCs w:val="24"/>
        </w:rPr>
        <w:t>来调用。</w:t>
      </w:r>
    </w:p>
    <w:p w:rsidR="00FF5E9E" w:rsidRDefault="00B65F9D">
      <w:pPr>
        <w:pStyle w:val="a7"/>
        <w:spacing w:line="320" w:lineRule="exact"/>
        <w:ind w:firstLineChars="0" w:firstLine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系统填写采购入库单，传给E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。每一批物料入库前，数量E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是提前知道的，下的通知单的入库数量跟实际来料是一致的，入库前，由人工调出单据，确认上料，入库完成后，再把入库单反馈给E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。</w:t>
      </w:r>
    </w:p>
    <w:p w:rsidR="00FF5E9E" w:rsidRDefault="00B65F9D">
      <w:pPr>
        <w:pStyle w:val="a7"/>
        <w:spacing w:line="320" w:lineRule="exact"/>
        <w:ind w:firstLineChars="0" w:firstLine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如果E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传递过来的入库通知单上有注明需要检验，W</w:t>
      </w:r>
      <w:r>
        <w:rPr>
          <w:rFonts w:ascii="微软雅黑" w:eastAsia="微软雅黑" w:hAnsi="微软雅黑"/>
          <w:szCs w:val="24"/>
        </w:rPr>
        <w:t>MS</w:t>
      </w:r>
      <w:r>
        <w:rPr>
          <w:rFonts w:ascii="微软雅黑" w:eastAsia="微软雅黑" w:hAnsi="微软雅黑" w:hint="eastAsia"/>
          <w:szCs w:val="24"/>
        </w:rPr>
        <w:t>要先查询M</w:t>
      </w:r>
      <w:r>
        <w:rPr>
          <w:rFonts w:ascii="微软雅黑" w:eastAsia="微软雅黑" w:hAnsi="微软雅黑"/>
          <w:szCs w:val="24"/>
        </w:rPr>
        <w:t>ES</w:t>
      </w:r>
      <w:r>
        <w:rPr>
          <w:rFonts w:ascii="微软雅黑" w:eastAsia="微软雅黑" w:hAnsi="微软雅黑" w:hint="eastAsia"/>
          <w:szCs w:val="24"/>
        </w:rPr>
        <w:t>是否检验通过，</w:t>
      </w:r>
      <w:r>
        <w:rPr>
          <w:rFonts w:ascii="微软雅黑" w:eastAsia="微软雅黑" w:hAnsi="微软雅黑" w:hint="eastAsia"/>
          <w:szCs w:val="24"/>
        </w:rPr>
        <w:lastRenderedPageBreak/>
        <w:t>没有通过的是不允许上料的，检验通过的才允许人工上料，上料入库完成后，反馈E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上架完成。</w:t>
      </w:r>
    </w:p>
    <w:tbl>
      <w:tblPr>
        <w:tblpPr w:leftFromText="180" w:rightFromText="180" w:vertAnchor="text" w:horzAnchor="page" w:tblpX="1361" w:tblpY="56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946"/>
      </w:tblGrid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WM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WMS上报ERP上架信息</w:t>
            </w:r>
          </w:p>
        </w:tc>
      </w:tr>
      <w:tr w:rsidR="00FF5E9E">
        <w:tc>
          <w:tcPr>
            <w:tcW w:w="9215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KDCGSQ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WMS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ascii="宋体" w:hAnsi="宋体" w:hint="eastAsia"/>
                <w:sz w:val="18"/>
                <w:szCs w:val="18"/>
              </w:rPr>
              <w:t>检验入库数据</w:t>
            </w:r>
            <w:r>
              <w:rPr>
                <w:rFonts w:hint="eastAsia"/>
                <w:sz w:val="18"/>
                <w:szCs w:val="18"/>
              </w:rPr>
              <w:t>下发到</w:t>
            </w:r>
            <w:r>
              <w:rPr>
                <w:rFonts w:hint="eastAsia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</w:p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</w:p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</w:p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</w:p>
    <w:p w:rsidR="00FF5E9E" w:rsidRDefault="00FF5E9E"/>
    <w:tbl>
      <w:tblPr>
        <w:tblpPr w:leftFromText="180" w:rightFromText="180" w:vertAnchor="text" w:horzAnchor="page" w:tblpX="1348" w:tblpY="442"/>
        <w:tblOverlap w:val="never"/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013"/>
        <w:gridCol w:w="1105"/>
        <w:gridCol w:w="29"/>
        <w:gridCol w:w="1530"/>
        <w:gridCol w:w="59"/>
        <w:gridCol w:w="1601"/>
        <w:gridCol w:w="41"/>
        <w:gridCol w:w="1561"/>
      </w:tblGrid>
      <w:tr w:rsidR="00FF5E9E">
        <w:trPr>
          <w:trHeight w:val="270"/>
        </w:trPr>
        <w:tc>
          <w:tcPr>
            <w:tcW w:w="9607" w:type="dxa"/>
            <w:gridSpan w:val="9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入库单主表</w:t>
            </w:r>
            <w:proofErr w:type="gramEnd"/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2013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105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6" w:right="34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559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561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4786" w:type="dxa"/>
            <w:gridSpan w:val="3"/>
            <w:shd w:val="clear" w:color="auto" w:fill="auto"/>
            <w:vAlign w:val="center"/>
          </w:tcPr>
          <w:p w:rsidR="00FF5E9E" w:rsidRDefault="00B65F9D">
            <w:pPr>
              <w:jc w:val="left"/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FBillTypeID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jc w:val="left"/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STK_InStock_BOS_BillType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B65F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RKD01_SYS</w:t>
            </w: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默认值：标准采购入库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FBusinessType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B65F9D">
            <w:r>
              <w:rPr>
                <w:rFonts w:hint="eastAsia"/>
              </w:rPr>
              <w:t>附件</w:t>
            </w: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默认值：标准采购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FBillNO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自动生成，根据编号规则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入库日期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FDate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FF5E9E"/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系统日期：可修改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自动完成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收料组织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4" w:name="OLE_LINK10"/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FStockOrgId</w:t>
            </w:r>
            <w:bookmarkEnd w:id="4"/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STK_InStock_ORG_Organizations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FStockOrgId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肇庆遨游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需求组织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FDemandOrgId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STK_InStock_ORG_Organizatio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lastRenderedPageBreak/>
              <w:t>ns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FDemandOrgId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肇庆遨游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采购组织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FPurchaseOrgId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STK_InStock_ORG_Organizations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FPurOrgId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肇庆遨游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9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FSupplierId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STK_InStock_BD_Supplier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FSupplierId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，条码的共应商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9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货主类型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FOwnerTypeIdHead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B65F9D">
            <w:proofErr w:type="spellStart"/>
            <w:r>
              <w:rPr>
                <w:rFonts w:hint="eastAsia"/>
              </w:rPr>
              <w:t>BD_OwnerOrg</w:t>
            </w:r>
            <w:proofErr w:type="spellEnd"/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默认值，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9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FOwnerIdHead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STK_InStock_BOS_ItemClass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肇庆遨游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9607" w:type="dxa"/>
            <w:gridSpan w:val="9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财务信息：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STK_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InStock</w:t>
            </w:r>
            <w:proofErr w:type="spellEnd"/>
            <w:r>
              <w:rPr>
                <w:rFonts w:ascii="新宋体" w:eastAsia="新宋体" w:hAnsi="新宋体" w:hint="eastAsia"/>
                <w:color w:val="2B91AF"/>
                <w:sz w:val="19"/>
              </w:rPr>
              <w:t>__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FInStockFin</w:t>
            </w:r>
            <w:proofErr w:type="spellEnd"/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结算组织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FSettleOrgId</w:t>
            </w:r>
            <w:proofErr w:type="spellEnd"/>
          </w:p>
        </w:tc>
        <w:tc>
          <w:tcPr>
            <w:tcW w:w="1134" w:type="dxa"/>
            <w:gridSpan w:val="2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5" w:name="OLE_LINK11"/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STK_InStock_ORG_Organizations</w:t>
            </w:r>
            <w:bookmarkEnd w:id="5"/>
            <w:proofErr w:type="spellEnd"/>
          </w:p>
        </w:tc>
        <w:tc>
          <w:tcPr>
            <w:tcW w:w="1530" w:type="dxa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FSettleOrgId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肇庆遨游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结算币别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6" w:name="OLE_LINK14"/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FSettleCurrId</w:t>
            </w:r>
            <w:bookmarkEnd w:id="6"/>
            <w:proofErr w:type="spellEnd"/>
          </w:p>
        </w:tc>
        <w:tc>
          <w:tcPr>
            <w:tcW w:w="1134" w:type="dxa"/>
            <w:gridSpan w:val="2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STK_InStock_BD_Currency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FSettleCurrId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  <w:p w:rsidR="00FF5E9E" w:rsidRDefault="00B65F9D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美金、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人民毕等</w:t>
            </w:r>
            <w:proofErr w:type="gramEnd"/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7" w:name="OLE_LINK15"/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FBillAmount</w:t>
            </w:r>
            <w:bookmarkEnd w:id="7"/>
            <w:proofErr w:type="spellEnd"/>
          </w:p>
        </w:tc>
        <w:tc>
          <w:tcPr>
            <w:tcW w:w="1134" w:type="dxa"/>
            <w:gridSpan w:val="2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FBillAmount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，总额</w:t>
            </w:r>
          </w:p>
        </w:tc>
        <w:tc>
          <w:tcPr>
            <w:tcW w:w="1561" w:type="dxa"/>
            <w:shd w:val="clear" w:color="000000" w:fill="FFFFFF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表体税务明细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单价总和</w:t>
            </w: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价税合计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8" w:name="OLE_LINK16"/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FBillAllAmount</w:t>
            </w:r>
            <w:bookmarkEnd w:id="8"/>
            <w:proofErr w:type="spellEnd"/>
          </w:p>
        </w:tc>
        <w:tc>
          <w:tcPr>
            <w:tcW w:w="1134" w:type="dxa"/>
            <w:gridSpan w:val="2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</w:tcPr>
          <w:p w:rsidR="00FF5E9E" w:rsidRDefault="00FF5E9E"/>
        </w:tc>
        <w:tc>
          <w:tcPr>
            <w:tcW w:w="1701" w:type="dxa"/>
            <w:gridSpan w:val="3"/>
          </w:tcPr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FBillAllAmount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1561" w:type="dxa"/>
            <w:shd w:val="clear" w:color="000000" w:fill="FFFFFF"/>
          </w:tcPr>
          <w:p w:rsidR="00FF5E9E" w:rsidRDefault="00B65F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单价*（1+税率）*数量</w:t>
            </w:r>
          </w:p>
        </w:tc>
      </w:tr>
      <w:tr w:rsidR="00FF5E9E">
        <w:trPr>
          <w:trHeight w:val="229"/>
        </w:trPr>
        <w:tc>
          <w:tcPr>
            <w:tcW w:w="6345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表体税务明细（隶属表体）：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STK_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InStock</w:t>
            </w:r>
            <w:proofErr w:type="spellEnd"/>
            <w:r>
              <w:rPr>
                <w:rFonts w:ascii="新宋体" w:eastAsia="新宋体" w:hAnsi="新宋体" w:hint="eastAsia"/>
                <w:color w:val="2B91AF"/>
                <w:sz w:val="19"/>
              </w:rPr>
              <w:t>__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FTaxDetailSubEntity</w:t>
            </w:r>
            <w:proofErr w:type="spellEnd"/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税率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FTaxRate</w:t>
            </w:r>
            <w:proofErr w:type="spellEnd"/>
          </w:p>
        </w:tc>
        <w:tc>
          <w:tcPr>
            <w:tcW w:w="2664" w:type="dxa"/>
            <w:gridSpan w:val="3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6345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STK_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InStock</w:t>
            </w:r>
            <w:proofErr w:type="spellEnd"/>
            <w:r>
              <w:rPr>
                <w:rFonts w:ascii="新宋体" w:eastAsia="新宋体" w:hAnsi="新宋体" w:hint="eastAsia"/>
                <w:color w:val="2B91AF"/>
                <w:sz w:val="19"/>
              </w:rPr>
              <w:t>__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FInStockEntry</w:t>
            </w:r>
            <w:proofErr w:type="spellEnd"/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自动生成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入库类型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FWWInType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合格入库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让步接收入库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不合格入库：取决于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给的质检信息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FMaterialId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STK_InStock_BD_MATERIAL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携带收料通知单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库存单位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库存状态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FStockStatusId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STK_InStock_BD_StockStatus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合格入库：可用；不合格入库：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可用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应收数量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FMustQty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源单可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扣减数量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实收数量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FRealQty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计价单位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9" w:name="OLE_LINK12"/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FPriceUnitID</w:t>
            </w:r>
            <w:bookmarkEnd w:id="9"/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STK_InStock_BD_UNIT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单计量单位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申请单位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计价数量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FPriceUnitQty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单计量单位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申请数量</w:t>
            </w: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FLot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STK_InStock_BD_BatchMainFile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STK_InStock_BD_STOCK</w:t>
            </w:r>
            <w:proofErr w:type="spellEnd"/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合格入库：良品仓；不合格入库：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不良品仓</w:t>
            </w:r>
            <w:proofErr w:type="gramEnd"/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FStockLocId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01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采购单位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FRemainInStockUnitId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单计量单位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申请单位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采购数量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FRemainInStockQty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单计量单位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申请数量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生产日期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FProduceDate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启用保质期管理物料才有</w:t>
            </w: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入库日期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</w:rPr>
              <w:t>，暂时不要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保质期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B65F9D">
            <w:pPr>
              <w:rPr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启用保质期管理物料才有</w:t>
            </w: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物料中保质期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</w:rPr>
              <w:t>，暂时不要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有效期至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0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FF5E9E" w:rsidRDefault="00B65F9D">
            <w:pPr>
              <w:rPr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启用保质期管理物料才有</w:t>
            </w: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入库日期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+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保质期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highlight w:val="yellow"/>
              </w:rPr>
              <w:t>，暂时不要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税率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FEntryTaxRate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采购订单物料税率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FPrice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采购订单物料单价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含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税单价</w:t>
            </w:r>
            <w:proofErr w:type="gramEnd"/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FTaxPrice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采购订单物料含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税单价</w:t>
            </w:r>
            <w:proofErr w:type="gramEnd"/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源单类型</w:t>
            </w:r>
            <w:proofErr w:type="gramEnd"/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0" w:name="OLE_LINK13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FSRCBILLTYPEID</w:t>
            </w:r>
            <w:bookmarkEnd w:id="10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收料通知单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源单编号</w:t>
            </w:r>
            <w:proofErr w:type="gramEnd"/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FSRCBillNo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收料通知单单号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订单单号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FPOOrderNo</w:t>
            </w:r>
            <w:proofErr w:type="spellEnd"/>
          </w:p>
        </w:tc>
        <w:tc>
          <w:tcPr>
            <w:tcW w:w="1105" w:type="dxa"/>
            <w:shd w:val="clear" w:color="auto" w:fill="auto"/>
          </w:tcPr>
          <w:p w:rsidR="00FF5E9E" w:rsidRDefault="00B65F9D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采购订单单号</w:t>
            </w:r>
          </w:p>
        </w:tc>
        <w:tc>
          <w:tcPr>
            <w:tcW w:w="1561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9607" w:type="dxa"/>
            <w:gridSpan w:val="9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关联对象：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STK_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InStock</w:t>
            </w:r>
            <w:proofErr w:type="spellEnd"/>
            <w:r>
              <w:rPr>
                <w:rFonts w:ascii="新宋体" w:eastAsia="新宋体" w:hAnsi="新宋体" w:hint="eastAsia"/>
                <w:color w:val="2B91AF"/>
                <w:sz w:val="19"/>
              </w:rPr>
              <w:t>__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FInStockEntry_Link</w:t>
            </w:r>
            <w:proofErr w:type="spellEnd"/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实收数量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FInStockEntry_Link_FBaseUnitQty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应收数量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FInStockEntry_Link_FBaseUnitQtyOld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收料单子，100可分两次上，第一次应用100 实收50 ，第二次都是50</w:t>
            </w: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转换规则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FInStockEntry_Link_FRuleId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问开发</w:t>
            </w:r>
            <w:proofErr w:type="gramEnd"/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源单表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头内码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FInStockEntry_Link_FSBillId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源单表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体内码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bookmarkStart w:id="11" w:name="OLE_LINK19"/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FInStockEntry_Link_FSId</w:t>
            </w:r>
            <w:bookmarkEnd w:id="11"/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bookmarkStart w:id="12" w:name="OLE_LINK17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关联数量</w:t>
            </w:r>
            <w:bookmarkEnd w:id="12"/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FInStockEntry_Link_FRemainInStockBaseQty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同实收数量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关联数量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FInStockEntry_Link_FRemainInStockBaseQtyOld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同应收数量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源表名</w:t>
            </w:r>
          </w:p>
        </w:tc>
        <w:tc>
          <w:tcPr>
            <w:tcW w:w="4736" w:type="dxa"/>
            <w:gridSpan w:val="5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FInStockEntry_Link_FTableName</w:t>
            </w:r>
            <w:proofErr w:type="spellEnd"/>
          </w:p>
        </w:tc>
        <w:tc>
          <w:tcPr>
            <w:tcW w:w="16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602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B65F9D">
      <w:pPr>
        <w:pStyle w:val="1"/>
      </w:pPr>
      <w:r>
        <w:rPr>
          <w:rFonts w:hint="eastAsia"/>
        </w:rPr>
        <w:t>3材料领料类别</w:t>
      </w:r>
    </w:p>
    <w:p w:rsidR="00FF5E9E" w:rsidRDefault="00B65F9D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领料工单通知（ERP</w:t>
      </w:r>
      <w:r>
        <w:t>-&gt;WMS）</w:t>
      </w:r>
    </w:p>
    <w:p w:rsidR="00FF5E9E" w:rsidRDefault="00B65F9D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  <w:r>
        <w:rPr>
          <w:rFonts w:hint="eastAsia"/>
        </w:rPr>
        <w:t>此</w:t>
      </w:r>
      <w:r>
        <w:rPr>
          <w:rFonts w:ascii="微软雅黑" w:eastAsia="微软雅黑" w:hAnsi="微软雅黑" w:hint="eastAsia"/>
          <w:szCs w:val="24"/>
        </w:rPr>
        <w:t>接口由W</w:t>
      </w:r>
      <w:r>
        <w:rPr>
          <w:rFonts w:ascii="微软雅黑" w:eastAsia="微软雅黑" w:hAnsi="微软雅黑"/>
          <w:szCs w:val="24"/>
        </w:rPr>
        <w:t>MS</w:t>
      </w:r>
      <w:r>
        <w:rPr>
          <w:rFonts w:ascii="微软雅黑" w:eastAsia="微软雅黑" w:hAnsi="微软雅黑" w:hint="eastAsia"/>
          <w:szCs w:val="24"/>
        </w:rPr>
        <w:t>提供，E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来调用。</w:t>
      </w:r>
    </w:p>
    <w:tbl>
      <w:tblPr>
        <w:tblpPr w:leftFromText="180" w:rightFromText="180" w:vertAnchor="text" w:horzAnchor="page" w:tblpX="2065" w:tblpY="567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237"/>
      </w:tblGrid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WMS</w:t>
            </w:r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领料工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单通知</w:t>
            </w:r>
            <w:proofErr w:type="gramEnd"/>
          </w:p>
        </w:tc>
      </w:tr>
      <w:tr w:rsidR="00FF5E9E">
        <w:tc>
          <w:tcPr>
            <w:tcW w:w="7933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KDPPBOMBG</w:t>
            </w:r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pStyle w:val="10"/>
              <w:spacing w:line="288" w:lineRule="auto"/>
              <w:ind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ascii="宋体" w:hAnsi="宋体" w:hint="eastAsia"/>
                <w:sz w:val="18"/>
                <w:szCs w:val="18"/>
              </w:rPr>
              <w:t>生产变更BOM数据</w:t>
            </w:r>
            <w:r>
              <w:rPr>
                <w:rFonts w:hint="eastAsia"/>
                <w:sz w:val="18"/>
                <w:szCs w:val="18"/>
              </w:rPr>
              <w:t>下发到</w:t>
            </w:r>
            <w:r>
              <w:rPr>
                <w:rFonts w:hint="eastAsia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</w:tc>
      </w:tr>
      <w:tr w:rsidR="00FF5E9E">
        <w:tc>
          <w:tcPr>
            <w:tcW w:w="169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23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</w:p>
    <w:p w:rsidR="00FF5E9E" w:rsidRDefault="00FF5E9E"/>
    <w:tbl>
      <w:tblPr>
        <w:tblpPr w:leftFromText="180" w:rightFromText="180" w:vertAnchor="text" w:horzAnchor="page" w:tblpX="2052" w:tblpY="442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88"/>
        <w:gridCol w:w="1535"/>
        <w:gridCol w:w="874"/>
        <w:gridCol w:w="124"/>
        <w:gridCol w:w="1277"/>
        <w:gridCol w:w="442"/>
        <w:gridCol w:w="992"/>
      </w:tblGrid>
      <w:tr w:rsidR="00FF5E9E">
        <w:trPr>
          <w:trHeight w:val="270"/>
        </w:trPr>
        <w:tc>
          <w:tcPr>
            <w:tcW w:w="7933" w:type="dxa"/>
            <w:gridSpan w:val="8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生产用料清单主表</w:t>
            </w: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98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35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874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843" w:type="dxa"/>
            <w:gridSpan w:val="3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992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WMS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5098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1843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定义名称</w:t>
            </w: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生产订单信息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SCYLQDBGD01_SYS</w:t>
            </w: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生产用料清单变更单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生产组织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874" w:type="dxa"/>
            <w:shd w:val="clear" w:color="auto" w:fill="auto"/>
          </w:tcPr>
          <w:p w:rsidR="00FF5E9E" w:rsidRDefault="00B65F9D"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B65F9D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生产订单信息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变更日期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/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变更日期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/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/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变更日期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5098" w:type="dxa"/>
            <w:gridSpan w:val="4"/>
            <w:shd w:val="clear" w:color="auto" w:fill="auto"/>
            <w:vAlign w:val="center"/>
          </w:tcPr>
          <w:p w:rsidR="00FF5E9E" w:rsidRDefault="00B65F9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lastRenderedPageBreak/>
              <w:t>表体：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PRD_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PPBOMChange</w:t>
            </w:r>
            <w:proofErr w:type="spellEnd"/>
            <w:r>
              <w:rPr>
                <w:rFonts w:ascii="新宋体" w:eastAsia="新宋体" w:hAnsi="新宋体" w:hint="eastAsia"/>
                <w:color w:val="2B91AF"/>
                <w:sz w:val="19"/>
              </w:rPr>
              <w:t>__</w:t>
            </w:r>
            <w:proofErr w:type="spellStart"/>
            <w:r>
              <w:rPr>
                <w:rFonts w:ascii="新宋体" w:eastAsia="新宋体" w:hAnsi="新宋体" w:hint="eastAsia"/>
                <w:color w:val="2B91AF"/>
                <w:sz w:val="19"/>
              </w:rPr>
              <w:t>FEntity</w:t>
            </w:r>
            <w:proofErr w:type="spellEnd"/>
            <w:r>
              <w:rPr>
                <w:rFonts w:ascii="新宋体" w:eastAsia="新宋体" w:hAnsi="新宋体" w:hint="eastAsia"/>
                <w:color w:val="2B91AF"/>
                <w:sz w:val="19"/>
              </w:rPr>
              <w:t>，</w:t>
            </w:r>
            <w:proofErr w:type="gramStart"/>
            <w:r>
              <w:rPr>
                <w:rFonts w:ascii="新宋体" w:eastAsia="新宋体" w:hAnsi="新宋体" w:hint="eastAsia"/>
                <w:color w:val="2B91AF"/>
                <w:sz w:val="19"/>
              </w:rPr>
              <w:t>一个表题可</w:t>
            </w:r>
            <w:proofErr w:type="gramEnd"/>
            <w:r>
              <w:rPr>
                <w:rFonts w:ascii="新宋体" w:eastAsia="新宋体" w:hAnsi="新宋体" w:hint="eastAsia"/>
                <w:color w:val="2B91AF"/>
                <w:sz w:val="19"/>
              </w:rPr>
              <w:t>对应多个表头</w:t>
            </w:r>
          </w:p>
        </w:tc>
        <w:tc>
          <w:tcPr>
            <w:tcW w:w="1843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自动产生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变更类型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变更前和变更后一致的话需求不变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B65F9D"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992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分子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B65F9D"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不支持小数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分母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B65F9D"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生产用料清单编号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必填项，生产任务单下达后需要反馈给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发数量</w:t>
            </w:r>
            <w:proofErr w:type="gramEnd"/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分子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*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订单数量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携带用料清单中生产订单信息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生产数量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携带用料清单中生产订单信息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生产订单编号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携带用料清单中生产订单信息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生产车间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携带用料清单中生产订单信息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未领数量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</w:tcPr>
          <w:p w:rsidR="00FF5E9E" w:rsidRDefault="00FF5E9E"/>
        </w:tc>
        <w:tc>
          <w:tcPr>
            <w:tcW w:w="1843" w:type="dxa"/>
            <w:gridSpan w:val="3"/>
          </w:tcPr>
          <w:p w:rsidR="00FF5E9E" w:rsidRDefault="00B65F9D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携带用料清单中生产订单信息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供应组织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货主类型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BD_OwnerOrg</w:t>
            </w:r>
            <w:proofErr w:type="spellEnd"/>
          </w:p>
        </w:tc>
        <w:tc>
          <w:tcPr>
            <w:tcW w:w="1843" w:type="dxa"/>
            <w:gridSpan w:val="3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发料组织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发料方式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默认值：调拨领料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拨出组织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倒冲时机</w:t>
            </w:r>
            <w:proofErr w:type="gramEnd"/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B65F9D"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超发控制方式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  <w:gridSpan w:val="3"/>
          </w:tcPr>
          <w:p w:rsidR="00FF5E9E" w:rsidRDefault="00FF5E9E"/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需求日期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  <w:gridSpan w:val="3"/>
          </w:tcPr>
          <w:p w:rsidR="00FF5E9E" w:rsidRDefault="00FF5E9E"/>
        </w:tc>
        <w:tc>
          <w:tcPr>
            <w:tcW w:w="992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7933" w:type="dxa"/>
            <w:gridSpan w:val="8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关联对象：</w:t>
            </w: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变更前应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发数量</w:t>
            </w:r>
            <w:proofErr w:type="gramEnd"/>
          </w:p>
        </w:tc>
        <w:tc>
          <w:tcPr>
            <w:tcW w:w="3521" w:type="dxa"/>
            <w:gridSpan w:val="4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变更后应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发数量</w:t>
            </w:r>
            <w:proofErr w:type="gramEnd"/>
          </w:p>
        </w:tc>
        <w:tc>
          <w:tcPr>
            <w:tcW w:w="3521" w:type="dxa"/>
            <w:gridSpan w:val="4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转换规则内码</w:t>
            </w:r>
          </w:p>
        </w:tc>
        <w:tc>
          <w:tcPr>
            <w:tcW w:w="3521" w:type="dxa"/>
            <w:gridSpan w:val="4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源单表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头内码</w:t>
            </w:r>
          </w:p>
        </w:tc>
        <w:tc>
          <w:tcPr>
            <w:tcW w:w="3521" w:type="dxa"/>
            <w:gridSpan w:val="4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对应源单分录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内码</w:t>
            </w:r>
          </w:p>
        </w:tc>
        <w:tc>
          <w:tcPr>
            <w:tcW w:w="3521" w:type="dxa"/>
            <w:gridSpan w:val="4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源表名</w:t>
            </w:r>
          </w:p>
        </w:tc>
        <w:tc>
          <w:tcPr>
            <w:tcW w:w="3521" w:type="dxa"/>
            <w:gridSpan w:val="4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FF5E9E"/>
    <w:p w:rsidR="00FF5E9E" w:rsidRDefault="00B65F9D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物料下架确认(</w:t>
      </w:r>
      <w:r>
        <w:t>WMS-&gt;ERP)</w:t>
      </w:r>
    </w:p>
    <w:p w:rsidR="00FF5E9E" w:rsidRDefault="00B65F9D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  <w:r>
        <w:rPr>
          <w:rFonts w:hint="eastAsia"/>
        </w:rPr>
        <w:t>此</w:t>
      </w:r>
      <w:r>
        <w:rPr>
          <w:rFonts w:ascii="微软雅黑" w:eastAsia="微软雅黑" w:hAnsi="微软雅黑" w:hint="eastAsia"/>
          <w:szCs w:val="24"/>
        </w:rPr>
        <w:t>接口由</w:t>
      </w:r>
      <w:r>
        <w:rPr>
          <w:rFonts w:ascii="微软雅黑" w:eastAsia="微软雅黑" w:hAnsi="微软雅黑"/>
          <w:szCs w:val="24"/>
        </w:rPr>
        <w:t>ERP</w:t>
      </w:r>
      <w:r>
        <w:rPr>
          <w:rFonts w:ascii="微软雅黑" w:eastAsia="微软雅黑" w:hAnsi="微软雅黑" w:hint="eastAsia"/>
          <w:szCs w:val="24"/>
        </w:rPr>
        <w:t>提供，</w:t>
      </w:r>
      <w:r>
        <w:rPr>
          <w:rFonts w:ascii="微软雅黑" w:eastAsia="微软雅黑" w:hAnsi="微软雅黑"/>
          <w:szCs w:val="24"/>
        </w:rPr>
        <w:t>WMS</w:t>
      </w:r>
      <w:r>
        <w:rPr>
          <w:rFonts w:ascii="微软雅黑" w:eastAsia="微软雅黑" w:hAnsi="微软雅黑" w:hint="eastAsia"/>
          <w:szCs w:val="24"/>
        </w:rPr>
        <w:t>来调用。</w:t>
      </w:r>
    </w:p>
    <w:tbl>
      <w:tblPr>
        <w:tblpPr w:leftFromText="180" w:rightFromText="180" w:vertAnchor="text" w:horzAnchor="page" w:tblpX="2065" w:tblpY="567"/>
        <w:tblOverlap w:val="never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095"/>
      </w:tblGrid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09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</w:t>
            </w:r>
            <w:r>
              <w:rPr>
                <w:rFonts w:ascii="宋体" w:hAnsi="宋体" w:hint="eastAsia"/>
                <w:sz w:val="18"/>
                <w:szCs w:val="18"/>
              </w:rPr>
              <w:t>wms</w:t>
            </w:r>
            <w:proofErr w:type="spellEnd"/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09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09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WMS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09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095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7933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09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KDCGSQ</w:t>
            </w:r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095" w:type="dxa"/>
            <w:vAlign w:val="center"/>
          </w:tcPr>
          <w:p w:rsidR="00FF5E9E" w:rsidRDefault="00FF5E9E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FF5E9E">
        <w:tc>
          <w:tcPr>
            <w:tcW w:w="183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09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</w:p>
    <w:p w:rsidR="00FF5E9E" w:rsidRDefault="00FF5E9E"/>
    <w:p w:rsidR="00FF5E9E" w:rsidRDefault="00FF5E9E"/>
    <w:tbl>
      <w:tblPr>
        <w:tblpPr w:leftFromText="180" w:rightFromText="180" w:vertAnchor="text" w:horzAnchor="page" w:tblpX="1348" w:tblpY="442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79"/>
        <w:gridCol w:w="1669"/>
        <w:gridCol w:w="117"/>
        <w:gridCol w:w="1474"/>
        <w:gridCol w:w="548"/>
        <w:gridCol w:w="675"/>
        <w:gridCol w:w="2179"/>
        <w:gridCol w:w="1559"/>
      </w:tblGrid>
      <w:tr w:rsidR="00FF5E9E">
        <w:trPr>
          <w:trHeight w:val="270"/>
        </w:trPr>
        <w:tc>
          <w:tcPr>
            <w:tcW w:w="9889" w:type="dxa"/>
            <w:gridSpan w:val="9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调拨单主表</w:t>
            </w: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748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223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2179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559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WMS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6151" w:type="dxa"/>
            <w:gridSpan w:val="7"/>
            <w:shd w:val="clear" w:color="auto" w:fill="auto"/>
            <w:vAlign w:val="center"/>
          </w:tcPr>
          <w:p w:rsidR="00FF5E9E" w:rsidRDefault="00B65F9D">
            <w:pPr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FBillTypeID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默认值：标准收料单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FBillNo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/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单据编号：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调拨方向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FTransferDirect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/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调拨类型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FTransferBizType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/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“组织内调拨”、“跨组织调拨”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6151" w:type="dxa"/>
            <w:gridSpan w:val="7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FMaterialId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调拨数量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FQty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FBaseQty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组织内部调拨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9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批次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FLot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调出仓库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FSrcStockId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调出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FSrcStockLocId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调出库存状态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FSrcStockStatusId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默认值“可用”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调入仓库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FDestStockId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调入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FDestStockLocId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调入库存状态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FDestStockStatusId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默认值“可用”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源单类型</w:t>
            </w:r>
            <w:proofErr w:type="gramEnd"/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FSrcBillTypeId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默认生产用料清单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源单单号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FSrcBillNo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生产用料清单单号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订单类型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FORDERTYPE</w:t>
            </w: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默认生产订单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订单编号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FOrderNo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关联的工单单号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F5E9E" w:rsidRDefault="00FF5E9E">
      <w:pPr>
        <w:pStyle w:val="1"/>
      </w:pPr>
    </w:p>
    <w:p w:rsidR="00FF5E9E" w:rsidRDefault="00B65F9D">
      <w:pPr>
        <w:pStyle w:val="1"/>
      </w:pPr>
      <w:r>
        <w:rPr>
          <w:rFonts w:hint="eastAsia"/>
        </w:rPr>
        <w:t>4产品（半成品）入库类别</w:t>
      </w:r>
    </w:p>
    <w:p w:rsidR="00FF5E9E" w:rsidRDefault="00B65F9D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产品入库(</w:t>
      </w:r>
      <w:r>
        <w:t>MES-&gt;WMS)</w:t>
      </w:r>
    </w:p>
    <w:p w:rsidR="00FF5E9E" w:rsidRDefault="00B65F9D">
      <w:r>
        <w:rPr>
          <w:rFonts w:hint="eastAsia"/>
        </w:rPr>
        <w:t>此接口由W</w:t>
      </w:r>
      <w:r>
        <w:t>MS</w:t>
      </w:r>
      <w:r>
        <w:rPr>
          <w:rFonts w:hint="eastAsia"/>
        </w:rPr>
        <w:t>提供，M</w:t>
      </w:r>
      <w:r>
        <w:t>ES</w:t>
      </w:r>
      <w:r>
        <w:rPr>
          <w:rFonts w:hint="eastAsia"/>
        </w:rPr>
        <w:t>调用。M</w:t>
      </w:r>
      <w:r>
        <w:t>ES</w:t>
      </w:r>
      <w:r>
        <w:rPr>
          <w:rFonts w:hint="eastAsia"/>
        </w:rPr>
        <w:t>下发入库工单给W</w:t>
      </w:r>
      <w:r>
        <w:t>MS</w:t>
      </w:r>
      <w:r>
        <w:rPr>
          <w:rFonts w:hint="eastAsia"/>
        </w:rPr>
        <w:t>，根据工单指示W</w:t>
      </w:r>
      <w:r>
        <w:t>MS</w:t>
      </w:r>
      <w:r>
        <w:rPr>
          <w:rFonts w:hint="eastAsia"/>
        </w:rPr>
        <w:t>入库。</w:t>
      </w:r>
    </w:p>
    <w:p w:rsidR="00FF5E9E" w:rsidRDefault="00B65F9D">
      <w:pPr>
        <w:rPr>
          <w:color w:val="FF0000"/>
        </w:rPr>
      </w:pPr>
      <w:r>
        <w:rPr>
          <w:rFonts w:hint="eastAsia"/>
          <w:color w:val="FF0000"/>
        </w:rPr>
        <w:t>需要M</w:t>
      </w:r>
      <w:r>
        <w:rPr>
          <w:color w:val="FF0000"/>
        </w:rPr>
        <w:t>ES</w:t>
      </w:r>
      <w:r>
        <w:rPr>
          <w:rFonts w:hint="eastAsia"/>
          <w:color w:val="FF0000"/>
        </w:rPr>
        <w:t>提供工单内容信息</w:t>
      </w:r>
    </w:p>
    <w:p w:rsidR="00FF5E9E" w:rsidRDefault="00FF5E9E">
      <w:pPr>
        <w:rPr>
          <w:color w:val="FF0000"/>
        </w:rPr>
      </w:pPr>
    </w:p>
    <w:p w:rsidR="00FF5E9E" w:rsidRDefault="00B65F9D">
      <w:pPr>
        <w:pStyle w:val="2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产品（半成品）上架确认（WMS</w:t>
      </w:r>
      <w:r>
        <w:t>-&gt;ERP,WMS-&gt;MES）</w:t>
      </w:r>
    </w:p>
    <w:p w:rsidR="00FF5E9E" w:rsidRDefault="00B65F9D">
      <w:r>
        <w:rPr>
          <w:rFonts w:hint="eastAsia"/>
        </w:rPr>
        <w:t>此接口由E</w:t>
      </w:r>
      <w:r>
        <w:t>RP</w:t>
      </w:r>
      <w:r>
        <w:rPr>
          <w:rFonts w:hint="eastAsia"/>
        </w:rPr>
        <w:t>，M</w:t>
      </w:r>
      <w:r>
        <w:t>ES</w:t>
      </w:r>
      <w:r>
        <w:rPr>
          <w:rFonts w:hint="eastAsia"/>
        </w:rPr>
        <w:t>都要提供，W</w:t>
      </w:r>
      <w:r>
        <w:t>MS</w:t>
      </w:r>
      <w:r>
        <w:rPr>
          <w:rFonts w:hint="eastAsia"/>
        </w:rPr>
        <w:t>调用。</w:t>
      </w:r>
    </w:p>
    <w:p w:rsidR="00FF5E9E" w:rsidRDefault="00B65F9D">
      <w:r>
        <w:rPr>
          <w:rFonts w:hint="eastAsia"/>
        </w:rPr>
        <w:t>上架确认涵盖哪些信息,需要E</w:t>
      </w:r>
      <w:r>
        <w:t>RP</w:t>
      </w:r>
      <w:r>
        <w:rPr>
          <w:rFonts w:hint="eastAsia"/>
        </w:rPr>
        <w:t>，M</w:t>
      </w:r>
      <w:r>
        <w:t>ES</w:t>
      </w:r>
      <w:r>
        <w:rPr>
          <w:rFonts w:hint="eastAsia"/>
        </w:rPr>
        <w:t>提供。</w:t>
      </w:r>
    </w:p>
    <w:tbl>
      <w:tblPr>
        <w:tblpPr w:leftFromText="180" w:rightFromText="180" w:vertAnchor="text" w:horzAnchor="page" w:tblpX="1361" w:tblpY="56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946"/>
      </w:tblGrid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</w:t>
            </w:r>
            <w:r>
              <w:rPr>
                <w:rFonts w:ascii="宋体" w:hAnsi="宋体" w:hint="eastAsia"/>
                <w:sz w:val="18"/>
                <w:szCs w:val="18"/>
              </w:rPr>
              <w:t>系统将完工入库数据下发给</w:t>
            </w: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9215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KDI</w:t>
            </w:r>
            <w:r>
              <w:rPr>
                <w:rFonts w:ascii="宋体" w:hAnsi="宋体"/>
                <w:sz w:val="18"/>
                <w:szCs w:val="18"/>
              </w:rPr>
              <w:t>nStock</w:t>
            </w:r>
            <w:proofErr w:type="spell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pStyle w:val="10"/>
              <w:spacing w:line="288" w:lineRule="auto"/>
              <w:ind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MES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ascii="宋体" w:hAnsi="宋体" w:hint="eastAsia"/>
                <w:sz w:val="18"/>
                <w:szCs w:val="18"/>
              </w:rPr>
              <w:t>完工入库数据</w:t>
            </w:r>
            <w:r>
              <w:rPr>
                <w:rFonts w:hint="eastAsia"/>
                <w:sz w:val="18"/>
                <w:szCs w:val="18"/>
              </w:rPr>
              <w:t>下发到</w:t>
            </w:r>
            <w:r>
              <w:rPr>
                <w:rFonts w:hint="eastAsia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B65F9D">
      <w:r>
        <w:rPr>
          <w:rFonts w:hint="eastAsia"/>
        </w:rPr>
        <w:t>完工入库单规范</w:t>
      </w:r>
      <w:r>
        <w:rPr>
          <w:rFonts w:eastAsia="宋体" w:hint="eastAsia"/>
        </w:rPr>
        <w:t>（</w:t>
      </w:r>
      <w:r>
        <w:rPr>
          <w:rFonts w:eastAsia="宋体" w:hint="eastAsia"/>
          <w:b/>
          <w:bCs/>
          <w:color w:val="FF0000"/>
        </w:rPr>
        <w:t>生产入库接口规范详见案例代码）</w:t>
      </w:r>
    </w:p>
    <w:p w:rsidR="00FF5E9E" w:rsidRDefault="00FF5E9E"/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9"/>
        <w:gridCol w:w="1591"/>
        <w:gridCol w:w="1559"/>
        <w:gridCol w:w="1843"/>
        <w:gridCol w:w="1417"/>
      </w:tblGrid>
      <w:tr w:rsidR="00FF5E9E">
        <w:trPr>
          <w:trHeight w:val="270"/>
          <w:jc w:val="center"/>
        </w:trPr>
        <w:tc>
          <w:tcPr>
            <w:tcW w:w="9747" w:type="dxa"/>
            <w:gridSpan w:val="6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物料主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表</w:t>
            </w: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55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843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417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  <w:jc w:val="center"/>
        </w:trPr>
        <w:tc>
          <w:tcPr>
            <w:tcW w:w="6487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默认值：标准采购申请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默认值：生产入库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559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入库组织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生产组织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生产订单业务组织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6487" w:type="dxa"/>
            <w:gridSpan w:val="4"/>
            <w:shd w:val="clear" w:color="auto" w:fill="auto"/>
            <w:vAlign w:val="center"/>
          </w:tcPr>
          <w:p w:rsidR="00FF5E9E" w:rsidRDefault="00B65F9D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417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入库类型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合格、不合格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辅助属性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转过来的质检等级信息（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应收数量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携带生产订单未入库数量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实收数量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3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需要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反填生产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订单，合格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不合格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FF5E9E"/>
    <w:p w:rsidR="00FF5E9E" w:rsidRDefault="00FF5E9E"/>
    <w:p w:rsidR="00FF5E9E" w:rsidRDefault="00FF5E9E"/>
    <w:p w:rsidR="00FF5E9E" w:rsidRDefault="00B65F9D">
      <w:pPr>
        <w:pStyle w:val="1"/>
      </w:pPr>
      <w:r>
        <w:rPr>
          <w:rFonts w:hint="eastAsia"/>
        </w:rPr>
        <w:t>5直接销售出库类别</w:t>
      </w:r>
    </w:p>
    <w:p w:rsidR="00FF5E9E" w:rsidRDefault="00B65F9D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销售出库通知(</w:t>
      </w:r>
      <w:r>
        <w:t>ERP-&gt;WMS)</w:t>
      </w:r>
    </w:p>
    <w:tbl>
      <w:tblPr>
        <w:tblpPr w:leftFromText="180" w:rightFromText="180" w:vertAnchor="text" w:horzAnchor="page" w:tblpX="1923" w:tblpY="567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6946"/>
      </w:tblGrid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8653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KDSCRW</w:t>
            </w:r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F5E9E">
        <w:tc>
          <w:tcPr>
            <w:tcW w:w="1707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B65F9D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此接口由W</w:t>
      </w:r>
      <w:r>
        <w:rPr>
          <w:rFonts w:ascii="微软雅黑" w:eastAsia="微软雅黑" w:hAnsi="微软雅黑"/>
          <w:szCs w:val="24"/>
        </w:rPr>
        <w:t>MS</w:t>
      </w:r>
      <w:r>
        <w:rPr>
          <w:rFonts w:ascii="微软雅黑" w:eastAsia="微软雅黑" w:hAnsi="微软雅黑" w:hint="eastAsia"/>
          <w:szCs w:val="24"/>
        </w:rPr>
        <w:t>提供，E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来调用。</w:t>
      </w:r>
    </w:p>
    <w:p w:rsidR="00FF5E9E" w:rsidRDefault="00FF5E9E"/>
    <w:p w:rsidR="00FF5E9E" w:rsidRDefault="00FF5E9E"/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074"/>
        <w:gridCol w:w="1591"/>
        <w:gridCol w:w="1276"/>
        <w:gridCol w:w="1842"/>
        <w:gridCol w:w="1276"/>
      </w:tblGrid>
      <w:tr w:rsidR="00FF5E9E">
        <w:trPr>
          <w:trHeight w:val="270"/>
          <w:jc w:val="center"/>
        </w:trPr>
        <w:tc>
          <w:tcPr>
            <w:tcW w:w="8760" w:type="dxa"/>
            <w:gridSpan w:val="6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发货通知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单主表</w:t>
            </w: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074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276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842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276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WMS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  <w:jc w:val="center"/>
        </w:trPr>
        <w:tc>
          <w:tcPr>
            <w:tcW w:w="5642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自动生成，根据编号规则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默认值：标准发货通知单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发货组织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5642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辅助属性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启用辅助属性的必填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实发数量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B65F9D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B65F9D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要货日期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使用批次管理的必填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销售单价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189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保管者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B65F9D">
      <w:pPr>
        <w:pStyle w:val="2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销售出库确认(</w:t>
      </w:r>
      <w:r>
        <w:t>WMS-&gt;ERP)</w:t>
      </w:r>
    </w:p>
    <w:p w:rsidR="00FF5E9E" w:rsidRDefault="00B65F9D">
      <w:pPr>
        <w:pStyle w:val="a7"/>
        <w:ind w:left="420" w:firstLineChars="0" w:firstLine="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此接口由ERP提供，WMS来调用。</w:t>
      </w:r>
    </w:p>
    <w:p w:rsidR="00FF5E9E" w:rsidRDefault="00B65F9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/>
          <w:szCs w:val="24"/>
        </w:rPr>
        <w:t xml:space="preserve">  </w:t>
      </w:r>
      <w:r>
        <w:rPr>
          <w:rFonts w:ascii="微软雅黑" w:eastAsia="微软雅黑" w:hAnsi="微软雅黑" w:hint="eastAsia"/>
          <w:szCs w:val="24"/>
        </w:rPr>
        <w:t>确认信息包括哪些内容，需要E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提供。</w:t>
      </w:r>
    </w:p>
    <w:tbl>
      <w:tblPr>
        <w:tblpPr w:leftFromText="180" w:rightFromText="180" w:vertAnchor="text" w:horzAnchor="page" w:tblpX="1923" w:tblpY="567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6248"/>
      </w:tblGrid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2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2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248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2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服务描述</w:t>
            </w:r>
          </w:p>
        </w:tc>
        <w:tc>
          <w:tcPr>
            <w:tcW w:w="6248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8653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2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KDSCRW</w:t>
            </w:r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248" w:type="dxa"/>
            <w:vAlign w:val="center"/>
          </w:tcPr>
          <w:p w:rsidR="00FF5E9E" w:rsidRDefault="00B65F9D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F5E9E">
        <w:tc>
          <w:tcPr>
            <w:tcW w:w="2405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248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>
      <w:pPr>
        <w:rPr>
          <w:rFonts w:ascii="微软雅黑" w:eastAsia="微软雅黑" w:hAnsi="微软雅黑"/>
          <w:szCs w:val="24"/>
        </w:rPr>
      </w:pPr>
    </w:p>
    <w:tbl>
      <w:tblPr>
        <w:tblpPr w:leftFromText="180" w:rightFromText="180" w:vertAnchor="page" w:horzAnchor="margin" w:tblpY="465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9"/>
        <w:gridCol w:w="129"/>
        <w:gridCol w:w="1462"/>
        <w:gridCol w:w="1276"/>
        <w:gridCol w:w="1842"/>
        <w:gridCol w:w="1276"/>
      </w:tblGrid>
      <w:tr w:rsidR="00FF5E9E">
        <w:trPr>
          <w:trHeight w:val="270"/>
        </w:trPr>
        <w:tc>
          <w:tcPr>
            <w:tcW w:w="9322" w:type="dxa"/>
            <w:gridSpan w:val="7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销售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出库单主表</w:t>
            </w:r>
            <w:proofErr w:type="gramEnd"/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276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842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276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6204" w:type="dxa"/>
            <w:gridSpan w:val="5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FBillNo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自动生成，根据编号规则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FBillTypeID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默认值：标准发货通知单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FSaleOrgId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发货组织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FStockOrgId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6204" w:type="dxa"/>
            <w:gridSpan w:val="5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FMaterialID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62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辅助属性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FAuxPropId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启用辅助属性的必填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发数量</w:t>
            </w:r>
            <w:proofErr w:type="gramEnd"/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FMustQty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FBaseMustQty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实发数量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FRealQty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FBaseRealQty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FStockID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B65F9D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FStockLocID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B65F9D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货日期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FArrivalDate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FLot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使用批次管理的必填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销售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成本价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FSalCostPrice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税率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FEntryTaxRate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总成本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FEntryCostAmount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FCostAmount_LC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FAmount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FAmount_LC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税额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FEntryTaxAmount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FTaxAmount_LC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价税合计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FAllAmount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FAllAmount_LC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18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FOwnerID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18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货主类型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FOwnerTypeID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保管者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FKeeperID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保管者类型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FKeeperTypeID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销售基本数量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FSALBASEQTY</w:t>
            </w:r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计价基本数量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FPRICEBASEQTY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</w:p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FPriceUnitQty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库存基本数量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FBaseUnitQty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单价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FPrice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计价单位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FPriceUnitId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</w:p>
          <w:p w:rsidR="00FF5E9E" w:rsidRDefault="00B65F9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FSalUnitID</w:t>
            </w:r>
            <w:proofErr w:type="spellEnd"/>
          </w:p>
        </w:tc>
        <w:tc>
          <w:tcPr>
            <w:tcW w:w="1462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FF5E9E" w:rsidRDefault="00FF5E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F5E9E" w:rsidRDefault="00B65F9D">
      <w:pPr>
        <w:pStyle w:val="1"/>
      </w:pPr>
      <w:r>
        <w:rPr>
          <w:rFonts w:hint="eastAsia"/>
        </w:rPr>
        <w:t>6内部交易出库类别</w:t>
      </w:r>
    </w:p>
    <w:p w:rsidR="00FF5E9E" w:rsidRDefault="00B65F9D">
      <w:pPr>
        <w:pStyle w:val="2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内部调拨通知（ERP</w:t>
      </w:r>
      <w:r>
        <w:t>-&gt;WMS）</w:t>
      </w:r>
    </w:p>
    <w:p w:rsidR="00FF5E9E" w:rsidRDefault="00B65F9D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此接口由W</w:t>
      </w:r>
      <w:r>
        <w:rPr>
          <w:rFonts w:ascii="微软雅黑" w:eastAsia="微软雅黑" w:hAnsi="微软雅黑"/>
          <w:szCs w:val="24"/>
        </w:rPr>
        <w:t>MS</w:t>
      </w:r>
      <w:r>
        <w:rPr>
          <w:rFonts w:ascii="微软雅黑" w:eastAsia="微软雅黑" w:hAnsi="微软雅黑" w:hint="eastAsia"/>
          <w:szCs w:val="24"/>
        </w:rPr>
        <w:t>提供，E</w:t>
      </w:r>
      <w:r>
        <w:rPr>
          <w:rFonts w:ascii="微软雅黑" w:eastAsia="微软雅黑" w:hAnsi="微软雅黑"/>
          <w:szCs w:val="24"/>
        </w:rPr>
        <w:t>RP</w:t>
      </w:r>
      <w:r>
        <w:rPr>
          <w:rFonts w:ascii="微软雅黑" w:eastAsia="微软雅黑" w:hAnsi="微软雅黑" w:hint="eastAsia"/>
          <w:szCs w:val="24"/>
        </w:rPr>
        <w:t>调用。</w:t>
      </w:r>
    </w:p>
    <w:tbl>
      <w:tblPr>
        <w:tblpPr w:leftFromText="180" w:rightFromText="180" w:vertAnchor="text" w:horzAnchor="page" w:tblpX="1361" w:tblpY="56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946"/>
      </w:tblGrid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</w:t>
            </w:r>
            <w:r>
              <w:rPr>
                <w:rFonts w:ascii="宋体" w:hAnsi="宋体" w:hint="eastAsia"/>
                <w:sz w:val="18"/>
                <w:szCs w:val="18"/>
              </w:rPr>
              <w:t>wms</w:t>
            </w:r>
            <w:proofErr w:type="spell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WMS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9215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KDCGSQ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/>
    <w:p w:rsidR="00FF5E9E" w:rsidRDefault="00FF5E9E"/>
    <w:tbl>
      <w:tblPr>
        <w:tblpPr w:leftFromText="180" w:rightFromText="180" w:vertAnchor="text" w:horzAnchor="page" w:tblpX="1348" w:tblpY="442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79"/>
        <w:gridCol w:w="1669"/>
        <w:gridCol w:w="117"/>
        <w:gridCol w:w="1474"/>
        <w:gridCol w:w="548"/>
        <w:gridCol w:w="675"/>
        <w:gridCol w:w="2179"/>
        <w:gridCol w:w="1559"/>
      </w:tblGrid>
      <w:tr w:rsidR="00FF5E9E">
        <w:trPr>
          <w:trHeight w:val="270"/>
        </w:trPr>
        <w:tc>
          <w:tcPr>
            <w:tcW w:w="9889" w:type="dxa"/>
            <w:gridSpan w:val="9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调拨单主表</w:t>
            </w: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接口字段描述</w:t>
            </w:r>
          </w:p>
        </w:tc>
        <w:tc>
          <w:tcPr>
            <w:tcW w:w="1748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223" w:type="dxa"/>
            <w:gridSpan w:val="2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2179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559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WMS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6151" w:type="dxa"/>
            <w:gridSpan w:val="7"/>
            <w:shd w:val="clear" w:color="auto" w:fill="auto"/>
            <w:vAlign w:val="center"/>
          </w:tcPr>
          <w:p w:rsidR="00FF5E9E" w:rsidRDefault="00B65F9D">
            <w:pPr>
              <w:rPr>
                <w:rFonts w:ascii="宋体" w:hAnsi="宋体"/>
                <w:b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FBillTypeID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默认值：标准收料单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FBillNo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/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单据编号：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调拨方向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FTransferDirect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/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58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调拨类型</w:t>
            </w:r>
          </w:p>
        </w:tc>
        <w:tc>
          <w:tcPr>
            <w:tcW w:w="174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FTransferBizType</w:t>
            </w:r>
            <w:proofErr w:type="spellEnd"/>
          </w:p>
        </w:tc>
        <w:tc>
          <w:tcPr>
            <w:tcW w:w="1591" w:type="dxa"/>
            <w:gridSpan w:val="2"/>
            <w:shd w:val="clear" w:color="auto" w:fill="auto"/>
          </w:tcPr>
          <w:p w:rsidR="00FF5E9E" w:rsidRDefault="00FF5E9E"/>
        </w:tc>
        <w:tc>
          <w:tcPr>
            <w:tcW w:w="1223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“组织内调拨”、“跨组织调拨”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6151" w:type="dxa"/>
            <w:gridSpan w:val="7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FMaterialId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物料名称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59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调拨数量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FQty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FBaseQty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9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批次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FLot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调出仓库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FSrcStockId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调出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FSrcStockLocId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调出库存状态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FSrcStockStatusId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默认值“可用”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调入仓库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FDestStockId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调入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FDestStockLocId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调入库存状态</w:t>
            </w: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FDestStockStatusId</w:t>
            </w:r>
            <w:proofErr w:type="spellEnd"/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默认值“可用”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6" w:type="dxa"/>
            <w:gridSpan w:val="2"/>
            <w:shd w:val="clear" w:color="auto" w:fill="auto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9" w:type="dxa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:rsidR="00FF5E9E" w:rsidRDefault="00FF5E9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B65F9D">
      <w:pPr>
        <w:pStyle w:val="2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调拨出库确认(</w:t>
      </w:r>
      <w:r>
        <w:t>WMS-&gt;ERP)</w:t>
      </w:r>
    </w:p>
    <w:p w:rsidR="00FF5E9E" w:rsidRDefault="00B65F9D">
      <w:pPr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此接口由ERP提供，</w:t>
      </w:r>
      <w:r>
        <w:rPr>
          <w:rFonts w:ascii="微软雅黑" w:eastAsia="微软雅黑" w:hAnsi="微软雅黑"/>
          <w:szCs w:val="24"/>
        </w:rPr>
        <w:t>WMS</w:t>
      </w:r>
      <w:r>
        <w:rPr>
          <w:rFonts w:ascii="微软雅黑" w:eastAsia="微软雅黑" w:hAnsi="微软雅黑" w:hint="eastAsia"/>
          <w:szCs w:val="24"/>
        </w:rPr>
        <w:t>调用。</w:t>
      </w:r>
    </w:p>
    <w:p w:rsidR="00FF5E9E" w:rsidRDefault="00B65F9D">
      <w:r>
        <w:rPr>
          <w:rFonts w:ascii="微软雅黑" w:eastAsia="微软雅黑" w:hAnsi="微软雅黑" w:hint="eastAsia"/>
          <w:szCs w:val="24"/>
        </w:rPr>
        <w:t>同</w:t>
      </w: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物料下架确认(</w:t>
      </w:r>
      <w:r>
        <w:t>WMS-&gt;ERP)</w:t>
      </w:r>
      <w:r>
        <w:rPr>
          <w:rFonts w:hint="eastAsia"/>
        </w:rPr>
        <w:t>，只是调拨类型不同。</w:t>
      </w:r>
    </w:p>
    <w:p w:rsidR="00FF5E9E" w:rsidRDefault="00B65F9D">
      <w:pPr>
        <w:pStyle w:val="1"/>
      </w:pPr>
      <w:r>
        <w:t>7</w:t>
      </w:r>
      <w:r>
        <w:rPr>
          <w:rFonts w:hint="eastAsia"/>
        </w:rPr>
        <w:t>返工流程类别</w:t>
      </w:r>
    </w:p>
    <w:p w:rsidR="00FF5E9E" w:rsidRDefault="00B65F9D">
      <w:pPr>
        <w:pStyle w:val="4"/>
        <w:numPr>
          <w:ilvl w:val="0"/>
          <w:numId w:val="3"/>
        </w:numPr>
        <w:ind w:rightChars="129" w:right="271"/>
      </w:pPr>
      <w:r>
        <w:rPr>
          <w:rFonts w:hint="eastAsia"/>
        </w:rPr>
        <w:t>库存调整-其他入库单（WMS</w:t>
      </w:r>
      <w:r>
        <w:t>-&gt;</w:t>
      </w:r>
      <w:r>
        <w:rPr>
          <w:rFonts w:hint="eastAsia"/>
        </w:rPr>
        <w:t>ERP）</w:t>
      </w:r>
    </w:p>
    <w:p w:rsidR="00FF5E9E" w:rsidRDefault="00B65F9D">
      <w:pPr>
        <w:rPr>
          <w:rFonts w:eastAsia="宋体"/>
          <w:highlight w:val="red"/>
        </w:rPr>
      </w:pPr>
      <w:r>
        <w:rPr>
          <w:rFonts w:eastAsia="宋体" w:hint="eastAsia"/>
          <w:highlight w:val="red"/>
        </w:rPr>
        <w:t>暂时不用管，财务可能发生变化</w:t>
      </w:r>
    </w:p>
    <w:p w:rsidR="00FF5E9E" w:rsidRDefault="00B65F9D">
      <w:pPr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此接口由ERP提供，</w:t>
      </w:r>
      <w:r>
        <w:rPr>
          <w:rFonts w:ascii="微软雅黑" w:eastAsia="微软雅黑" w:hAnsi="微软雅黑"/>
          <w:szCs w:val="24"/>
        </w:rPr>
        <w:t>WMS</w:t>
      </w:r>
      <w:r>
        <w:rPr>
          <w:rFonts w:ascii="微软雅黑" w:eastAsia="微软雅黑" w:hAnsi="微软雅黑" w:hint="eastAsia"/>
          <w:szCs w:val="24"/>
        </w:rPr>
        <w:t>调用。</w:t>
      </w:r>
    </w:p>
    <w:tbl>
      <w:tblPr>
        <w:tblpPr w:leftFromText="180" w:rightFromText="180" w:vertAnchor="text" w:horzAnchor="page" w:tblpX="1361" w:tblpY="56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946"/>
      </w:tblGrid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9215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KDSCRW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/>
    <w:tbl>
      <w:tblPr>
        <w:tblpPr w:leftFromText="180" w:rightFromText="180" w:vertAnchor="text" w:horzAnchor="margin" w:tblpXSpec="center" w:tblpY="4634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9"/>
        <w:gridCol w:w="1591"/>
        <w:gridCol w:w="1276"/>
        <w:gridCol w:w="1842"/>
        <w:gridCol w:w="1276"/>
      </w:tblGrid>
      <w:tr w:rsidR="00FF5E9E">
        <w:trPr>
          <w:trHeight w:val="270"/>
        </w:trPr>
        <w:tc>
          <w:tcPr>
            <w:tcW w:w="9322" w:type="dxa"/>
            <w:gridSpan w:val="6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入库单主表</w:t>
            </w:r>
            <w:proofErr w:type="gramEnd"/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接口字段描述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276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842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276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6204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FBillNo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自动生成，根据编号规则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FBillTypeID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默认值：标准其他入库单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库存组织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FStockOrgId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部门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FDEPTID</w:t>
            </w: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部门：仓库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FOwnerTypeIdHead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业务组织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货组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FOwnerIdHead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单据日期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FDate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系统日期，可修改</w:t>
            </w:r>
          </w:p>
        </w:tc>
        <w:tc>
          <w:tcPr>
            <w:tcW w:w="1276" w:type="dxa"/>
            <w:shd w:val="clear" w:color="000000" w:fill="FFFFFF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传过来的</w:t>
            </w:r>
          </w:p>
        </w:tc>
      </w:tr>
      <w:tr w:rsidR="00FF5E9E">
        <w:trPr>
          <w:trHeight w:val="270"/>
        </w:trPr>
        <w:tc>
          <w:tcPr>
            <w:tcW w:w="6204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FMATERIALID</w:t>
            </w: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辅助属性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FAuxPropId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启用辅助属性的必填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实收数量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FQty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FBaseQty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收货仓库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FSTOCKID</w:t>
            </w: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FStockLocId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的仓库必填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FLOT</w:t>
            </w: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使用批次管理的必填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FF5E9E"/>
    <w:p w:rsidR="00FF5E9E" w:rsidRDefault="00B65F9D">
      <w:pPr>
        <w:pStyle w:val="4"/>
        <w:ind w:rightChars="129" w:right="271"/>
      </w:pPr>
      <w:r>
        <w:rPr>
          <w:rFonts w:hint="eastAsia"/>
        </w:rPr>
        <w:t>库存调整-其他出库单（WMS</w:t>
      </w:r>
      <w:r>
        <w:t>-&gt;</w:t>
      </w:r>
      <w:r>
        <w:rPr>
          <w:rFonts w:hint="eastAsia"/>
        </w:rPr>
        <w:t>ERP）</w:t>
      </w:r>
    </w:p>
    <w:p w:rsidR="00FF5E9E" w:rsidRDefault="00B65F9D">
      <w:pPr>
        <w:rPr>
          <w:rFonts w:ascii="微软雅黑" w:eastAsia="微软雅黑" w:hAnsi="微软雅黑"/>
          <w:szCs w:val="24"/>
        </w:rPr>
      </w:pPr>
      <w:r>
        <w:rPr>
          <w:rFonts w:eastAsia="宋体" w:hint="eastAsia"/>
          <w:highlight w:val="red"/>
        </w:rPr>
        <w:t>暂时不用管，财务可能发生变化</w:t>
      </w:r>
    </w:p>
    <w:p w:rsidR="00FF5E9E" w:rsidRDefault="00B65F9D">
      <w:pPr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 w:hint="eastAsia"/>
          <w:szCs w:val="24"/>
        </w:rPr>
        <w:t>此接口由ERP提供，</w:t>
      </w:r>
      <w:r>
        <w:rPr>
          <w:rFonts w:ascii="微软雅黑" w:eastAsia="微软雅黑" w:hAnsi="微软雅黑"/>
          <w:szCs w:val="24"/>
        </w:rPr>
        <w:t>WMS</w:t>
      </w:r>
      <w:r>
        <w:rPr>
          <w:rFonts w:ascii="微软雅黑" w:eastAsia="微软雅黑" w:hAnsi="微软雅黑" w:hint="eastAsia"/>
          <w:szCs w:val="24"/>
        </w:rPr>
        <w:t>调用。</w:t>
      </w:r>
    </w:p>
    <w:tbl>
      <w:tblPr>
        <w:tblpPr w:leftFromText="180" w:rightFromText="180" w:vertAnchor="text" w:horzAnchor="page" w:tblpX="1361" w:tblpY="567"/>
        <w:tblOverlap w:val="never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6946"/>
      </w:tblGrid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服务标识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8"/>
                <w:szCs w:val="18"/>
              </w:rPr>
              <w:t>Kingdee_mes</w:t>
            </w:r>
            <w:proofErr w:type="spellEnd"/>
          </w:p>
        </w:tc>
      </w:tr>
      <w:tr w:rsidR="00FF5E9E">
        <w:trPr>
          <w:trHeight w:val="90"/>
        </w:trPr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ERP</w:t>
            </w: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服务调用方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服务管理者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服务提供方管理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服务描述</w:t>
            </w:r>
          </w:p>
        </w:tc>
        <w:tc>
          <w:tcPr>
            <w:tcW w:w="6946" w:type="dxa"/>
            <w:vAlign w:val="center"/>
          </w:tcPr>
          <w:p w:rsidR="00FF5E9E" w:rsidRDefault="00FF5E9E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</w:p>
        </w:tc>
      </w:tr>
      <w:tr w:rsidR="00FF5E9E">
        <w:tc>
          <w:tcPr>
            <w:tcW w:w="9215" w:type="dxa"/>
            <w:gridSpan w:val="2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KDSCRW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功能描述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适用场景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pStyle w:val="10"/>
              <w:spacing w:line="288" w:lineRule="auto"/>
              <w:ind w:left="0" w:rightChars="129" w:right="271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F5E9E">
        <w:tc>
          <w:tcPr>
            <w:tcW w:w="2269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服务类型</w:t>
            </w:r>
          </w:p>
        </w:tc>
        <w:tc>
          <w:tcPr>
            <w:tcW w:w="6946" w:type="dxa"/>
            <w:vAlign w:val="center"/>
          </w:tcPr>
          <w:p w:rsidR="00FF5E9E" w:rsidRDefault="00B65F9D">
            <w:pPr>
              <w:spacing w:line="288" w:lineRule="auto"/>
              <w:ind w:rightChars="129" w:right="27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给予式（主动式）</w:t>
            </w:r>
          </w:p>
        </w:tc>
      </w:tr>
    </w:tbl>
    <w:p w:rsidR="00FF5E9E" w:rsidRDefault="00FF5E9E"/>
    <w:tbl>
      <w:tblPr>
        <w:tblpPr w:leftFromText="180" w:rightFromText="180" w:vertAnchor="text" w:horzAnchor="margin" w:tblpXSpec="center" w:tblpY="4634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9"/>
        <w:gridCol w:w="1591"/>
        <w:gridCol w:w="1276"/>
        <w:gridCol w:w="1842"/>
        <w:gridCol w:w="1276"/>
      </w:tblGrid>
      <w:tr w:rsidR="00FF5E9E">
        <w:trPr>
          <w:trHeight w:val="270"/>
        </w:trPr>
        <w:tc>
          <w:tcPr>
            <w:tcW w:w="9322" w:type="dxa"/>
            <w:gridSpan w:val="6"/>
            <w:shd w:val="clear" w:color="auto" w:fill="00B0F0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出库单主表</w:t>
            </w:r>
            <w:proofErr w:type="gramEnd"/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接口字段描述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129" w:right="27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接口字段名称</w:t>
            </w:r>
          </w:p>
        </w:tc>
        <w:tc>
          <w:tcPr>
            <w:tcW w:w="1591" w:type="dxa"/>
            <w:shd w:val="clear" w:color="auto" w:fill="00B0F0"/>
            <w:vAlign w:val="center"/>
          </w:tcPr>
          <w:p w:rsidR="00FF5E9E" w:rsidRDefault="00B65F9D">
            <w:pPr>
              <w:widowControl/>
              <w:ind w:left="207" w:rightChars="16" w:right="34" w:hanging="142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接口数据类型</w:t>
            </w:r>
          </w:p>
        </w:tc>
        <w:tc>
          <w:tcPr>
            <w:tcW w:w="1276" w:type="dxa"/>
            <w:shd w:val="clear" w:color="auto" w:fill="00B0F0"/>
            <w:vAlign w:val="center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是否必须传值</w:t>
            </w:r>
          </w:p>
        </w:tc>
        <w:tc>
          <w:tcPr>
            <w:tcW w:w="1842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传值说明</w:t>
            </w:r>
          </w:p>
        </w:tc>
        <w:tc>
          <w:tcPr>
            <w:tcW w:w="1276" w:type="dxa"/>
            <w:shd w:val="clear" w:color="auto" w:fill="00B0F0"/>
          </w:tcPr>
          <w:p w:rsidR="00FF5E9E" w:rsidRDefault="00B65F9D">
            <w:pPr>
              <w:widowControl/>
              <w:ind w:rightChars="83" w:right="174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</w:t>
            </w:r>
          </w:p>
        </w:tc>
      </w:tr>
      <w:tr w:rsidR="00FF5E9E">
        <w:trPr>
          <w:trHeight w:val="270"/>
        </w:trPr>
        <w:tc>
          <w:tcPr>
            <w:tcW w:w="6204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szCs w:val="18"/>
              </w:rPr>
              <w:t>表头：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FBillNo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自动生成，根据编号规则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FBillTypeID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默认值：标准其他出库单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库存组织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FStockOrgId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领料部门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FDeptId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部门：仓库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FBizType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默认值：物料领用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货主类型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FOwnerTypeIdHead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业务组织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主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FOwnerIdHead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肇庆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遨优组织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单据日期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FDate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jc w:val="left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系统日期，可修改</w:t>
            </w:r>
          </w:p>
        </w:tc>
        <w:tc>
          <w:tcPr>
            <w:tcW w:w="1276" w:type="dxa"/>
            <w:shd w:val="clear" w:color="000000" w:fill="FFFFFF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传过来的</w:t>
            </w:r>
          </w:p>
        </w:tc>
      </w:tr>
      <w:tr w:rsidR="00FF5E9E">
        <w:trPr>
          <w:trHeight w:val="270"/>
        </w:trPr>
        <w:tc>
          <w:tcPr>
            <w:tcW w:w="6204" w:type="dxa"/>
            <w:gridSpan w:val="4"/>
            <w:shd w:val="clear" w:color="auto" w:fill="auto"/>
            <w:vAlign w:val="center"/>
          </w:tcPr>
          <w:p w:rsidR="00FF5E9E" w:rsidRDefault="00B65F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表体：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FMaterialId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物料名称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/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辅助属性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FAuxPropId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启用辅助属性的必填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29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FF5E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根据物料代码携带</w:t>
            </w: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实发数量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FQty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FbaseQty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000000" w:fill="FFFFFF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发货仓库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FStockLocId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仓位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的仓库必填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F5E9E">
        <w:trPr>
          <w:trHeight w:val="270"/>
        </w:trPr>
        <w:tc>
          <w:tcPr>
            <w:tcW w:w="1668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FLot</w:t>
            </w:r>
            <w:proofErr w:type="spellEnd"/>
          </w:p>
        </w:tc>
        <w:tc>
          <w:tcPr>
            <w:tcW w:w="1591" w:type="dxa"/>
            <w:shd w:val="clear" w:color="auto" w:fill="auto"/>
          </w:tcPr>
          <w:p w:rsidR="00FF5E9E" w:rsidRDefault="00FF5E9E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5E9E" w:rsidRDefault="00B65F9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842" w:type="dxa"/>
          </w:tcPr>
          <w:p w:rsidR="00FF5E9E" w:rsidRDefault="00B65F9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使用批次管理的必填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F5E9E" w:rsidRDefault="00FF5E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F5E9E" w:rsidRDefault="00FF5E9E"/>
    <w:p w:rsidR="00FF5E9E" w:rsidRDefault="00FF5E9E">
      <w:pPr>
        <w:ind w:rightChars="129" w:right="271"/>
      </w:pPr>
    </w:p>
    <w:p w:rsidR="00FF5E9E" w:rsidRDefault="00FF5E9E">
      <w:pPr>
        <w:ind w:rightChars="129" w:right="271"/>
      </w:pPr>
    </w:p>
    <w:p w:rsidR="00FF5E9E" w:rsidRDefault="00FF5E9E">
      <w:pPr>
        <w:rPr>
          <w:rFonts w:ascii="微软雅黑" w:eastAsia="微软雅黑" w:hAnsi="微软雅黑"/>
          <w:b/>
          <w:szCs w:val="24"/>
        </w:rPr>
      </w:pPr>
    </w:p>
    <w:p w:rsidR="00FF5E9E" w:rsidRDefault="00FF5E9E">
      <w:pPr>
        <w:rPr>
          <w:szCs w:val="21"/>
        </w:rPr>
      </w:pPr>
    </w:p>
    <w:sectPr w:rsidR="00FF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7D8" w:rsidRDefault="009147D8" w:rsidP="00A43B6B">
      <w:r>
        <w:separator/>
      </w:r>
    </w:p>
  </w:endnote>
  <w:endnote w:type="continuationSeparator" w:id="0">
    <w:p w:rsidR="009147D8" w:rsidRDefault="009147D8" w:rsidP="00A4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7D8" w:rsidRDefault="009147D8" w:rsidP="00A43B6B">
      <w:r>
        <w:separator/>
      </w:r>
    </w:p>
  </w:footnote>
  <w:footnote w:type="continuationSeparator" w:id="0">
    <w:p w:rsidR="009147D8" w:rsidRDefault="009147D8" w:rsidP="00A43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26CDF"/>
    <w:multiLevelType w:val="multilevel"/>
    <w:tmpl w:val="38526C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5A94D259"/>
    <w:multiLevelType w:val="singleLevel"/>
    <w:tmpl w:val="5A94D259"/>
    <w:lvl w:ilvl="0">
      <w:start w:val="8"/>
      <w:numFmt w:val="decimal"/>
      <w:suff w:val="nothing"/>
      <w:lvlText w:val="%1 "/>
      <w:lvlJc w:val="left"/>
    </w:lvl>
  </w:abstractNum>
  <w:abstractNum w:abstractNumId="2">
    <w:nsid w:val="5D4B60B2"/>
    <w:multiLevelType w:val="multilevel"/>
    <w:tmpl w:val="5D4B60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AB"/>
    <w:rsid w:val="00004AF8"/>
    <w:rsid w:val="00031A9A"/>
    <w:rsid w:val="00041FAA"/>
    <w:rsid w:val="00060588"/>
    <w:rsid w:val="00061AE6"/>
    <w:rsid w:val="00075AF0"/>
    <w:rsid w:val="00085996"/>
    <w:rsid w:val="00097634"/>
    <w:rsid w:val="000B5A70"/>
    <w:rsid w:val="000D3CEB"/>
    <w:rsid w:val="000F3FA5"/>
    <w:rsid w:val="0010546B"/>
    <w:rsid w:val="00124D2E"/>
    <w:rsid w:val="0013081F"/>
    <w:rsid w:val="00171836"/>
    <w:rsid w:val="00195B82"/>
    <w:rsid w:val="001A70BE"/>
    <w:rsid w:val="00223F10"/>
    <w:rsid w:val="00271868"/>
    <w:rsid w:val="00277BE9"/>
    <w:rsid w:val="002A6227"/>
    <w:rsid w:val="002C298D"/>
    <w:rsid w:val="00306160"/>
    <w:rsid w:val="00306F51"/>
    <w:rsid w:val="00320F14"/>
    <w:rsid w:val="003B1592"/>
    <w:rsid w:val="003C3F69"/>
    <w:rsid w:val="003D3D59"/>
    <w:rsid w:val="00405985"/>
    <w:rsid w:val="00420E36"/>
    <w:rsid w:val="004257C6"/>
    <w:rsid w:val="00461817"/>
    <w:rsid w:val="00472335"/>
    <w:rsid w:val="0047499F"/>
    <w:rsid w:val="00487241"/>
    <w:rsid w:val="004D65FB"/>
    <w:rsid w:val="004E23A2"/>
    <w:rsid w:val="005104BF"/>
    <w:rsid w:val="00513A3B"/>
    <w:rsid w:val="00514C4B"/>
    <w:rsid w:val="0051718E"/>
    <w:rsid w:val="005212FD"/>
    <w:rsid w:val="005224EA"/>
    <w:rsid w:val="005810AD"/>
    <w:rsid w:val="00582917"/>
    <w:rsid w:val="005C24F5"/>
    <w:rsid w:val="005D53D2"/>
    <w:rsid w:val="005E417A"/>
    <w:rsid w:val="00603943"/>
    <w:rsid w:val="006073C7"/>
    <w:rsid w:val="00622CD1"/>
    <w:rsid w:val="00637B69"/>
    <w:rsid w:val="006519F2"/>
    <w:rsid w:val="006A3B8C"/>
    <w:rsid w:val="006B17B7"/>
    <w:rsid w:val="006C07A6"/>
    <w:rsid w:val="006E21C8"/>
    <w:rsid w:val="006F265D"/>
    <w:rsid w:val="007004C2"/>
    <w:rsid w:val="00710975"/>
    <w:rsid w:val="0073604F"/>
    <w:rsid w:val="00741326"/>
    <w:rsid w:val="00746A7D"/>
    <w:rsid w:val="0074732C"/>
    <w:rsid w:val="00775415"/>
    <w:rsid w:val="007A7779"/>
    <w:rsid w:val="007B2315"/>
    <w:rsid w:val="007B48EC"/>
    <w:rsid w:val="007D34E6"/>
    <w:rsid w:val="00802905"/>
    <w:rsid w:val="00840D25"/>
    <w:rsid w:val="0089173D"/>
    <w:rsid w:val="008A5190"/>
    <w:rsid w:val="008D27E5"/>
    <w:rsid w:val="008E1738"/>
    <w:rsid w:val="00902933"/>
    <w:rsid w:val="009147D8"/>
    <w:rsid w:val="009324AE"/>
    <w:rsid w:val="0094738D"/>
    <w:rsid w:val="00974A49"/>
    <w:rsid w:val="00975172"/>
    <w:rsid w:val="009C5E8B"/>
    <w:rsid w:val="009D23E3"/>
    <w:rsid w:val="009F1A94"/>
    <w:rsid w:val="00A06CAB"/>
    <w:rsid w:val="00A077EE"/>
    <w:rsid w:val="00A43B6B"/>
    <w:rsid w:val="00A46B00"/>
    <w:rsid w:val="00A71B28"/>
    <w:rsid w:val="00A82AEF"/>
    <w:rsid w:val="00A976DA"/>
    <w:rsid w:val="00AB7467"/>
    <w:rsid w:val="00AB79AE"/>
    <w:rsid w:val="00AC1AEA"/>
    <w:rsid w:val="00B6504A"/>
    <w:rsid w:val="00B65F9D"/>
    <w:rsid w:val="00B840FB"/>
    <w:rsid w:val="00BB69C9"/>
    <w:rsid w:val="00BB7374"/>
    <w:rsid w:val="00BE496D"/>
    <w:rsid w:val="00BF555B"/>
    <w:rsid w:val="00C07229"/>
    <w:rsid w:val="00C37CF9"/>
    <w:rsid w:val="00C70B04"/>
    <w:rsid w:val="00CA4D0F"/>
    <w:rsid w:val="00CB34AE"/>
    <w:rsid w:val="00D03B90"/>
    <w:rsid w:val="00D7186B"/>
    <w:rsid w:val="00D7582C"/>
    <w:rsid w:val="00DC57E6"/>
    <w:rsid w:val="00E15B34"/>
    <w:rsid w:val="00E67056"/>
    <w:rsid w:val="00E7573E"/>
    <w:rsid w:val="00E82CFE"/>
    <w:rsid w:val="00E941FE"/>
    <w:rsid w:val="00EA310D"/>
    <w:rsid w:val="00EA6F3C"/>
    <w:rsid w:val="00EA758A"/>
    <w:rsid w:val="00EE4F57"/>
    <w:rsid w:val="00EE6971"/>
    <w:rsid w:val="00F1678A"/>
    <w:rsid w:val="00F358DD"/>
    <w:rsid w:val="00F6437D"/>
    <w:rsid w:val="00F97D84"/>
    <w:rsid w:val="00FA0F75"/>
    <w:rsid w:val="00FB4984"/>
    <w:rsid w:val="00FD6B66"/>
    <w:rsid w:val="00FE0BA3"/>
    <w:rsid w:val="00FF5E9E"/>
    <w:rsid w:val="012D1604"/>
    <w:rsid w:val="0411715B"/>
    <w:rsid w:val="08BF5370"/>
    <w:rsid w:val="0AF02748"/>
    <w:rsid w:val="0B790C2B"/>
    <w:rsid w:val="10F13BCE"/>
    <w:rsid w:val="116F785E"/>
    <w:rsid w:val="1462748E"/>
    <w:rsid w:val="1A6E5F60"/>
    <w:rsid w:val="1D247F0B"/>
    <w:rsid w:val="208F3A47"/>
    <w:rsid w:val="29722AE2"/>
    <w:rsid w:val="2A087A89"/>
    <w:rsid w:val="2AC04C69"/>
    <w:rsid w:val="2BDF4727"/>
    <w:rsid w:val="361E4908"/>
    <w:rsid w:val="38F101E0"/>
    <w:rsid w:val="399E7900"/>
    <w:rsid w:val="399F7715"/>
    <w:rsid w:val="3A346D29"/>
    <w:rsid w:val="3C8D6DF5"/>
    <w:rsid w:val="4D550F62"/>
    <w:rsid w:val="4F893722"/>
    <w:rsid w:val="51A71CBD"/>
    <w:rsid w:val="521900DF"/>
    <w:rsid w:val="5D7644B5"/>
    <w:rsid w:val="600F3AFF"/>
    <w:rsid w:val="63B40381"/>
    <w:rsid w:val="66426FB2"/>
    <w:rsid w:val="69496BF4"/>
    <w:rsid w:val="6B5E708E"/>
    <w:rsid w:val="6BA6327B"/>
    <w:rsid w:val="6CBB55ED"/>
    <w:rsid w:val="6E622EC8"/>
    <w:rsid w:val="6E95161E"/>
    <w:rsid w:val="71B82524"/>
    <w:rsid w:val="74782ABC"/>
    <w:rsid w:val="752B4B5C"/>
    <w:rsid w:val="75AC4FC1"/>
    <w:rsid w:val="77FD7978"/>
    <w:rsid w:val="7C535B57"/>
    <w:rsid w:val="7DD25DA6"/>
    <w:rsid w:val="7E10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spacing w:line="360" w:lineRule="auto"/>
      <w:ind w:left="454"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spacing w:line="360" w:lineRule="auto"/>
      <w:ind w:left="454"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zhangwx@jcj-auto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2D405D-E264-4B30-A543-C1899940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18</Pages>
  <Words>1633</Words>
  <Characters>9314</Characters>
  <Application>Microsoft Office Word</Application>
  <DocSecurity>0</DocSecurity>
  <Lines>77</Lines>
  <Paragraphs>21</Paragraphs>
  <ScaleCrop>false</ScaleCrop>
  <Company>Microsoft</Company>
  <LinksUpToDate>false</LinksUpToDate>
  <CharactersWithSpaces>10926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</dc:creator>
  <cp:lastModifiedBy>Windows 用户</cp:lastModifiedBy>
  <cp:revision>96</cp:revision>
  <dcterms:created xsi:type="dcterms:W3CDTF">2018-01-24T01:52:00Z</dcterms:created>
  <dcterms:modified xsi:type="dcterms:W3CDTF">2018-04-10T01:54:00Z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