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Formação das Guardiãs das Águas - Uberlândia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dcr8yezkga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formação do Projeto Guardiãs das Águas do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úcleo de Uberlândia, ocorreu no primeiro semestre de 2025, o 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foi mais do que um curso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uma experiência verdadeira, vivida com coração, troca e propósito. Voltado para meninas do ensino fundamental e médio, o projeto trouxe o empoderamento feminino por meio da ciência, da educação ambiental e do despertar para o cuidado com a água, com o território e com a comunidade.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o primeiro encontro, cada participante foi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convidado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olhar com mais atenção para o meio ambiente. Aprenderam o que é saneamento básico, como funciona a coleta de lixo, a importância da água limpa, dos rios e das nascentes. Em outro momento, puderam mapear esses recursos em seus próprios bairros, enxergando com novos olhos lugares por onde passam todos os dias.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os cinco encontros, os temas se aprofundaram: ecotoxicologia, química, física, solos, hidrologia e tecnologias ambientais foram apresentados de forma acessível, sempre conectados à realidade das meninas. Também entenderam o papel dos órgãos ambientais e como as decisões sobre o meio ambiente afetam diretamente suas vidas. Um dos momentos de destaque foi a atividade em que cada participante apresentou um vídeo de um rio ou nascente que visitou, relatando suas observações e percepções sobre o local. A proposta promoveu um olhar mais crítico, atento e consciente em relação às questões ambientais.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formatura aconteceu no DMAE (Departamento Municipal de Água e Esgoto) e representou um momento significativo de aprendizado e encerramento do ciclo formativo. Durante a visita, as participantes tiveram a oportunidade de conhecer, de forma mais aprofundada, os diferentes componentes do saneamento básico, o funcionamento da associação de catadores, o processo da compostagem e a trajetória histórica do próprio DMAE.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Hoje, cada uma delas é oficialmente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Guardiã das Águas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Carregam consigo uma missão: informar, proteger e inspirar. Ser Guardiã é uma responsabilidade imensa de fazer a diferença onde a gente vive. Não é só aprender sobre o meio ambiente, mas se colocar no mundo com mais consciência, com vontade de proteger e transformar o que está ao nosso redor.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Guardiãs das Águas, 2025.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571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5571E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5571E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foDdt72tc+vsuLZ65SwppR+gw==">CgMxLjAyDmguaGRjcjh5ZXprZ2F4OAByITFTU1M4ZWRiVFppMTNrcGU0bDlsbWQ4TkhZSGxKSUpSRw==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2025-07-07T18:07:00Z</dcterms:created>
  <dc:creator>ALUNO ALUNO</dc:creator>
</cp:coreProperties>
</file>