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1、有两个 16 位字 1EE5H 和 2A3CH分别存放在微机存储器 000B0H 和000B3H 单元中，请用图示表示出它们在存储器里的存储情况。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</w:t>
      </w:r>
      <w:r>
        <w:rPr>
          <w:rFonts w:hint="eastAsia" w:ascii="楷体" w:hAnsi="楷体" w:eastAsia="楷体" w:cs="楷体"/>
          <w:sz w:val="21"/>
          <w:szCs w:val="21"/>
        </w:rPr>
        <w:t>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000BOH和000B3H</w:t>
      </w:r>
      <w:r>
        <w:rPr>
          <w:rFonts w:hint="eastAsia" w:ascii="楷体" w:hAnsi="楷体" w:eastAsia="楷体" w:cs="楷体"/>
          <w:sz w:val="21"/>
          <w:szCs w:val="21"/>
        </w:rPr>
        <w:t>在存储器里的存储情况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如下图：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0" distR="0">
            <wp:extent cx="1498600" cy="184912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微机存储器里存放的信息如图示，试读出 30022H 和 30024H字节单元的内容，以及 30021H 和30022H 字单元中的内容。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114300" distR="114300">
            <wp:extent cx="1541145" cy="2522855"/>
            <wp:effectExtent l="0" t="0" r="1333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</w:t>
      </w:r>
      <w:r>
        <w:rPr>
          <w:rFonts w:hint="eastAsia" w:ascii="楷体" w:hAnsi="楷体" w:eastAsia="楷体" w:cs="楷体"/>
          <w:sz w:val="21"/>
          <w:szCs w:val="21"/>
        </w:rPr>
        <w:t>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字节单元：（30022H）=ABH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；</w:t>
      </w:r>
      <w:r>
        <w:rPr>
          <w:rFonts w:hint="eastAsia" w:ascii="楷体" w:hAnsi="楷体" w:eastAsia="楷体" w:cs="楷体"/>
          <w:sz w:val="21"/>
          <w:szCs w:val="21"/>
        </w:rPr>
        <w:t>（30024H）=EFH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字单元：（30021H）=AB34H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；（</w:t>
      </w:r>
      <w:r>
        <w:rPr>
          <w:rFonts w:hint="eastAsia" w:ascii="楷体" w:hAnsi="楷体" w:eastAsia="楷体" w:cs="楷体"/>
          <w:sz w:val="21"/>
          <w:szCs w:val="21"/>
        </w:rPr>
        <w:t>30022H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）</w:t>
      </w:r>
      <w:r>
        <w:rPr>
          <w:rFonts w:hint="eastAsia" w:ascii="楷体" w:hAnsi="楷体" w:eastAsia="楷体" w:cs="楷体"/>
          <w:sz w:val="21"/>
          <w:szCs w:val="21"/>
        </w:rPr>
        <w:t>=CDABH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3、在实模式下，段地址和偏移地址为3017H:000AH 的存储单元的物理地址是什么？如果段地址和偏移地址是 3015H:002AH 和 3010H:007AH呢？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</w:t>
      </w:r>
      <w:r>
        <w:rPr>
          <w:rFonts w:hint="eastAsia" w:ascii="楷体" w:hAnsi="楷体" w:eastAsia="楷体" w:cs="楷体"/>
          <w:sz w:val="21"/>
          <w:szCs w:val="21"/>
        </w:rPr>
        <w:t>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3017H:000AH的存储单元的物理地址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30170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+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000A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3017AH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；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3015H:002AH的存储单元的物理地址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30150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+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002A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3017AH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；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3010H:007AH的存储单元的物理地址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30100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+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007A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3017AH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4、如果在一个程序开始执行之前（CS）=0A7F0H（如果十六进制数的最高位为字母，则应该在其前加1个0），（IP）=2B40H ，试问该程序的第1个字的物理地址是多少？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</w:t>
      </w:r>
      <w:r>
        <w:rPr>
          <w:rFonts w:hint="eastAsia" w:ascii="楷体" w:hAnsi="楷体" w:eastAsia="楷体" w:cs="楷体"/>
          <w:sz w:val="21"/>
          <w:szCs w:val="21"/>
        </w:rPr>
        <w:t>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第1个字的物理地址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0A7F0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+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2B40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>0AAA40H。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一、寻址方式练习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1、现有（DS）=2000H，（BX）=0100H，（SI）=0002H，（20100）=12H，（20101）=34H，（20102）=56H，（20103）=78H，（21200）=2AH，（21201）=4CH，（21202）=0B7H，（21203）=65H，试说明下面各条指令执行后AX寄存器的内容。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（1）MOV  AX，1200H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（2）MOV  AX，BX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（3）MOV  AX，[1200H]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（4）MOV  AX，[BX]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（5）MOV  AX，1100[BX]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（6）MOV  AX，[BX][SI]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（7）MOV  AX，1100[BX][SI]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（1）（AX）=1200H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（2）（AX）=0100H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（3）物理地址=1200+20000=21200H,(AX)=(21200H)=4C2AH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（4）物理地址=0100+20000=20100H,(AX)=(20100H)=3412H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（5）物理地址=0100+20000+1100=21200H,(AX)=(21200H)=4C2AH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（6）物理地址=0100+20000+0002=20102H,(AX)=(20102H)=7856H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（7）物理地址=0100+20000+0002+1100=21202H,(AX)=(21202H)=65B7H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2、假设（DS）=2000H，（ES）=2100H，（SS）=1500H，（SI）=00A0H，（BX）=0100H，（BP）=0010H，数据段中的变量名VAL的偏移地址值为0050H，试指出下列源操作数的寻址方式试什么？其物理地址值是什么？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（1）MOV  AX，0BAH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（2）MOV  AX，[100H]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（3）MOV  AX，[BX]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（4）MOV  AX，[BP]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（5）MOV  AX，[BX+10]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（6）MOV  AX，[BX][SI]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（7）MOV  AX，BX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（8）MOV  AX，VAL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（9）MOV  AX，ES： [BX]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（10）MOV  AX， [SI]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（11）MOV  AX，VAL [BX]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（12）MOV  AX，VAL [BX][SI]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（1）立即寻址方式，物理地址不确定，因为立即数来自指令，而指令的地址不能确定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（2）直接寻址方式，物理地址=20000+0100=20100H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（3）寄存器间接寻址方式，物理地址=20000+0100=20100H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（4）寄存器间接寻址方式，物理地址=15000+0010=15010H</w:t>
      </w:r>
    </w:p>
    <w:p>
      <w:pPr>
        <w:bidi w:val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（5）寄存器相对寻址方式，物理地址=20000+0100+0A=2010AH  这里10是十进制，不是10H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（6）基址变址寻址方式，物理地址=20000+0100+00A0=201A0H</w:t>
      </w:r>
    </w:p>
    <w:p>
      <w:pPr>
        <w:bidi w:val="0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（7）寄存器寻址方式，无物理地址，因为来自于寄存器，寄存器没有物理地址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（8）直接寻址方式，物理地址=20000+0050=20050H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（9）寄存器间接寻址方式，物理地址=21000+0100=21100H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（10）寄存器间接寻址方式，物理地址=20000+00A0=200A0H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（11）寄存器相对寻址方式，物理地址=20000+0100+0050=20150H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（12）相对基址变址寻址方式，物理地址=20000+0100+00A0+0050=201F0H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二、数据定义练习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1、画图说明下列语句所分配的存储空间及初始化的数据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（1）AA  DB  ‘BYTE’，12，-12H，3 DUP（0，？，2 DUP（1，2），？）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（2）BB  DW  5 DUP（0，1，2），？，-5，‘BY’，’TE’，256H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（1）如下图所示：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0" distR="0">
            <wp:extent cx="1633855" cy="4397375"/>
            <wp:effectExtent l="0" t="0" r="1206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98" cy="44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0" distR="0">
            <wp:extent cx="1551940" cy="628396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r="4374"/>
                    <a:stretch>
                      <a:fillRect/>
                    </a:stretch>
                  </pic:blipFill>
                  <pic:spPr>
                    <a:xfrm>
                      <a:off x="0" y="0"/>
                      <a:ext cx="1573754" cy="63719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都在末尾加H）</w:t>
      </w:r>
    </w:p>
    <w:p>
      <w:pPr>
        <w:bidi w:val="0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2、假设程序中的数据定义如下：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PARTNO  DW  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PNAME   DB  16 DUP（？）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COUNT   DD  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PLENTH  EQU $-PARTNO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问PLENTH的值是多少？它表示什么意义？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PLENTH = 22=2+16+4，表示从 PARTNO 的起始地址开始到当前地址计数器 $ 值的差值，也就是说保留了22个字节的存储空间，但并不存入数据。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3、请设置一个数据段DATASG，其中定义以下变量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（1）FLD1为字符串变量：‘computer’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（2）FLD2为十进制字节变量：32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（3）FLD3为十六进制字节变量：20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（4）FLD4为二进制字节变量：01011001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（5）FLD5为10个0的字节变量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（6）FLD6为数字的ASCII字符字节变量32654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（7）FLD7为包括5个十进制数的字变量：5，6，7，8，9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（8）FLD8为100个字变量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data segment              ;定义数据段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FLD1  DB  ‘computer’    ;FLD1 为字符串变量：‘computer’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FLD2  DB  32              ; FLD2 为十进制字节变量：32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FLD3  DB  20H             ; FLD3 为十六进制字节变量：20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FLD4  DB  01011001B       ; FLD4 为二进制字节变量：01011001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FLD5  DB  10  DUP(0)      ; FLD5 为10 个0 的字节变量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FLD6  DB  ‘32654’       ; FLD6 为数字的ASCII 字符字节变量32654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FLD7  DW  5,6,7,8,9       ; FLD7 为包括5 个十进制数的字变量:5,6,7,8,9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FLD8  DW  100 DUP(?)      ; FLD8 为100个字变量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data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三、指令练习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1、指出下列指令的错误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(1)  MOV  AH,BX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(2)  MOV  [BX],[SI]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(3)  MOV  AX,[DI][SI]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(4)  MOV  MYDAT[BX][SI],ES:AX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(5)  MOV  CS,AX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（1）AH是8位寄存器，BX是16位寄存器，目的操作数和源操作数位数不匹配；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（2）双操作数指令不允许两个操作数都使用存储器；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（3）DI和SI均为变址寄存器，不可同时使用两个变址寄存器或两个基址寄存器；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</w:t>
      </w:r>
      <w:r>
        <w:rPr>
          <w:rFonts w:hint="eastAsia" w:ascii="楷体" w:hAnsi="楷体" w:eastAsia="楷体" w:cs="楷体"/>
          <w:sz w:val="21"/>
          <w:szCs w:val="21"/>
          <w:highlight w:val="yellow"/>
          <w:lang w:val="en-US" w:eastAsia="zh-CN"/>
        </w:rPr>
        <w:t>有效地址EA不能存在AX寄存器中，也无法指定段寄存器（ES）；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（5）目的操作数不能使用CS段寄存器。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2、下列哪些指令是非法的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(1)  CMP  15,BX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(2)  CMP  BYTE PTR OP1,25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(3)  CMP  OP1,OP2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(4)  CMP  AX,OP1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（1）非法，目的操作数不能为立即数。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（2）合法。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（3）非法，双操作数指令不允许两个操作数都使用存储器。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（4）非法，AX寄存器中的内容为字类型，与OP1是字节类型操作数类型不匹配。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3、假设下列指令中的所有标示符均为类型属性为字的变量，请指出下列指令中哪些是非法的？它们的错误是什么？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(1)  MOV  BP,AL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(2)  MOV  WORD_OP[BX+4*3][DI],SP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(3)  MOV   WORD_OP1,WORD_OP2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(4)  MOV  AX,WORD_OP1[DX]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(5)  MOV  SAVE_WORD,DS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(6)  MOV  SP,SS:DATA_WORD[BX][SI]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(7)  MOV  [BX][SI],2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（1）非法，BP是16位寄存器，AL为8位寄存器，目的操作数和源操作数位数不匹配。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（2）合法。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（3）非法，双操作数指令不允许两个操作数都使用存储器。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（4）非法，有效地址EA不能存在DX寄存器中。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（5）合法。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（6）合法。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（7）非法，没有指定数据类型，无法判断“2”的类型是字节，字还是双字等类型。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4、假设程序中的数据定义如下：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LNAME  DB  30 DUP(?)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ADDRESS  DB  30 DUP(?)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CITY  DB  15 DUP(?)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CODE_LIST  DB  1,7,8,3,2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(1) 用一条MOV指令将LNAME的偏移地址放入AX。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(2) 用一条指令将CODE_LIST的头两个字节的内容放到SI。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(3) 写一条伪操作使CODE_LENGHT的值等于CODE_LIST域的实际长度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（1）MOV AX, OFFSET LNAME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（2）MOV SI, WORD PTR CODE_LIST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（3）CODE_LENGH EQU $- CODE_LIST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5、试说明下述指令中哪些需要加上PTR伪操作：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BVAL  DB  10H,20H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WVAL  DW  1000H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(1)   MOV  AL,BVAL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(2)   MOV  DL,[BX]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(3)   SUB  [BX],2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(4)   MOV  CL,WVAL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(5)   ADD  AL,BVAL+1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（1）不需要。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（2）不需要。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（3）需要，SUB BYTE PTR [BX],2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（4）需要，MOV CL, BYTE PTR WVAL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（5）不需要。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6、若TABLE为数据段0032H单元的符号名，其中存放的内容为1234H，试问下列两条指令有什么区别？执行完指令后，AX寄存器中的内容是什么？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MOV  AX，TABLE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LEA  AX，TABLE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（1）MOV AX ，TABLE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是将TABLE符号地址的存储单元中的内容放入AX寄存器中。所以（AX）=1234H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（2）LEA AX ，TABLE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是将TABLE的有效地址放入AX寄存器中。所以（AX）= 0032H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7、已知程序段如下：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MOV  AX，1234H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MOV  CL，4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ROL  AX，CL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DEC  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MOV  CX，4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MUL  CX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试问：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（1）每条指令执行后，AX的内容是什么？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（2）每条指令执行后，CF、SF和ZF的值是什么？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（3）程序执行完后，AX和CX的内容是什么？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解析（1）和（2）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AX ，1234H    ;(AX)=1234H  CF=0,SF=0,ZF=0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CL ，4        ;(AX)=1234H  CF=0,SF=0,ZF=0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ROL AX ，CL       ;(AX)=2341H  CF=1,SF=0,ZF=0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DEC AX            ;(AX)=2340H  CF=1,SF=0,ZF=0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CX ，4        ;(AX)=2340H  CF=1,SF=0,ZF=0 (CX)=0004H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MUL CX            ;(AX)=8D00H  CF=0,SF=0,ZF=0 (DX)=0000H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（3）程序执行完后，(AX)=8D00H，(CX)=0004H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找最大数最小数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BUF     DB -37,28,-115,-2,98,-100,93,120,56,-99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CNT     EQU $-BUF  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MAX     DB ?       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MIN     DB ?       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ASSUME  CS:CODE,DS:DATA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START: MOV AX,DATA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DS,AX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CX,CNT-1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BX,OFFSET BUF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AH,[BX]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AL,[BX]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LOOP1: INC BX     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CMP AH,[BX]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JGE NEXT1  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AH,[BX]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JMP NEXT2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NEXT1: CMP AL,[BX]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JNGE NEXT2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AL,[BX] 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NEXT2: DEC CX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JNZ LOOP1    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MIN,AL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MOV MAX,AH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BL,AL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BH,AH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CALL CONHA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BL,BH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CALL CONHA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CONHA    PROC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MOV AH,BL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AND BL,0FH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CMP BL,0AH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JB  ASCI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ADD BL,07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ASCI: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ADD BL,30H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MOV DH,BL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MOV CL,4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SHR AH,CL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CMP AH,0AH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JB  ASCI1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ADD AH,07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ASCI1: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ADD AH,30H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MOV DL,AH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AH,2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DL,DH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AH,2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RET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CONHA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ENDP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CODE  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有20个学生成绩分别56、78、67、40、87、99、63、51、74、100，90，80，68、88、55、66、84、96、45、73分。编写程序实现统计低于60分、60-69分、70-79分、80-89分、90-99分及100分的人数，并分别存放在s5、s6、s7、s8、s9、s10单元中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BUF    DB 56,78,67,40,87,99,63,51,74,100,90,80,68,88,55,66,84,96,45,73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S5   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S6   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S7   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S8   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S9   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S10 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COUNT  EQU $-BUF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 SEGMENT</w:t>
      </w:r>
      <w:r>
        <w:rPr>
          <w:rFonts w:hint="eastAsia" w:ascii="楷体" w:hAnsi="楷体" w:eastAsia="楷体" w:cs="楷体"/>
          <w:sz w:val="21"/>
          <w:szCs w:val="21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ASSUME CS:CODE,DS:DATA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START: MOV AX,DATA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DS,AX                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AL,0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AH,0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BL,0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BH,0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CL,0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CH,0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LEA SI,BUF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LOPA:  CMP BUF[SI],3CH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JNAE L1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JAE  L2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L1:    INC AL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S5,AL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LOPB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LOPB:  INC SI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CMP SI,COUNT-7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JBE LOPA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EXIT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L2:    CMP BUF[SI],46H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JNAE L3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JAE L4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L3:    INC AH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S6,AH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LOPB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L4:    CMP BUF[SI],50H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JNAE L5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JAE L6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L5:    INC BL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S7,BL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JMP LOPB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L6:    CMP BUF[SI],5AH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JNAE  L7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JAE L8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L7:    INC BH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S8,BH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LOPB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L8:    CMP BUF[SI],64H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JNAE L9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JAE L10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L9:    INC CL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S9,CL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LOPB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L10:   INC 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S10,CH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LOPB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EXIT: 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</w:t>
      </w:r>
      <w:r>
        <w:rPr>
          <w:rFonts w:hint="eastAsia" w:ascii="楷体" w:hAnsi="楷体" w:eastAsia="楷体" w:cs="楷体"/>
          <w:sz w:val="21"/>
          <w:szCs w:val="21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CODE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试编写一个有主程序和子程序结构的程序模块。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主程序：要求从键盘接收一串字符并存于字节</w:t>
      </w:r>
      <w:bookmarkStart w:id="2" w:name="_GoBack"/>
      <w:r>
        <w:rPr>
          <w:rFonts w:hint="eastAsia" w:ascii="楷体" w:hAnsi="楷体" w:eastAsia="楷体" w:cs="楷体"/>
          <w:sz w:val="21"/>
          <w:szCs w:val="21"/>
        </w:rPr>
        <w:t>数组TABLE中，显示字符CHAR出现的次数。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子程序：在以TABLE为首地址的字节数组中查找CHAR，统计出现的次数。</w:t>
      </w:r>
    </w:p>
    <w:bookmarkEnd w:id="2"/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DATA SEGMENT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INP DB 'PLEASE ENTER:$'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MAXLEN DB 40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N DB ?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TABLE DB 40 DUP (?)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CHAR DB 'A'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EVEN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_ADDR DW 3 DUP(?)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DATA ENDS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CODE SEGMENT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ASSUME CS:CODE, DS:DATA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MAIN PROC FAR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START: PUSH DS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AX, 0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PUSH AX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AX, DATA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DS, AX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PUSH DX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LEA DX,INP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AH,9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POP DX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LEA DX, MAXLEN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AH, 0AH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_ADDR, OFFSET TABLE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_ADDR+2, OFFSET N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_ADDR+4, OFFSET CHAR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BX, OFFSET _ADDR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CALL COUNT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CALL DISPLAY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RET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MAIN   ENDP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COUNT PROC NEAR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PUSH SI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PUSH DI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PUSH AX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PUSH CX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DI, [BX]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SI, [BX+2]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CL, BYTE PTR[SI]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CH, 0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SI, [BX+4]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AL, BYTE PTR[SI]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BX, 0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AGAIN: CMP AL, BYTE PTR[DI]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JNE L1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INC BX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L1:    INC DI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LOOP AGAIN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POP CX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POP AX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POP DI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POP SI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RET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COUNT  ENDP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DISPLAY PROC NEAR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CALL CRLF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DL, CHAR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AH, 2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DL, 20H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AH, 2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AL, BL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AND AL, 0FH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ADD AL, 30H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CMP AL, 3AH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JL PRINT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ADD AL, 7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PRINT: MOV DL, AL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CALL CRLF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RET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DISPLAY ENDP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CRLF PROC NEAR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MOV DL, 0DH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AH, 2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DL, 0AH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AH, 2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RET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CRLF   ENDP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CODE   ENDS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END   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1．内存有一个字节变量 VAL 中存放着小写字符’a’，请将该字符转换为大写字符并在屏幕中显示出来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VAL  DB  'a'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ASSUME CS:CODE, 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START: MOV AX, 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DS, 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SUB VAL,32   ;变为大写字母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DL,VAL   ;调用参数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AH,02    ;DOS功能号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INT 21H      ;DOS调用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2．设存储单元A 和B 各有一带符号字节数，比较大小和正负，要求将较大数送 RES1 单元；如果有负数，将一个负数送 RES2 ，否则 RES2 送-1（要求在debug 中调试出该程序）。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 DB 03H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B DB -05H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RES1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RES2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ASSUME CS:CODE, 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START: MOV AX, 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DS, 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AL,A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CMP AL,B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JGE NEXT1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BL,B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RES1,BL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NEXT2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NEXT1: MOV RES1,AL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AL,B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NEXT2: CMP AL,0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JL NEXT3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RES2,-1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JMP EXIT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NEXT3: MOV RES2, 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EXIT: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3.在 STR 到 STR+99 单元中存放着一个字符串，试编写程序测试该字符串中是否有数字，若有将 CL置1 ，否则 CL 置 0 （要求在 debug 中调试出该程序）。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STR DB 'a2bcdefghia2bcdefghia2bcdefghia2bcdefghia2bcd'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CNT EQU $-STR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ASSUME CS:CODE, 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START:MOV AX, 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DS, 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CX,CNT;计数器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DI,-1 ;赋初值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AGAIN:INC DI        ;</w:t>
      </w:r>
      <w:bookmarkStart w:id="0" w:name="_Hlk21780593"/>
      <w:r>
        <w:rPr>
          <w:rFonts w:hint="eastAsia" w:ascii="楷体" w:hAnsi="楷体" w:eastAsia="楷体" w:cs="楷体"/>
          <w:sz w:val="21"/>
          <w:szCs w:val="21"/>
        </w:rPr>
        <w:t>每次循环DI自增1，指向下一字符</w:t>
      </w:r>
      <w:bookmarkEnd w:id="0"/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AL,STR[DI];</w:t>
      </w:r>
      <w:bookmarkStart w:id="1" w:name="_Hlk21780632"/>
      <w:r>
        <w:rPr>
          <w:rFonts w:hint="eastAsia" w:ascii="楷体" w:hAnsi="楷体" w:eastAsia="楷体" w:cs="楷体"/>
          <w:sz w:val="21"/>
          <w:szCs w:val="21"/>
        </w:rPr>
        <w:t>字符串第一个字符放入AL寄存器</w:t>
      </w:r>
      <w:bookmarkEnd w:id="1"/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CMP AL,30H    ;与字符0比较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JNB NEXT1     ;若大于等于0，则跳转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LOOP AGAIN    ;未满足跳转条件则继续循环下一字符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NEXT1:CMP AL,39H    ;与字符9比较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JNA NEXT2     ;若小于等于9，则跳转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LOOP AGAIN    ;未满足跳转条件则继续循环下一字符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CL,0      ;循环正常结束，字符串中没有数字，CL置为0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JMP EXIT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NEXT2:MOV CL,1      ;循环跳出，字符串中有数字，CL置为1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EXIT: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4.在字节数组中找出第一个负数，并将该负数存入 RES 单元中；假设该数组中包含 20 个带符号数，且至少有1个负数（要求在 debug 中调试出该程序）。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STR DB 01H,02H,-03H,04H,05H,01H,02H,-03H,04H,05H,01H,02H,-03H,04H,05H,01H,02H,-03H,04H,05H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RES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ASSUME CS:CODE, 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START:MOV AX, 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DS, 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CX,20           ;计数器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DI,-1           ;初始赋值为-1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AGAIN:INC DI              ;每次循环DI自增1，指向下一单元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AL,STR[DI]      ;第一个单元内容放入AL寄存器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CMP AL,0            ;和0比较大小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JL NEXT             ;为负数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LOOP AGAIN          ;继续循环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JMP EXIT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NEXT: MOV RES,AL          ;结果存入RES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EXIT: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2．有2 个数组：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ary1 db 12,-35,0,126,-90,-5,68,120,1,-19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ary2 db 24,25,0,-38,-89,99,68,100,2,-20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比较两个数组的对应位，将大的数放在 ary1 数组中，小的数放在 ary2中（要求采用子程序格式）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ARY1 DB 12,-35,0,126,-90,-5,68,120,1,-19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ARY2 DB 24,25,0,-38,-89,99,68,100,2,-20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ASSUME CS:CODE, 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START:MOV AX, 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MOV DS, 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LEA SI,ARY1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LEA DI,ARY2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CX,10          ;循环次数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DEC SI             ;初始化将两数组地址自减1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DEC DI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AGAIN: INC SI             ;每次循环地址自增1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INC DI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CALL COMP          ;调用子程序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LOOP AGAIN         ;循环比较下一对数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EXIT: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COMP   PROC NEAR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AL,[SI]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CMP AL,[DI]        ;比较两个数的大小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JL NEXT            ;若数组1小于数组2中的数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RET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NEXT: XCHG AL,[DI]       ;交换两数字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MOV [SI],AL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RET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COMP   ENDP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END START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试编写一个汇编程序，能对键盘输入的小写字母用大写字母显示出来（要求采用子程序格式，即采用子程序完成将小写字母转化成大写字母）。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DATA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DATA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CODE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ASSUME CS:CODE,DS:DATA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START:MOV AX,DATA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MOV DS,AX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CALL GYS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GYS   PROC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MOV AH,01H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INT 21H  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MOV BL,AL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SUB BL,20H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MOV DL,BL 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MOV AH,02H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INT 21H 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CODE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1.用DOS的10号功能调用输入一个字符串，并用DOS的9号功能调用将这个字符串输出到屏幕上显示。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NOTICE1 DB 'Please enter:$'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NOTICE2 DB 'The string is:$'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MAXLEN DB 31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LEN DB 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ARY  DB 325_1 DUP('$')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DATA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SEGMENT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ASSUME CS:CODE, DS:DATA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START: MOV AX, DATA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DS, AX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LEA DX,NOTICE1;提示用户输入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AH,09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LEA DX ,MAXLEN;键盘输入字符串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AH,0AH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DL,0DH   ;显示回车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AH,02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DL,0AH    ;显示换行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MOV AH,02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LEA DX,NOTICE2;提示用户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AH,09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DX,OFFSET ARY;输出字符串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AH,09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MOV AH,4CH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INT 21H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CODE   ENDS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          END START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 一个系统的地址译码使用74LS138实现,除图中的地址线外,其余地址线为0电平,请问8253端口地址是多少?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0" distR="0">
            <wp:extent cx="3724910" cy="2472690"/>
            <wp:effectExtent l="0" t="0" r="8890" b="0"/>
            <wp:docPr id="40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</w:t>
      </w:r>
      <w:r>
        <w:rPr>
          <w:rFonts w:hint="eastAsia" w:ascii="楷体" w:hAnsi="楷体" w:eastAsia="楷体" w:cs="楷体"/>
          <w:sz w:val="21"/>
          <w:szCs w:val="21"/>
        </w:rPr>
        <w:t>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因为和8253接口电路相连的是译码器的输出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9(—),Y)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9(——),0)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，如果选择该芯片，则片选信号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9(—),C)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9(—),S)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为低电平，输出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9(—),Y)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9(——),0)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为0，则C,B,A输入均为0，对应A4,A3,A2为0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只有当满足控制信号线E3=1,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9(—),E)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9(—),2)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 xml:space="preserve">=0, 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9(—),E)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9(—),1)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=0时，74LS138才能进行译码，所以对应A7=1,A6=0,A5=0.A0,A1为片内端口地址寻址。所以A7到A0地址线为1000 0000到1000 0011，其他地址线均为0。所以端口地址为080H—083H。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3、一个系统的地址译码使用74LS138实现,除图中的地址线外,其余地址线为0电平,请问8255的端口地址是多少?</w:t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0" distR="0">
            <wp:extent cx="4436745" cy="2842895"/>
            <wp:effectExtent l="0" t="0" r="13335" b="0"/>
            <wp:docPr id="41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我的</w:t>
      </w:r>
      <w:r>
        <w:rPr>
          <w:rFonts w:hint="eastAsia" w:ascii="楷体" w:hAnsi="楷体" w:eastAsia="楷体" w:cs="楷体"/>
          <w:sz w:val="21"/>
          <w:szCs w:val="21"/>
        </w:rPr>
        <w:t>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因为和8253接口电路相连的是译码器的输出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9(—),Y)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2，如果选择该芯片，则片选信号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9(—),C)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9(—),S)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为低电平，输出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9(—),Y)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2为0，则C,B,A输入为010，对应A4,A3,A2为010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只有当满足控制信号线G1=1, 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9(—),G)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9(—),2)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9(—),A)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 xml:space="preserve">=0, 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EQ \* jc2 \* hps10 \o\ad(\s\up 9(———),G2B)</w:instrTex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</w:rPr>
        <w:t>=0时，74LS138才能进行译码，且A7,A8通过与门与G1相连,所以对应A8=1,A7=1,A6=0,A5=0.A0,A1为片内端口地址寻址。其他地址线均为0，所以A9到A0地址线为01 1000 1000到01 1000 1011。所以端口地址为0188H—018BH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1.我的答案：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计数器为0时：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DX, 307H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00 11 0000B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DX, 12H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计数器为1：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DX, 307H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01 11 0101B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DX, 305H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00H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01H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计数器为2：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DX, 307H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10 01 1000B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AX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DX, 306H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55H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T = (n+1+2) * Tclk = (100+1+2) * (1/(1.19318*10^6)) = 86.3μs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输出脉冲宽度：1/（1.19318*10^6）*10=8.38μs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负脉冲宽度：1/ (1.19318*10^6) = 838ns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连续波形的周期：18 * 8.38μs = 15.09μs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5.我的答案：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N = T / Tclk = (10 * 10^-6) / (1/1.19318 * 10^6) ≈12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N = (1/(25 * 10^3)) / (1/(1.19318 * 10^6)) ≈ 48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N=(1*10^-3) / (1/(1.19318 * 10^6)) = 119318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8.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T = (n+1) * Tclk = (120+1) * (1/(1.19318 * 10^6)) = 100.5μs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9.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DX, 307H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00 11 0100B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DX, 304H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E8H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MOV AL, 03H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OUT DX, 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10. 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MOV DX,307H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MOV AL,01110110B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OUT DX,AL   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MOV DX,305H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MOV AL,40    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OUT DX,AL         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MOV AL,00         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OUT DX,AL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11.我的答案：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T=1MHZ / (1/8ms) =8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DX,307H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AL,10010101B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OUT DX,AL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DX,306H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MOV AL,8</w:t>
      </w:r>
    </w:p>
    <w:p>
      <w:pPr>
        <w:bidi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OUT DX,AL</w:t>
      </w:r>
    </w:p>
    <w:sectPr>
      <w:footerReference r:id="rId3" w:type="default"/>
      <w:pgSz w:w="11906" w:h="16838"/>
      <w:pgMar w:top="567" w:right="567" w:bottom="567" w:left="567" w:header="283" w:footer="283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ODFiOGFlMzkzMmE4NTJjOTI1NzdlZTcyODU2YWEifQ=="/>
  </w:docVars>
  <w:rsids>
    <w:rsidRoot w:val="4B932491"/>
    <w:rsid w:val="00311B85"/>
    <w:rsid w:val="01806D63"/>
    <w:rsid w:val="06700901"/>
    <w:rsid w:val="07F43563"/>
    <w:rsid w:val="0FAF359B"/>
    <w:rsid w:val="11EF7662"/>
    <w:rsid w:val="130208A7"/>
    <w:rsid w:val="1CF64C6E"/>
    <w:rsid w:val="1D4E429F"/>
    <w:rsid w:val="23F52A97"/>
    <w:rsid w:val="25C52561"/>
    <w:rsid w:val="2EA12CA2"/>
    <w:rsid w:val="2F7C7F07"/>
    <w:rsid w:val="2F960CD5"/>
    <w:rsid w:val="3B3A3CD1"/>
    <w:rsid w:val="3EF8704F"/>
    <w:rsid w:val="45D45477"/>
    <w:rsid w:val="478106C4"/>
    <w:rsid w:val="47C37D2E"/>
    <w:rsid w:val="4B932491"/>
    <w:rsid w:val="4EEC0438"/>
    <w:rsid w:val="538A1CCA"/>
    <w:rsid w:val="5A283306"/>
    <w:rsid w:val="65333638"/>
    <w:rsid w:val="6CCD165E"/>
    <w:rsid w:val="6D2C53A5"/>
    <w:rsid w:val="70263119"/>
    <w:rsid w:val="75A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microsoft.com/office/2007/relationships/hdphoto" Target="media/image4.wdp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microsoft.com/office/2007/relationships/hdphoto" Target="media/image6.wd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5018</Words>
  <Characters>10750</Characters>
  <Lines>0</Lines>
  <Paragraphs>0</Paragraphs>
  <TotalTime>58</TotalTime>
  <ScaleCrop>false</ScaleCrop>
  <LinksUpToDate>false</LinksUpToDate>
  <CharactersWithSpaces>14897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2020-12-19T13:46:00Z</dcterms:created>
  <dc:creator>树杪百重泉</dc:creator>
  <cp:lastModifiedBy>Henry</cp:lastModifiedBy>
  <dcterms:modified xsi:type="dcterms:W3CDTF">2024-06-16T05:38:01Z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F668D50C3BA44AFCB630A5E0109A55F3_12</vt:lpwstr>
  </property>
</Properties>
</file>