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52D74" w14:textId="77777777" w:rsidR="00062365" w:rsidRPr="00FB4A34" w:rsidRDefault="000D4FF4" w:rsidP="00FB4A34">
      <w:pPr>
        <w:pBdr>
          <w:top w:val="nil"/>
          <w:left w:val="nil"/>
          <w:bottom w:val="nil"/>
          <w:right w:val="nil"/>
          <w:between w:val="nil"/>
        </w:pBdr>
        <w:spacing w:line="276" w:lineRule="auto"/>
        <w:ind w:right="-9"/>
        <w:jc w:val="center"/>
        <w:rPr>
          <w:rFonts w:ascii="Times New Roman" w:eastAsia="Times New Roman" w:hAnsi="Times New Roman" w:cs="Times New Roman"/>
          <w:b/>
          <w:i/>
          <w:color w:val="000000"/>
          <w:sz w:val="48"/>
          <w:szCs w:val="48"/>
          <w:lang w:val="es-SV"/>
        </w:rPr>
      </w:pPr>
      <w:r w:rsidRPr="00FB4A34">
        <w:rPr>
          <w:rFonts w:ascii="Times New Roman" w:eastAsia="Times New Roman" w:hAnsi="Times New Roman" w:cs="Times New Roman"/>
          <w:b/>
          <w:i/>
          <w:color w:val="000000"/>
          <w:sz w:val="48"/>
          <w:szCs w:val="48"/>
          <w:lang w:val="es-SV"/>
        </w:rPr>
        <w:t>Análisis de la variación d</w:t>
      </w:r>
      <w:r w:rsidRPr="00FB4A34">
        <w:rPr>
          <w:rFonts w:ascii="Times New Roman" w:eastAsia="Times New Roman" w:hAnsi="Times New Roman" w:cs="Times New Roman"/>
          <w:b/>
          <w:i/>
          <w:sz w:val="48"/>
          <w:szCs w:val="48"/>
          <w:lang w:val="es-SV"/>
        </w:rPr>
        <w:t>e pH</w:t>
      </w:r>
      <w:r w:rsidRPr="00FB4A34">
        <w:rPr>
          <w:rFonts w:ascii="Times New Roman" w:eastAsia="Times New Roman" w:hAnsi="Times New Roman" w:cs="Times New Roman"/>
          <w:b/>
          <w:i/>
          <w:color w:val="000000"/>
          <w:sz w:val="48"/>
          <w:szCs w:val="48"/>
          <w:lang w:val="es-SV"/>
        </w:rPr>
        <w:t xml:space="preserve"> en el agua, respecto a </w:t>
      </w:r>
      <w:r w:rsidRPr="00FB4A34">
        <w:rPr>
          <w:rFonts w:ascii="Times New Roman" w:eastAsia="Times New Roman" w:hAnsi="Times New Roman" w:cs="Times New Roman"/>
          <w:b/>
          <w:i/>
          <w:sz w:val="48"/>
          <w:szCs w:val="48"/>
          <w:lang w:val="es-SV"/>
        </w:rPr>
        <w:t>tres factores</w:t>
      </w:r>
    </w:p>
    <w:p w14:paraId="6A2D8B29" w14:textId="77777777" w:rsidR="00062365" w:rsidRPr="00FB4A34" w:rsidRDefault="000D4FF4" w:rsidP="00FB4A34">
      <w:pPr>
        <w:pBdr>
          <w:top w:val="nil"/>
          <w:left w:val="nil"/>
          <w:bottom w:val="nil"/>
          <w:right w:val="nil"/>
          <w:between w:val="nil"/>
        </w:pBdr>
        <w:spacing w:line="276" w:lineRule="auto"/>
        <w:jc w:val="center"/>
        <w:rPr>
          <w:rFonts w:ascii="Times New Roman" w:eastAsia="Times New Roman" w:hAnsi="Times New Roman" w:cs="Times New Roman"/>
          <w:b/>
          <w:color w:val="000000"/>
          <w:sz w:val="28"/>
          <w:szCs w:val="28"/>
          <w:lang w:val="es-SV"/>
        </w:rPr>
      </w:pPr>
      <w:r w:rsidRPr="00FB4A34">
        <w:rPr>
          <w:rFonts w:ascii="Times New Roman" w:eastAsia="Times New Roman" w:hAnsi="Times New Roman" w:cs="Times New Roman"/>
          <w:b/>
          <w:color w:val="000000"/>
          <w:sz w:val="28"/>
          <w:szCs w:val="28"/>
          <w:lang w:val="es-SV"/>
        </w:rPr>
        <w:t>Proyecto de un Diseño y Desarrollo de un experimento Factorial General</w:t>
      </w:r>
    </w:p>
    <w:p w14:paraId="439F1949" w14:textId="63BFE84B" w:rsidR="00A60A46" w:rsidRPr="00FB4A34" w:rsidRDefault="000D4FF4" w:rsidP="00FB4A34">
      <w:pPr>
        <w:pBdr>
          <w:top w:val="nil"/>
          <w:left w:val="nil"/>
          <w:bottom w:val="nil"/>
          <w:right w:val="nil"/>
          <w:between w:val="nil"/>
        </w:pBdr>
        <w:spacing w:line="276" w:lineRule="auto"/>
        <w:ind w:right="-9"/>
        <w:jc w:val="center"/>
        <w:rPr>
          <w:rFonts w:ascii="Times New Roman" w:eastAsia="Times New Roman" w:hAnsi="Times New Roman" w:cs="Times New Roman"/>
          <w:i/>
          <w:color w:val="000000"/>
          <w:sz w:val="18"/>
          <w:szCs w:val="18"/>
          <w:lang w:val="es-SV"/>
        </w:rPr>
      </w:pPr>
      <w:r w:rsidRPr="00FB4A34">
        <w:rPr>
          <w:rFonts w:ascii="Times New Roman" w:eastAsia="Times New Roman" w:hAnsi="Times New Roman" w:cs="Times New Roman"/>
          <w:i/>
          <w:color w:val="000000"/>
          <w:sz w:val="18"/>
          <w:szCs w:val="18"/>
          <w:lang w:val="es-SV"/>
        </w:rPr>
        <w:t>Cardona, José Alberto</w:t>
      </w:r>
      <w:r w:rsidR="00C6136A">
        <w:rPr>
          <w:rStyle w:val="Refdenotaalpie"/>
          <w:rFonts w:ascii="Times New Roman" w:eastAsia="Times New Roman" w:hAnsi="Times New Roman" w:cs="Times New Roman"/>
          <w:i/>
          <w:color w:val="000000"/>
          <w:sz w:val="18"/>
          <w:szCs w:val="18"/>
          <w:lang w:val="es-SV"/>
        </w:rPr>
        <w:footnoteReference w:id="1"/>
      </w:r>
      <w:r w:rsidR="00B8366E" w:rsidRPr="00FB4A34">
        <w:rPr>
          <w:rFonts w:ascii="Times New Roman" w:eastAsia="Times New Roman" w:hAnsi="Times New Roman" w:cs="Times New Roman"/>
          <w:i/>
          <w:color w:val="000000"/>
          <w:sz w:val="18"/>
          <w:szCs w:val="18"/>
          <w:lang w:val="es-SV"/>
        </w:rPr>
        <w:t xml:space="preserve">; </w:t>
      </w:r>
      <w:r w:rsidRPr="00FB4A34">
        <w:rPr>
          <w:rFonts w:ascii="Times New Roman" w:eastAsia="Times New Roman" w:hAnsi="Times New Roman" w:cs="Times New Roman"/>
          <w:i/>
          <w:color w:val="000000"/>
          <w:sz w:val="18"/>
          <w:szCs w:val="18"/>
          <w:lang w:val="es-SV"/>
        </w:rPr>
        <w:t>Menjívar, Marina Elizabeth</w:t>
      </w:r>
      <w:r w:rsidR="00C6136A" w:rsidRPr="00C6136A">
        <w:rPr>
          <w:rFonts w:ascii="Times New Roman" w:eastAsia="Times New Roman" w:hAnsi="Times New Roman" w:cs="Times New Roman"/>
          <w:i/>
          <w:color w:val="000000"/>
          <w:sz w:val="18"/>
          <w:szCs w:val="18"/>
          <w:vertAlign w:val="superscript"/>
          <w:lang w:val="es-SV"/>
        </w:rPr>
        <w:t>1</w:t>
      </w:r>
      <w:r w:rsidR="00B8366E" w:rsidRPr="00FB4A34">
        <w:rPr>
          <w:rFonts w:ascii="Times New Roman" w:eastAsia="Times New Roman" w:hAnsi="Times New Roman" w:cs="Times New Roman"/>
          <w:i/>
          <w:color w:val="000000"/>
          <w:sz w:val="18"/>
          <w:szCs w:val="18"/>
          <w:lang w:val="es-SV"/>
        </w:rPr>
        <w:t xml:space="preserve">; </w:t>
      </w:r>
      <w:r w:rsidRPr="00FB4A34">
        <w:rPr>
          <w:rFonts w:ascii="Times New Roman" w:eastAsia="Times New Roman" w:hAnsi="Times New Roman" w:cs="Times New Roman"/>
          <w:i/>
          <w:color w:val="000000"/>
          <w:sz w:val="18"/>
          <w:szCs w:val="18"/>
          <w:lang w:val="es-SV"/>
        </w:rPr>
        <w:t>Ramírez, Luis Edmundo</w:t>
      </w:r>
      <w:r w:rsidR="00C6136A" w:rsidRPr="00C6136A">
        <w:rPr>
          <w:rFonts w:ascii="Times New Roman" w:eastAsia="Times New Roman" w:hAnsi="Times New Roman" w:cs="Times New Roman"/>
          <w:i/>
          <w:color w:val="000000"/>
          <w:sz w:val="18"/>
          <w:szCs w:val="18"/>
          <w:vertAlign w:val="superscript"/>
          <w:lang w:val="es-SV"/>
        </w:rPr>
        <w:t>1</w:t>
      </w:r>
      <w:r w:rsidR="00B8366E" w:rsidRPr="00FB4A34">
        <w:rPr>
          <w:rFonts w:ascii="Times New Roman" w:eastAsia="Times New Roman" w:hAnsi="Times New Roman" w:cs="Times New Roman"/>
          <w:i/>
          <w:color w:val="000000"/>
          <w:sz w:val="18"/>
          <w:szCs w:val="18"/>
          <w:lang w:val="es-SV"/>
        </w:rPr>
        <w:t xml:space="preserve"> y </w:t>
      </w:r>
      <w:r w:rsidR="00A60A46" w:rsidRPr="00FB4A34">
        <w:rPr>
          <w:rFonts w:ascii="Times New Roman" w:eastAsia="Times New Roman" w:hAnsi="Times New Roman" w:cs="Times New Roman"/>
          <w:i/>
          <w:color w:val="000000"/>
          <w:sz w:val="18"/>
          <w:szCs w:val="18"/>
          <w:lang w:val="es-SV"/>
        </w:rPr>
        <w:t>Sarmiento, Alejandra María</w:t>
      </w:r>
      <w:r w:rsidR="00C6136A" w:rsidRPr="00C6136A">
        <w:rPr>
          <w:rFonts w:ascii="Times New Roman" w:eastAsia="Times New Roman" w:hAnsi="Times New Roman" w:cs="Times New Roman"/>
          <w:i/>
          <w:color w:val="000000"/>
          <w:sz w:val="18"/>
          <w:szCs w:val="18"/>
          <w:vertAlign w:val="superscript"/>
          <w:lang w:val="es-SV"/>
        </w:rPr>
        <w:t>1</w:t>
      </w:r>
    </w:p>
    <w:p w14:paraId="0D28B214" w14:textId="77777777" w:rsidR="00B8366E" w:rsidRPr="00FB4A34" w:rsidRDefault="00B8366E" w:rsidP="00FB4A34">
      <w:pPr>
        <w:pBdr>
          <w:top w:val="nil"/>
          <w:left w:val="nil"/>
          <w:bottom w:val="nil"/>
          <w:right w:val="nil"/>
          <w:between w:val="nil"/>
        </w:pBdr>
        <w:spacing w:line="276" w:lineRule="auto"/>
        <w:ind w:right="-9"/>
        <w:jc w:val="center"/>
        <w:rPr>
          <w:rFonts w:ascii="Times New Roman" w:eastAsia="Times New Roman" w:hAnsi="Times New Roman" w:cs="Times New Roman"/>
          <w:i/>
          <w:color w:val="000000"/>
          <w:sz w:val="18"/>
          <w:szCs w:val="18"/>
          <w:lang w:val="es-SV"/>
        </w:rPr>
      </w:pPr>
    </w:p>
    <w:p w14:paraId="3937A49A" w14:textId="77777777" w:rsidR="00062365" w:rsidRDefault="00062365" w:rsidP="00FB4A34">
      <w:pPr>
        <w:pBdr>
          <w:top w:val="nil"/>
          <w:left w:val="nil"/>
          <w:bottom w:val="nil"/>
          <w:right w:val="nil"/>
          <w:between w:val="nil"/>
        </w:pBdr>
        <w:spacing w:line="276" w:lineRule="auto"/>
        <w:ind w:right="-9"/>
        <w:jc w:val="center"/>
        <w:rPr>
          <w:rFonts w:ascii="Times New Roman" w:eastAsia="Times New Roman" w:hAnsi="Times New Roman" w:cs="Times New Roman"/>
          <w:color w:val="000000"/>
          <w:sz w:val="22"/>
          <w:szCs w:val="22"/>
          <w:lang w:val="es-SV"/>
        </w:rPr>
      </w:pPr>
    </w:p>
    <w:p w14:paraId="70CCAC48" w14:textId="63150A43" w:rsidR="00FB4A34" w:rsidRPr="00FB4A34" w:rsidRDefault="00FB4A34" w:rsidP="00FB4A34">
      <w:pPr>
        <w:pBdr>
          <w:top w:val="nil"/>
          <w:left w:val="nil"/>
          <w:bottom w:val="nil"/>
          <w:right w:val="nil"/>
          <w:between w:val="nil"/>
        </w:pBdr>
        <w:spacing w:line="276" w:lineRule="auto"/>
        <w:ind w:right="-9"/>
        <w:jc w:val="center"/>
        <w:rPr>
          <w:rFonts w:ascii="Times New Roman" w:eastAsia="Times New Roman" w:hAnsi="Times New Roman" w:cs="Times New Roman"/>
          <w:color w:val="000000"/>
          <w:sz w:val="22"/>
          <w:szCs w:val="22"/>
          <w:lang w:val="es-SV"/>
        </w:rPr>
        <w:sectPr w:rsidR="00FB4A34" w:rsidRPr="00FB4A34">
          <w:pgSz w:w="11900" w:h="16840"/>
          <w:pgMar w:top="1134" w:right="851" w:bottom="1418" w:left="851" w:header="720" w:footer="720" w:gutter="0"/>
          <w:pgNumType w:start="1"/>
          <w:cols w:space="720"/>
        </w:sectPr>
      </w:pPr>
    </w:p>
    <w:p w14:paraId="76FA3AD1" w14:textId="76B693C6" w:rsidR="00062365" w:rsidRPr="00FB4A34" w:rsidRDefault="00E83345" w:rsidP="00FB4A34">
      <w:pPr>
        <w:keepNext/>
        <w:pBdr>
          <w:top w:val="nil"/>
          <w:left w:val="nil"/>
          <w:bottom w:val="nil"/>
          <w:right w:val="nil"/>
          <w:between w:val="nil"/>
        </w:pBdr>
        <w:spacing w:before="120" w:line="276" w:lineRule="auto"/>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RESUMEN</w:t>
      </w:r>
    </w:p>
    <w:p w14:paraId="7A92E3E3" w14:textId="5453C998" w:rsidR="00062365"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 xml:space="preserve">El agua es indispensable para la vida y la salud, sin </w:t>
      </w:r>
      <w:r w:rsidR="00CC14A1" w:rsidRPr="00FB4A34">
        <w:rPr>
          <w:rFonts w:ascii="Times New Roman" w:eastAsia="Times New Roman" w:hAnsi="Times New Roman" w:cs="Times New Roman"/>
          <w:sz w:val="22"/>
          <w:szCs w:val="22"/>
          <w:lang w:val="es-SV"/>
        </w:rPr>
        <w:t>embargo,</w:t>
      </w:r>
      <w:r w:rsidRPr="00FB4A34">
        <w:rPr>
          <w:rFonts w:ascii="Times New Roman" w:eastAsia="Times New Roman" w:hAnsi="Times New Roman" w:cs="Times New Roman"/>
          <w:sz w:val="22"/>
          <w:szCs w:val="22"/>
          <w:lang w:val="es-SV"/>
        </w:rPr>
        <w:t xml:space="preserve"> existen personas que no tienen acceso al agua potable, por lo </w:t>
      </w:r>
      <w:r w:rsidR="00C224AD" w:rsidRPr="00FB4A34">
        <w:rPr>
          <w:rFonts w:ascii="Times New Roman" w:eastAsia="Times New Roman" w:hAnsi="Times New Roman" w:cs="Times New Roman"/>
          <w:sz w:val="22"/>
          <w:szCs w:val="22"/>
          <w:lang w:val="es-SV"/>
        </w:rPr>
        <w:t>tanto,</w:t>
      </w:r>
      <w:r w:rsidRPr="00FB4A34">
        <w:rPr>
          <w:rFonts w:ascii="Times New Roman" w:eastAsia="Times New Roman" w:hAnsi="Times New Roman" w:cs="Times New Roman"/>
          <w:sz w:val="22"/>
          <w:szCs w:val="22"/>
          <w:lang w:val="es-SV"/>
        </w:rPr>
        <w:t xml:space="preserve"> la presente investigación</w:t>
      </w:r>
      <w:r w:rsidR="00CF536B" w:rsidRPr="00FB4A34">
        <w:rPr>
          <w:rFonts w:ascii="Times New Roman" w:eastAsia="Times New Roman" w:hAnsi="Times New Roman" w:cs="Times New Roman"/>
          <w:sz w:val="22"/>
          <w:szCs w:val="22"/>
          <w:lang w:val="es-SV"/>
        </w:rPr>
        <w:t xml:space="preserve"> tuvo como objetivo validar el </w:t>
      </w:r>
      <w:r w:rsidR="00C752AF" w:rsidRPr="00FB4A34">
        <w:rPr>
          <w:rFonts w:ascii="Times New Roman" w:eastAsia="Times New Roman" w:hAnsi="Times New Roman" w:cs="Times New Roman"/>
          <w:sz w:val="22"/>
          <w:szCs w:val="22"/>
          <w:lang w:val="es-SV"/>
        </w:rPr>
        <w:t>efecto en la variación del pH producto de los cambios en los niveles de la temperatura, la salinidad y por el tipo de agua</w:t>
      </w:r>
      <w:r w:rsidR="00FB4A34">
        <w:rPr>
          <w:rFonts w:ascii="Times New Roman" w:eastAsia="Times New Roman" w:hAnsi="Times New Roman" w:cs="Times New Roman"/>
          <w:sz w:val="22"/>
          <w:szCs w:val="22"/>
          <w:lang w:val="es-SV"/>
        </w:rPr>
        <w:t xml:space="preserve"> de consumo en El Salvador.</w:t>
      </w:r>
      <w:r w:rsidR="006162C6" w:rsidRPr="00FB4A34">
        <w:rPr>
          <w:rFonts w:ascii="Times New Roman" w:eastAsia="Times New Roman" w:hAnsi="Times New Roman" w:cs="Times New Roman"/>
          <w:sz w:val="22"/>
          <w:szCs w:val="22"/>
          <w:lang w:val="es-SV"/>
        </w:rPr>
        <w:t xml:space="preserve"> Este</w:t>
      </w:r>
      <w:r w:rsidRPr="00FB4A34">
        <w:rPr>
          <w:rFonts w:ascii="Times New Roman" w:eastAsia="Times New Roman" w:hAnsi="Times New Roman" w:cs="Times New Roman"/>
          <w:sz w:val="22"/>
          <w:szCs w:val="22"/>
          <w:lang w:val="es-SV"/>
        </w:rPr>
        <w:t xml:space="preserve"> estudio es cuantitativo de diseño experimental, con 12 tratamientos y 2 réplicas</w:t>
      </w:r>
      <w:r w:rsidR="006162C6" w:rsidRPr="00FB4A34">
        <w:rPr>
          <w:rFonts w:ascii="Times New Roman" w:eastAsia="Times New Roman" w:hAnsi="Times New Roman" w:cs="Times New Roman"/>
          <w:sz w:val="22"/>
          <w:szCs w:val="22"/>
          <w:lang w:val="es-SV"/>
        </w:rPr>
        <w:t>. S</w:t>
      </w:r>
      <w:r w:rsidRPr="00FB4A34">
        <w:rPr>
          <w:rFonts w:ascii="Times New Roman" w:eastAsia="Times New Roman" w:hAnsi="Times New Roman" w:cs="Times New Roman"/>
          <w:sz w:val="22"/>
          <w:szCs w:val="22"/>
          <w:lang w:val="es-SV"/>
        </w:rPr>
        <w:t xml:space="preserve">e evidenció que existe variación de </w:t>
      </w:r>
      <w:r w:rsidR="00A729A1" w:rsidRPr="00FB4A34">
        <w:rPr>
          <w:rFonts w:ascii="Times New Roman" w:eastAsia="Times New Roman" w:hAnsi="Times New Roman" w:cs="Times New Roman"/>
          <w:sz w:val="22"/>
          <w:szCs w:val="22"/>
          <w:lang w:val="es-SV"/>
        </w:rPr>
        <w:t>pH</w:t>
      </w:r>
      <w:r w:rsidRPr="00FB4A34">
        <w:rPr>
          <w:rFonts w:ascii="Times New Roman" w:eastAsia="Times New Roman" w:hAnsi="Times New Roman" w:cs="Times New Roman"/>
          <w:sz w:val="22"/>
          <w:szCs w:val="22"/>
          <w:lang w:val="es-SV"/>
        </w:rPr>
        <w:t xml:space="preserve"> relacionado con el tipo de agua, la temperatura y la salinidad.</w:t>
      </w:r>
    </w:p>
    <w:p w14:paraId="2D69AADB" w14:textId="77777777" w:rsidR="00FB4A34" w:rsidRPr="00FB4A34" w:rsidRDefault="00FB4A34" w:rsidP="00FB4A34">
      <w:pPr>
        <w:spacing w:line="276" w:lineRule="auto"/>
        <w:jc w:val="both"/>
        <w:rPr>
          <w:rFonts w:ascii="Times New Roman" w:eastAsia="Times New Roman" w:hAnsi="Times New Roman" w:cs="Times New Roman"/>
          <w:sz w:val="22"/>
          <w:szCs w:val="22"/>
          <w:lang w:val="es-SV"/>
        </w:rPr>
      </w:pPr>
    </w:p>
    <w:p w14:paraId="703D8601" w14:textId="42F830A0" w:rsidR="00062365" w:rsidRPr="00FB4A34" w:rsidRDefault="00FB4A34" w:rsidP="00FB4A34">
      <w:pPr>
        <w:spacing w:line="276" w:lineRule="auto"/>
        <w:jc w:val="both"/>
        <w:rPr>
          <w:rFonts w:ascii="Times New Roman" w:eastAsia="Times New Roman" w:hAnsi="Times New Roman" w:cs="Times New Roman"/>
          <w:sz w:val="22"/>
          <w:szCs w:val="22"/>
          <w:lang w:val="es-SV"/>
        </w:rPr>
      </w:pPr>
      <w:r>
        <w:rPr>
          <w:rFonts w:ascii="Times New Roman" w:eastAsia="Times New Roman" w:hAnsi="Times New Roman" w:cs="Times New Roman"/>
          <w:b/>
          <w:bCs/>
          <w:sz w:val="22"/>
          <w:szCs w:val="22"/>
          <w:lang w:val="es-SV"/>
        </w:rPr>
        <w:t>P</w:t>
      </w:r>
      <w:r w:rsidR="000D4FF4" w:rsidRPr="00FB4A34">
        <w:rPr>
          <w:rFonts w:ascii="Times New Roman" w:eastAsia="Times New Roman" w:hAnsi="Times New Roman" w:cs="Times New Roman"/>
          <w:b/>
          <w:bCs/>
          <w:sz w:val="22"/>
          <w:szCs w:val="22"/>
          <w:lang w:val="es-SV"/>
        </w:rPr>
        <w:t>alabras claves:</w:t>
      </w:r>
      <w:r w:rsidR="000D4FF4" w:rsidRPr="00FB4A34">
        <w:rPr>
          <w:rFonts w:ascii="Times New Roman" w:eastAsia="Times New Roman" w:hAnsi="Times New Roman" w:cs="Times New Roman"/>
          <w:sz w:val="22"/>
          <w:szCs w:val="22"/>
          <w:lang w:val="es-SV"/>
        </w:rPr>
        <w:t xml:space="preserve"> agua, p</w:t>
      </w:r>
      <w:r w:rsidR="00A729A1" w:rsidRPr="00FB4A34">
        <w:rPr>
          <w:rFonts w:ascii="Times New Roman" w:eastAsia="Times New Roman" w:hAnsi="Times New Roman" w:cs="Times New Roman"/>
          <w:sz w:val="22"/>
          <w:szCs w:val="22"/>
          <w:lang w:val="es-SV"/>
        </w:rPr>
        <w:t>H</w:t>
      </w:r>
      <w:r w:rsidR="000D4FF4" w:rsidRPr="00FB4A34">
        <w:rPr>
          <w:rFonts w:ascii="Times New Roman" w:eastAsia="Times New Roman" w:hAnsi="Times New Roman" w:cs="Times New Roman"/>
          <w:sz w:val="22"/>
          <w:szCs w:val="22"/>
          <w:lang w:val="es-SV"/>
        </w:rPr>
        <w:t xml:space="preserve">, salinidad, temperatura. </w:t>
      </w:r>
    </w:p>
    <w:p w14:paraId="0E388450" w14:textId="699811CD" w:rsidR="00E83345" w:rsidRDefault="00E83345" w:rsidP="00FB4A34">
      <w:pPr>
        <w:spacing w:line="276" w:lineRule="auto"/>
        <w:jc w:val="both"/>
        <w:rPr>
          <w:rFonts w:ascii="Times New Roman" w:eastAsia="Calibri" w:hAnsi="Times New Roman" w:cs="Times New Roman"/>
          <w:strike/>
          <w:sz w:val="22"/>
          <w:szCs w:val="22"/>
          <w:lang w:val="es-SV"/>
        </w:rPr>
      </w:pPr>
    </w:p>
    <w:p w14:paraId="09EFD74B" w14:textId="1E2FB4FD" w:rsidR="00FB4A34" w:rsidRPr="00FB4A34" w:rsidRDefault="00FB4A34" w:rsidP="00FB4A34">
      <w:pPr>
        <w:spacing w:line="276" w:lineRule="auto"/>
        <w:jc w:val="both"/>
        <w:rPr>
          <w:rFonts w:ascii="Times New Roman" w:eastAsia="Calibri" w:hAnsi="Times New Roman" w:cs="Times New Roman"/>
          <w:b/>
          <w:bCs/>
          <w:sz w:val="22"/>
          <w:szCs w:val="22"/>
        </w:rPr>
      </w:pPr>
      <w:r w:rsidRPr="00FB4A34">
        <w:rPr>
          <w:rFonts w:ascii="Times New Roman" w:eastAsia="Calibri" w:hAnsi="Times New Roman" w:cs="Times New Roman"/>
          <w:b/>
          <w:bCs/>
          <w:sz w:val="22"/>
          <w:szCs w:val="22"/>
        </w:rPr>
        <w:t>ABSTRACT</w:t>
      </w:r>
    </w:p>
    <w:p w14:paraId="60F6AF7A" w14:textId="77777777" w:rsidR="00FB4A34" w:rsidRPr="00FB4A34" w:rsidRDefault="00FB4A34" w:rsidP="00FB4A34">
      <w:pPr>
        <w:spacing w:after="80" w:line="276" w:lineRule="auto"/>
        <w:jc w:val="both"/>
        <w:rPr>
          <w:rFonts w:ascii="Times New Roman" w:eastAsia="Times New Roman" w:hAnsi="Times New Roman" w:cs="Times New Roman"/>
          <w:sz w:val="22"/>
          <w:szCs w:val="22"/>
        </w:rPr>
      </w:pPr>
      <w:r w:rsidRPr="00FB4A34">
        <w:rPr>
          <w:rFonts w:ascii="Times New Roman" w:eastAsia="Times New Roman" w:hAnsi="Times New Roman" w:cs="Times New Roman"/>
          <w:sz w:val="22"/>
          <w:szCs w:val="22"/>
        </w:rPr>
        <w:t>Water is essential for life and health, however, there are people who do not have access to drinking water, therefore, in the present investigation an analysis was made of the variation of pH for different types of drinking water in El Salvador, at different levels of temperature and salinity; said study is quantitative of experimental design, with 12 treatments and 2 replications; it was evidenced that there is variation of pH related to the type of water, temperature and salinity.</w:t>
      </w:r>
    </w:p>
    <w:p w14:paraId="5A7DEEE1" w14:textId="77777777" w:rsidR="00FB4A34" w:rsidRDefault="00FB4A34" w:rsidP="00FB4A34">
      <w:pPr>
        <w:spacing w:line="276" w:lineRule="auto"/>
        <w:jc w:val="both"/>
        <w:rPr>
          <w:rFonts w:ascii="Times New Roman" w:eastAsia="Times New Roman" w:hAnsi="Times New Roman" w:cs="Times New Roman"/>
          <w:b/>
          <w:bCs/>
          <w:sz w:val="22"/>
          <w:szCs w:val="22"/>
        </w:rPr>
      </w:pPr>
    </w:p>
    <w:p w14:paraId="72B6CB09" w14:textId="1FBAC0AA" w:rsidR="00FB4A34" w:rsidRPr="00FB4A34" w:rsidRDefault="00FB4A34" w:rsidP="00FB4A34">
      <w:pPr>
        <w:spacing w:after="80" w:line="276" w:lineRule="auto"/>
        <w:jc w:val="both"/>
        <w:rPr>
          <w:rFonts w:ascii="Times New Roman" w:eastAsia="Times New Roman" w:hAnsi="Times New Roman" w:cs="Times New Roman"/>
          <w:sz w:val="22"/>
          <w:szCs w:val="22"/>
        </w:rPr>
      </w:pPr>
      <w:r w:rsidRPr="00FB4A34">
        <w:rPr>
          <w:rFonts w:ascii="Times New Roman" w:eastAsia="Times New Roman" w:hAnsi="Times New Roman" w:cs="Times New Roman"/>
          <w:b/>
          <w:bCs/>
          <w:sz w:val="22"/>
          <w:szCs w:val="22"/>
        </w:rPr>
        <w:t>Keywords:</w:t>
      </w:r>
      <w:r w:rsidRPr="00FB4A34">
        <w:rPr>
          <w:rFonts w:ascii="Times New Roman" w:eastAsia="Times New Roman" w:hAnsi="Times New Roman" w:cs="Times New Roman"/>
          <w:sz w:val="22"/>
          <w:szCs w:val="22"/>
        </w:rPr>
        <w:t xml:space="preserve"> water, pH, salinity, temperature.</w:t>
      </w:r>
    </w:p>
    <w:p w14:paraId="6A66F2DF" w14:textId="77777777" w:rsidR="00FB4A34" w:rsidRPr="00FB4A34" w:rsidRDefault="00FB4A34" w:rsidP="00FB4A34">
      <w:pPr>
        <w:spacing w:line="276" w:lineRule="auto"/>
        <w:jc w:val="both"/>
        <w:rPr>
          <w:rFonts w:ascii="Times New Roman" w:eastAsia="Calibri" w:hAnsi="Times New Roman" w:cs="Times New Roman"/>
          <w:strike/>
          <w:sz w:val="22"/>
          <w:szCs w:val="22"/>
        </w:rPr>
      </w:pPr>
    </w:p>
    <w:p w14:paraId="034ACF06" w14:textId="056EDAF5" w:rsidR="00062365" w:rsidRDefault="00B8366E" w:rsidP="00FB4A34">
      <w:pPr>
        <w:keepNext/>
        <w:pBdr>
          <w:top w:val="nil"/>
          <w:left w:val="nil"/>
          <w:bottom w:val="nil"/>
          <w:right w:val="nil"/>
          <w:between w:val="nil"/>
        </w:pBdr>
        <w:spacing w:before="120" w:line="276" w:lineRule="auto"/>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 xml:space="preserve">INTRODUCCIÓN </w:t>
      </w:r>
    </w:p>
    <w:p w14:paraId="781A3A39" w14:textId="7BC2388E" w:rsidR="00FB4A34" w:rsidRPr="00FB4A34" w:rsidRDefault="00FB4A34"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 xml:space="preserve">El agua es el solvente universal y su importancia radica en que es el medio en el que ocurren la mayoría de las reacciones bioquímicas en el cuerpo humano. </w:t>
      </w:r>
      <w:r w:rsidRPr="00C6136A">
        <w:rPr>
          <w:rFonts w:ascii="Times New Roman" w:eastAsia="Times New Roman" w:hAnsi="Times New Roman" w:cs="Times New Roman"/>
          <w:sz w:val="22"/>
          <w:szCs w:val="22"/>
          <w:lang w:val="es-SV"/>
        </w:rPr>
        <w:t xml:space="preserve">Únicamente el 2.5% del agua del planeta es dulce. </w:t>
      </w:r>
      <w:r w:rsidRPr="00FB4A34">
        <w:rPr>
          <w:rFonts w:ascii="Times New Roman" w:eastAsia="Times New Roman" w:hAnsi="Times New Roman" w:cs="Times New Roman"/>
          <w:sz w:val="22"/>
          <w:szCs w:val="22"/>
          <w:lang w:val="es-SV"/>
        </w:rPr>
        <w:t xml:space="preserve">Los glaciares, la nieve y el hielo de los cascos polares representan casi el 80% del agua dulce, el agua </w:t>
      </w:r>
      <w:r w:rsidRPr="00FB4A34">
        <w:rPr>
          <w:rFonts w:ascii="Times New Roman" w:eastAsia="Times New Roman" w:hAnsi="Times New Roman" w:cs="Times New Roman"/>
          <w:sz w:val="22"/>
          <w:szCs w:val="22"/>
          <w:lang w:val="es-SV"/>
        </w:rPr>
        <w:t>subterránea 19% y el agua de superficie accesible rápidamente sólo el 1% [1].</w:t>
      </w:r>
    </w:p>
    <w:p w14:paraId="34CEC758" w14:textId="77777777" w:rsidR="00FB4A34" w:rsidRPr="00FB4A34" w:rsidRDefault="00FB4A34"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p>
    <w:p w14:paraId="21389498" w14:textId="45E35E06" w:rsidR="00FB4A34" w:rsidRPr="00776EE3" w:rsidRDefault="00FB4A34"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r w:rsidRPr="00776EE3">
        <w:rPr>
          <w:rFonts w:ascii="Times New Roman" w:eastAsia="Times New Roman" w:hAnsi="Times New Roman" w:cs="Times New Roman"/>
          <w:sz w:val="22"/>
          <w:szCs w:val="22"/>
          <w:lang w:val="es-SV"/>
        </w:rPr>
        <w:t xml:space="preserve">Por lo tanto, la calidad del agua de consumo es importante, pudiendo contaminarse con bacterias o sustancias químicas como la sal entre </w:t>
      </w:r>
      <w:proofErr w:type="gramStart"/>
      <w:r w:rsidRPr="00776EE3">
        <w:rPr>
          <w:rFonts w:ascii="Times New Roman" w:eastAsia="Times New Roman" w:hAnsi="Times New Roman" w:cs="Times New Roman"/>
          <w:sz w:val="22"/>
          <w:szCs w:val="22"/>
          <w:lang w:val="es-SV"/>
        </w:rPr>
        <w:t>otros,</w:t>
      </w:r>
      <w:proofErr w:type="gramEnd"/>
      <w:r w:rsidRPr="00776EE3">
        <w:rPr>
          <w:rFonts w:ascii="Times New Roman" w:eastAsia="Times New Roman" w:hAnsi="Times New Roman" w:cs="Times New Roman"/>
          <w:sz w:val="22"/>
          <w:szCs w:val="22"/>
          <w:lang w:val="es-SV"/>
        </w:rPr>
        <w:t xml:space="preserve"> es por ello que como equipo investigador surge la pregunta: ¿Cómo afecta la sal y la temperatura en el p</w:t>
      </w:r>
      <w:r w:rsidR="00776EE3" w:rsidRPr="00776EE3">
        <w:rPr>
          <w:rFonts w:ascii="Times New Roman" w:eastAsia="Times New Roman" w:hAnsi="Times New Roman" w:cs="Times New Roman"/>
          <w:sz w:val="22"/>
          <w:szCs w:val="22"/>
          <w:lang w:val="es-SV"/>
        </w:rPr>
        <w:t>H</w:t>
      </w:r>
      <w:r w:rsidRPr="00776EE3">
        <w:rPr>
          <w:rFonts w:ascii="Times New Roman" w:eastAsia="Times New Roman" w:hAnsi="Times New Roman" w:cs="Times New Roman"/>
          <w:sz w:val="22"/>
          <w:szCs w:val="22"/>
          <w:lang w:val="es-SV"/>
        </w:rPr>
        <w:t xml:space="preserve"> del agua de consumo en El Salvador?</w:t>
      </w:r>
    </w:p>
    <w:p w14:paraId="24079630" w14:textId="77777777" w:rsidR="00FB4A34" w:rsidRPr="00776EE3" w:rsidRDefault="00FB4A34"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p>
    <w:p w14:paraId="1361C6E4" w14:textId="15B5292C" w:rsidR="00FB4A34" w:rsidRDefault="00FB4A34"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r w:rsidRPr="00776EE3">
        <w:rPr>
          <w:rFonts w:ascii="Times New Roman" w:eastAsia="Times New Roman" w:hAnsi="Times New Roman" w:cs="Times New Roman"/>
          <w:sz w:val="22"/>
          <w:szCs w:val="22"/>
          <w:lang w:val="es-SV"/>
        </w:rPr>
        <w:t xml:space="preserve">Para responder </w:t>
      </w:r>
      <w:r w:rsidR="00776EE3" w:rsidRPr="00776EE3">
        <w:rPr>
          <w:rFonts w:ascii="Times New Roman" w:eastAsia="Times New Roman" w:hAnsi="Times New Roman" w:cs="Times New Roman"/>
          <w:sz w:val="22"/>
          <w:szCs w:val="22"/>
          <w:lang w:val="es-SV"/>
        </w:rPr>
        <w:t>se</w:t>
      </w:r>
      <w:r w:rsidR="00776EE3">
        <w:rPr>
          <w:rFonts w:ascii="Times New Roman" w:eastAsia="Times New Roman" w:hAnsi="Times New Roman" w:cs="Times New Roman"/>
          <w:sz w:val="22"/>
          <w:szCs w:val="22"/>
          <w:lang w:val="es-SV"/>
        </w:rPr>
        <w:t xml:space="preserve"> plantean aspectos</w:t>
      </w:r>
      <w:r w:rsidRPr="00776EE3">
        <w:rPr>
          <w:rFonts w:ascii="Times New Roman" w:eastAsia="Times New Roman" w:hAnsi="Times New Roman" w:cs="Times New Roman"/>
          <w:sz w:val="22"/>
          <w:szCs w:val="22"/>
          <w:lang w:val="es-SV"/>
        </w:rPr>
        <w:t xml:space="preserve"> teóricos del pH, la salinidad y temperatura en tres tipos de agua de consumo en El Salvador, para lo cual se elaboró el presente diseño experimental con sus </w:t>
      </w:r>
      <w:r w:rsidR="00776EE3" w:rsidRPr="00776EE3">
        <w:rPr>
          <w:rFonts w:ascii="Times New Roman" w:eastAsia="Times New Roman" w:hAnsi="Times New Roman" w:cs="Times New Roman"/>
          <w:sz w:val="22"/>
          <w:szCs w:val="22"/>
          <w:lang w:val="es-SV"/>
        </w:rPr>
        <w:t>respectivas comprobaciones</w:t>
      </w:r>
      <w:r w:rsidRPr="00776EE3">
        <w:rPr>
          <w:rFonts w:ascii="Times New Roman" w:eastAsia="Times New Roman" w:hAnsi="Times New Roman" w:cs="Times New Roman"/>
          <w:sz w:val="22"/>
          <w:szCs w:val="22"/>
          <w:lang w:val="es-SV"/>
        </w:rPr>
        <w:t xml:space="preserve"> de los supuestos como se detalla a continuación.</w:t>
      </w:r>
    </w:p>
    <w:p w14:paraId="77DB2C4C" w14:textId="77777777" w:rsidR="00776EE3" w:rsidRPr="00776EE3" w:rsidRDefault="00776EE3" w:rsidP="00FB4A34">
      <w:pPr>
        <w:keepNext/>
        <w:pBdr>
          <w:top w:val="nil"/>
          <w:left w:val="nil"/>
          <w:bottom w:val="nil"/>
          <w:right w:val="nil"/>
          <w:between w:val="nil"/>
        </w:pBdr>
        <w:spacing w:line="276" w:lineRule="auto"/>
        <w:jc w:val="both"/>
        <w:rPr>
          <w:rFonts w:ascii="Times New Roman" w:eastAsia="Times New Roman" w:hAnsi="Times New Roman" w:cs="Times New Roman"/>
          <w:sz w:val="22"/>
          <w:szCs w:val="22"/>
          <w:lang w:val="es-SV"/>
        </w:rPr>
      </w:pPr>
    </w:p>
    <w:p w14:paraId="67F4D9FE" w14:textId="77777777" w:rsidR="00062365" w:rsidRPr="00FB4A34" w:rsidRDefault="000D4FF4" w:rsidP="00FB4A34">
      <w:pPr>
        <w:pBdr>
          <w:top w:val="nil"/>
          <w:left w:val="nil"/>
          <w:bottom w:val="nil"/>
          <w:right w:val="nil"/>
          <w:between w:val="nil"/>
        </w:pBdr>
        <w:spacing w:line="276" w:lineRule="auto"/>
        <w:ind w:left="142" w:hanging="142"/>
        <w:jc w:val="both"/>
        <w:rPr>
          <w:rFonts w:ascii="Times New Roman" w:eastAsia="Calibri" w:hAnsi="Times New Roman" w:cs="Times New Roman"/>
          <w:b/>
          <w:i/>
          <w:color w:val="000000"/>
          <w:sz w:val="22"/>
          <w:szCs w:val="22"/>
          <w:lang w:val="es-SV"/>
        </w:rPr>
      </w:pPr>
      <w:r w:rsidRPr="00FB4A34">
        <w:rPr>
          <w:rFonts w:ascii="Times New Roman" w:eastAsia="Calibri" w:hAnsi="Times New Roman" w:cs="Times New Roman"/>
          <w:b/>
          <w:i/>
          <w:color w:val="000000"/>
          <w:sz w:val="22"/>
          <w:szCs w:val="22"/>
          <w:lang w:val="es-SV"/>
        </w:rPr>
        <w:t>Definición del potencial del Hidrogeno.</w:t>
      </w:r>
    </w:p>
    <w:p w14:paraId="375BC3B0" w14:textId="32E40C96" w:rsidR="00062365"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El potencial de Hidrogeno (pH) es una medida que indica la acidez o la alcalinidad del agua (H</w:t>
      </w:r>
      <w:r w:rsidRPr="00FB4A34">
        <w:rPr>
          <w:rFonts w:ascii="Times New Roman" w:eastAsia="Times New Roman" w:hAnsi="Times New Roman" w:cs="Times New Roman"/>
          <w:sz w:val="22"/>
          <w:szCs w:val="22"/>
          <w:vertAlign w:val="subscript"/>
          <w:lang w:val="es-SV"/>
        </w:rPr>
        <w:t>2</w:t>
      </w:r>
      <w:r w:rsidRPr="00FB4A34">
        <w:rPr>
          <w:rFonts w:ascii="Times New Roman" w:eastAsia="Times New Roman" w:hAnsi="Times New Roman" w:cs="Times New Roman"/>
          <w:sz w:val="22"/>
          <w:szCs w:val="22"/>
          <w:lang w:val="es-SV"/>
        </w:rPr>
        <w:t>O). Se define como la concentración de iones hidrógeno (H+) en el agua. La escala de medición del pH es logarítmica con valores entre 0 y 14 unidades adimensionales (Figura 1). Soluciones con un pH mayor a 7.0 son clasificadas como básicas y aquellas que tienen un pH menor son ácidas. Un pH de 7.0 se considera neutro [</w:t>
      </w:r>
      <w:r w:rsidR="00776EE3">
        <w:rPr>
          <w:rFonts w:ascii="Times New Roman" w:eastAsia="Times New Roman" w:hAnsi="Times New Roman" w:cs="Times New Roman"/>
          <w:sz w:val="22"/>
          <w:szCs w:val="22"/>
          <w:lang w:val="es-SV"/>
        </w:rPr>
        <w:t>2</w:t>
      </w:r>
      <w:r w:rsidRPr="00FB4A34">
        <w:rPr>
          <w:rFonts w:ascii="Times New Roman" w:eastAsia="Times New Roman" w:hAnsi="Times New Roman" w:cs="Times New Roman"/>
          <w:sz w:val="22"/>
          <w:szCs w:val="22"/>
          <w:lang w:val="es-SV"/>
        </w:rPr>
        <w:t>].</w:t>
      </w:r>
    </w:p>
    <w:p w14:paraId="603303A9" w14:textId="77777777" w:rsidR="00FB4A34" w:rsidRPr="00FB4A34" w:rsidRDefault="00FB4A34" w:rsidP="00FB4A34">
      <w:pPr>
        <w:spacing w:line="276" w:lineRule="auto"/>
        <w:jc w:val="both"/>
        <w:rPr>
          <w:rFonts w:ascii="Times New Roman" w:eastAsia="Times New Roman" w:hAnsi="Times New Roman" w:cs="Times New Roman"/>
          <w:sz w:val="22"/>
          <w:szCs w:val="22"/>
          <w:lang w:val="es-SV"/>
        </w:rPr>
      </w:pPr>
    </w:p>
    <w:p w14:paraId="7AD2B744" w14:textId="77777777" w:rsidR="00062365" w:rsidRPr="00FB4A34" w:rsidRDefault="000D4FF4" w:rsidP="00FB4A34">
      <w:pPr>
        <w:pBdr>
          <w:top w:val="nil"/>
          <w:left w:val="nil"/>
          <w:bottom w:val="nil"/>
          <w:right w:val="nil"/>
          <w:between w:val="nil"/>
        </w:pBdr>
        <w:spacing w:line="276" w:lineRule="auto"/>
        <w:ind w:left="142" w:hanging="218"/>
        <w:jc w:val="both"/>
        <w:rPr>
          <w:rFonts w:ascii="Times New Roman" w:eastAsia="Calibri" w:hAnsi="Times New Roman" w:cs="Times New Roman"/>
          <w:color w:val="000000"/>
          <w:sz w:val="22"/>
          <w:szCs w:val="22"/>
          <w:lang w:val="es-SV"/>
        </w:rPr>
      </w:pPr>
      <w:r w:rsidRPr="00FB4A34">
        <w:rPr>
          <w:rFonts w:ascii="Times New Roman" w:eastAsia="Times New Roman" w:hAnsi="Times New Roman" w:cs="Times New Roman"/>
          <w:noProof/>
          <w:color w:val="000000"/>
          <w:sz w:val="22"/>
          <w:szCs w:val="22"/>
          <w:lang w:val="es-SV"/>
        </w:rPr>
        <w:drawing>
          <wp:inline distT="0" distB="0" distL="0" distR="0" wp14:anchorId="42C5ABEE" wp14:editId="6E0E536C">
            <wp:extent cx="3143250" cy="1543050"/>
            <wp:effectExtent l="19050" t="19050" r="19050" b="19050"/>
            <wp:docPr id="63" name="image17.gif" descr="Escala de tiemp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7.gif" descr="Escala de tiempo&#10;&#10;Descripción generada automáticamente"/>
                    <pic:cNvPicPr preferRelativeResize="0"/>
                  </pic:nvPicPr>
                  <pic:blipFill>
                    <a:blip r:embed="rId9"/>
                    <a:srcRect/>
                    <a:stretch>
                      <a:fillRect/>
                    </a:stretch>
                  </pic:blipFill>
                  <pic:spPr>
                    <a:xfrm>
                      <a:off x="0" y="0"/>
                      <a:ext cx="3143829" cy="1543334"/>
                    </a:xfrm>
                    <a:prstGeom prst="rect">
                      <a:avLst/>
                    </a:prstGeom>
                    <a:ln>
                      <a:solidFill>
                        <a:schemeClr val="bg1">
                          <a:lumMod val="75000"/>
                        </a:schemeClr>
                      </a:solidFill>
                    </a:ln>
                  </pic:spPr>
                </pic:pic>
              </a:graphicData>
            </a:graphic>
          </wp:inline>
        </w:drawing>
      </w:r>
    </w:p>
    <w:p w14:paraId="00CDB7F9" w14:textId="77777777" w:rsidR="00062365" w:rsidRPr="00776EE3" w:rsidRDefault="000D4FF4" w:rsidP="00FB4A34">
      <w:pPr>
        <w:pBdr>
          <w:top w:val="nil"/>
          <w:left w:val="nil"/>
          <w:bottom w:val="nil"/>
          <w:right w:val="nil"/>
          <w:between w:val="nil"/>
        </w:pBdr>
        <w:spacing w:line="276" w:lineRule="auto"/>
        <w:ind w:left="142" w:hanging="218"/>
        <w:jc w:val="center"/>
        <w:rPr>
          <w:rFonts w:ascii="Times New Roman" w:eastAsia="Calibri" w:hAnsi="Times New Roman" w:cs="Times New Roman"/>
          <w:color w:val="000000"/>
          <w:sz w:val="22"/>
          <w:szCs w:val="22"/>
          <w:lang w:val="es-SV"/>
        </w:rPr>
      </w:pPr>
      <w:r w:rsidRPr="00776EE3">
        <w:rPr>
          <w:rFonts w:ascii="Times New Roman" w:eastAsia="Calibri" w:hAnsi="Times New Roman" w:cs="Times New Roman"/>
          <w:b/>
          <w:color w:val="000000"/>
          <w:sz w:val="22"/>
          <w:szCs w:val="22"/>
          <w:lang w:val="es-SV"/>
        </w:rPr>
        <w:t xml:space="preserve">Figura 1. </w:t>
      </w:r>
      <w:r w:rsidRPr="00776EE3">
        <w:rPr>
          <w:rFonts w:ascii="Times New Roman" w:eastAsia="Calibri" w:hAnsi="Times New Roman" w:cs="Times New Roman"/>
          <w:color w:val="000000"/>
          <w:sz w:val="22"/>
          <w:szCs w:val="22"/>
          <w:lang w:val="es-SV"/>
        </w:rPr>
        <w:t>Escala de pH (Química y algo más, 2011).</w:t>
      </w:r>
    </w:p>
    <w:p w14:paraId="6F178021" w14:textId="77777777" w:rsidR="00062365" w:rsidRPr="00FB4A34" w:rsidRDefault="000D4FF4" w:rsidP="00FB4A34">
      <w:pPr>
        <w:pBdr>
          <w:top w:val="nil"/>
          <w:left w:val="nil"/>
          <w:bottom w:val="nil"/>
          <w:right w:val="nil"/>
          <w:between w:val="nil"/>
        </w:pBdr>
        <w:spacing w:line="276" w:lineRule="auto"/>
        <w:ind w:left="142"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 </w:t>
      </w:r>
    </w:p>
    <w:p w14:paraId="2BB55351" w14:textId="2FD69F70" w:rsidR="00062365" w:rsidRPr="00FB4A34"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lastRenderedPageBreak/>
        <w:t>Un incremento de una unidad en el pH equivale a una disminución de diez veces mayor en la concentración de H+</w:t>
      </w:r>
      <w:r w:rsidR="00C574EC" w:rsidRPr="00FB4A34">
        <w:rPr>
          <w:rFonts w:ascii="Times New Roman" w:eastAsia="Times New Roman" w:hAnsi="Times New Roman" w:cs="Times New Roman"/>
          <w:sz w:val="22"/>
          <w:szCs w:val="22"/>
          <w:lang w:val="es-SV"/>
        </w:rPr>
        <w:t xml:space="preserve">. </w:t>
      </w:r>
      <w:r w:rsidRPr="00FB4A34">
        <w:rPr>
          <w:rFonts w:ascii="Times New Roman" w:eastAsia="Times New Roman" w:hAnsi="Times New Roman" w:cs="Times New Roman"/>
          <w:sz w:val="22"/>
          <w:szCs w:val="22"/>
          <w:lang w:val="es-SV"/>
        </w:rPr>
        <w:t xml:space="preserve">La importancia del pH radica principalmente en lo siguiente </w:t>
      </w:r>
      <w:r w:rsidR="002D7C8E" w:rsidRPr="00FB4A34">
        <w:rPr>
          <w:rFonts w:ascii="Times New Roman" w:eastAsia="Times New Roman" w:hAnsi="Times New Roman" w:cs="Times New Roman"/>
          <w:sz w:val="22"/>
          <w:szCs w:val="22"/>
          <w:lang w:val="es-SV"/>
        </w:rPr>
        <w:t>[</w:t>
      </w:r>
      <w:r w:rsidR="00776EE3">
        <w:rPr>
          <w:rFonts w:ascii="Times New Roman" w:eastAsia="Times New Roman" w:hAnsi="Times New Roman" w:cs="Times New Roman"/>
          <w:sz w:val="22"/>
          <w:szCs w:val="22"/>
          <w:lang w:val="es-SV"/>
        </w:rPr>
        <w:t>3</w:t>
      </w:r>
      <w:r w:rsidR="002D7C8E" w:rsidRPr="00FB4A34">
        <w:rPr>
          <w:rFonts w:ascii="Times New Roman" w:eastAsia="Times New Roman" w:hAnsi="Times New Roman" w:cs="Times New Roman"/>
          <w:sz w:val="22"/>
          <w:szCs w:val="22"/>
          <w:lang w:val="es-SV"/>
        </w:rPr>
        <w:t>].</w:t>
      </w:r>
      <w:r w:rsidRPr="00FB4A34">
        <w:rPr>
          <w:rFonts w:ascii="Times New Roman" w:eastAsia="Times New Roman" w:hAnsi="Times New Roman" w:cs="Times New Roman"/>
          <w:sz w:val="22"/>
          <w:szCs w:val="22"/>
          <w:lang w:val="es-SV"/>
        </w:rPr>
        <w:t xml:space="preserve"> </w:t>
      </w:r>
    </w:p>
    <w:p w14:paraId="664A1DAB" w14:textId="17119BF8" w:rsidR="00062365" w:rsidRPr="00FB4A34" w:rsidRDefault="000D4FF4" w:rsidP="00FB4A34">
      <w:pPr>
        <w:numPr>
          <w:ilvl w:val="0"/>
          <w:numId w:val="18"/>
        </w:numPr>
        <w:pBdr>
          <w:top w:val="nil"/>
          <w:left w:val="nil"/>
          <w:bottom w:val="nil"/>
          <w:right w:val="nil"/>
          <w:between w:val="nil"/>
        </w:pBdr>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Los organismos vivos requieren un margen estrecho de valores de pH en el agua para su supervivencia y crecimiento.</w:t>
      </w:r>
    </w:p>
    <w:p w14:paraId="5D58D3E2" w14:textId="51A06263" w:rsidR="00062365" w:rsidRPr="00FB4A34" w:rsidRDefault="000D4FF4" w:rsidP="00FB4A34">
      <w:pPr>
        <w:numPr>
          <w:ilvl w:val="0"/>
          <w:numId w:val="18"/>
        </w:numPr>
        <w:pBdr>
          <w:top w:val="nil"/>
          <w:left w:val="nil"/>
          <w:bottom w:val="nil"/>
          <w:right w:val="nil"/>
          <w:between w:val="nil"/>
        </w:pBdr>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Los cambios de pH pueden alterar la concentración y el equilibrio de otras sustancias disueltas en el agua, modificando su calidad e incluso grado de toxicidad, por ejemplo, una disminución del pH puede aumentar la concentración de mercurio en el agua. Por el contrario, un aumento del pH puede causar la conversión de amoniaco no tóxico a la forma de amoniaco tóxico (sin ionizar). </w:t>
      </w:r>
    </w:p>
    <w:p w14:paraId="10EB5353" w14:textId="77777777" w:rsidR="00297B53" w:rsidRPr="00FB4A34" w:rsidRDefault="00297B53" w:rsidP="00FB4A34">
      <w:pPr>
        <w:pBdr>
          <w:top w:val="nil"/>
          <w:left w:val="nil"/>
          <w:bottom w:val="nil"/>
          <w:right w:val="nil"/>
          <w:between w:val="nil"/>
        </w:pBdr>
        <w:spacing w:line="276" w:lineRule="auto"/>
        <w:ind w:left="284"/>
        <w:jc w:val="both"/>
        <w:rPr>
          <w:rFonts w:ascii="Times New Roman" w:eastAsia="Calibri" w:hAnsi="Times New Roman" w:cs="Times New Roman"/>
          <w:color w:val="000000"/>
          <w:sz w:val="22"/>
          <w:szCs w:val="22"/>
          <w:lang w:val="es-SV"/>
        </w:rPr>
      </w:pPr>
    </w:p>
    <w:p w14:paraId="33C57F16" w14:textId="77777777" w:rsidR="00062365" w:rsidRPr="00FB4A34" w:rsidRDefault="000D4FF4" w:rsidP="00FB4A34">
      <w:pPr>
        <w:pBdr>
          <w:top w:val="nil"/>
          <w:left w:val="nil"/>
          <w:bottom w:val="nil"/>
          <w:right w:val="nil"/>
          <w:between w:val="nil"/>
        </w:pBdr>
        <w:spacing w:line="276" w:lineRule="auto"/>
        <w:ind w:left="218" w:hanging="218"/>
        <w:jc w:val="both"/>
        <w:rPr>
          <w:rFonts w:ascii="Times New Roman" w:eastAsia="Calibri" w:hAnsi="Times New Roman" w:cs="Times New Roman"/>
          <w:b/>
          <w:i/>
          <w:color w:val="000000"/>
          <w:sz w:val="22"/>
          <w:szCs w:val="22"/>
          <w:lang w:val="es-SV"/>
        </w:rPr>
      </w:pPr>
      <w:r w:rsidRPr="00FB4A34">
        <w:rPr>
          <w:rFonts w:ascii="Times New Roman" w:eastAsia="Calibri" w:hAnsi="Times New Roman" w:cs="Times New Roman"/>
          <w:b/>
          <w:i/>
          <w:color w:val="000000"/>
          <w:sz w:val="22"/>
          <w:szCs w:val="22"/>
          <w:lang w:val="es-SV"/>
        </w:rPr>
        <w:t>El pH y el agua para consumo humano.</w:t>
      </w:r>
    </w:p>
    <w:p w14:paraId="3AA93DBE" w14:textId="03323E98" w:rsidR="00062365" w:rsidRPr="00FB4A34"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Según las Guías para la calidad del agua potable, de la Organización Mundial de la Salud (OMS), el rango óptimo generalmente aceptado para e</w:t>
      </w:r>
      <w:r w:rsidR="006162C6" w:rsidRPr="00FB4A34">
        <w:rPr>
          <w:rFonts w:ascii="Times New Roman" w:eastAsia="Times New Roman" w:hAnsi="Times New Roman" w:cs="Times New Roman"/>
          <w:sz w:val="22"/>
          <w:szCs w:val="22"/>
          <w:lang w:val="es-SV"/>
        </w:rPr>
        <w:t>l</w:t>
      </w:r>
      <w:r w:rsidRPr="00FB4A34">
        <w:rPr>
          <w:rFonts w:ascii="Times New Roman" w:eastAsia="Times New Roman" w:hAnsi="Times New Roman" w:cs="Times New Roman"/>
          <w:sz w:val="22"/>
          <w:szCs w:val="22"/>
          <w:lang w:val="es-SV"/>
        </w:rPr>
        <w:t xml:space="preserve"> pH en el agua para consumo </w:t>
      </w:r>
      <w:r w:rsidR="00297B53" w:rsidRPr="00FB4A34">
        <w:rPr>
          <w:rFonts w:ascii="Times New Roman" w:eastAsia="Times New Roman" w:hAnsi="Times New Roman" w:cs="Times New Roman"/>
          <w:sz w:val="22"/>
          <w:szCs w:val="22"/>
          <w:lang w:val="es-SV"/>
        </w:rPr>
        <w:t>humano</w:t>
      </w:r>
      <w:r w:rsidRPr="00FB4A34">
        <w:rPr>
          <w:rFonts w:ascii="Times New Roman" w:eastAsia="Times New Roman" w:hAnsi="Times New Roman" w:cs="Times New Roman"/>
          <w:sz w:val="22"/>
          <w:szCs w:val="22"/>
          <w:lang w:val="es-SV"/>
        </w:rPr>
        <w:t xml:space="preserve"> puede estar entre 6.5 a 9.5 </w:t>
      </w:r>
      <w:r w:rsidR="002D7C8E" w:rsidRPr="00FB4A34">
        <w:rPr>
          <w:rFonts w:ascii="Times New Roman" w:eastAsia="Times New Roman" w:hAnsi="Times New Roman" w:cs="Times New Roman"/>
          <w:sz w:val="22"/>
          <w:szCs w:val="22"/>
          <w:lang w:val="es-SV"/>
        </w:rPr>
        <w:t>[</w:t>
      </w:r>
      <w:r w:rsidR="00776EE3">
        <w:rPr>
          <w:rFonts w:ascii="Times New Roman" w:eastAsia="Times New Roman" w:hAnsi="Times New Roman" w:cs="Times New Roman"/>
          <w:sz w:val="22"/>
          <w:szCs w:val="22"/>
          <w:lang w:val="es-SV"/>
        </w:rPr>
        <w:t>4</w:t>
      </w:r>
      <w:r w:rsidR="002D7C8E" w:rsidRPr="00FB4A34">
        <w:rPr>
          <w:rFonts w:ascii="Times New Roman" w:eastAsia="Times New Roman" w:hAnsi="Times New Roman" w:cs="Times New Roman"/>
          <w:sz w:val="22"/>
          <w:szCs w:val="22"/>
          <w:lang w:val="es-SV"/>
        </w:rPr>
        <w:t>]</w:t>
      </w:r>
      <w:r w:rsidRPr="00FB4A34">
        <w:rPr>
          <w:rFonts w:ascii="Times New Roman" w:eastAsia="Times New Roman" w:hAnsi="Times New Roman" w:cs="Times New Roman"/>
          <w:sz w:val="22"/>
          <w:szCs w:val="22"/>
          <w:lang w:val="es-SV"/>
        </w:rPr>
        <w:t>. El pH es un importante parámetro operativo de la calidad del agua. Las aguas demasiado ácidas disuelven los metales empleados en las tuberías (plomo, cobre, zinc), los cuales, al ser ingeridos, afectan negativamente la salud. Para</w:t>
      </w:r>
      <w:r w:rsidR="00297B53" w:rsidRPr="00FB4A34">
        <w:rPr>
          <w:rFonts w:ascii="Times New Roman" w:eastAsia="Times New Roman" w:hAnsi="Times New Roman" w:cs="Times New Roman"/>
          <w:sz w:val="22"/>
          <w:szCs w:val="22"/>
          <w:lang w:val="es-SV"/>
        </w:rPr>
        <w:t xml:space="preserve"> </w:t>
      </w:r>
      <w:r w:rsidRPr="00FB4A34">
        <w:rPr>
          <w:rFonts w:ascii="Times New Roman" w:eastAsia="Times New Roman" w:hAnsi="Times New Roman" w:cs="Times New Roman"/>
          <w:sz w:val="22"/>
          <w:szCs w:val="22"/>
          <w:lang w:val="es-SV"/>
        </w:rPr>
        <w:t xml:space="preserve">las aguas de consumo humano, los valores extremos pueden causar irritación en las mucosas, irritación en órganos internos y hasta procesos de ulceración </w:t>
      </w:r>
      <w:r w:rsidR="002D7C8E" w:rsidRPr="00FB4A34">
        <w:rPr>
          <w:rFonts w:ascii="Times New Roman" w:eastAsia="Times New Roman" w:hAnsi="Times New Roman" w:cs="Times New Roman"/>
          <w:sz w:val="22"/>
          <w:szCs w:val="22"/>
          <w:lang w:val="es-SV"/>
        </w:rPr>
        <w:t>[</w:t>
      </w:r>
      <w:r w:rsidR="00776EE3">
        <w:rPr>
          <w:rFonts w:ascii="Times New Roman" w:eastAsia="Times New Roman" w:hAnsi="Times New Roman" w:cs="Times New Roman"/>
          <w:sz w:val="22"/>
          <w:szCs w:val="22"/>
          <w:lang w:val="es-SV"/>
        </w:rPr>
        <w:t>5</w:t>
      </w:r>
      <w:r w:rsidR="002D7C8E" w:rsidRPr="00FB4A34">
        <w:rPr>
          <w:rFonts w:ascii="Times New Roman" w:eastAsia="Times New Roman" w:hAnsi="Times New Roman" w:cs="Times New Roman"/>
          <w:sz w:val="22"/>
          <w:szCs w:val="22"/>
          <w:lang w:val="es-SV"/>
        </w:rPr>
        <w:t>].</w:t>
      </w:r>
    </w:p>
    <w:p w14:paraId="09B27832" w14:textId="77777777" w:rsidR="00062365" w:rsidRPr="00FB4A34" w:rsidRDefault="00062365" w:rsidP="00FB4A34">
      <w:pPr>
        <w:pBdr>
          <w:top w:val="nil"/>
          <w:left w:val="nil"/>
          <w:bottom w:val="nil"/>
          <w:right w:val="nil"/>
          <w:between w:val="nil"/>
        </w:pBdr>
        <w:spacing w:line="276" w:lineRule="auto"/>
        <w:ind w:left="142" w:hanging="218"/>
        <w:jc w:val="both"/>
        <w:rPr>
          <w:rFonts w:ascii="Times New Roman" w:eastAsia="Calibri" w:hAnsi="Times New Roman" w:cs="Times New Roman"/>
          <w:color w:val="000000"/>
          <w:sz w:val="22"/>
          <w:szCs w:val="22"/>
          <w:lang w:val="es-SV"/>
        </w:rPr>
      </w:pPr>
    </w:p>
    <w:p w14:paraId="1EB9C54C" w14:textId="77777777" w:rsidR="00062365" w:rsidRPr="00FB4A34" w:rsidRDefault="000D4FF4" w:rsidP="00FB4A34">
      <w:pPr>
        <w:pBdr>
          <w:top w:val="nil"/>
          <w:left w:val="nil"/>
          <w:bottom w:val="nil"/>
          <w:right w:val="nil"/>
          <w:between w:val="nil"/>
        </w:pBdr>
        <w:spacing w:line="276" w:lineRule="auto"/>
        <w:ind w:left="218" w:hanging="218"/>
        <w:jc w:val="both"/>
        <w:rPr>
          <w:rFonts w:ascii="Times New Roman" w:eastAsia="Calibri" w:hAnsi="Times New Roman" w:cs="Times New Roman"/>
          <w:b/>
          <w:i/>
          <w:color w:val="000000"/>
          <w:sz w:val="22"/>
          <w:szCs w:val="22"/>
          <w:lang w:val="es-SV"/>
        </w:rPr>
      </w:pPr>
      <w:r w:rsidRPr="00FB4A34">
        <w:rPr>
          <w:rFonts w:ascii="Times New Roman" w:eastAsia="Calibri" w:hAnsi="Times New Roman" w:cs="Times New Roman"/>
          <w:b/>
          <w:i/>
          <w:color w:val="000000"/>
          <w:sz w:val="22"/>
          <w:szCs w:val="22"/>
          <w:lang w:val="es-SV"/>
        </w:rPr>
        <w:t>El pH y la temperatura.</w:t>
      </w:r>
    </w:p>
    <w:p w14:paraId="57D2B1C0" w14:textId="19BE030E" w:rsidR="00062365" w:rsidRPr="00FB4A34"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El pH del agua se afecta directamente con la temperatura, éste es un resultado ligero, pero sí medible. Por ejemplo, el agua pura tiene un pH de 7 únicamente a una temperatura de 25 grados Celsius. Cuando hay un incremento en la temperatura, el pH disminuye, de igual forma una disminución de temperatura implica un aumento en el pH. La causa de que se afecte el pH del agua por la temperatura es que cuando aumenta la temperatura, las moléculas tienden a separarse en sus elementos: hidrógeno y oxígeno. Al aumentar la proporción de moléculas descompuestas se produce más hidrógeno lo cual aumenta</w:t>
      </w:r>
      <w:r w:rsidR="00297B53" w:rsidRPr="00FB4A34">
        <w:rPr>
          <w:rFonts w:ascii="Times New Roman" w:eastAsia="Times New Roman" w:hAnsi="Times New Roman" w:cs="Times New Roman"/>
          <w:sz w:val="22"/>
          <w:szCs w:val="22"/>
          <w:lang w:val="es-SV"/>
        </w:rPr>
        <w:t>,</w:t>
      </w:r>
      <w:r w:rsidRPr="00FB4A34">
        <w:rPr>
          <w:rFonts w:ascii="Times New Roman" w:eastAsia="Times New Roman" w:hAnsi="Times New Roman" w:cs="Times New Roman"/>
          <w:sz w:val="22"/>
          <w:szCs w:val="22"/>
          <w:lang w:val="es-SV"/>
        </w:rPr>
        <w:t xml:space="preserve"> a su vez</w:t>
      </w:r>
      <w:r w:rsidR="00297B53" w:rsidRPr="00FB4A34">
        <w:rPr>
          <w:rFonts w:ascii="Times New Roman" w:eastAsia="Times New Roman" w:hAnsi="Times New Roman" w:cs="Times New Roman"/>
          <w:sz w:val="22"/>
          <w:szCs w:val="22"/>
          <w:lang w:val="es-SV"/>
        </w:rPr>
        <w:t>,</w:t>
      </w:r>
      <w:r w:rsidRPr="00FB4A34">
        <w:rPr>
          <w:rFonts w:ascii="Times New Roman" w:eastAsia="Times New Roman" w:hAnsi="Times New Roman" w:cs="Times New Roman"/>
          <w:sz w:val="22"/>
          <w:szCs w:val="22"/>
          <w:lang w:val="es-SV"/>
        </w:rPr>
        <w:t xml:space="preserve"> el potencial de hidrógeno pH </w:t>
      </w:r>
      <w:r w:rsidR="002D7C8E" w:rsidRPr="00FB4A34">
        <w:rPr>
          <w:rFonts w:ascii="Times New Roman" w:eastAsia="Times New Roman" w:hAnsi="Times New Roman" w:cs="Times New Roman"/>
          <w:sz w:val="22"/>
          <w:szCs w:val="22"/>
          <w:lang w:val="es-SV"/>
        </w:rPr>
        <w:t>[</w:t>
      </w:r>
      <w:r w:rsidR="00776EE3">
        <w:rPr>
          <w:rFonts w:ascii="Times New Roman" w:eastAsia="Times New Roman" w:hAnsi="Times New Roman" w:cs="Times New Roman"/>
          <w:sz w:val="22"/>
          <w:szCs w:val="22"/>
          <w:lang w:val="es-SV"/>
        </w:rPr>
        <w:t>6</w:t>
      </w:r>
      <w:r w:rsidR="002D7C8E" w:rsidRPr="00FB4A34">
        <w:rPr>
          <w:rFonts w:ascii="Times New Roman" w:eastAsia="Times New Roman" w:hAnsi="Times New Roman" w:cs="Times New Roman"/>
          <w:sz w:val="22"/>
          <w:szCs w:val="22"/>
          <w:lang w:val="es-SV"/>
        </w:rPr>
        <w:t>].</w:t>
      </w:r>
    </w:p>
    <w:p w14:paraId="48F9F4FB" w14:textId="77777777" w:rsidR="00062365" w:rsidRPr="00FB4A34" w:rsidRDefault="00062365" w:rsidP="00FB4A34">
      <w:pPr>
        <w:pBdr>
          <w:top w:val="nil"/>
          <w:left w:val="nil"/>
          <w:bottom w:val="nil"/>
          <w:right w:val="nil"/>
          <w:between w:val="nil"/>
        </w:pBdr>
        <w:spacing w:line="276" w:lineRule="auto"/>
        <w:ind w:left="360" w:hanging="218"/>
        <w:jc w:val="both"/>
        <w:rPr>
          <w:rFonts w:ascii="Times New Roman" w:eastAsia="Calibri" w:hAnsi="Times New Roman" w:cs="Times New Roman"/>
          <w:b/>
          <w:i/>
          <w:color w:val="000000"/>
          <w:sz w:val="22"/>
          <w:szCs w:val="22"/>
          <w:lang w:val="es-SV"/>
        </w:rPr>
      </w:pPr>
    </w:p>
    <w:p w14:paraId="3838200B" w14:textId="77777777" w:rsidR="00062365" w:rsidRPr="00FB4A34" w:rsidRDefault="000D4FF4" w:rsidP="00FB4A34">
      <w:pPr>
        <w:pBdr>
          <w:top w:val="nil"/>
          <w:left w:val="nil"/>
          <w:bottom w:val="nil"/>
          <w:right w:val="nil"/>
          <w:between w:val="nil"/>
        </w:pBdr>
        <w:spacing w:line="276" w:lineRule="auto"/>
        <w:ind w:left="218" w:hanging="218"/>
        <w:jc w:val="both"/>
        <w:rPr>
          <w:rFonts w:ascii="Times New Roman" w:eastAsia="Calibri" w:hAnsi="Times New Roman" w:cs="Times New Roman"/>
          <w:b/>
          <w:i/>
          <w:color w:val="000000"/>
          <w:sz w:val="22"/>
          <w:szCs w:val="22"/>
          <w:lang w:val="es-SV"/>
        </w:rPr>
      </w:pPr>
      <w:r w:rsidRPr="00FB4A34">
        <w:rPr>
          <w:rFonts w:ascii="Times New Roman" w:eastAsia="Calibri" w:hAnsi="Times New Roman" w:cs="Times New Roman"/>
          <w:b/>
          <w:i/>
          <w:color w:val="000000"/>
          <w:sz w:val="22"/>
          <w:szCs w:val="22"/>
          <w:lang w:val="es-SV"/>
        </w:rPr>
        <w:t>El pH y la salinidad.</w:t>
      </w:r>
    </w:p>
    <w:p w14:paraId="5C321E2F" w14:textId="5CBEE228" w:rsidR="00062365" w:rsidRPr="00FB4A34" w:rsidRDefault="000D4FF4" w:rsidP="00FB4A34">
      <w:pPr>
        <w:spacing w:line="276" w:lineRule="auto"/>
        <w:jc w:val="both"/>
        <w:rPr>
          <w:rFonts w:ascii="Times New Roman" w:eastAsia="Times New Roman" w:hAnsi="Times New Roman" w:cs="Times New Roman"/>
          <w:sz w:val="22"/>
          <w:szCs w:val="22"/>
          <w:lang w:val="es-SV"/>
        </w:rPr>
      </w:pPr>
      <w:r w:rsidRPr="00FB4A34">
        <w:rPr>
          <w:rFonts w:ascii="Times New Roman" w:eastAsia="Times New Roman" w:hAnsi="Times New Roman" w:cs="Times New Roman"/>
          <w:sz w:val="22"/>
          <w:szCs w:val="22"/>
          <w:lang w:val="es-SV"/>
        </w:rPr>
        <w:t xml:space="preserve">Las sales son electrolitos fuertes que se disocian por completo en el agua, para formar sus correspondientes iones, la hidrólisis de una sal describe la reacción ácido-base del anión (ion negativo) y/o del catión (ion positivo) </w:t>
      </w:r>
      <w:r w:rsidRPr="00FB4A34">
        <w:rPr>
          <w:rFonts w:ascii="Times New Roman" w:eastAsia="Times New Roman" w:hAnsi="Times New Roman" w:cs="Times New Roman"/>
          <w:sz w:val="22"/>
          <w:szCs w:val="22"/>
          <w:lang w:val="es-SV"/>
        </w:rPr>
        <w:t>que procede de la sal al disolverse en el agua. El pH de la disolución resultante dependerá de esa reacción de hidrólisis; y</w:t>
      </w:r>
      <w:r w:rsidR="00297B53" w:rsidRPr="00FB4A34">
        <w:rPr>
          <w:rFonts w:ascii="Times New Roman" w:eastAsia="Times New Roman" w:hAnsi="Times New Roman" w:cs="Times New Roman"/>
          <w:sz w:val="22"/>
          <w:szCs w:val="22"/>
          <w:lang w:val="es-SV"/>
        </w:rPr>
        <w:t>,</w:t>
      </w:r>
      <w:r w:rsidRPr="00FB4A34">
        <w:rPr>
          <w:rFonts w:ascii="Times New Roman" w:eastAsia="Times New Roman" w:hAnsi="Times New Roman" w:cs="Times New Roman"/>
          <w:sz w:val="22"/>
          <w:szCs w:val="22"/>
          <w:lang w:val="es-SV"/>
        </w:rPr>
        <w:t xml:space="preserve"> en general, se las sales cuyos iones provienen de un ácido fuerte y de una base fuerte no se hidrolizan (sus iones no reacción con el agua, solo se </w:t>
      </w:r>
      <w:proofErr w:type="spellStart"/>
      <w:r w:rsidRPr="00FB4A34">
        <w:rPr>
          <w:rFonts w:ascii="Times New Roman" w:eastAsia="Times New Roman" w:hAnsi="Times New Roman" w:cs="Times New Roman"/>
          <w:sz w:val="22"/>
          <w:szCs w:val="22"/>
          <w:lang w:val="es-SV"/>
        </w:rPr>
        <w:t>solvatan</w:t>
      </w:r>
      <w:proofErr w:type="spellEnd"/>
      <w:r w:rsidRPr="00FB4A34">
        <w:rPr>
          <w:rFonts w:ascii="Times New Roman" w:eastAsia="Times New Roman" w:hAnsi="Times New Roman" w:cs="Times New Roman"/>
          <w:sz w:val="22"/>
          <w:szCs w:val="22"/>
          <w:lang w:val="es-SV"/>
        </w:rPr>
        <w:t>, es decir solo se dispersan), y sus disoluciones son neutras (pH aproximadamente 7.0)</w:t>
      </w:r>
      <w:r w:rsidR="00C752AF" w:rsidRPr="00FB4A34">
        <w:rPr>
          <w:rFonts w:ascii="Times New Roman" w:eastAsia="Times New Roman" w:hAnsi="Times New Roman" w:cs="Times New Roman"/>
          <w:sz w:val="22"/>
          <w:szCs w:val="22"/>
          <w:lang w:val="es-SV"/>
        </w:rPr>
        <w:t>. U</w:t>
      </w:r>
      <w:r w:rsidRPr="00FB4A34">
        <w:rPr>
          <w:rFonts w:ascii="Times New Roman" w:eastAsia="Times New Roman" w:hAnsi="Times New Roman" w:cs="Times New Roman"/>
          <w:sz w:val="22"/>
          <w:szCs w:val="22"/>
          <w:lang w:val="es-SV"/>
        </w:rPr>
        <w:t xml:space="preserve">n ejemplo de este tipo de sal es el Cloruro de Sodio (NaCl) o sal común </w:t>
      </w:r>
      <w:r w:rsidR="002D7C8E" w:rsidRPr="00FB4A34">
        <w:rPr>
          <w:rFonts w:ascii="Times New Roman" w:eastAsia="Times New Roman" w:hAnsi="Times New Roman" w:cs="Times New Roman"/>
          <w:sz w:val="22"/>
          <w:szCs w:val="22"/>
          <w:lang w:val="es-SV"/>
        </w:rPr>
        <w:t>[</w:t>
      </w:r>
      <w:r w:rsidR="00776EE3">
        <w:rPr>
          <w:rFonts w:ascii="Times New Roman" w:eastAsia="Times New Roman" w:hAnsi="Times New Roman" w:cs="Times New Roman"/>
          <w:sz w:val="22"/>
          <w:szCs w:val="22"/>
          <w:lang w:val="es-SV"/>
        </w:rPr>
        <w:t>7</w:t>
      </w:r>
      <w:r w:rsidR="002D7C8E" w:rsidRPr="00FB4A34">
        <w:rPr>
          <w:rFonts w:ascii="Times New Roman" w:eastAsia="Times New Roman" w:hAnsi="Times New Roman" w:cs="Times New Roman"/>
          <w:sz w:val="22"/>
          <w:szCs w:val="22"/>
          <w:lang w:val="es-SV"/>
        </w:rPr>
        <w:t xml:space="preserve">]. </w:t>
      </w:r>
      <w:r w:rsidRPr="00FB4A34">
        <w:rPr>
          <w:rFonts w:ascii="Times New Roman" w:eastAsia="Times New Roman" w:hAnsi="Times New Roman" w:cs="Times New Roman"/>
          <w:sz w:val="22"/>
          <w:szCs w:val="22"/>
          <w:lang w:val="es-SV"/>
        </w:rPr>
        <w:t>Lo anterior, aplica para el agua pura y libre de moléculas que pudieran reaccionar con los iones del NaCl en cuestión, principalmente con el anión Cl- el cual es muy reactivo con la materia orgánica, y además es un desinfectante de microorganismos, el cual se consume rápidamente modificando el equilibro iónico de la disolución y afectando el valor de pH.</w:t>
      </w:r>
    </w:p>
    <w:p w14:paraId="0DEB7C1C" w14:textId="77777777" w:rsidR="00E83345" w:rsidRPr="00FB4A34" w:rsidRDefault="00E83345" w:rsidP="00FB4A34">
      <w:pPr>
        <w:spacing w:line="276" w:lineRule="auto"/>
        <w:jc w:val="both"/>
        <w:rPr>
          <w:rFonts w:ascii="Times New Roman" w:eastAsia="Times New Roman" w:hAnsi="Times New Roman" w:cs="Times New Roman"/>
          <w:sz w:val="22"/>
          <w:szCs w:val="22"/>
          <w:lang w:val="es-SV"/>
        </w:rPr>
      </w:pPr>
    </w:p>
    <w:p w14:paraId="2F4D704E" w14:textId="19B4B9F9" w:rsidR="00062365" w:rsidRPr="00FB4A34" w:rsidRDefault="00E83345" w:rsidP="00FB4A34">
      <w:pPr>
        <w:keepNext/>
        <w:pBdr>
          <w:top w:val="nil"/>
          <w:left w:val="nil"/>
          <w:bottom w:val="nil"/>
          <w:right w:val="nil"/>
          <w:between w:val="nil"/>
        </w:pBdr>
        <w:spacing w:line="276" w:lineRule="auto"/>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METODOLOGÍA</w:t>
      </w:r>
    </w:p>
    <w:p w14:paraId="48DA2652" w14:textId="26AB12A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Los estudiantes de la materia </w:t>
      </w:r>
      <w:r w:rsidRPr="00FB4A34">
        <w:rPr>
          <w:rFonts w:ascii="Times New Roman" w:eastAsia="Calibri" w:hAnsi="Times New Roman" w:cs="Times New Roman"/>
          <w:i/>
          <w:color w:val="000000"/>
          <w:sz w:val="22"/>
          <w:szCs w:val="22"/>
          <w:lang w:val="es-SV"/>
        </w:rPr>
        <w:t>Diseños Experimentales</w:t>
      </w:r>
      <w:r w:rsidR="00E643E0" w:rsidRPr="00FB4A34">
        <w:rPr>
          <w:rFonts w:ascii="Times New Roman" w:eastAsia="Calibri" w:hAnsi="Times New Roman" w:cs="Times New Roman"/>
          <w:i/>
          <w:color w:val="000000"/>
          <w:sz w:val="22"/>
          <w:szCs w:val="22"/>
          <w:lang w:val="es-SV"/>
        </w:rPr>
        <w:t xml:space="preserve"> del grupo 1,</w:t>
      </w:r>
      <w:r w:rsidRPr="00FB4A34">
        <w:rPr>
          <w:rFonts w:ascii="Times New Roman" w:eastAsia="Calibri" w:hAnsi="Times New Roman" w:cs="Times New Roman"/>
          <w:color w:val="000000"/>
          <w:sz w:val="22"/>
          <w:szCs w:val="22"/>
          <w:lang w:val="es-SV"/>
        </w:rPr>
        <w:t xml:space="preserve"> requieren </w:t>
      </w:r>
      <w:bookmarkStart w:id="0" w:name="_Hlk99959335"/>
      <w:r w:rsidRPr="00FB4A34">
        <w:rPr>
          <w:rFonts w:ascii="Times New Roman" w:eastAsia="Calibri" w:hAnsi="Times New Roman" w:cs="Times New Roman"/>
          <w:color w:val="000000"/>
          <w:sz w:val="22"/>
          <w:szCs w:val="22"/>
          <w:lang w:val="es-SV"/>
        </w:rPr>
        <w:t>validar el efecto en la variación del pH producto de l</w:t>
      </w:r>
      <w:r w:rsidR="00E643E0" w:rsidRPr="00FB4A34">
        <w:rPr>
          <w:rFonts w:ascii="Times New Roman" w:eastAsia="Calibri" w:hAnsi="Times New Roman" w:cs="Times New Roman"/>
          <w:color w:val="000000"/>
          <w:sz w:val="22"/>
          <w:szCs w:val="22"/>
          <w:lang w:val="es-SV"/>
        </w:rPr>
        <w:t xml:space="preserve">os cambios en los niveles </w:t>
      </w:r>
      <w:r w:rsidRPr="00FB4A34">
        <w:rPr>
          <w:rFonts w:ascii="Times New Roman" w:eastAsia="Calibri" w:hAnsi="Times New Roman" w:cs="Times New Roman"/>
          <w:color w:val="000000"/>
          <w:sz w:val="22"/>
          <w:szCs w:val="22"/>
          <w:lang w:val="es-SV"/>
        </w:rPr>
        <w:t xml:space="preserve">de la temperatura, la salinidad y </w:t>
      </w:r>
      <w:r w:rsidR="00E643E0" w:rsidRPr="00FB4A34">
        <w:rPr>
          <w:rFonts w:ascii="Times New Roman" w:eastAsia="Calibri" w:hAnsi="Times New Roman" w:cs="Times New Roman"/>
          <w:color w:val="000000"/>
          <w:sz w:val="22"/>
          <w:szCs w:val="22"/>
          <w:lang w:val="es-SV"/>
        </w:rPr>
        <w:t>por el</w:t>
      </w:r>
      <w:r w:rsidRPr="00FB4A34">
        <w:rPr>
          <w:rFonts w:ascii="Times New Roman" w:eastAsia="Calibri" w:hAnsi="Times New Roman" w:cs="Times New Roman"/>
          <w:color w:val="000000"/>
          <w:sz w:val="22"/>
          <w:szCs w:val="22"/>
          <w:lang w:val="es-SV"/>
        </w:rPr>
        <w:t xml:space="preserve"> tipo de agua</w:t>
      </w:r>
      <w:bookmarkEnd w:id="0"/>
      <w:r w:rsidRPr="00FB4A34">
        <w:rPr>
          <w:rFonts w:ascii="Times New Roman" w:eastAsia="Calibri" w:hAnsi="Times New Roman" w:cs="Times New Roman"/>
          <w:color w:val="000000"/>
          <w:sz w:val="22"/>
          <w:szCs w:val="22"/>
          <w:lang w:val="es-SV"/>
        </w:rPr>
        <w:t xml:space="preserve">. Para ello, se toman tres distintos tipos de </w:t>
      </w:r>
      <w:r w:rsidR="00E643E0" w:rsidRPr="00FB4A34">
        <w:rPr>
          <w:rFonts w:ascii="Times New Roman" w:eastAsia="Calibri" w:hAnsi="Times New Roman" w:cs="Times New Roman"/>
          <w:color w:val="000000"/>
          <w:sz w:val="22"/>
          <w:szCs w:val="22"/>
          <w:lang w:val="es-SV"/>
        </w:rPr>
        <w:t>agua</w:t>
      </w:r>
      <w:r w:rsidRPr="00FB4A34">
        <w:rPr>
          <w:rFonts w:ascii="Times New Roman" w:eastAsia="Calibri" w:hAnsi="Times New Roman" w:cs="Times New Roman"/>
          <w:color w:val="000000"/>
          <w:sz w:val="22"/>
          <w:szCs w:val="22"/>
          <w:lang w:val="es-SV"/>
        </w:rPr>
        <w:t xml:space="preserve">, dos de </w:t>
      </w:r>
      <w:r w:rsidR="00E643E0" w:rsidRPr="00FB4A34">
        <w:rPr>
          <w:rFonts w:ascii="Times New Roman" w:eastAsia="Calibri" w:hAnsi="Times New Roman" w:cs="Times New Roman"/>
          <w:color w:val="000000"/>
          <w:sz w:val="22"/>
          <w:szCs w:val="22"/>
          <w:lang w:val="es-SV"/>
        </w:rPr>
        <w:t>agua embotellada</w:t>
      </w:r>
      <w:r w:rsidRPr="00FB4A34">
        <w:rPr>
          <w:rFonts w:ascii="Times New Roman" w:eastAsia="Calibri" w:hAnsi="Times New Roman" w:cs="Times New Roman"/>
          <w:color w:val="000000"/>
          <w:sz w:val="22"/>
          <w:szCs w:val="22"/>
          <w:lang w:val="es-SV"/>
        </w:rPr>
        <w:t xml:space="preserve"> (Cristal y Alpina), y</w:t>
      </w:r>
      <w:r w:rsidR="00E643E0" w:rsidRPr="00FB4A34">
        <w:rPr>
          <w:rFonts w:ascii="Times New Roman" w:eastAsia="Calibri" w:hAnsi="Times New Roman" w:cs="Times New Roman"/>
          <w:color w:val="000000"/>
          <w:sz w:val="22"/>
          <w:szCs w:val="22"/>
          <w:lang w:val="es-SV"/>
        </w:rPr>
        <w:t xml:space="preserve"> una</w:t>
      </w:r>
      <w:r w:rsidRPr="00FB4A34">
        <w:rPr>
          <w:rFonts w:ascii="Times New Roman" w:eastAsia="Calibri" w:hAnsi="Times New Roman" w:cs="Times New Roman"/>
          <w:color w:val="000000"/>
          <w:sz w:val="22"/>
          <w:szCs w:val="22"/>
          <w:lang w:val="es-SV"/>
        </w:rPr>
        <w:t xml:space="preserve"> proveniente de la red de servicio </w:t>
      </w:r>
      <w:r w:rsidR="00E643E0" w:rsidRPr="00FB4A34">
        <w:rPr>
          <w:rFonts w:ascii="Times New Roman" w:eastAsia="Calibri" w:hAnsi="Times New Roman" w:cs="Times New Roman"/>
          <w:color w:val="000000"/>
          <w:sz w:val="22"/>
          <w:szCs w:val="22"/>
          <w:lang w:val="es-SV"/>
        </w:rPr>
        <w:t xml:space="preserve">público </w:t>
      </w:r>
      <w:r w:rsidRPr="00FB4A34">
        <w:rPr>
          <w:rFonts w:ascii="Times New Roman" w:eastAsia="Calibri" w:hAnsi="Times New Roman" w:cs="Times New Roman"/>
          <w:color w:val="000000"/>
          <w:sz w:val="22"/>
          <w:szCs w:val="22"/>
          <w:lang w:val="es-SV"/>
        </w:rPr>
        <w:t xml:space="preserve">de ANDA, obtenida a través de un grifo de una casa, ubicada en el casco urbano del municipio de Mejicanos del departamento de San Salvador. </w:t>
      </w:r>
      <w:r w:rsidR="00B03733" w:rsidRPr="00FB4A34">
        <w:rPr>
          <w:rFonts w:ascii="Times New Roman" w:eastAsia="Calibri" w:hAnsi="Times New Roman" w:cs="Times New Roman"/>
          <w:color w:val="000000"/>
          <w:sz w:val="22"/>
          <w:szCs w:val="22"/>
          <w:lang w:val="es-SV"/>
        </w:rPr>
        <w:t>Se utilizaron tres tipos de agua</w:t>
      </w:r>
      <w:r w:rsidRPr="00FB4A34">
        <w:rPr>
          <w:rFonts w:ascii="Times New Roman" w:eastAsia="Calibri" w:hAnsi="Times New Roman" w:cs="Times New Roman"/>
          <w:color w:val="000000"/>
          <w:sz w:val="22"/>
          <w:szCs w:val="22"/>
          <w:lang w:val="es-SV"/>
        </w:rPr>
        <w:t xml:space="preserve"> con el fin de verificar con qué tipo de agua se puede producir un desequilibrio por reacción de los iones de</w:t>
      </w:r>
      <w:r w:rsidR="00B03733" w:rsidRPr="00FB4A34">
        <w:rPr>
          <w:rFonts w:ascii="Times New Roman" w:eastAsia="Calibri" w:hAnsi="Times New Roman" w:cs="Times New Roman"/>
          <w:color w:val="000000"/>
          <w:sz w:val="22"/>
          <w:szCs w:val="22"/>
          <w:lang w:val="es-SV"/>
        </w:rPr>
        <w:t xml:space="preserve"> Sodio (</w:t>
      </w:r>
      <w:proofErr w:type="spellStart"/>
      <w:r w:rsidRPr="00FB4A34">
        <w:rPr>
          <w:rFonts w:ascii="Times New Roman" w:eastAsia="Calibri" w:hAnsi="Times New Roman" w:cs="Times New Roman"/>
          <w:color w:val="000000"/>
          <w:sz w:val="22"/>
          <w:szCs w:val="22"/>
          <w:lang w:val="es-SV"/>
        </w:rPr>
        <w:t>Na</w:t>
      </w:r>
      <w:proofErr w:type="spellEnd"/>
      <w:r w:rsidRPr="00FB4A34">
        <w:rPr>
          <w:rFonts w:ascii="Times New Roman" w:eastAsia="Calibri" w:hAnsi="Times New Roman" w:cs="Times New Roman"/>
          <w:color w:val="000000"/>
          <w:sz w:val="22"/>
          <w:szCs w:val="22"/>
          <w:vertAlign w:val="superscript"/>
          <w:lang w:val="es-SV"/>
        </w:rPr>
        <w:t>+</w:t>
      </w:r>
      <w:r w:rsidR="00B03733" w:rsidRPr="00FB4A34">
        <w:rPr>
          <w:rFonts w:ascii="Times New Roman" w:eastAsia="Calibri" w:hAnsi="Times New Roman" w:cs="Times New Roman"/>
          <w:color w:val="000000"/>
          <w:sz w:val="22"/>
          <w:szCs w:val="22"/>
          <w:lang w:val="es-SV"/>
        </w:rPr>
        <w:t xml:space="preserve">) </w:t>
      </w:r>
      <w:r w:rsidRPr="00FB4A34">
        <w:rPr>
          <w:rFonts w:ascii="Times New Roman" w:eastAsia="Calibri" w:hAnsi="Times New Roman" w:cs="Times New Roman"/>
          <w:color w:val="000000"/>
          <w:sz w:val="22"/>
          <w:szCs w:val="22"/>
          <w:lang w:val="es-SV"/>
        </w:rPr>
        <w:t>y</w:t>
      </w:r>
      <w:r w:rsidR="00B03733" w:rsidRPr="00FB4A34">
        <w:rPr>
          <w:rFonts w:ascii="Times New Roman" w:eastAsia="Calibri" w:hAnsi="Times New Roman" w:cs="Times New Roman"/>
          <w:color w:val="000000"/>
          <w:sz w:val="22"/>
          <w:szCs w:val="22"/>
          <w:lang w:val="es-SV"/>
        </w:rPr>
        <w:t xml:space="preserve"> de Cloro (</w:t>
      </w:r>
      <w:r w:rsidRPr="00FB4A34">
        <w:rPr>
          <w:rFonts w:ascii="Times New Roman" w:eastAsia="Calibri" w:hAnsi="Times New Roman" w:cs="Times New Roman"/>
          <w:color w:val="000000"/>
          <w:sz w:val="22"/>
          <w:szCs w:val="22"/>
          <w:lang w:val="es-SV"/>
        </w:rPr>
        <w:t>Cl</w:t>
      </w:r>
      <w:r w:rsidRPr="00FB4A34">
        <w:rPr>
          <w:rFonts w:ascii="Times New Roman" w:eastAsia="Calibri" w:hAnsi="Times New Roman" w:cs="Times New Roman"/>
          <w:color w:val="000000"/>
          <w:sz w:val="22"/>
          <w:szCs w:val="22"/>
          <w:vertAlign w:val="superscript"/>
          <w:lang w:val="es-SV"/>
        </w:rPr>
        <w:t>-</w:t>
      </w:r>
      <w:r w:rsidR="00B03733"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xml:space="preserve"> disociados de la sal común que, en teoría en un agua pura, no tendrían que modificar el valor del pH, debido a que no se hidrolizan</w:t>
      </w:r>
      <w:r w:rsidR="0043794A" w:rsidRPr="00FB4A34">
        <w:rPr>
          <w:rFonts w:ascii="Times New Roman" w:eastAsia="Calibri" w:hAnsi="Times New Roman" w:cs="Times New Roman"/>
          <w:color w:val="000000"/>
          <w:sz w:val="22"/>
          <w:szCs w:val="22"/>
          <w:lang w:val="es-SV"/>
        </w:rPr>
        <w:t xml:space="preserve"> (no reacción con la molécula de agua)</w:t>
      </w:r>
      <w:r w:rsidRPr="00FB4A34">
        <w:rPr>
          <w:rFonts w:ascii="Times New Roman" w:eastAsia="Calibri" w:hAnsi="Times New Roman" w:cs="Times New Roman"/>
          <w:color w:val="000000"/>
          <w:sz w:val="22"/>
          <w:szCs w:val="22"/>
          <w:lang w:val="es-SV"/>
        </w:rPr>
        <w:t>.</w:t>
      </w:r>
    </w:p>
    <w:p w14:paraId="73FCE44A" w14:textId="7777777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Además, para observar el efecto de la temperatura en el valor del pH, las muestras se sometieron, a dos rangos de temperatura:</w:t>
      </w:r>
    </w:p>
    <w:p w14:paraId="47CED62E" w14:textId="43296983" w:rsidR="00062365" w:rsidRPr="00FB4A34" w:rsidRDefault="000D4FF4" w:rsidP="00FB4A34">
      <w:pPr>
        <w:numPr>
          <w:ilvl w:val="0"/>
          <w:numId w:val="1"/>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El primer rango fue entre 1 y 7 grados Celsius, el cual se denominó como </w:t>
      </w:r>
      <w:r w:rsidRPr="00FB4A34">
        <w:rPr>
          <w:rFonts w:ascii="Times New Roman" w:eastAsia="Calibri" w:hAnsi="Times New Roman" w:cs="Times New Roman"/>
          <w:b/>
          <w:color w:val="000000"/>
          <w:sz w:val="22"/>
          <w:szCs w:val="22"/>
          <w:lang w:val="es-SV"/>
        </w:rPr>
        <w:t>“Helada”.</w:t>
      </w:r>
    </w:p>
    <w:p w14:paraId="64FB80BE" w14:textId="77777777" w:rsidR="00062365" w:rsidRPr="00FB4A34" w:rsidRDefault="000D4FF4" w:rsidP="00FB4A34">
      <w:pPr>
        <w:numPr>
          <w:ilvl w:val="0"/>
          <w:numId w:val="1"/>
        </w:numPr>
        <w:pBdr>
          <w:top w:val="nil"/>
          <w:left w:val="nil"/>
          <w:bottom w:val="nil"/>
          <w:right w:val="nil"/>
          <w:between w:val="nil"/>
        </w:pBdr>
        <w:spacing w:line="276" w:lineRule="auto"/>
        <w:jc w:val="both"/>
        <w:rPr>
          <w:rFonts w:ascii="Times New Roman" w:eastAsia="Calibri" w:hAnsi="Times New Roman" w:cs="Times New Roman"/>
          <w:b/>
          <w:color w:val="000000"/>
          <w:sz w:val="22"/>
          <w:szCs w:val="22"/>
          <w:lang w:val="es-SV"/>
        </w:rPr>
      </w:pPr>
      <w:r w:rsidRPr="00FB4A34">
        <w:rPr>
          <w:rFonts w:ascii="Times New Roman" w:eastAsia="Calibri" w:hAnsi="Times New Roman" w:cs="Times New Roman"/>
          <w:color w:val="000000"/>
          <w:sz w:val="22"/>
          <w:szCs w:val="22"/>
          <w:lang w:val="es-SV"/>
        </w:rPr>
        <w:t xml:space="preserve">El segundo rango fue entre 23 y 29 grados Celsius, denominada como </w:t>
      </w:r>
      <w:r w:rsidRPr="00FB4A34">
        <w:rPr>
          <w:rFonts w:ascii="Times New Roman" w:eastAsia="Calibri" w:hAnsi="Times New Roman" w:cs="Times New Roman"/>
          <w:b/>
          <w:color w:val="000000"/>
          <w:sz w:val="22"/>
          <w:szCs w:val="22"/>
          <w:lang w:val="es-SV"/>
        </w:rPr>
        <w:t>“Ambiente”.</w:t>
      </w:r>
    </w:p>
    <w:p w14:paraId="1F86F7A8" w14:textId="7777777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Como se indicó anteriormente, para evaluar el posible efecto del tipo del agua sobre los iones disociados del NaCl, se consideró agregar como un tercer factor de estudio la concentración de NaCl obtenido de sal común comercial, para determinar el impacto en la variación de pH de las muestras. </w:t>
      </w:r>
    </w:p>
    <w:p w14:paraId="17D79A76" w14:textId="1B60A54E"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Para determinar el rango superior de la concentración de sal que será agregada a las muestras de agua en el experimento, se investigó la solubilidad del NaCl en </w:t>
      </w:r>
      <w:r w:rsidRPr="00FB4A34">
        <w:rPr>
          <w:rFonts w:ascii="Times New Roman" w:eastAsia="Calibri" w:hAnsi="Times New Roman" w:cs="Times New Roman"/>
          <w:color w:val="000000"/>
          <w:sz w:val="22"/>
          <w:szCs w:val="22"/>
          <w:lang w:val="es-SV"/>
        </w:rPr>
        <w:lastRenderedPageBreak/>
        <w:t>agua</w:t>
      </w:r>
      <w:r w:rsidR="00473728"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xml:space="preserve"> a diferentes temperaturas, por ejemplo, a 0°C la solubilidad (en g NaCl/100 g de Agua) del NaCl en agua es aproximadamente </w:t>
      </w:r>
      <w:r w:rsidR="005320B5" w:rsidRPr="00FB4A34">
        <w:rPr>
          <w:rFonts w:ascii="Times New Roman" w:eastAsia="Calibri" w:hAnsi="Times New Roman" w:cs="Times New Roman"/>
          <w:color w:val="000000"/>
          <w:sz w:val="22"/>
          <w:szCs w:val="22"/>
          <w:lang w:val="es-SV"/>
        </w:rPr>
        <w:t>35.7,</w:t>
      </w:r>
      <w:r w:rsidRPr="00FB4A34">
        <w:rPr>
          <w:rFonts w:ascii="Times New Roman" w:eastAsia="Calibri" w:hAnsi="Times New Roman" w:cs="Times New Roman"/>
          <w:color w:val="000000"/>
          <w:sz w:val="22"/>
          <w:szCs w:val="22"/>
          <w:lang w:val="es-SV"/>
        </w:rPr>
        <w:t xml:space="preserve"> a 20 °C es 36.0 y 50° es 37.0 g NaCl/100 g de Agua </w:t>
      </w:r>
      <w:r w:rsidR="002D7C8E" w:rsidRPr="00FB4A34">
        <w:rPr>
          <w:rFonts w:ascii="Times New Roman" w:eastAsia="Calibri" w:hAnsi="Times New Roman" w:cs="Times New Roman"/>
          <w:color w:val="000000"/>
          <w:sz w:val="22"/>
          <w:szCs w:val="22"/>
          <w:lang w:val="es-SV"/>
        </w:rPr>
        <w:t>[</w:t>
      </w:r>
      <w:r w:rsidR="00776EE3">
        <w:rPr>
          <w:rFonts w:ascii="Times New Roman" w:eastAsia="Calibri" w:hAnsi="Times New Roman" w:cs="Times New Roman"/>
          <w:color w:val="000000"/>
          <w:sz w:val="22"/>
          <w:szCs w:val="22"/>
          <w:lang w:val="es-SV"/>
        </w:rPr>
        <w:t>8</w:t>
      </w:r>
      <w:r w:rsidR="002D7C8E"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lo cual demuestra que la sal común mantiene una solubilidad parecida en un amplio margen de temperaturas</w:t>
      </w:r>
      <w:r w:rsidR="005320B5" w:rsidRPr="00FB4A34">
        <w:rPr>
          <w:rFonts w:ascii="Times New Roman" w:eastAsia="Calibri" w:hAnsi="Times New Roman" w:cs="Times New Roman"/>
          <w:color w:val="000000"/>
          <w:sz w:val="22"/>
          <w:szCs w:val="22"/>
          <w:lang w:val="es-SV"/>
        </w:rPr>
        <w:t xml:space="preserve">. </w:t>
      </w:r>
      <w:r w:rsidRPr="00FB4A34">
        <w:rPr>
          <w:rFonts w:ascii="Times New Roman" w:eastAsia="Calibri" w:hAnsi="Times New Roman" w:cs="Times New Roman"/>
          <w:color w:val="000000"/>
          <w:sz w:val="22"/>
          <w:szCs w:val="22"/>
          <w:lang w:val="es-SV"/>
        </w:rPr>
        <w:t>Debido a que los rangos de temperaturas del experimento varían entre 1 °C-7 °C y 23 °C-29 °C, se decidió utilizar como referencia la solubilidad del agua a 4 °C aproximadamente 35.7 g de NaCl/100 g H</w:t>
      </w:r>
      <w:r w:rsidRPr="00FB4A34">
        <w:rPr>
          <w:rFonts w:ascii="Times New Roman" w:eastAsia="Calibri" w:hAnsi="Times New Roman" w:cs="Times New Roman"/>
          <w:color w:val="000000"/>
          <w:sz w:val="22"/>
          <w:szCs w:val="22"/>
          <w:vertAlign w:val="subscript"/>
          <w:lang w:val="es-SV"/>
        </w:rPr>
        <w:t>2</w:t>
      </w:r>
      <w:r w:rsidRPr="00FB4A34">
        <w:rPr>
          <w:rFonts w:ascii="Times New Roman" w:eastAsia="Calibri" w:hAnsi="Times New Roman" w:cs="Times New Roman"/>
          <w:color w:val="000000"/>
          <w:sz w:val="22"/>
          <w:szCs w:val="22"/>
          <w:lang w:val="es-SV"/>
        </w:rPr>
        <w:t>O, a esta temperatura la densidad del agua es 1 g/ml, lo que nos daría una solubilidad del NaCl a 20 °C igual a 35.7 g de NaCl/100 ml de H</w:t>
      </w:r>
      <w:r w:rsidRPr="00FB4A34">
        <w:rPr>
          <w:rFonts w:ascii="Times New Roman" w:eastAsia="Calibri" w:hAnsi="Times New Roman" w:cs="Times New Roman"/>
          <w:color w:val="000000"/>
          <w:sz w:val="22"/>
          <w:szCs w:val="22"/>
          <w:vertAlign w:val="subscript"/>
          <w:lang w:val="es-SV"/>
        </w:rPr>
        <w:t>2</w:t>
      </w:r>
      <w:r w:rsidRPr="00FB4A34">
        <w:rPr>
          <w:rFonts w:ascii="Times New Roman" w:eastAsia="Calibri" w:hAnsi="Times New Roman" w:cs="Times New Roman"/>
          <w:color w:val="000000"/>
          <w:sz w:val="22"/>
          <w:szCs w:val="22"/>
          <w:lang w:val="es-SV"/>
        </w:rPr>
        <w:t xml:space="preserve">O, lo cual al transformar en onzas de NaCl queda como </w:t>
      </w:r>
      <w:r w:rsidRPr="00FB4A34">
        <w:rPr>
          <w:rFonts w:ascii="Times New Roman" w:eastAsia="Calibri" w:hAnsi="Times New Roman" w:cs="Times New Roman"/>
          <w:b/>
          <w:color w:val="000000"/>
          <w:sz w:val="22"/>
          <w:szCs w:val="22"/>
          <w:lang w:val="es-SV"/>
        </w:rPr>
        <w:t>1.26 onzas de NaCl/100 ml de H</w:t>
      </w:r>
      <w:r w:rsidRPr="00FB4A34">
        <w:rPr>
          <w:rFonts w:ascii="Times New Roman" w:eastAsia="Calibri" w:hAnsi="Times New Roman" w:cs="Times New Roman"/>
          <w:b/>
          <w:color w:val="000000"/>
          <w:sz w:val="22"/>
          <w:szCs w:val="22"/>
          <w:vertAlign w:val="subscript"/>
          <w:lang w:val="es-SV"/>
        </w:rPr>
        <w:t>2</w:t>
      </w:r>
      <w:r w:rsidRPr="00FB4A34">
        <w:rPr>
          <w:rFonts w:ascii="Times New Roman" w:eastAsia="Calibri" w:hAnsi="Times New Roman" w:cs="Times New Roman"/>
          <w:b/>
          <w:color w:val="000000"/>
          <w:sz w:val="22"/>
          <w:szCs w:val="22"/>
          <w:lang w:val="es-SV"/>
        </w:rPr>
        <w:t>O.</w:t>
      </w:r>
      <w:r w:rsidRPr="00FB4A34">
        <w:rPr>
          <w:rFonts w:ascii="Times New Roman" w:eastAsia="Calibri" w:hAnsi="Times New Roman" w:cs="Times New Roman"/>
          <w:color w:val="000000"/>
          <w:sz w:val="22"/>
          <w:szCs w:val="22"/>
          <w:lang w:val="es-SV"/>
        </w:rPr>
        <w:t xml:space="preserve"> Debido a que se contó con una balanza de resorte casera con una de sus escalas en onzas, se decidió utilizar como rango superior de salinidad, la dilución de </w:t>
      </w:r>
      <w:r w:rsidRPr="00FB4A34">
        <w:rPr>
          <w:rFonts w:ascii="Times New Roman" w:eastAsia="Calibri" w:hAnsi="Times New Roman" w:cs="Times New Roman"/>
          <w:b/>
          <w:color w:val="000000"/>
          <w:sz w:val="22"/>
          <w:szCs w:val="22"/>
          <w:lang w:val="es-SV"/>
        </w:rPr>
        <w:t>1 onza de sal común por cada 100 ml de muestra de H</w:t>
      </w:r>
      <w:r w:rsidRPr="00FB4A34">
        <w:rPr>
          <w:rFonts w:ascii="Times New Roman" w:eastAsia="Calibri" w:hAnsi="Times New Roman" w:cs="Times New Roman"/>
          <w:b/>
          <w:color w:val="000000"/>
          <w:sz w:val="22"/>
          <w:szCs w:val="22"/>
          <w:vertAlign w:val="subscript"/>
          <w:lang w:val="es-SV"/>
        </w:rPr>
        <w:t>2</w:t>
      </w:r>
      <w:r w:rsidRPr="00FB4A34">
        <w:rPr>
          <w:rFonts w:ascii="Times New Roman" w:eastAsia="Calibri" w:hAnsi="Times New Roman" w:cs="Times New Roman"/>
          <w:b/>
          <w:color w:val="000000"/>
          <w:sz w:val="22"/>
          <w:szCs w:val="22"/>
          <w:lang w:val="es-SV"/>
        </w:rPr>
        <w:t>O</w:t>
      </w:r>
      <w:r w:rsidRPr="00FB4A34">
        <w:rPr>
          <w:rFonts w:ascii="Times New Roman" w:eastAsia="Calibri" w:hAnsi="Times New Roman" w:cs="Times New Roman"/>
          <w:color w:val="000000"/>
          <w:sz w:val="22"/>
          <w:szCs w:val="22"/>
          <w:lang w:val="es-SV"/>
        </w:rPr>
        <w:t>, lo cual representaría aproximadamente el 80% de la máxima solubilidad del NaCl en los rangos de temperatura del experimento, debido en parte a que se desconoce la salinidad base con las cuales contaran las muestras.</w:t>
      </w:r>
    </w:p>
    <w:p w14:paraId="454D5DB5" w14:textId="7777777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Los rangos de salinidad, en función de la concentración de la sal común en la muestra de agua fueron:</w:t>
      </w:r>
    </w:p>
    <w:p w14:paraId="4410D57A" w14:textId="77777777" w:rsidR="00062365" w:rsidRPr="00FB4A34" w:rsidRDefault="000D4FF4" w:rsidP="00FB4A34">
      <w:pPr>
        <w:numPr>
          <w:ilvl w:val="0"/>
          <w:numId w:val="3"/>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0 onzas de sal/100 ml de agua, a este rango de salinidad lo denominamos </w:t>
      </w:r>
      <w:r w:rsidRPr="00FB4A34">
        <w:rPr>
          <w:rFonts w:ascii="Times New Roman" w:eastAsia="Calibri" w:hAnsi="Times New Roman" w:cs="Times New Roman"/>
          <w:b/>
          <w:color w:val="000000"/>
          <w:sz w:val="22"/>
          <w:szCs w:val="22"/>
          <w:lang w:val="es-SV"/>
        </w:rPr>
        <w:t>“Ninguna”.</w:t>
      </w:r>
    </w:p>
    <w:p w14:paraId="54DA724D" w14:textId="77777777" w:rsidR="00062365" w:rsidRPr="00FB4A34" w:rsidRDefault="000D4FF4" w:rsidP="00FB4A34">
      <w:pPr>
        <w:numPr>
          <w:ilvl w:val="0"/>
          <w:numId w:val="3"/>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1 onza de sal/100 ml de agua, a este rango de salinidad lo denominamos </w:t>
      </w:r>
      <w:r w:rsidRPr="00FB4A34">
        <w:rPr>
          <w:rFonts w:ascii="Times New Roman" w:eastAsia="Calibri" w:hAnsi="Times New Roman" w:cs="Times New Roman"/>
          <w:b/>
          <w:color w:val="000000"/>
          <w:sz w:val="22"/>
          <w:szCs w:val="22"/>
          <w:lang w:val="es-SV"/>
        </w:rPr>
        <w:t>“Alta”.</w:t>
      </w:r>
    </w:p>
    <w:p w14:paraId="5B5FCAAA" w14:textId="63146B54"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La variable de decisión en el modelo es la variación del pH a medirse en cada una de las experimentaciones, luego de haber aleatorizado el diseño completo.</w:t>
      </w:r>
    </w:p>
    <w:p w14:paraId="50F6B003" w14:textId="3DBD642C" w:rsidR="00062365" w:rsidRPr="00FB4A34" w:rsidRDefault="000D4FF4" w:rsidP="00FB4A34">
      <w:pPr>
        <w:pBdr>
          <w:top w:val="nil"/>
          <w:left w:val="nil"/>
          <w:bottom w:val="nil"/>
          <w:right w:val="nil"/>
          <w:between w:val="nil"/>
        </w:pBdr>
        <w:spacing w:line="276" w:lineRule="auto"/>
        <w:jc w:val="both"/>
        <w:rPr>
          <w:rFonts w:ascii="Times New Roman" w:eastAsia="Times New Roman" w:hAnsi="Times New Roman" w:cs="Times New Roman"/>
          <w:color w:val="000000"/>
          <w:sz w:val="22"/>
          <w:szCs w:val="22"/>
          <w:lang w:val="es-SV"/>
        </w:rPr>
      </w:pPr>
      <w:r w:rsidRPr="00FB4A34">
        <w:rPr>
          <w:rFonts w:ascii="Times New Roman" w:eastAsia="Times New Roman" w:hAnsi="Times New Roman" w:cs="Times New Roman"/>
          <w:color w:val="000000"/>
          <w:sz w:val="22"/>
          <w:szCs w:val="22"/>
          <w:lang w:val="es-SV"/>
        </w:rPr>
        <w:t xml:space="preserve">El volumen de cada una de las muestras fue de 100 ml, medido con una probeta de grado </w:t>
      </w:r>
      <w:proofErr w:type="spellStart"/>
      <w:r w:rsidRPr="00FB4A34">
        <w:rPr>
          <w:rFonts w:ascii="Times New Roman" w:eastAsia="Times New Roman" w:hAnsi="Times New Roman" w:cs="Times New Roman"/>
          <w:color w:val="000000"/>
          <w:sz w:val="22"/>
          <w:szCs w:val="22"/>
          <w:lang w:val="es-SV"/>
        </w:rPr>
        <w:t>semi-analítica</w:t>
      </w:r>
      <w:proofErr w:type="spellEnd"/>
      <w:r w:rsidRPr="00FB4A34">
        <w:rPr>
          <w:rFonts w:ascii="Times New Roman" w:eastAsia="Times New Roman" w:hAnsi="Times New Roman" w:cs="Times New Roman"/>
          <w:color w:val="000000"/>
          <w:sz w:val="22"/>
          <w:szCs w:val="22"/>
          <w:lang w:val="es-SV"/>
        </w:rPr>
        <w:t xml:space="preserve">. </w:t>
      </w:r>
    </w:p>
    <w:p w14:paraId="4E1A9244" w14:textId="77777777" w:rsidR="00EE257A" w:rsidRPr="00FB4A34" w:rsidRDefault="00EE257A" w:rsidP="00FB4A34">
      <w:pPr>
        <w:pBdr>
          <w:top w:val="nil"/>
          <w:left w:val="nil"/>
          <w:bottom w:val="nil"/>
          <w:right w:val="nil"/>
          <w:between w:val="nil"/>
        </w:pBdr>
        <w:spacing w:line="276" w:lineRule="auto"/>
        <w:jc w:val="both"/>
        <w:rPr>
          <w:rFonts w:ascii="Times New Roman" w:eastAsia="Times New Roman" w:hAnsi="Times New Roman" w:cs="Times New Roman"/>
          <w:b/>
          <w:i/>
          <w:color w:val="000000"/>
          <w:sz w:val="22"/>
          <w:szCs w:val="22"/>
          <w:lang w:val="es-SV"/>
        </w:rPr>
      </w:pPr>
    </w:p>
    <w:p w14:paraId="6B0F9B12" w14:textId="63C66B98" w:rsidR="00062365" w:rsidRPr="00FB4A34" w:rsidRDefault="000D4FF4" w:rsidP="00FB4A34">
      <w:pPr>
        <w:pBdr>
          <w:top w:val="nil"/>
          <w:left w:val="nil"/>
          <w:bottom w:val="nil"/>
          <w:right w:val="nil"/>
          <w:between w:val="nil"/>
        </w:pBdr>
        <w:spacing w:line="276" w:lineRule="auto"/>
        <w:jc w:val="both"/>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Resumen del diseño experimental y</w:t>
      </w:r>
      <w:r w:rsidR="00087C63" w:rsidRPr="00FB4A34">
        <w:rPr>
          <w:rFonts w:ascii="Times New Roman" w:eastAsia="Times New Roman" w:hAnsi="Times New Roman" w:cs="Times New Roman"/>
          <w:b/>
          <w:i/>
          <w:color w:val="000000"/>
          <w:sz w:val="22"/>
          <w:szCs w:val="22"/>
          <w:lang w:val="es-SV"/>
        </w:rPr>
        <w:t xml:space="preserve"> del diseño</w:t>
      </w:r>
      <w:r w:rsidRPr="00FB4A34">
        <w:rPr>
          <w:rFonts w:ascii="Times New Roman" w:eastAsia="Times New Roman" w:hAnsi="Times New Roman" w:cs="Times New Roman"/>
          <w:b/>
          <w:i/>
          <w:color w:val="000000"/>
          <w:sz w:val="22"/>
          <w:szCs w:val="22"/>
          <w:lang w:val="es-SV"/>
        </w:rPr>
        <w:t xml:space="preserve"> completo del estudio.</w:t>
      </w:r>
    </w:p>
    <w:p w14:paraId="50BCE0B3" w14:textId="3A763940" w:rsidR="00062365" w:rsidRPr="00FB4A34" w:rsidRDefault="000D4FF4" w:rsidP="00FB4A34">
      <w:pPr>
        <w:numPr>
          <w:ilvl w:val="0"/>
          <w:numId w:val="4"/>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Unidad experimental: </w:t>
      </w:r>
      <w:r w:rsidR="00087C63" w:rsidRPr="00FB4A34">
        <w:rPr>
          <w:rFonts w:ascii="Times New Roman" w:eastAsia="Calibri" w:hAnsi="Times New Roman" w:cs="Times New Roman"/>
          <w:color w:val="000000"/>
          <w:sz w:val="22"/>
          <w:szCs w:val="22"/>
          <w:lang w:val="es-SV"/>
        </w:rPr>
        <w:t>a</w:t>
      </w:r>
      <w:r w:rsidRPr="00FB4A34">
        <w:rPr>
          <w:rFonts w:ascii="Times New Roman" w:eastAsia="Calibri" w:hAnsi="Times New Roman" w:cs="Times New Roman"/>
          <w:color w:val="000000"/>
          <w:sz w:val="22"/>
          <w:szCs w:val="22"/>
          <w:lang w:val="es-SV"/>
        </w:rPr>
        <w:t>gua apta para consumo humano, a la cual tiene acceso la población en el área metropolitana de San Salvador.</w:t>
      </w:r>
    </w:p>
    <w:p w14:paraId="790500E0" w14:textId="77777777" w:rsidR="00062365" w:rsidRPr="00FB4A34" w:rsidRDefault="000D4FF4" w:rsidP="00FB4A34">
      <w:pPr>
        <w:numPr>
          <w:ilvl w:val="0"/>
          <w:numId w:val="4"/>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Factores y niveles (independientes y de fondo):</w:t>
      </w:r>
    </w:p>
    <w:p w14:paraId="4FFF8703" w14:textId="77777777" w:rsidR="00062365" w:rsidRPr="00FB4A34" w:rsidRDefault="000D4FF4" w:rsidP="00FB4A34">
      <w:pPr>
        <w:pBdr>
          <w:top w:val="nil"/>
          <w:left w:val="nil"/>
          <w:bottom w:val="nil"/>
          <w:right w:val="nil"/>
          <w:between w:val="nil"/>
        </w:pBdr>
        <w:spacing w:line="276" w:lineRule="auto"/>
        <w:ind w:firstLine="360"/>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Independientes.</w:t>
      </w:r>
    </w:p>
    <w:p w14:paraId="18EB5ED3" w14:textId="77777777" w:rsidR="00062365" w:rsidRPr="00FB4A34" w:rsidRDefault="000D4FF4" w:rsidP="00FB4A34">
      <w:pPr>
        <w:numPr>
          <w:ilvl w:val="1"/>
          <w:numId w:val="4"/>
        </w:numPr>
        <w:pBdr>
          <w:top w:val="nil"/>
          <w:left w:val="nil"/>
          <w:bottom w:val="nil"/>
          <w:right w:val="nil"/>
          <w:between w:val="nil"/>
        </w:pBdr>
        <w:spacing w:line="276" w:lineRule="auto"/>
        <w:ind w:left="567" w:hanging="141"/>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Tipo de agua:</w:t>
      </w:r>
    </w:p>
    <w:p w14:paraId="18A18B3D"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Cristal</w:t>
      </w:r>
    </w:p>
    <w:p w14:paraId="08675AB0"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Alpina</w:t>
      </w:r>
    </w:p>
    <w:p w14:paraId="000EB5E8"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ANDA</w:t>
      </w:r>
    </w:p>
    <w:p w14:paraId="4F653FF3" w14:textId="77777777" w:rsidR="00062365" w:rsidRPr="00FB4A34" w:rsidRDefault="000D4FF4" w:rsidP="00FB4A34">
      <w:pPr>
        <w:numPr>
          <w:ilvl w:val="1"/>
          <w:numId w:val="4"/>
        </w:numPr>
        <w:pBdr>
          <w:top w:val="nil"/>
          <w:left w:val="nil"/>
          <w:bottom w:val="nil"/>
          <w:right w:val="nil"/>
          <w:between w:val="nil"/>
        </w:pBdr>
        <w:spacing w:line="276" w:lineRule="auto"/>
        <w:ind w:left="567" w:hanging="141"/>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Nivel de temperatura del agua:</w:t>
      </w:r>
    </w:p>
    <w:p w14:paraId="7A532FBB"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Helada</w:t>
      </w:r>
    </w:p>
    <w:p w14:paraId="645B1A55"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Ambiente</w:t>
      </w:r>
    </w:p>
    <w:p w14:paraId="160E2365" w14:textId="77777777" w:rsidR="00062365" w:rsidRPr="00FB4A34" w:rsidRDefault="000D4FF4" w:rsidP="00FB4A34">
      <w:pPr>
        <w:numPr>
          <w:ilvl w:val="1"/>
          <w:numId w:val="4"/>
        </w:numPr>
        <w:pBdr>
          <w:top w:val="nil"/>
          <w:left w:val="nil"/>
          <w:bottom w:val="nil"/>
          <w:right w:val="nil"/>
          <w:between w:val="nil"/>
        </w:pBdr>
        <w:spacing w:line="276" w:lineRule="auto"/>
        <w:ind w:left="567" w:hanging="141"/>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Nivel de salinidad que se agregará al agua:</w:t>
      </w:r>
    </w:p>
    <w:p w14:paraId="37709E7A"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Ninguna</w:t>
      </w:r>
    </w:p>
    <w:p w14:paraId="767C7E6A" w14:textId="77777777" w:rsidR="00062365" w:rsidRPr="00FB4A34" w:rsidRDefault="000D4FF4" w:rsidP="00FB4A34">
      <w:pPr>
        <w:numPr>
          <w:ilvl w:val="2"/>
          <w:numId w:val="4"/>
        </w:numPr>
        <w:pBdr>
          <w:top w:val="nil"/>
          <w:left w:val="nil"/>
          <w:bottom w:val="nil"/>
          <w:right w:val="nil"/>
          <w:between w:val="nil"/>
        </w:pBdr>
        <w:spacing w:line="276" w:lineRule="auto"/>
        <w:ind w:left="993"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Alta</w:t>
      </w:r>
    </w:p>
    <w:p w14:paraId="210AAF62" w14:textId="743FAD04" w:rsidR="00062365" w:rsidRPr="00FB4A34" w:rsidRDefault="000D4FF4" w:rsidP="00FB4A34">
      <w:pPr>
        <w:pStyle w:val="Prrafodelista"/>
        <w:numPr>
          <w:ilvl w:val="0"/>
          <w:numId w:val="4"/>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De fondo</w:t>
      </w:r>
      <w:r w:rsidR="00693135"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xml:space="preserve"> que no se pueden controlar.</w:t>
      </w:r>
    </w:p>
    <w:p w14:paraId="31F6F448"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Salinidad base de las muestras, la cual es desconocida.</w:t>
      </w:r>
    </w:p>
    <w:p w14:paraId="6A06320A"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Uso de sal común, en lugar de NaCl grado reactivo de alta pureza. </w:t>
      </w:r>
    </w:p>
    <w:p w14:paraId="0ABA9934"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Impurezas presenten en la sal común a utilizar, y sustancias químicas presentes en el agua.</w:t>
      </w:r>
    </w:p>
    <w:p w14:paraId="33942520" w14:textId="193D6CF0"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Diferencia de días en que se tomar</w:t>
      </w:r>
      <w:r w:rsidR="00693135" w:rsidRPr="00FB4A34">
        <w:rPr>
          <w:rFonts w:ascii="Times New Roman" w:eastAsia="Calibri" w:hAnsi="Times New Roman" w:cs="Times New Roman"/>
          <w:color w:val="000000"/>
          <w:sz w:val="22"/>
          <w:szCs w:val="22"/>
          <w:lang w:val="es-SV"/>
        </w:rPr>
        <w:t>o</w:t>
      </w:r>
      <w:r w:rsidRPr="00FB4A34">
        <w:rPr>
          <w:rFonts w:ascii="Times New Roman" w:eastAsia="Calibri" w:hAnsi="Times New Roman" w:cs="Times New Roman"/>
          <w:color w:val="000000"/>
          <w:sz w:val="22"/>
          <w:szCs w:val="22"/>
          <w:lang w:val="es-SV"/>
        </w:rPr>
        <w:t>n las muestras de agua de ANDA, debido a que el agua que se p</w:t>
      </w:r>
      <w:r w:rsidR="00693135" w:rsidRPr="00FB4A34">
        <w:rPr>
          <w:rFonts w:ascii="Times New Roman" w:eastAsia="Calibri" w:hAnsi="Times New Roman" w:cs="Times New Roman"/>
          <w:color w:val="000000"/>
          <w:sz w:val="22"/>
          <w:szCs w:val="22"/>
          <w:lang w:val="es-SV"/>
        </w:rPr>
        <w:t>uso</w:t>
      </w:r>
      <w:r w:rsidRPr="00FB4A34">
        <w:rPr>
          <w:rFonts w:ascii="Times New Roman" w:eastAsia="Calibri" w:hAnsi="Times New Roman" w:cs="Times New Roman"/>
          <w:color w:val="000000"/>
          <w:sz w:val="22"/>
          <w:szCs w:val="22"/>
          <w:lang w:val="es-SV"/>
        </w:rPr>
        <w:t xml:space="preserve"> a enfriar se t</w:t>
      </w:r>
      <w:r w:rsidR="00693135" w:rsidRPr="00FB4A34">
        <w:rPr>
          <w:rFonts w:ascii="Times New Roman" w:eastAsia="Calibri" w:hAnsi="Times New Roman" w:cs="Times New Roman"/>
          <w:color w:val="000000"/>
          <w:sz w:val="22"/>
          <w:szCs w:val="22"/>
          <w:lang w:val="es-SV"/>
        </w:rPr>
        <w:t xml:space="preserve">omó </w:t>
      </w:r>
      <w:r w:rsidRPr="00FB4A34">
        <w:rPr>
          <w:rFonts w:ascii="Times New Roman" w:eastAsia="Calibri" w:hAnsi="Times New Roman" w:cs="Times New Roman"/>
          <w:color w:val="000000"/>
          <w:sz w:val="22"/>
          <w:szCs w:val="22"/>
          <w:lang w:val="es-SV"/>
        </w:rPr>
        <w:t>unos días antes.</w:t>
      </w:r>
    </w:p>
    <w:p w14:paraId="5561102B"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Diferencia en la calidad de cada tipo de agua.</w:t>
      </w:r>
    </w:p>
    <w:p w14:paraId="07B62FC5" w14:textId="66435E19"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Material </w:t>
      </w:r>
      <w:r w:rsidR="00305BA1" w:rsidRPr="00FB4A34">
        <w:rPr>
          <w:rFonts w:ascii="Times New Roman" w:eastAsia="Calibri" w:hAnsi="Times New Roman" w:cs="Times New Roman"/>
          <w:color w:val="000000"/>
          <w:sz w:val="22"/>
          <w:szCs w:val="22"/>
          <w:lang w:val="es-SV"/>
        </w:rPr>
        <w:t>de embotellado para</w:t>
      </w:r>
      <w:r w:rsidRPr="00FB4A34">
        <w:rPr>
          <w:rFonts w:ascii="Times New Roman" w:eastAsia="Calibri" w:hAnsi="Times New Roman" w:cs="Times New Roman"/>
          <w:color w:val="000000"/>
          <w:sz w:val="22"/>
          <w:szCs w:val="22"/>
          <w:lang w:val="es-SV"/>
        </w:rPr>
        <w:t xml:space="preserve"> cada tipo de agua.</w:t>
      </w:r>
    </w:p>
    <w:p w14:paraId="73534C7D"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Temperatura ambienta durante la toma de datos.</w:t>
      </w:r>
    </w:p>
    <w:p w14:paraId="5DAA52E4"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Aumento de temperatura de las muestras heladas mientras se realiza la experimentación con cada una (inestabilidad térmica durante la medición).</w:t>
      </w:r>
    </w:p>
    <w:p w14:paraId="6A3ADBDA" w14:textId="06C38453"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Error en la</w:t>
      </w:r>
      <w:r w:rsidR="001164FC" w:rsidRPr="00FB4A34">
        <w:rPr>
          <w:rFonts w:ascii="Times New Roman" w:eastAsia="Calibri" w:hAnsi="Times New Roman" w:cs="Times New Roman"/>
          <w:color w:val="000000"/>
          <w:sz w:val="22"/>
          <w:szCs w:val="22"/>
          <w:lang w:val="es-SV"/>
        </w:rPr>
        <w:t xml:space="preserve"> toma de</w:t>
      </w:r>
      <w:r w:rsidRPr="00FB4A34">
        <w:rPr>
          <w:rFonts w:ascii="Times New Roman" w:eastAsia="Calibri" w:hAnsi="Times New Roman" w:cs="Times New Roman"/>
          <w:color w:val="000000"/>
          <w:sz w:val="22"/>
          <w:szCs w:val="22"/>
          <w:lang w:val="es-SV"/>
        </w:rPr>
        <w:t xml:space="preserve"> medición</w:t>
      </w:r>
      <w:r w:rsidR="001164FC" w:rsidRPr="00FB4A34">
        <w:rPr>
          <w:rFonts w:ascii="Times New Roman" w:eastAsia="Calibri" w:hAnsi="Times New Roman" w:cs="Times New Roman"/>
          <w:color w:val="000000"/>
          <w:sz w:val="22"/>
          <w:szCs w:val="22"/>
          <w:lang w:val="es-SV"/>
        </w:rPr>
        <w:t xml:space="preserve"> por parte del experimentador</w:t>
      </w:r>
      <w:r w:rsidRPr="00FB4A34">
        <w:rPr>
          <w:rFonts w:ascii="Times New Roman" w:eastAsia="Calibri" w:hAnsi="Times New Roman" w:cs="Times New Roman"/>
          <w:color w:val="000000"/>
          <w:sz w:val="22"/>
          <w:szCs w:val="22"/>
          <w:lang w:val="es-SV"/>
        </w:rPr>
        <w:t>.</w:t>
      </w:r>
    </w:p>
    <w:p w14:paraId="6F113107" w14:textId="3AE078D1"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No utilización de cristalería de alta precisión, se utilizar</w:t>
      </w:r>
      <w:r w:rsidR="001164FC" w:rsidRPr="00FB4A34">
        <w:rPr>
          <w:rFonts w:ascii="Times New Roman" w:eastAsia="Calibri" w:hAnsi="Times New Roman" w:cs="Times New Roman"/>
          <w:color w:val="000000"/>
          <w:sz w:val="22"/>
          <w:szCs w:val="22"/>
          <w:lang w:val="es-SV"/>
        </w:rPr>
        <w:t>o</w:t>
      </w:r>
      <w:r w:rsidRPr="00FB4A34">
        <w:rPr>
          <w:rFonts w:ascii="Times New Roman" w:eastAsia="Calibri" w:hAnsi="Times New Roman" w:cs="Times New Roman"/>
          <w:color w:val="000000"/>
          <w:sz w:val="22"/>
          <w:szCs w:val="22"/>
          <w:lang w:val="es-SV"/>
        </w:rPr>
        <w:t xml:space="preserve">n recipientes de vidrio caseros y no de grado analítico. </w:t>
      </w:r>
      <w:r w:rsidR="001164FC" w:rsidRPr="00FB4A34">
        <w:rPr>
          <w:rFonts w:ascii="Times New Roman" w:eastAsia="Calibri" w:hAnsi="Times New Roman" w:cs="Times New Roman"/>
          <w:color w:val="000000"/>
          <w:sz w:val="22"/>
          <w:szCs w:val="22"/>
          <w:lang w:val="es-SV"/>
        </w:rPr>
        <w:t>Además,</w:t>
      </w:r>
      <w:r w:rsidRPr="00FB4A34">
        <w:rPr>
          <w:rFonts w:ascii="Times New Roman" w:eastAsia="Calibri" w:hAnsi="Times New Roman" w:cs="Times New Roman"/>
          <w:color w:val="000000"/>
          <w:sz w:val="22"/>
          <w:szCs w:val="22"/>
          <w:lang w:val="es-SV"/>
        </w:rPr>
        <w:t xml:space="preserve"> se utilizó una probeta de grado </w:t>
      </w:r>
      <w:proofErr w:type="spellStart"/>
      <w:r w:rsidRPr="00FB4A34">
        <w:rPr>
          <w:rFonts w:ascii="Times New Roman" w:eastAsia="Calibri" w:hAnsi="Times New Roman" w:cs="Times New Roman"/>
          <w:color w:val="000000"/>
          <w:sz w:val="22"/>
          <w:szCs w:val="22"/>
          <w:lang w:val="es-SV"/>
        </w:rPr>
        <w:t>semi-analítica</w:t>
      </w:r>
      <w:proofErr w:type="spellEnd"/>
      <w:r w:rsidRPr="00FB4A34">
        <w:rPr>
          <w:rFonts w:ascii="Times New Roman" w:eastAsia="Calibri" w:hAnsi="Times New Roman" w:cs="Times New Roman"/>
          <w:color w:val="000000"/>
          <w:sz w:val="22"/>
          <w:szCs w:val="22"/>
          <w:lang w:val="es-SV"/>
        </w:rPr>
        <w:t xml:space="preserve"> no calibrada.</w:t>
      </w:r>
    </w:p>
    <w:p w14:paraId="0192DCE5" w14:textId="77777777"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Uso de balanza de resorte casera, sin certificado de calibración, y de muy baja precisión, en lugar de una balanza de grado analítica o </w:t>
      </w:r>
      <w:proofErr w:type="spellStart"/>
      <w:r w:rsidRPr="00FB4A34">
        <w:rPr>
          <w:rFonts w:ascii="Times New Roman" w:eastAsia="Calibri" w:hAnsi="Times New Roman" w:cs="Times New Roman"/>
          <w:color w:val="000000"/>
          <w:sz w:val="22"/>
          <w:szCs w:val="22"/>
          <w:lang w:val="es-SV"/>
        </w:rPr>
        <w:t>ultra-analítica</w:t>
      </w:r>
      <w:proofErr w:type="spellEnd"/>
      <w:r w:rsidRPr="00FB4A34">
        <w:rPr>
          <w:rFonts w:ascii="Times New Roman" w:eastAsia="Calibri" w:hAnsi="Times New Roman" w:cs="Times New Roman"/>
          <w:color w:val="000000"/>
          <w:sz w:val="22"/>
          <w:szCs w:val="22"/>
          <w:lang w:val="es-SV"/>
        </w:rPr>
        <w:t xml:space="preserve"> calibrada. </w:t>
      </w:r>
    </w:p>
    <w:p w14:paraId="7A3100B3" w14:textId="4C644C50" w:rsidR="00062365" w:rsidRPr="00FB4A34" w:rsidRDefault="000D4FF4" w:rsidP="00FB4A34">
      <w:pPr>
        <w:numPr>
          <w:ilvl w:val="0"/>
          <w:numId w:val="5"/>
        </w:numPr>
        <w:pBdr>
          <w:top w:val="nil"/>
          <w:left w:val="nil"/>
          <w:bottom w:val="nil"/>
          <w:right w:val="nil"/>
          <w:between w:val="nil"/>
        </w:pBdr>
        <w:spacing w:line="276" w:lineRule="auto"/>
        <w:ind w:left="567" w:hanging="207"/>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Uso de medidor de temperatura de tipo laser no invasivo con precisión de ± 2%, en lugar de</w:t>
      </w:r>
      <w:r w:rsidR="006C43F1" w:rsidRPr="00FB4A34">
        <w:rPr>
          <w:rFonts w:ascii="Times New Roman" w:eastAsia="Calibri" w:hAnsi="Times New Roman" w:cs="Times New Roman"/>
          <w:color w:val="000000"/>
          <w:sz w:val="22"/>
          <w:szCs w:val="22"/>
          <w:lang w:val="es-SV"/>
        </w:rPr>
        <w:t xml:space="preserve"> un </w:t>
      </w:r>
      <w:r w:rsidRPr="00FB4A34">
        <w:rPr>
          <w:rFonts w:ascii="Times New Roman" w:eastAsia="Calibri" w:hAnsi="Times New Roman" w:cs="Times New Roman"/>
          <w:color w:val="000000"/>
          <w:sz w:val="22"/>
          <w:szCs w:val="22"/>
          <w:lang w:val="es-SV"/>
        </w:rPr>
        <w:t>termómetro de alta precisión en contacto con el agua.</w:t>
      </w:r>
    </w:p>
    <w:p w14:paraId="44F4C61E" w14:textId="77777777" w:rsidR="00062365" w:rsidRPr="00FB4A34" w:rsidRDefault="000D4FF4" w:rsidP="00FB4A34">
      <w:pPr>
        <w:numPr>
          <w:ilvl w:val="0"/>
          <w:numId w:val="5"/>
        </w:numPr>
        <w:pBdr>
          <w:top w:val="nil"/>
          <w:left w:val="nil"/>
          <w:bottom w:val="nil"/>
          <w:right w:val="nil"/>
          <w:between w:val="nil"/>
        </w:pBdr>
        <w:spacing w:line="276" w:lineRule="auto"/>
        <w:ind w:left="567" w:hanging="283"/>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Utilización de medidor de pH digital portátil tipo “lápiz” de precisión de hasta ± 0.1 pH. </w:t>
      </w:r>
      <w:r w:rsidRPr="00FB4A34">
        <w:rPr>
          <w:rFonts w:ascii="Times New Roman" w:eastAsia="Calibri" w:hAnsi="Times New Roman" w:cs="Times New Roman"/>
          <w:color w:val="000000"/>
          <w:sz w:val="22"/>
          <w:szCs w:val="22"/>
          <w:lang w:val="es-SV"/>
        </w:rPr>
        <w:tab/>
      </w:r>
    </w:p>
    <w:p w14:paraId="7D615246" w14:textId="77777777" w:rsidR="00062365" w:rsidRPr="00FB4A34" w:rsidRDefault="000D4FF4" w:rsidP="00FB4A34">
      <w:pPr>
        <w:numPr>
          <w:ilvl w:val="0"/>
          <w:numId w:val="4"/>
        </w:num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Variable de respuesta: </w:t>
      </w:r>
      <w:r w:rsidRPr="00FB4A34">
        <w:rPr>
          <w:rFonts w:ascii="Times New Roman" w:eastAsia="Calibri" w:hAnsi="Times New Roman" w:cs="Times New Roman"/>
          <w:b/>
          <w:color w:val="000000"/>
          <w:sz w:val="22"/>
          <w:szCs w:val="22"/>
          <w:lang w:val="es-SV"/>
        </w:rPr>
        <w:t>pH del agua.</w:t>
      </w:r>
    </w:p>
    <w:p w14:paraId="37B6A0B2" w14:textId="77777777" w:rsidR="00FB4FA9" w:rsidRPr="00FB4A34" w:rsidRDefault="00FB4FA9"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p w14:paraId="016B4741" w14:textId="47E3A00C"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La matriz de experimento completo </w:t>
      </w:r>
      <w:r w:rsidR="00EE257A" w:rsidRPr="00FB4A34">
        <w:rPr>
          <w:rFonts w:ascii="Times New Roman" w:eastAsia="Calibri" w:hAnsi="Times New Roman" w:cs="Times New Roman"/>
          <w:color w:val="000000"/>
          <w:sz w:val="22"/>
          <w:szCs w:val="22"/>
          <w:lang w:val="es-SV"/>
        </w:rPr>
        <w:t xml:space="preserve">con sus réplicas y aleatorizado </w:t>
      </w:r>
      <w:r w:rsidRPr="00FB4A34">
        <w:rPr>
          <w:rFonts w:ascii="Times New Roman" w:eastAsia="Calibri" w:hAnsi="Times New Roman" w:cs="Times New Roman"/>
          <w:color w:val="000000"/>
          <w:sz w:val="22"/>
          <w:szCs w:val="22"/>
          <w:lang w:val="es-SV"/>
        </w:rPr>
        <w:t xml:space="preserve">se presenta en la siguiente </w:t>
      </w:r>
      <w:r w:rsidR="00EE257A" w:rsidRPr="00FB4A34">
        <w:rPr>
          <w:rFonts w:ascii="Times New Roman" w:eastAsia="Calibri" w:hAnsi="Times New Roman" w:cs="Times New Roman"/>
          <w:color w:val="000000"/>
          <w:sz w:val="22"/>
          <w:szCs w:val="22"/>
          <w:lang w:val="es-SV"/>
        </w:rPr>
        <w:t>Tabla 1.</w:t>
      </w:r>
      <w:r w:rsidR="00FB4FA9" w:rsidRPr="00FB4A34">
        <w:rPr>
          <w:rFonts w:ascii="Times New Roman" w:eastAsia="Calibri" w:hAnsi="Times New Roman" w:cs="Times New Roman"/>
          <w:color w:val="000000"/>
          <w:sz w:val="22"/>
          <w:szCs w:val="22"/>
          <w:lang w:val="es-SV"/>
        </w:rPr>
        <w:t xml:space="preserve"> </w:t>
      </w:r>
      <w:r w:rsidRPr="00FB4A34">
        <w:rPr>
          <w:rFonts w:ascii="Times New Roman" w:eastAsia="Calibri" w:hAnsi="Times New Roman" w:cs="Times New Roman"/>
          <w:color w:val="000000"/>
          <w:sz w:val="22"/>
          <w:szCs w:val="22"/>
          <w:lang w:val="es-SV"/>
        </w:rPr>
        <w:t>Para los factores y niveles definidos, hay 12 tratamientos posibles. La cantidad mínima de replicas por cada tratamiento para el diseño propuesto fue</w:t>
      </w:r>
      <w:r w:rsidR="00FD29EA" w:rsidRPr="00FB4A34">
        <w:rPr>
          <w:rFonts w:ascii="Times New Roman" w:eastAsia="Calibri" w:hAnsi="Times New Roman" w:cs="Times New Roman"/>
          <w:color w:val="000000"/>
          <w:sz w:val="22"/>
          <w:szCs w:val="22"/>
          <w:lang w:val="es-SV"/>
        </w:rPr>
        <w:t>ron dos</w:t>
      </w:r>
      <w:r w:rsidRPr="00FB4A34">
        <w:rPr>
          <w:rFonts w:ascii="Times New Roman" w:eastAsia="Calibri" w:hAnsi="Times New Roman" w:cs="Times New Roman"/>
          <w:color w:val="000000"/>
          <w:sz w:val="22"/>
          <w:szCs w:val="22"/>
          <w:lang w:val="es-SV"/>
        </w:rPr>
        <w:t>, lo cual significó 24 experimentaciones que fueron realizadas. El orden aleatorio en que se realizó cada experimentación, para garantizar el supuesto de independencia, se presenta en la siguiente Tabla:</w:t>
      </w:r>
    </w:p>
    <w:p w14:paraId="4E4ACD50" w14:textId="77777777" w:rsidR="00EE257A" w:rsidRPr="00FB4A34" w:rsidRDefault="00EE257A" w:rsidP="00FB4A34">
      <w:pPr>
        <w:pBdr>
          <w:top w:val="nil"/>
          <w:left w:val="nil"/>
          <w:bottom w:val="nil"/>
          <w:right w:val="nil"/>
          <w:between w:val="nil"/>
        </w:pBdr>
        <w:spacing w:line="276" w:lineRule="auto"/>
        <w:jc w:val="both"/>
        <w:rPr>
          <w:rFonts w:ascii="Times New Roman" w:eastAsia="Calibri" w:hAnsi="Times New Roman" w:cs="Times New Roman"/>
          <w:b/>
          <w:bCs/>
          <w:color w:val="000000"/>
          <w:sz w:val="20"/>
          <w:szCs w:val="20"/>
          <w:lang w:val="es-SV"/>
        </w:rPr>
      </w:pPr>
    </w:p>
    <w:p w14:paraId="0B9949A8" w14:textId="4610597B" w:rsidR="00062365" w:rsidRPr="00FB4A34" w:rsidRDefault="000D4FF4" w:rsidP="00FB4A34">
      <w:pPr>
        <w:pBdr>
          <w:top w:val="nil"/>
          <w:left w:val="nil"/>
          <w:bottom w:val="nil"/>
          <w:right w:val="nil"/>
          <w:between w:val="nil"/>
        </w:pBdr>
        <w:spacing w:line="276" w:lineRule="auto"/>
        <w:jc w:val="center"/>
        <w:rPr>
          <w:rFonts w:ascii="Times New Roman" w:eastAsia="Calibri" w:hAnsi="Times New Roman" w:cs="Times New Roman"/>
          <w:b/>
          <w:bCs/>
          <w:color w:val="000000"/>
          <w:sz w:val="20"/>
          <w:szCs w:val="20"/>
          <w:lang w:val="es-SV"/>
        </w:rPr>
      </w:pPr>
      <w:r w:rsidRPr="00FB4A34">
        <w:rPr>
          <w:rFonts w:ascii="Times New Roman" w:eastAsia="Calibri" w:hAnsi="Times New Roman" w:cs="Times New Roman"/>
          <w:b/>
          <w:bCs/>
          <w:color w:val="000000"/>
          <w:sz w:val="20"/>
          <w:szCs w:val="20"/>
          <w:lang w:val="es-SV"/>
        </w:rPr>
        <w:t xml:space="preserve">Tabla </w:t>
      </w:r>
      <w:r w:rsidR="00EE257A" w:rsidRPr="00FB4A34">
        <w:rPr>
          <w:rFonts w:ascii="Times New Roman" w:eastAsia="Calibri" w:hAnsi="Times New Roman" w:cs="Times New Roman"/>
          <w:b/>
          <w:bCs/>
          <w:color w:val="000000"/>
          <w:sz w:val="20"/>
          <w:szCs w:val="20"/>
          <w:lang w:val="es-SV"/>
        </w:rPr>
        <w:t>1</w:t>
      </w:r>
      <w:r w:rsidRPr="00FB4A34">
        <w:rPr>
          <w:rFonts w:ascii="Times New Roman" w:eastAsia="Calibri" w:hAnsi="Times New Roman" w:cs="Times New Roman"/>
          <w:b/>
          <w:bCs/>
          <w:color w:val="000000"/>
          <w:sz w:val="20"/>
          <w:szCs w:val="20"/>
          <w:lang w:val="es-SV"/>
        </w:rPr>
        <w:t xml:space="preserve">. </w:t>
      </w:r>
      <w:r w:rsidRPr="00FB4A34">
        <w:rPr>
          <w:rFonts w:ascii="Times New Roman" w:eastAsia="Calibri" w:hAnsi="Times New Roman" w:cs="Times New Roman"/>
          <w:color w:val="000000"/>
          <w:sz w:val="20"/>
          <w:szCs w:val="20"/>
          <w:lang w:val="es-SV"/>
        </w:rPr>
        <w:t>Matriz de experimentación aleatorizada y orden en que se tomaron los datos.</w:t>
      </w:r>
    </w:p>
    <w:tbl>
      <w:tblPr>
        <w:tblStyle w:val="a0"/>
        <w:tblW w:w="510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1017"/>
        <w:gridCol w:w="1188"/>
        <w:gridCol w:w="1483"/>
      </w:tblGrid>
      <w:tr w:rsidR="00062365" w:rsidRPr="00FB4A34" w14:paraId="3B8C4F6D" w14:textId="77777777" w:rsidTr="003B782A">
        <w:trPr>
          <w:cnfStyle w:val="100000000000" w:firstRow="1" w:lastRow="0" w:firstColumn="0" w:lastColumn="0" w:oddVBand="0" w:evenVBand="0" w:oddHBand="0" w:evenHBand="0" w:firstRowFirstColumn="0" w:firstRowLastColumn="0" w:lastRowFirstColumn="0" w:lastRowLastColumn="0"/>
          <w:trHeight w:val="364"/>
          <w:tblHeader/>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shd w:val="clear" w:color="auto" w:fill="DBE5F1" w:themeFill="accent1" w:themeFillTint="33"/>
            <w:vAlign w:val="center"/>
          </w:tcPr>
          <w:p w14:paraId="12AB58A0"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lastRenderedPageBreak/>
              <w:t>Temperatura</w:t>
            </w:r>
          </w:p>
        </w:tc>
        <w:tc>
          <w:tcPr>
            <w:tcW w:w="1017"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52739FA5"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3B782A">
              <w:rPr>
                <w:rFonts w:ascii="Times New Roman" w:eastAsia="Calibri" w:hAnsi="Times New Roman" w:cs="Times New Roman"/>
                <w:color w:val="000000"/>
                <w:sz w:val="18"/>
                <w:szCs w:val="18"/>
                <w:lang w:val="es-SV"/>
              </w:rPr>
              <w:t>Salinidad</w:t>
            </w:r>
          </w:p>
        </w:tc>
        <w:tc>
          <w:tcPr>
            <w:tcW w:w="1188"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8C050E6"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Tipo de Agua</w:t>
            </w:r>
          </w:p>
        </w:tc>
        <w:tc>
          <w:tcPr>
            <w:tcW w:w="1483" w:type="dxa"/>
            <w:tcBorders>
              <w:top w:val="none" w:sz="0" w:space="0" w:color="auto"/>
              <w:left w:val="none" w:sz="0" w:space="0" w:color="auto"/>
              <w:bottom w:val="none" w:sz="0" w:space="0" w:color="auto"/>
            </w:tcBorders>
            <w:shd w:val="clear" w:color="auto" w:fill="DBE5F1" w:themeFill="accent1" w:themeFillTint="33"/>
            <w:vAlign w:val="center"/>
          </w:tcPr>
          <w:p w14:paraId="44EC6285"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 xml:space="preserve">Orden de </w:t>
            </w:r>
            <w:r w:rsidRPr="003B782A">
              <w:rPr>
                <w:rFonts w:ascii="Times New Roman" w:eastAsia="Calibri" w:hAnsi="Times New Roman" w:cs="Times New Roman"/>
                <w:color w:val="000000"/>
                <w:sz w:val="16"/>
                <w:szCs w:val="16"/>
                <w:lang w:val="es-SV"/>
              </w:rPr>
              <w:t>experimentación</w:t>
            </w:r>
          </w:p>
        </w:tc>
      </w:tr>
      <w:tr w:rsidR="00062365" w:rsidRPr="00FB4A34" w14:paraId="41BADD6D"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0CFCA8A"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0E99BD9E"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3B0C13B1"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595C371B"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w:t>
            </w:r>
          </w:p>
        </w:tc>
      </w:tr>
      <w:tr w:rsidR="00062365" w:rsidRPr="00FB4A34" w14:paraId="21FE99B6"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8CD778A"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3D6FB3E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0155D62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5504535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w:t>
            </w:r>
          </w:p>
        </w:tc>
      </w:tr>
      <w:tr w:rsidR="00062365" w:rsidRPr="00FB4A34" w14:paraId="2297C51E"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F5B9D47"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38AD958B"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764ECCC9"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48132C5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3</w:t>
            </w:r>
          </w:p>
        </w:tc>
      </w:tr>
      <w:tr w:rsidR="00062365" w:rsidRPr="00FB4A34" w14:paraId="594DC213"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371D163"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307A935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69742CC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28E7A265"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4</w:t>
            </w:r>
          </w:p>
        </w:tc>
      </w:tr>
      <w:tr w:rsidR="00062365" w:rsidRPr="00FB4A34" w14:paraId="575A1774"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71B3463"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09B5798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120324E7"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1DAB7FF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5</w:t>
            </w:r>
          </w:p>
        </w:tc>
      </w:tr>
      <w:tr w:rsidR="00062365" w:rsidRPr="00FB4A34" w14:paraId="2B3175F1"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642915C"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32CF568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57386126"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28F3C74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6</w:t>
            </w:r>
          </w:p>
        </w:tc>
      </w:tr>
      <w:tr w:rsidR="00062365" w:rsidRPr="00FB4A34" w14:paraId="50EE0D73"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3867565"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78526B2B"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0CE65BC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7C5B2D8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7</w:t>
            </w:r>
          </w:p>
        </w:tc>
      </w:tr>
      <w:tr w:rsidR="00062365" w:rsidRPr="00FB4A34" w14:paraId="7A4B4AA4"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5786CF37"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69C8540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454CBC0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2BD7364F"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8</w:t>
            </w:r>
          </w:p>
        </w:tc>
      </w:tr>
      <w:tr w:rsidR="00062365" w:rsidRPr="00FB4A34" w14:paraId="20600C09"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357B5C88"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5899970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1745097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4E8A07F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9</w:t>
            </w:r>
          </w:p>
        </w:tc>
      </w:tr>
      <w:tr w:rsidR="00062365" w:rsidRPr="00FB4A34" w14:paraId="034F36B8"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FBA7A6E"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4FF79A8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68F06C08"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6A6D6F2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10</w:t>
            </w:r>
          </w:p>
        </w:tc>
      </w:tr>
      <w:tr w:rsidR="00062365" w:rsidRPr="00FB4A34" w14:paraId="3DDB5E92"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0F2DFC1"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507E975A"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238136EE"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2F251D2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11</w:t>
            </w:r>
          </w:p>
        </w:tc>
      </w:tr>
      <w:tr w:rsidR="00062365" w:rsidRPr="00FB4A34" w14:paraId="73BB272E"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3C7C9E1"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4298711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6D383E1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21B339BF"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12</w:t>
            </w:r>
          </w:p>
        </w:tc>
      </w:tr>
      <w:tr w:rsidR="00062365" w:rsidRPr="00FB4A34" w14:paraId="75BE3188"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6DDB04E5"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0657C8B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70BAFFB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50F22D3C"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13</w:t>
            </w:r>
          </w:p>
        </w:tc>
      </w:tr>
      <w:tr w:rsidR="00062365" w:rsidRPr="00FB4A34" w14:paraId="67547330"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C7F2D56"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55FB0AB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1AD608F6"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202284F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14</w:t>
            </w:r>
          </w:p>
        </w:tc>
      </w:tr>
      <w:tr w:rsidR="00062365" w:rsidRPr="00FB4A34" w14:paraId="1CB9EE5D"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DD3E8C2"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359518AB"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33E028D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398ACBD1"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15</w:t>
            </w:r>
          </w:p>
        </w:tc>
      </w:tr>
      <w:tr w:rsidR="00062365" w:rsidRPr="00FB4A34" w14:paraId="6646C80A"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23FA2CAB"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4F906F84"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7312FB2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3A3A366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16</w:t>
            </w:r>
          </w:p>
        </w:tc>
      </w:tr>
      <w:tr w:rsidR="00062365" w:rsidRPr="00FB4A34" w14:paraId="4123946E"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44751CAC"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5BD9C1A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4BE8303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258D849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17</w:t>
            </w:r>
          </w:p>
        </w:tc>
      </w:tr>
      <w:tr w:rsidR="00062365" w:rsidRPr="00FB4A34" w14:paraId="08BDD556"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D020D11"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22BBF522"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1FB7D66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6AA9A222"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18</w:t>
            </w:r>
          </w:p>
        </w:tc>
      </w:tr>
      <w:tr w:rsidR="00062365" w:rsidRPr="00FB4A34" w14:paraId="00564700"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75ADF5B1"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2DB7830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7429B95E"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7FB93C96"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19</w:t>
            </w:r>
          </w:p>
        </w:tc>
      </w:tr>
      <w:tr w:rsidR="00062365" w:rsidRPr="00FB4A34" w14:paraId="17618C9C"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08EE6BE6"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3DAE001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57456627"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1C6CDCD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20</w:t>
            </w:r>
          </w:p>
        </w:tc>
      </w:tr>
      <w:tr w:rsidR="00062365" w:rsidRPr="00FB4A34" w14:paraId="41B263E8"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45C085A"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29B929B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3F81C36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ANDA</w:t>
            </w:r>
          </w:p>
        </w:tc>
        <w:tc>
          <w:tcPr>
            <w:tcW w:w="1483" w:type="dxa"/>
            <w:shd w:val="clear" w:color="auto" w:fill="FFFFFF" w:themeFill="background1"/>
          </w:tcPr>
          <w:p w14:paraId="7031CDD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21</w:t>
            </w:r>
          </w:p>
        </w:tc>
      </w:tr>
      <w:tr w:rsidR="00062365" w:rsidRPr="00FB4A34" w14:paraId="41DCA74F"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73AF9B1D"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32DE8D97"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1EEA9C9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29872D2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22</w:t>
            </w:r>
          </w:p>
        </w:tc>
      </w:tr>
      <w:tr w:rsidR="00062365" w:rsidRPr="00FB4A34" w14:paraId="5CC8CCB1" w14:textId="77777777" w:rsidTr="003B782A">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490B4FA0"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Ambiente</w:t>
            </w:r>
          </w:p>
        </w:tc>
        <w:tc>
          <w:tcPr>
            <w:tcW w:w="1017" w:type="dxa"/>
            <w:shd w:val="clear" w:color="auto" w:fill="FFFFFF" w:themeFill="background1"/>
          </w:tcPr>
          <w:p w14:paraId="51FA835E"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Ninguna</w:t>
            </w:r>
          </w:p>
        </w:tc>
        <w:tc>
          <w:tcPr>
            <w:tcW w:w="1188" w:type="dxa"/>
            <w:shd w:val="clear" w:color="auto" w:fill="FFFFFF" w:themeFill="background1"/>
          </w:tcPr>
          <w:p w14:paraId="128E899D"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Alpina</w:t>
            </w:r>
          </w:p>
        </w:tc>
        <w:tc>
          <w:tcPr>
            <w:tcW w:w="1483" w:type="dxa"/>
            <w:shd w:val="clear" w:color="auto" w:fill="FFFFFF" w:themeFill="background1"/>
          </w:tcPr>
          <w:p w14:paraId="0142050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23</w:t>
            </w:r>
          </w:p>
        </w:tc>
      </w:tr>
      <w:tr w:rsidR="00062365" w:rsidRPr="00FB4A34" w14:paraId="1A89E67F" w14:textId="77777777" w:rsidTr="003B782A">
        <w:trPr>
          <w:trHeight w:val="17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tcPr>
          <w:p w14:paraId="1E617DA4" w14:textId="77777777" w:rsidR="00062365" w:rsidRPr="00FB4A34" w:rsidRDefault="000D4FF4" w:rsidP="00FB4A34">
            <w:pPr>
              <w:spacing w:line="276" w:lineRule="auto"/>
              <w:jc w:val="center"/>
              <w:rPr>
                <w:rFonts w:ascii="Times New Roman" w:eastAsia="Calibri" w:hAnsi="Times New Roman" w:cs="Times New Roman"/>
                <w:color w:val="000000"/>
                <w:sz w:val="20"/>
                <w:szCs w:val="20"/>
                <w:lang w:val="es-SV"/>
              </w:rPr>
            </w:pPr>
            <w:r w:rsidRPr="00FB4A34">
              <w:rPr>
                <w:rFonts w:ascii="Times New Roman" w:eastAsia="Calibri" w:hAnsi="Times New Roman" w:cs="Times New Roman"/>
                <w:b w:val="0"/>
                <w:color w:val="000000"/>
                <w:sz w:val="20"/>
                <w:szCs w:val="20"/>
                <w:lang w:val="es-SV"/>
              </w:rPr>
              <w:t>Helada</w:t>
            </w:r>
          </w:p>
        </w:tc>
        <w:tc>
          <w:tcPr>
            <w:tcW w:w="1017" w:type="dxa"/>
            <w:shd w:val="clear" w:color="auto" w:fill="FFFFFF" w:themeFill="background1"/>
          </w:tcPr>
          <w:p w14:paraId="1D1DCBA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Alta</w:t>
            </w:r>
          </w:p>
        </w:tc>
        <w:tc>
          <w:tcPr>
            <w:tcW w:w="1188" w:type="dxa"/>
            <w:shd w:val="clear" w:color="auto" w:fill="FFFFFF" w:themeFill="background1"/>
          </w:tcPr>
          <w:p w14:paraId="1B19AB2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Cristal</w:t>
            </w:r>
          </w:p>
        </w:tc>
        <w:tc>
          <w:tcPr>
            <w:tcW w:w="1483" w:type="dxa"/>
            <w:shd w:val="clear" w:color="auto" w:fill="FFFFFF" w:themeFill="background1"/>
          </w:tcPr>
          <w:p w14:paraId="42C855A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24</w:t>
            </w:r>
          </w:p>
        </w:tc>
      </w:tr>
    </w:tbl>
    <w:p w14:paraId="375C43EB" w14:textId="3E0E533C" w:rsidR="00062365" w:rsidRPr="00FB4A34" w:rsidRDefault="00FD29EA" w:rsidP="00FB4A34">
      <w:pPr>
        <w:pBdr>
          <w:top w:val="nil"/>
          <w:left w:val="nil"/>
          <w:bottom w:val="nil"/>
          <w:right w:val="nil"/>
          <w:between w:val="nil"/>
        </w:pBdr>
        <w:spacing w:line="276" w:lineRule="auto"/>
        <w:jc w:val="center"/>
        <w:rPr>
          <w:rFonts w:ascii="Times New Roman" w:eastAsia="Calibri" w:hAnsi="Times New Roman" w:cs="Times New Roman"/>
          <w:color w:val="000000"/>
          <w:sz w:val="18"/>
          <w:szCs w:val="18"/>
          <w:lang w:val="es-SV"/>
        </w:rPr>
      </w:pPr>
      <w:r w:rsidRPr="00FB4A34">
        <w:rPr>
          <w:rFonts w:ascii="Times New Roman" w:eastAsia="Calibri" w:hAnsi="Times New Roman" w:cs="Times New Roman"/>
          <w:color w:val="000000"/>
          <w:sz w:val="18"/>
          <w:szCs w:val="18"/>
          <w:lang w:val="es-SV"/>
        </w:rPr>
        <w:t>Fuente: Elaboración propia</w:t>
      </w:r>
    </w:p>
    <w:p w14:paraId="4CE6D9B3" w14:textId="77777777" w:rsidR="00B8366E" w:rsidRPr="00FB4A34" w:rsidRDefault="00B8366E"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p w14:paraId="3C0EAD32" w14:textId="7F9331B5" w:rsidR="00152370" w:rsidRPr="00FB4A34" w:rsidRDefault="00152370"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El método para la preparación del tratamiento y su toma de datos, según la combinación de factores fue el siguiente:</w:t>
      </w:r>
    </w:p>
    <w:p w14:paraId="1A172D2F" w14:textId="01D71CCD"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Si la muestra era de tipo “Helada” se tomaba una medida de temperatura preliminar al agua, para verificar que estuviera dentro del rango requerido como “Helada”, sino estaba dentro del rango se procedía a introducir al congelador para un descenso rápido de la temperatura. Para las muestras en nivel de temperatura “Ambiente”, este paso no era necesario.</w:t>
      </w:r>
    </w:p>
    <w:p w14:paraId="062D2BA2" w14:textId="57921AB4"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Con la probeta se procedía a medir un volumen de 100 ml de agua helada y se depositaba en un vaso de vidrío identificado. Este paso era necesario para todas las muestras.</w:t>
      </w:r>
    </w:p>
    <w:p w14:paraId="0DEFAB3D" w14:textId="1CC87570"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Si la muestra era con salinidad “Alta”, posteriormente se pesaba 1 onza de sal en la balanza y se depositaba en el vaso con la muestra de agua helada. Para las muestras con salinidad “Ninguna” este paso no era necesario.</w:t>
      </w:r>
    </w:p>
    <w:p w14:paraId="3E88FE47" w14:textId="72CB8CDF"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Si la muestra era con salinidad “Alta”, además se colocaba el vaso de vidrio sobre la lampara led, con </w:t>
      </w:r>
      <w:r w:rsidRPr="00FB4A34">
        <w:rPr>
          <w:rFonts w:ascii="Times New Roman" w:eastAsia="Calibri" w:hAnsi="Times New Roman" w:cs="Times New Roman"/>
          <w:color w:val="000000"/>
          <w:sz w:val="22"/>
          <w:szCs w:val="22"/>
          <w:lang w:val="es-SV"/>
        </w:rPr>
        <w:t>el fondo a contraluz para poder verificar la dilución de la sal y la existencia de impurezas, y en paralelo se realizaba la dilución de forma manual con la cuchara.  Para las muestras con salinidad “</w:t>
      </w:r>
      <w:r w:rsidRPr="00FB4A34">
        <w:rPr>
          <w:rFonts w:ascii="Times New Roman" w:eastAsia="Calibri" w:hAnsi="Times New Roman" w:cs="Times New Roman"/>
          <w:i/>
          <w:iCs/>
          <w:color w:val="000000"/>
          <w:sz w:val="22"/>
          <w:szCs w:val="22"/>
          <w:lang w:val="es-SV"/>
        </w:rPr>
        <w:t>Ninguna</w:t>
      </w:r>
      <w:r w:rsidRPr="00FB4A34">
        <w:rPr>
          <w:rFonts w:ascii="Times New Roman" w:eastAsia="Calibri" w:hAnsi="Times New Roman" w:cs="Times New Roman"/>
          <w:color w:val="000000"/>
          <w:sz w:val="22"/>
          <w:szCs w:val="22"/>
          <w:lang w:val="es-SV"/>
        </w:rPr>
        <w:t>”</w:t>
      </w:r>
      <w:r w:rsidR="00FB4FA9"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xml:space="preserve"> este paso no era necesario.</w:t>
      </w:r>
    </w:p>
    <w:p w14:paraId="288FCFB2" w14:textId="614C5E10"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Si la muestra era de tipo “Helada” se media una segunda vez la temperatura, para verificar que no se hubiera salido del rango requerido. Si la temperatura había sobrepasado el nivel máximo de 9°C, se procedía a ingresar el vaso a la parte del congelador, para garantizar un descenso rápido del nivel de temperatura para proseguir a tomar de pH, una vez se logrará estar dentro del rango requerido de temperatura “Helada”. Para las muestras en nivel de temperatura “Ambiente”, este paso no era necesario.</w:t>
      </w:r>
    </w:p>
    <w:p w14:paraId="301FBAB4" w14:textId="088288BA"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Al garantizar que las muestras estuvieran en los rangos de temperatura y salinidad, se procedía a realizar la medición de la temperatura a la cual se mediría el pH, e inmediatamente después se realizaba la medición de pH. </w:t>
      </w:r>
    </w:p>
    <w:p w14:paraId="4C4A5977" w14:textId="18F8E140"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Era necesario esperar que el valor del pH se estabilizará en el medidor, lo cual según el tipo de muestra podría demorar entre 1 a 5 minutos.</w:t>
      </w:r>
    </w:p>
    <w:p w14:paraId="0E075217" w14:textId="0D7C36F6" w:rsidR="00152370" w:rsidRPr="00FB4A34" w:rsidRDefault="00152370" w:rsidP="00FB4A34">
      <w:pPr>
        <w:pStyle w:val="Prrafodelista"/>
        <w:numPr>
          <w:ilvl w:val="0"/>
          <w:numId w:val="26"/>
        </w:numPr>
        <w:pBdr>
          <w:top w:val="nil"/>
          <w:left w:val="nil"/>
          <w:bottom w:val="nil"/>
          <w:right w:val="nil"/>
          <w:between w:val="nil"/>
        </w:pBdr>
        <w:spacing w:line="276" w:lineRule="auto"/>
        <w:ind w:hanging="218"/>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Una vez se estabilizaba el valor de pH se procedía a anotar de forma manual en una libreta de datos.</w:t>
      </w:r>
    </w:p>
    <w:p w14:paraId="2BE5BA16" w14:textId="57D8429B" w:rsidR="00152370"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 </w:t>
      </w:r>
    </w:p>
    <w:p w14:paraId="2C7608AD" w14:textId="76BD212F" w:rsidR="00062365" w:rsidRPr="00FB4A34" w:rsidRDefault="00E83345" w:rsidP="00FB4A34">
      <w:pPr>
        <w:pBdr>
          <w:top w:val="nil"/>
          <w:left w:val="nil"/>
          <w:bottom w:val="nil"/>
          <w:right w:val="nil"/>
          <w:between w:val="nil"/>
        </w:pBdr>
        <w:spacing w:line="276" w:lineRule="auto"/>
        <w:jc w:val="both"/>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RESULTADOS</w:t>
      </w:r>
    </w:p>
    <w:p w14:paraId="65F89A11" w14:textId="1328C2EA"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Los resultados del experimento para la variable de respuesta de </w:t>
      </w:r>
      <w:proofErr w:type="gramStart"/>
      <w:r w:rsidRPr="00FB4A34">
        <w:rPr>
          <w:rFonts w:ascii="Times New Roman" w:eastAsia="Calibri" w:hAnsi="Times New Roman" w:cs="Times New Roman"/>
          <w:color w:val="000000"/>
          <w:sz w:val="22"/>
          <w:szCs w:val="22"/>
          <w:lang w:val="es-SV"/>
        </w:rPr>
        <w:t>pH,</w:t>
      </w:r>
      <w:proofErr w:type="gramEnd"/>
      <w:r w:rsidRPr="00FB4A34">
        <w:rPr>
          <w:rFonts w:ascii="Times New Roman" w:eastAsia="Calibri" w:hAnsi="Times New Roman" w:cs="Times New Roman"/>
          <w:color w:val="000000"/>
          <w:sz w:val="22"/>
          <w:szCs w:val="22"/>
          <w:lang w:val="es-SV"/>
        </w:rPr>
        <w:t xml:space="preserve"> se presentan en la Tabla </w:t>
      </w:r>
      <w:r w:rsidR="00EE257A" w:rsidRPr="00FB4A34">
        <w:rPr>
          <w:rFonts w:ascii="Times New Roman" w:eastAsia="Calibri" w:hAnsi="Times New Roman" w:cs="Times New Roman"/>
          <w:color w:val="000000"/>
          <w:sz w:val="22"/>
          <w:szCs w:val="22"/>
          <w:lang w:val="es-SV"/>
        </w:rPr>
        <w:t>2</w:t>
      </w:r>
      <w:r w:rsidRPr="00FB4A34">
        <w:rPr>
          <w:rFonts w:ascii="Times New Roman" w:eastAsia="Calibri" w:hAnsi="Times New Roman" w:cs="Times New Roman"/>
          <w:color w:val="000000"/>
          <w:sz w:val="22"/>
          <w:szCs w:val="22"/>
          <w:lang w:val="es-SV"/>
        </w:rPr>
        <w:t>.</w:t>
      </w:r>
    </w:p>
    <w:p w14:paraId="1DCA3A4B" w14:textId="77777777" w:rsidR="0007016B" w:rsidRPr="00FB4A34" w:rsidRDefault="0007016B"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p w14:paraId="3DEDA69A" w14:textId="3C35AF15" w:rsidR="00062365" w:rsidRPr="00FB4A34" w:rsidRDefault="000D4FF4" w:rsidP="00FB4A34">
      <w:pPr>
        <w:pBdr>
          <w:top w:val="nil"/>
          <w:left w:val="nil"/>
          <w:bottom w:val="nil"/>
          <w:right w:val="nil"/>
          <w:between w:val="nil"/>
        </w:pBdr>
        <w:spacing w:line="276" w:lineRule="auto"/>
        <w:jc w:val="center"/>
        <w:rPr>
          <w:rFonts w:ascii="Times New Roman" w:eastAsia="Calibri" w:hAnsi="Times New Roman" w:cs="Times New Roman"/>
          <w:color w:val="000000"/>
          <w:sz w:val="22"/>
          <w:szCs w:val="22"/>
          <w:lang w:val="es-SV"/>
        </w:rPr>
      </w:pPr>
      <w:r w:rsidRPr="00FB4A34">
        <w:rPr>
          <w:rFonts w:ascii="Times New Roman" w:eastAsia="Calibri" w:hAnsi="Times New Roman" w:cs="Times New Roman"/>
          <w:b/>
          <w:color w:val="000000"/>
          <w:sz w:val="22"/>
          <w:szCs w:val="22"/>
          <w:lang w:val="es-SV"/>
        </w:rPr>
        <w:t xml:space="preserve">Tabla </w:t>
      </w:r>
      <w:r w:rsidR="00EE257A" w:rsidRPr="00FB4A34">
        <w:rPr>
          <w:rFonts w:ascii="Times New Roman" w:eastAsia="Calibri" w:hAnsi="Times New Roman" w:cs="Times New Roman"/>
          <w:b/>
          <w:color w:val="000000"/>
          <w:sz w:val="22"/>
          <w:szCs w:val="22"/>
          <w:lang w:val="es-SV"/>
        </w:rPr>
        <w:t>2</w:t>
      </w:r>
      <w:r w:rsidRPr="00FB4A34">
        <w:rPr>
          <w:rFonts w:ascii="Times New Roman" w:eastAsia="Calibri" w:hAnsi="Times New Roman" w:cs="Times New Roman"/>
          <w:b/>
          <w:color w:val="000000"/>
          <w:sz w:val="22"/>
          <w:szCs w:val="22"/>
          <w:lang w:val="es-SV"/>
        </w:rPr>
        <w:t>:</w:t>
      </w:r>
      <w:r w:rsidRPr="00FB4A34">
        <w:rPr>
          <w:rFonts w:ascii="Times New Roman" w:eastAsia="Calibri" w:hAnsi="Times New Roman" w:cs="Times New Roman"/>
          <w:color w:val="000000"/>
          <w:sz w:val="22"/>
          <w:szCs w:val="22"/>
          <w:lang w:val="es-SV"/>
        </w:rPr>
        <w:t xml:space="preserve"> pH para cada replica y tratamiento propuesto</w:t>
      </w:r>
    </w:p>
    <w:tbl>
      <w:tblPr>
        <w:tblStyle w:val="a5"/>
        <w:tblW w:w="493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3"/>
        <w:gridCol w:w="991"/>
        <w:gridCol w:w="1350"/>
        <w:gridCol w:w="1244"/>
      </w:tblGrid>
      <w:tr w:rsidR="00062365" w:rsidRPr="00FB4A34" w14:paraId="1E9FC1C0" w14:textId="77777777" w:rsidTr="00FD29EA">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1353" w:type="dxa"/>
            <w:tcBorders>
              <w:top w:val="none" w:sz="0" w:space="0" w:color="auto"/>
              <w:bottom w:val="none" w:sz="0" w:space="0" w:color="auto"/>
              <w:right w:val="none" w:sz="0" w:space="0" w:color="auto"/>
            </w:tcBorders>
            <w:shd w:val="clear" w:color="auto" w:fill="DBE5F1" w:themeFill="accent1" w:themeFillTint="33"/>
            <w:vAlign w:val="center"/>
          </w:tcPr>
          <w:p w14:paraId="611D30D8" w14:textId="77777777" w:rsidR="00062365" w:rsidRPr="003B782A" w:rsidRDefault="000D4FF4" w:rsidP="00FB4A34">
            <w:pPr>
              <w:spacing w:line="276" w:lineRule="auto"/>
              <w:jc w:val="center"/>
              <w:rPr>
                <w:rFonts w:ascii="Times New Roman" w:eastAsia="Calibri" w:hAnsi="Times New Roman" w:cs="Times New Roman"/>
                <w:color w:val="000000"/>
                <w:sz w:val="18"/>
                <w:szCs w:val="18"/>
                <w:lang w:val="es-SV"/>
              </w:rPr>
            </w:pPr>
            <w:r w:rsidRPr="003B782A">
              <w:rPr>
                <w:rFonts w:ascii="Times New Roman" w:eastAsia="Calibri" w:hAnsi="Times New Roman" w:cs="Times New Roman"/>
                <w:color w:val="000000"/>
                <w:sz w:val="18"/>
                <w:szCs w:val="18"/>
                <w:lang w:val="es-SV"/>
              </w:rPr>
              <w:t>Temperatura</w:t>
            </w:r>
          </w:p>
        </w:tc>
        <w:tc>
          <w:tcPr>
            <w:tcW w:w="991"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37E7B293" w14:textId="77777777" w:rsidR="00062365" w:rsidRPr="003B782A"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18"/>
                <w:szCs w:val="18"/>
                <w:lang w:val="es-SV"/>
              </w:rPr>
            </w:pPr>
            <w:r w:rsidRPr="003B782A">
              <w:rPr>
                <w:rFonts w:ascii="Times New Roman" w:eastAsia="Calibri" w:hAnsi="Times New Roman" w:cs="Times New Roman"/>
                <w:color w:val="000000"/>
                <w:sz w:val="18"/>
                <w:szCs w:val="18"/>
                <w:lang w:val="es-SV"/>
              </w:rPr>
              <w:t>Salinidad</w:t>
            </w:r>
          </w:p>
        </w:tc>
        <w:tc>
          <w:tcPr>
            <w:tcW w:w="1350"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4EBA7EA7"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Tipo de Agua</w:t>
            </w:r>
          </w:p>
        </w:tc>
        <w:tc>
          <w:tcPr>
            <w:tcW w:w="1244" w:type="dxa"/>
            <w:tcBorders>
              <w:top w:val="none" w:sz="0" w:space="0" w:color="auto"/>
              <w:left w:val="none" w:sz="0" w:space="0" w:color="auto"/>
              <w:bottom w:val="none" w:sz="0" w:space="0" w:color="auto"/>
            </w:tcBorders>
            <w:shd w:val="clear" w:color="auto" w:fill="DBE5F1" w:themeFill="accent1" w:themeFillTint="33"/>
            <w:vAlign w:val="center"/>
          </w:tcPr>
          <w:p w14:paraId="6399B0EC"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Nivel pH</w:t>
            </w:r>
          </w:p>
          <w:p w14:paraId="1A2528ED" w14:textId="77777777" w:rsidR="00062365" w:rsidRPr="00FB4A34" w:rsidRDefault="000D4FF4" w:rsidP="00FB4A3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color w:val="000000"/>
                <w:sz w:val="20"/>
                <w:szCs w:val="20"/>
                <w:lang w:val="es-SV"/>
              </w:rPr>
            </w:pPr>
            <w:r w:rsidRPr="00FB4A34">
              <w:rPr>
                <w:rFonts w:ascii="Times New Roman" w:eastAsia="Calibri" w:hAnsi="Times New Roman" w:cs="Times New Roman"/>
                <w:color w:val="000000"/>
                <w:sz w:val="20"/>
                <w:szCs w:val="20"/>
                <w:lang w:val="es-SV"/>
              </w:rPr>
              <w:t>(Respuesta)</w:t>
            </w:r>
          </w:p>
        </w:tc>
      </w:tr>
      <w:tr w:rsidR="00062365" w:rsidRPr="00FB4A34" w14:paraId="20FCAC2A"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71D89852"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1D587D2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66C4E78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2AF20027"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6.62</w:t>
            </w:r>
          </w:p>
        </w:tc>
      </w:tr>
      <w:tr w:rsidR="00062365" w:rsidRPr="00FB4A34" w14:paraId="6A39D627"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1865927D"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0BB186F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3493D5D3"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267ED18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6.81</w:t>
            </w:r>
          </w:p>
        </w:tc>
      </w:tr>
      <w:tr w:rsidR="00062365" w:rsidRPr="00FB4A34" w14:paraId="6ECDF50C"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47D97E65"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7DD2B59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178C637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7FD022A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6.94</w:t>
            </w:r>
          </w:p>
        </w:tc>
      </w:tr>
      <w:tr w:rsidR="00062365" w:rsidRPr="00FB4A34" w14:paraId="72E4EB1F"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6E3EB6C8"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76F7065F"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7DBC641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3F59CB9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6.38</w:t>
            </w:r>
          </w:p>
        </w:tc>
      </w:tr>
      <w:tr w:rsidR="00062365" w:rsidRPr="00FB4A34" w14:paraId="768399A6"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531D0117"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1ABFC0E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49570BF8"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2B73049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6.83</w:t>
            </w:r>
          </w:p>
        </w:tc>
      </w:tr>
      <w:tr w:rsidR="00062365" w:rsidRPr="00FB4A34" w14:paraId="6DB614ED"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1AA671F"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7142E6CD"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2E9D3ECF"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617F5A3F"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6.68</w:t>
            </w:r>
          </w:p>
        </w:tc>
      </w:tr>
      <w:tr w:rsidR="00062365" w:rsidRPr="00FB4A34" w14:paraId="5F74AA12"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7D4DB377"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28EAE7AC"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56C68CAC"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1A0F7E8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6.64</w:t>
            </w:r>
          </w:p>
        </w:tc>
      </w:tr>
      <w:tr w:rsidR="00062365" w:rsidRPr="00FB4A34" w14:paraId="78D260D4"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19AD6FE0"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2DA9971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5E169929"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23FE9622"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8.30</w:t>
            </w:r>
          </w:p>
        </w:tc>
      </w:tr>
      <w:tr w:rsidR="00062365" w:rsidRPr="00FB4A34" w14:paraId="7E488ABF"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9D993FC"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6B0F04D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3A395ADD"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455F90F3"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5.83</w:t>
            </w:r>
          </w:p>
        </w:tc>
      </w:tr>
      <w:tr w:rsidR="00062365" w:rsidRPr="00FB4A34" w14:paraId="0714C1AE"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FFFC4BD"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522B4A2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61C946B6"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01AA8DF6"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7.38</w:t>
            </w:r>
          </w:p>
        </w:tc>
      </w:tr>
      <w:tr w:rsidR="00062365" w:rsidRPr="00FB4A34" w14:paraId="5FDB31AF"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4256E33D"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1A58806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5041E300"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0AAE681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7.35</w:t>
            </w:r>
          </w:p>
        </w:tc>
      </w:tr>
      <w:tr w:rsidR="00062365" w:rsidRPr="00FB4A34" w14:paraId="13EB00C7"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770DFAC9"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6E5AE6A8"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304F9BC4"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791774D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sz w:val="20"/>
                <w:szCs w:val="20"/>
                <w:lang w:val="es-SV"/>
              </w:rPr>
            </w:pPr>
            <w:r w:rsidRPr="00FB4A34">
              <w:rPr>
                <w:rFonts w:ascii="Times New Roman" w:eastAsia="Calibri" w:hAnsi="Times New Roman" w:cs="Times New Roman"/>
                <w:b/>
                <w:bCs/>
                <w:sz w:val="20"/>
                <w:szCs w:val="20"/>
                <w:lang w:val="es-SV"/>
              </w:rPr>
              <w:t>6.48</w:t>
            </w:r>
          </w:p>
        </w:tc>
      </w:tr>
      <w:tr w:rsidR="00062365" w:rsidRPr="00FB4A34" w14:paraId="07E3A864"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98998A7"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6EB207A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3EDC41F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22DCB39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7.68</w:t>
            </w:r>
          </w:p>
        </w:tc>
      </w:tr>
      <w:tr w:rsidR="00062365" w:rsidRPr="00FB4A34" w14:paraId="255AA5D4"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43BFBEB3"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2E039F9C"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5C0F018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46BB9547"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6.78</w:t>
            </w:r>
          </w:p>
        </w:tc>
      </w:tr>
      <w:tr w:rsidR="00062365" w:rsidRPr="00FB4A34" w14:paraId="1934E014"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2198721C"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705E699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7104F83A"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66B3C261"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7.87</w:t>
            </w:r>
          </w:p>
        </w:tc>
      </w:tr>
      <w:tr w:rsidR="00062365" w:rsidRPr="00FB4A34" w14:paraId="2D39C4C8"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1C8514C4"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387A7134"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4C55B51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0F117EC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6.87</w:t>
            </w:r>
          </w:p>
        </w:tc>
      </w:tr>
      <w:tr w:rsidR="00062365" w:rsidRPr="00FB4A34" w14:paraId="1111DC70"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1C3EE561"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33F280F9"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794A95EA"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3D661A7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7.10</w:t>
            </w:r>
          </w:p>
        </w:tc>
      </w:tr>
      <w:tr w:rsidR="00062365" w:rsidRPr="00FB4A34" w14:paraId="6808CE42"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754277AC"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lastRenderedPageBreak/>
              <w:t>Helada</w:t>
            </w:r>
          </w:p>
        </w:tc>
        <w:tc>
          <w:tcPr>
            <w:tcW w:w="991" w:type="dxa"/>
            <w:shd w:val="clear" w:color="auto" w:fill="FFFFFF" w:themeFill="background1"/>
          </w:tcPr>
          <w:p w14:paraId="11F5EA2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2224F74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7F2FCE43"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7.95</w:t>
            </w:r>
          </w:p>
        </w:tc>
      </w:tr>
      <w:tr w:rsidR="00062365" w:rsidRPr="00FB4A34" w14:paraId="211CFBE3"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4DDA5CD"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362E6B8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2DE12EBB"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32CA9759"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6.02</w:t>
            </w:r>
          </w:p>
        </w:tc>
      </w:tr>
      <w:tr w:rsidR="00062365" w:rsidRPr="00FB4A34" w14:paraId="5A24B5B7"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6FF80309"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18996CBA"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50ECEA2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2BE06238"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8.15</w:t>
            </w:r>
          </w:p>
        </w:tc>
      </w:tr>
      <w:tr w:rsidR="00062365" w:rsidRPr="00FB4A34" w14:paraId="276C638E"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4D5C103C"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5FE7B712"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57670F3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ANDA</w:t>
            </w:r>
          </w:p>
        </w:tc>
        <w:tc>
          <w:tcPr>
            <w:tcW w:w="1244" w:type="dxa"/>
            <w:shd w:val="clear" w:color="auto" w:fill="FFFFFF" w:themeFill="background1"/>
          </w:tcPr>
          <w:p w14:paraId="27C0B85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7.94</w:t>
            </w:r>
          </w:p>
        </w:tc>
      </w:tr>
      <w:tr w:rsidR="00062365" w:rsidRPr="00FB4A34" w14:paraId="5398A44A"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04340DCA"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5C01B1A2"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480876FB"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07C960F1"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7.99</w:t>
            </w:r>
          </w:p>
        </w:tc>
      </w:tr>
      <w:tr w:rsidR="00062365" w:rsidRPr="00FB4A34" w14:paraId="69928E63" w14:textId="77777777" w:rsidTr="00FD29EA">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21E38134"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Ambiente</w:t>
            </w:r>
          </w:p>
        </w:tc>
        <w:tc>
          <w:tcPr>
            <w:tcW w:w="991" w:type="dxa"/>
            <w:shd w:val="clear" w:color="auto" w:fill="FFFFFF" w:themeFill="background1"/>
          </w:tcPr>
          <w:p w14:paraId="2FE064F5"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Ninguna</w:t>
            </w:r>
          </w:p>
        </w:tc>
        <w:tc>
          <w:tcPr>
            <w:tcW w:w="1350" w:type="dxa"/>
            <w:shd w:val="clear" w:color="auto" w:fill="FFFFFF" w:themeFill="background1"/>
          </w:tcPr>
          <w:p w14:paraId="4E8DE644"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Alpina</w:t>
            </w:r>
          </w:p>
        </w:tc>
        <w:tc>
          <w:tcPr>
            <w:tcW w:w="1244" w:type="dxa"/>
            <w:shd w:val="clear" w:color="auto" w:fill="FFFFFF" w:themeFill="background1"/>
          </w:tcPr>
          <w:p w14:paraId="34C7A1AF" w14:textId="77777777" w:rsidR="00062365" w:rsidRPr="00FB4A34" w:rsidRDefault="000D4FF4" w:rsidP="00FB4A34">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8.10</w:t>
            </w:r>
          </w:p>
        </w:tc>
      </w:tr>
      <w:tr w:rsidR="00062365" w:rsidRPr="00FB4A34" w14:paraId="2B5C70AA" w14:textId="77777777" w:rsidTr="00FD29EA">
        <w:trPr>
          <w:trHeight w:val="227"/>
        </w:trPr>
        <w:tc>
          <w:tcPr>
            <w:cnfStyle w:val="001000000000" w:firstRow="0" w:lastRow="0" w:firstColumn="1" w:lastColumn="0" w:oddVBand="0" w:evenVBand="0" w:oddHBand="0" w:evenHBand="0" w:firstRowFirstColumn="0" w:firstRowLastColumn="0" w:lastRowFirstColumn="0" w:lastRowLastColumn="0"/>
            <w:tcW w:w="1353" w:type="dxa"/>
            <w:shd w:val="clear" w:color="auto" w:fill="FFFFFF" w:themeFill="background1"/>
          </w:tcPr>
          <w:p w14:paraId="366D67AC" w14:textId="77777777" w:rsidR="00062365" w:rsidRPr="00FB4A34" w:rsidRDefault="000D4FF4" w:rsidP="00FB4A34">
            <w:pPr>
              <w:spacing w:line="276" w:lineRule="auto"/>
              <w:jc w:val="center"/>
              <w:rPr>
                <w:rFonts w:ascii="Times New Roman" w:eastAsia="Calibri" w:hAnsi="Times New Roman" w:cs="Times New Roman"/>
                <w:i/>
                <w:sz w:val="20"/>
                <w:szCs w:val="20"/>
                <w:lang w:val="es-SV"/>
              </w:rPr>
            </w:pPr>
            <w:r w:rsidRPr="00FB4A34">
              <w:rPr>
                <w:rFonts w:ascii="Times New Roman" w:eastAsia="Calibri" w:hAnsi="Times New Roman" w:cs="Times New Roman"/>
                <w:b w:val="0"/>
                <w:sz w:val="20"/>
                <w:szCs w:val="20"/>
                <w:lang w:val="es-SV"/>
              </w:rPr>
              <w:t>Helada</w:t>
            </w:r>
          </w:p>
        </w:tc>
        <w:tc>
          <w:tcPr>
            <w:tcW w:w="991" w:type="dxa"/>
            <w:shd w:val="clear" w:color="auto" w:fill="FFFFFF" w:themeFill="background1"/>
          </w:tcPr>
          <w:p w14:paraId="1E2F070E"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Alta</w:t>
            </w:r>
          </w:p>
        </w:tc>
        <w:tc>
          <w:tcPr>
            <w:tcW w:w="1350" w:type="dxa"/>
            <w:shd w:val="clear" w:color="auto" w:fill="FFFFFF" w:themeFill="background1"/>
          </w:tcPr>
          <w:p w14:paraId="0D2E6833"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i/>
                <w:sz w:val="20"/>
                <w:szCs w:val="20"/>
                <w:lang w:val="es-SV"/>
              </w:rPr>
            </w:pPr>
            <w:r w:rsidRPr="00FB4A34">
              <w:rPr>
                <w:rFonts w:ascii="Times New Roman" w:eastAsia="Calibri" w:hAnsi="Times New Roman" w:cs="Times New Roman"/>
                <w:sz w:val="20"/>
                <w:szCs w:val="20"/>
                <w:lang w:val="es-SV"/>
              </w:rPr>
              <w:t>Cristal</w:t>
            </w:r>
          </w:p>
        </w:tc>
        <w:tc>
          <w:tcPr>
            <w:tcW w:w="1244" w:type="dxa"/>
            <w:shd w:val="clear" w:color="auto" w:fill="FFFFFF" w:themeFill="background1"/>
          </w:tcPr>
          <w:p w14:paraId="48602446" w14:textId="77777777" w:rsidR="00062365" w:rsidRPr="00FB4A34" w:rsidRDefault="000D4FF4" w:rsidP="00FB4A34">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bCs/>
                <w:i/>
                <w:sz w:val="20"/>
                <w:szCs w:val="20"/>
                <w:lang w:val="es-SV"/>
              </w:rPr>
            </w:pPr>
            <w:r w:rsidRPr="00FB4A34">
              <w:rPr>
                <w:rFonts w:ascii="Times New Roman" w:eastAsia="Calibri" w:hAnsi="Times New Roman" w:cs="Times New Roman"/>
                <w:b/>
                <w:bCs/>
                <w:sz w:val="20"/>
                <w:szCs w:val="20"/>
                <w:lang w:val="es-SV"/>
              </w:rPr>
              <w:t>6.88</w:t>
            </w:r>
          </w:p>
        </w:tc>
      </w:tr>
    </w:tbl>
    <w:p w14:paraId="145AFE6E" w14:textId="77777777" w:rsidR="00062365" w:rsidRPr="00FB4A34" w:rsidRDefault="000D4FF4" w:rsidP="00FB4A34">
      <w:pPr>
        <w:pBdr>
          <w:top w:val="nil"/>
          <w:left w:val="nil"/>
          <w:bottom w:val="nil"/>
          <w:right w:val="nil"/>
          <w:between w:val="nil"/>
        </w:pBdr>
        <w:spacing w:line="276" w:lineRule="auto"/>
        <w:jc w:val="center"/>
        <w:rPr>
          <w:rFonts w:ascii="Times New Roman" w:eastAsia="Calibri" w:hAnsi="Times New Roman" w:cs="Times New Roman"/>
          <w:color w:val="000000"/>
          <w:sz w:val="18"/>
          <w:szCs w:val="18"/>
          <w:lang w:val="es-SV"/>
        </w:rPr>
      </w:pPr>
      <w:r w:rsidRPr="00FB4A34">
        <w:rPr>
          <w:rFonts w:ascii="Times New Roman" w:eastAsia="Calibri" w:hAnsi="Times New Roman" w:cs="Times New Roman"/>
          <w:color w:val="000000"/>
          <w:sz w:val="18"/>
          <w:szCs w:val="18"/>
          <w:lang w:val="es-SV"/>
        </w:rPr>
        <w:t>Fuente: Elaboración propia.</w:t>
      </w:r>
    </w:p>
    <w:p w14:paraId="76973A80" w14:textId="77777777" w:rsidR="0007016B" w:rsidRPr="00FB4A34" w:rsidRDefault="0007016B" w:rsidP="00FB4A34">
      <w:pPr>
        <w:keepNext/>
        <w:pBdr>
          <w:top w:val="nil"/>
          <w:left w:val="nil"/>
          <w:bottom w:val="nil"/>
          <w:right w:val="nil"/>
          <w:between w:val="nil"/>
        </w:pBdr>
        <w:spacing w:line="276" w:lineRule="auto"/>
        <w:rPr>
          <w:rFonts w:ascii="Times New Roman" w:eastAsia="Times New Roman" w:hAnsi="Times New Roman" w:cs="Times New Roman"/>
          <w:b/>
          <w:i/>
          <w:color w:val="000000"/>
          <w:sz w:val="22"/>
          <w:szCs w:val="22"/>
          <w:lang w:val="es-SV"/>
        </w:rPr>
      </w:pPr>
    </w:p>
    <w:p w14:paraId="01DF7F2E" w14:textId="722AFF76" w:rsidR="00062365" w:rsidRPr="00FB4A34" w:rsidRDefault="000D4FF4" w:rsidP="00FB4A34">
      <w:pPr>
        <w:keepNext/>
        <w:pBdr>
          <w:top w:val="nil"/>
          <w:left w:val="nil"/>
          <w:bottom w:val="nil"/>
          <w:right w:val="nil"/>
          <w:between w:val="nil"/>
        </w:pBdr>
        <w:spacing w:line="276" w:lineRule="auto"/>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Modelo Estadístico</w:t>
      </w:r>
    </w:p>
    <w:p w14:paraId="761ECA8B" w14:textId="7777777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El estadístico utilizado es el diseño factorial de un modelo general.</w:t>
      </w:r>
    </w:p>
    <w:p w14:paraId="164D379A" w14:textId="77777777" w:rsidR="00062365" w:rsidRPr="00FB4A34" w:rsidRDefault="000D4FF4" w:rsidP="00FB4A34">
      <w:pPr>
        <w:pBdr>
          <w:top w:val="nil"/>
          <w:left w:val="nil"/>
          <w:bottom w:val="nil"/>
          <w:right w:val="nil"/>
          <w:between w:val="nil"/>
        </w:pBdr>
        <w:spacing w:line="276" w:lineRule="auto"/>
        <w:jc w:val="both"/>
        <w:rPr>
          <w:rFonts w:ascii="Times New Roman" w:eastAsia="Calibri" w:hAnsi="Times New Roman" w:cs="Times New Roman"/>
          <w:strike/>
          <w:color w:val="000000"/>
          <w:sz w:val="22"/>
          <w:szCs w:val="22"/>
          <w:lang w:val="es-SV"/>
        </w:rPr>
      </w:pPr>
      <w:r w:rsidRPr="00FB4A34">
        <w:rPr>
          <w:rFonts w:ascii="Times New Roman" w:eastAsia="Calibri" w:hAnsi="Times New Roman" w:cs="Times New Roman"/>
          <w:strike/>
          <w:noProof/>
          <w:color w:val="000000"/>
          <w:sz w:val="22"/>
          <w:szCs w:val="22"/>
          <w:lang w:val="es-SV"/>
        </w:rPr>
        <w:drawing>
          <wp:inline distT="0" distB="0" distL="0" distR="0" wp14:anchorId="3508E975" wp14:editId="31F0FD61">
            <wp:extent cx="3051810" cy="638175"/>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051810" cy="638175"/>
                    </a:xfrm>
                    <a:prstGeom prst="rect">
                      <a:avLst/>
                    </a:prstGeom>
                    <a:ln/>
                  </pic:spPr>
                </pic:pic>
              </a:graphicData>
            </a:graphic>
          </wp:inline>
        </w:drawing>
      </w:r>
    </w:p>
    <w:p w14:paraId="3C6ECD99" w14:textId="77777777" w:rsidR="00062365" w:rsidRPr="00FB4A34" w:rsidRDefault="000D4FF4" w:rsidP="00FB4A34">
      <w:pPr>
        <w:pBdr>
          <w:top w:val="nil"/>
          <w:left w:val="nil"/>
          <w:bottom w:val="nil"/>
          <w:right w:val="nil"/>
          <w:between w:val="nil"/>
        </w:pBdr>
        <w:spacing w:line="276" w:lineRule="auto"/>
        <w:jc w:val="both"/>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Análisis de Significancia</w:t>
      </w:r>
    </w:p>
    <w:p w14:paraId="314FE51C" w14:textId="48E28AF5" w:rsidR="004B2B90" w:rsidRPr="00FB4A34" w:rsidRDefault="004B2B90" w:rsidP="00FB4A34">
      <w:pPr>
        <w:pBdr>
          <w:top w:val="nil"/>
          <w:left w:val="nil"/>
          <w:bottom w:val="nil"/>
          <w:right w:val="nil"/>
          <w:between w:val="nil"/>
        </w:pBdr>
        <w:spacing w:line="276" w:lineRule="auto"/>
        <w:jc w:val="both"/>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 xml:space="preserve">Del análisis de varianza </w:t>
      </w:r>
      <w:r w:rsidR="00C566EF" w:rsidRPr="00FB4A34">
        <w:rPr>
          <w:rFonts w:ascii="Times New Roman" w:eastAsia="Calibri" w:hAnsi="Times New Roman" w:cs="Times New Roman"/>
          <w:bCs/>
          <w:color w:val="000000"/>
          <w:sz w:val="22"/>
          <w:szCs w:val="22"/>
          <w:lang w:val="es-SV"/>
        </w:rPr>
        <w:t xml:space="preserve">(ANOVA), realizado en el software </w:t>
      </w:r>
      <w:proofErr w:type="spellStart"/>
      <w:r w:rsidR="00C566EF" w:rsidRPr="00FB4A34">
        <w:rPr>
          <w:rFonts w:ascii="Times New Roman" w:eastAsia="Calibri" w:hAnsi="Times New Roman" w:cs="Times New Roman"/>
          <w:color w:val="000000"/>
          <w:sz w:val="22"/>
          <w:szCs w:val="22"/>
          <w:lang w:val="es-SV"/>
        </w:rPr>
        <w:t>RStudio</w:t>
      </w:r>
      <w:proofErr w:type="spellEnd"/>
      <w:r w:rsidR="00C566EF" w:rsidRPr="00FB4A34">
        <w:rPr>
          <w:rFonts w:ascii="Times New Roman" w:eastAsia="Calibri" w:hAnsi="Times New Roman" w:cs="Times New Roman"/>
          <w:color w:val="000000"/>
          <w:sz w:val="22"/>
          <w:szCs w:val="22"/>
          <w:lang w:val="es-SV"/>
        </w:rPr>
        <w:t xml:space="preserve"> versión 5.12, </w:t>
      </w:r>
      <w:r w:rsidRPr="00FB4A34">
        <w:rPr>
          <w:rFonts w:ascii="Times New Roman" w:eastAsia="Calibri" w:hAnsi="Times New Roman" w:cs="Times New Roman"/>
          <w:bCs/>
          <w:color w:val="000000"/>
          <w:sz w:val="22"/>
          <w:szCs w:val="22"/>
          <w:lang w:val="es-SV"/>
        </w:rPr>
        <w:t xml:space="preserve">se determinó que </w:t>
      </w:r>
      <w:r w:rsidR="00E2283C" w:rsidRPr="00FB4A34">
        <w:rPr>
          <w:rFonts w:ascii="Times New Roman" w:eastAsia="Calibri" w:hAnsi="Times New Roman" w:cs="Times New Roman"/>
          <w:bCs/>
          <w:color w:val="000000"/>
          <w:sz w:val="22"/>
          <w:szCs w:val="22"/>
          <w:lang w:val="es-SV"/>
        </w:rPr>
        <w:t>los tres factores y una interacción entre dos de ellos</w:t>
      </w:r>
      <w:r w:rsidR="00C566EF" w:rsidRPr="00FB4A34">
        <w:rPr>
          <w:rFonts w:ascii="Times New Roman" w:eastAsia="Calibri" w:hAnsi="Times New Roman" w:cs="Times New Roman"/>
          <w:bCs/>
          <w:color w:val="000000"/>
          <w:sz w:val="22"/>
          <w:szCs w:val="22"/>
          <w:lang w:val="es-SV"/>
        </w:rPr>
        <w:t>,</w:t>
      </w:r>
      <w:r w:rsidR="00E2283C" w:rsidRPr="00FB4A34">
        <w:rPr>
          <w:rFonts w:ascii="Times New Roman" w:eastAsia="Calibri" w:hAnsi="Times New Roman" w:cs="Times New Roman"/>
          <w:bCs/>
          <w:color w:val="000000"/>
          <w:sz w:val="22"/>
          <w:szCs w:val="22"/>
          <w:lang w:val="es-SV"/>
        </w:rPr>
        <w:t xml:space="preserve"> son estadísticamente significativos</w:t>
      </w:r>
      <w:r w:rsidR="00907ACF" w:rsidRPr="00FB4A34">
        <w:rPr>
          <w:rFonts w:ascii="Times New Roman" w:eastAsia="Calibri" w:hAnsi="Times New Roman" w:cs="Times New Roman"/>
          <w:bCs/>
          <w:color w:val="000000"/>
          <w:sz w:val="22"/>
          <w:szCs w:val="22"/>
          <w:lang w:val="es-SV"/>
        </w:rPr>
        <w:t>, los cuales se presentan en la siguiente tabla:</w:t>
      </w:r>
    </w:p>
    <w:p w14:paraId="2351E68A" w14:textId="65BFB722" w:rsidR="00182CB7" w:rsidRPr="00FB4A34" w:rsidRDefault="00182CB7" w:rsidP="00FB4A34">
      <w:pPr>
        <w:keepNext/>
        <w:pBdr>
          <w:top w:val="nil"/>
          <w:left w:val="nil"/>
          <w:bottom w:val="nil"/>
          <w:right w:val="nil"/>
          <w:between w:val="nil"/>
        </w:pBdr>
        <w:spacing w:before="120" w:line="276" w:lineRule="auto"/>
        <w:jc w:val="center"/>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
          <w:color w:val="000000"/>
          <w:sz w:val="22"/>
          <w:szCs w:val="22"/>
          <w:lang w:val="es-SV"/>
        </w:rPr>
        <w:t xml:space="preserve">Tabla </w:t>
      </w:r>
      <w:r w:rsidR="00EE257A" w:rsidRPr="00FB4A34">
        <w:rPr>
          <w:rFonts w:ascii="Times New Roman" w:eastAsia="Calibri" w:hAnsi="Times New Roman" w:cs="Times New Roman"/>
          <w:b/>
          <w:color w:val="000000"/>
          <w:sz w:val="22"/>
          <w:szCs w:val="22"/>
          <w:lang w:val="es-SV"/>
        </w:rPr>
        <w:t>3</w:t>
      </w:r>
      <w:r w:rsidRPr="00FB4A34">
        <w:rPr>
          <w:rFonts w:ascii="Times New Roman" w:eastAsia="Calibri" w:hAnsi="Times New Roman" w:cs="Times New Roman"/>
          <w:b/>
          <w:color w:val="000000"/>
          <w:sz w:val="22"/>
          <w:szCs w:val="22"/>
          <w:lang w:val="es-SV"/>
        </w:rPr>
        <w:t xml:space="preserve">. </w:t>
      </w:r>
      <w:r w:rsidR="00B72F01" w:rsidRPr="00FB4A34">
        <w:rPr>
          <w:rFonts w:ascii="Times New Roman" w:eastAsia="Calibri" w:hAnsi="Times New Roman" w:cs="Times New Roman"/>
          <w:bCs/>
          <w:color w:val="000000"/>
          <w:sz w:val="22"/>
          <w:szCs w:val="22"/>
          <w:lang w:val="es-SV"/>
        </w:rPr>
        <w:t>Factores significativos según</w:t>
      </w:r>
      <w:r w:rsidRPr="00FB4A34">
        <w:rPr>
          <w:rFonts w:ascii="Times New Roman" w:eastAsia="Calibri" w:hAnsi="Times New Roman" w:cs="Times New Roman"/>
          <w:bCs/>
          <w:color w:val="000000"/>
          <w:sz w:val="22"/>
          <w:szCs w:val="22"/>
          <w:lang w:val="es-SV"/>
        </w:rPr>
        <w:t xml:space="preserve"> ANOVA.</w:t>
      </w:r>
    </w:p>
    <w:tbl>
      <w:tblPr>
        <w:tblStyle w:val="Tablaconcuadrcula2-nfasis1"/>
        <w:tblW w:w="48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6"/>
        <w:gridCol w:w="1591"/>
      </w:tblGrid>
      <w:tr w:rsidR="00907ACF" w:rsidRPr="00FB4A34" w14:paraId="70330B5C" w14:textId="77777777" w:rsidTr="000701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Borders>
              <w:top w:val="none" w:sz="0" w:space="0" w:color="auto"/>
              <w:bottom w:val="none" w:sz="0" w:space="0" w:color="auto"/>
              <w:right w:val="none" w:sz="0" w:space="0" w:color="auto"/>
            </w:tcBorders>
            <w:shd w:val="clear" w:color="auto" w:fill="DBE5F1" w:themeFill="accent1" w:themeFillTint="33"/>
            <w:vAlign w:val="center"/>
          </w:tcPr>
          <w:p w14:paraId="18060DCF" w14:textId="017F0880" w:rsidR="00907ACF" w:rsidRPr="00FB4A34" w:rsidRDefault="00907ACF" w:rsidP="003B782A">
            <w:pPr>
              <w:keepNext/>
              <w:spacing w:line="276" w:lineRule="auto"/>
              <w:jc w:val="center"/>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Factor o interacción</w:t>
            </w:r>
          </w:p>
        </w:tc>
        <w:tc>
          <w:tcPr>
            <w:tcW w:w="1591" w:type="dxa"/>
            <w:tcBorders>
              <w:top w:val="none" w:sz="0" w:space="0" w:color="auto"/>
              <w:left w:val="none" w:sz="0" w:space="0" w:color="auto"/>
              <w:bottom w:val="none" w:sz="0" w:space="0" w:color="auto"/>
            </w:tcBorders>
            <w:shd w:val="clear" w:color="auto" w:fill="DBE5F1" w:themeFill="accent1" w:themeFillTint="33"/>
            <w:vAlign w:val="center"/>
          </w:tcPr>
          <w:p w14:paraId="3B4C713A" w14:textId="255D38CC" w:rsidR="00907ACF" w:rsidRPr="00FB4A34" w:rsidRDefault="00907ACF" w:rsidP="003B782A">
            <w:pPr>
              <w:keepN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p-valor</w:t>
            </w:r>
          </w:p>
        </w:tc>
      </w:tr>
      <w:tr w:rsidR="00907ACF" w:rsidRPr="00FB4A34" w14:paraId="0CA0CB2E" w14:textId="77777777" w:rsidTr="0007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vAlign w:val="center"/>
          </w:tcPr>
          <w:p w14:paraId="7147BAD6" w14:textId="76593E77" w:rsidR="00907ACF" w:rsidRPr="00FB4A34" w:rsidRDefault="00907ACF" w:rsidP="00FB4A34">
            <w:pPr>
              <w:keepNext/>
              <w:spacing w:line="276" w:lineRule="auto"/>
              <w:rPr>
                <w:rFonts w:ascii="Times New Roman" w:eastAsia="Calibri" w:hAnsi="Times New Roman" w:cs="Times New Roman"/>
                <w:b w:val="0"/>
                <w:color w:val="000000"/>
                <w:sz w:val="22"/>
                <w:szCs w:val="22"/>
                <w:lang w:val="es-SV"/>
              </w:rPr>
            </w:pPr>
            <w:r w:rsidRPr="00FB4A34">
              <w:rPr>
                <w:rFonts w:ascii="Times New Roman" w:eastAsia="Calibri" w:hAnsi="Times New Roman" w:cs="Times New Roman"/>
                <w:b w:val="0"/>
                <w:color w:val="000000"/>
                <w:sz w:val="22"/>
                <w:szCs w:val="22"/>
                <w:lang w:val="es-SV"/>
              </w:rPr>
              <w:t>Temperatura</w:t>
            </w:r>
          </w:p>
        </w:tc>
        <w:tc>
          <w:tcPr>
            <w:tcW w:w="1591" w:type="dxa"/>
            <w:shd w:val="clear" w:color="auto" w:fill="FFFFFF" w:themeFill="background1"/>
            <w:vAlign w:val="center"/>
          </w:tcPr>
          <w:p w14:paraId="67D78BAA" w14:textId="2F1FE6A6" w:rsidR="00907ACF" w:rsidRPr="00FB4A34" w:rsidRDefault="00907ACF" w:rsidP="00FB4A34">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3.24 E -6</w:t>
            </w:r>
          </w:p>
        </w:tc>
      </w:tr>
      <w:tr w:rsidR="00907ACF" w:rsidRPr="00FB4A34" w14:paraId="0BF3BBD2" w14:textId="77777777" w:rsidTr="0007016B">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vAlign w:val="center"/>
          </w:tcPr>
          <w:p w14:paraId="0F9F6786" w14:textId="7686E587" w:rsidR="00907ACF" w:rsidRPr="00FB4A34" w:rsidRDefault="00907ACF" w:rsidP="00FB4A34">
            <w:pPr>
              <w:keepNext/>
              <w:spacing w:line="276" w:lineRule="auto"/>
              <w:rPr>
                <w:rFonts w:ascii="Times New Roman" w:eastAsia="Calibri" w:hAnsi="Times New Roman" w:cs="Times New Roman"/>
                <w:b w:val="0"/>
                <w:color w:val="000000"/>
                <w:sz w:val="22"/>
                <w:szCs w:val="22"/>
                <w:lang w:val="es-SV"/>
              </w:rPr>
            </w:pPr>
            <w:r w:rsidRPr="00FB4A34">
              <w:rPr>
                <w:rFonts w:ascii="Times New Roman" w:eastAsia="Calibri" w:hAnsi="Times New Roman" w:cs="Times New Roman"/>
                <w:b w:val="0"/>
                <w:color w:val="000000"/>
                <w:sz w:val="22"/>
                <w:szCs w:val="22"/>
                <w:lang w:val="es-SV"/>
              </w:rPr>
              <w:t>Salinidad</w:t>
            </w:r>
          </w:p>
        </w:tc>
        <w:tc>
          <w:tcPr>
            <w:tcW w:w="1591" w:type="dxa"/>
            <w:shd w:val="clear" w:color="auto" w:fill="FFFFFF" w:themeFill="background1"/>
            <w:vAlign w:val="center"/>
          </w:tcPr>
          <w:p w14:paraId="715341EA" w14:textId="57F386AD" w:rsidR="00907ACF" w:rsidRPr="00FB4A34" w:rsidRDefault="00907ACF" w:rsidP="00FB4A3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1.34 E -11</w:t>
            </w:r>
          </w:p>
        </w:tc>
      </w:tr>
      <w:tr w:rsidR="00907ACF" w:rsidRPr="00FB4A34" w14:paraId="07E43CF4" w14:textId="77777777" w:rsidTr="0007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vAlign w:val="center"/>
          </w:tcPr>
          <w:p w14:paraId="20791333" w14:textId="362D6752" w:rsidR="00907ACF" w:rsidRPr="00FB4A34" w:rsidRDefault="00907ACF" w:rsidP="00FB4A34">
            <w:pPr>
              <w:keepNext/>
              <w:spacing w:line="276" w:lineRule="auto"/>
              <w:rPr>
                <w:rFonts w:ascii="Times New Roman" w:eastAsia="Calibri" w:hAnsi="Times New Roman" w:cs="Times New Roman"/>
                <w:b w:val="0"/>
                <w:color w:val="000000"/>
                <w:sz w:val="22"/>
                <w:szCs w:val="22"/>
                <w:lang w:val="es-SV"/>
              </w:rPr>
            </w:pPr>
            <w:r w:rsidRPr="00FB4A34">
              <w:rPr>
                <w:rFonts w:ascii="Times New Roman" w:eastAsia="Calibri" w:hAnsi="Times New Roman" w:cs="Times New Roman"/>
                <w:b w:val="0"/>
                <w:color w:val="000000"/>
                <w:sz w:val="22"/>
                <w:szCs w:val="22"/>
                <w:lang w:val="es-SV"/>
              </w:rPr>
              <w:t>Tipo de agua</w:t>
            </w:r>
          </w:p>
        </w:tc>
        <w:tc>
          <w:tcPr>
            <w:tcW w:w="1591" w:type="dxa"/>
            <w:shd w:val="clear" w:color="auto" w:fill="FFFFFF" w:themeFill="background1"/>
            <w:vAlign w:val="center"/>
          </w:tcPr>
          <w:p w14:paraId="5FE24FEF" w14:textId="7BDDF73D" w:rsidR="00907ACF" w:rsidRPr="00FB4A34" w:rsidRDefault="00907ACF" w:rsidP="00FB4A34">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2.95 E -5</w:t>
            </w:r>
          </w:p>
        </w:tc>
      </w:tr>
      <w:tr w:rsidR="00907ACF" w:rsidRPr="00FB4A34" w14:paraId="35F5F40C" w14:textId="77777777" w:rsidTr="0007016B">
        <w:tc>
          <w:tcPr>
            <w:cnfStyle w:val="001000000000" w:firstRow="0" w:lastRow="0" w:firstColumn="1" w:lastColumn="0" w:oddVBand="0" w:evenVBand="0" w:oddHBand="0" w:evenHBand="0" w:firstRowFirstColumn="0" w:firstRowLastColumn="0" w:lastRowFirstColumn="0" w:lastRowLastColumn="0"/>
            <w:tcW w:w="3256" w:type="dxa"/>
            <w:shd w:val="clear" w:color="auto" w:fill="FFFFFF" w:themeFill="background1"/>
            <w:vAlign w:val="center"/>
          </w:tcPr>
          <w:p w14:paraId="207DA517" w14:textId="29BB0551" w:rsidR="00907ACF" w:rsidRPr="00FB4A34" w:rsidRDefault="00907ACF" w:rsidP="00FB4A34">
            <w:pPr>
              <w:keepNext/>
              <w:spacing w:line="276" w:lineRule="auto"/>
              <w:rPr>
                <w:rFonts w:ascii="Times New Roman" w:eastAsia="Calibri" w:hAnsi="Times New Roman" w:cs="Times New Roman"/>
                <w:b w:val="0"/>
                <w:color w:val="000000"/>
                <w:sz w:val="22"/>
                <w:szCs w:val="22"/>
                <w:lang w:val="es-SV"/>
              </w:rPr>
            </w:pPr>
            <w:r w:rsidRPr="00FB4A34">
              <w:rPr>
                <w:rFonts w:ascii="Times New Roman" w:eastAsia="Calibri" w:hAnsi="Times New Roman" w:cs="Times New Roman"/>
                <w:b w:val="0"/>
                <w:color w:val="000000"/>
                <w:sz w:val="22"/>
                <w:szCs w:val="22"/>
                <w:lang w:val="es-SV"/>
              </w:rPr>
              <w:t>Interacción entre la Temperatura y el tipo de agua</w:t>
            </w:r>
          </w:p>
        </w:tc>
        <w:tc>
          <w:tcPr>
            <w:tcW w:w="1591" w:type="dxa"/>
            <w:shd w:val="clear" w:color="auto" w:fill="FFFFFF" w:themeFill="background1"/>
            <w:vAlign w:val="center"/>
          </w:tcPr>
          <w:p w14:paraId="0F33303C" w14:textId="2B2B6CD4" w:rsidR="00907ACF" w:rsidRPr="00FB4A34" w:rsidRDefault="00907ACF" w:rsidP="00FB4A3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1.21 E -6</w:t>
            </w:r>
          </w:p>
        </w:tc>
      </w:tr>
    </w:tbl>
    <w:p w14:paraId="7BBF64C9" w14:textId="4E210784" w:rsidR="00E83345" w:rsidRPr="00FB4A34" w:rsidRDefault="00E83345" w:rsidP="00FB4A34">
      <w:pPr>
        <w:pBdr>
          <w:top w:val="nil"/>
          <w:left w:val="nil"/>
          <w:bottom w:val="nil"/>
          <w:right w:val="nil"/>
          <w:between w:val="nil"/>
        </w:pBdr>
        <w:spacing w:line="276" w:lineRule="auto"/>
        <w:jc w:val="center"/>
        <w:rPr>
          <w:rFonts w:ascii="Times New Roman" w:eastAsia="Calibri" w:hAnsi="Times New Roman" w:cs="Times New Roman"/>
          <w:color w:val="000000"/>
          <w:sz w:val="18"/>
          <w:szCs w:val="18"/>
          <w:lang w:val="es-SV"/>
        </w:rPr>
      </w:pPr>
      <w:r w:rsidRPr="00FB4A34">
        <w:rPr>
          <w:rFonts w:ascii="Times New Roman" w:eastAsia="Calibri" w:hAnsi="Times New Roman" w:cs="Times New Roman"/>
          <w:color w:val="000000"/>
          <w:sz w:val="18"/>
          <w:szCs w:val="18"/>
          <w:lang w:val="es-SV"/>
        </w:rPr>
        <w:t xml:space="preserve">Fuente: Elaboración </w:t>
      </w:r>
      <w:r w:rsidR="007509D2" w:rsidRPr="00FB4A34">
        <w:rPr>
          <w:rFonts w:ascii="Times New Roman" w:eastAsia="Calibri" w:hAnsi="Times New Roman" w:cs="Times New Roman"/>
          <w:color w:val="000000"/>
          <w:sz w:val="18"/>
          <w:szCs w:val="18"/>
          <w:lang w:val="es-SV"/>
        </w:rPr>
        <w:t xml:space="preserve">propia con resultados de </w:t>
      </w:r>
      <w:proofErr w:type="spellStart"/>
      <w:r w:rsidR="007509D2" w:rsidRPr="00FB4A34">
        <w:rPr>
          <w:rFonts w:ascii="Times New Roman" w:eastAsia="Calibri" w:hAnsi="Times New Roman" w:cs="Times New Roman"/>
          <w:color w:val="000000"/>
          <w:sz w:val="18"/>
          <w:szCs w:val="18"/>
          <w:lang w:val="es-SV"/>
        </w:rPr>
        <w:t>RStudio</w:t>
      </w:r>
      <w:proofErr w:type="spellEnd"/>
      <w:r w:rsidR="007509D2" w:rsidRPr="00FB4A34">
        <w:rPr>
          <w:rFonts w:ascii="Times New Roman" w:eastAsia="Calibri" w:hAnsi="Times New Roman" w:cs="Times New Roman"/>
          <w:color w:val="000000"/>
          <w:sz w:val="18"/>
          <w:szCs w:val="18"/>
          <w:lang w:val="es-SV"/>
        </w:rPr>
        <w:t xml:space="preserve"> V5.12</w:t>
      </w:r>
    </w:p>
    <w:p w14:paraId="2BE7EEC2" w14:textId="77777777" w:rsidR="00E83345" w:rsidRPr="00FB4A34" w:rsidRDefault="00E83345" w:rsidP="00FB4A34">
      <w:pPr>
        <w:pBdr>
          <w:top w:val="nil"/>
          <w:left w:val="nil"/>
          <w:bottom w:val="nil"/>
          <w:right w:val="nil"/>
          <w:between w:val="nil"/>
        </w:pBdr>
        <w:spacing w:line="276" w:lineRule="auto"/>
        <w:jc w:val="both"/>
        <w:rPr>
          <w:rFonts w:ascii="Times New Roman" w:eastAsia="Times New Roman" w:hAnsi="Times New Roman" w:cs="Times New Roman"/>
          <w:b/>
          <w:i/>
          <w:color w:val="000000"/>
          <w:sz w:val="22"/>
          <w:szCs w:val="22"/>
          <w:lang w:val="es-SV"/>
        </w:rPr>
      </w:pPr>
    </w:p>
    <w:p w14:paraId="25A2D066" w14:textId="57888876" w:rsidR="00062365" w:rsidRPr="00FB4A34" w:rsidRDefault="000D4FF4" w:rsidP="00FB4A34">
      <w:pPr>
        <w:pBdr>
          <w:top w:val="nil"/>
          <w:left w:val="nil"/>
          <w:bottom w:val="nil"/>
          <w:right w:val="nil"/>
          <w:between w:val="nil"/>
        </w:pBdr>
        <w:spacing w:line="276" w:lineRule="auto"/>
        <w:jc w:val="both"/>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Comprobación de Supuestos</w:t>
      </w:r>
    </w:p>
    <w:p w14:paraId="01862CE6" w14:textId="4AE3B3C5" w:rsidR="00C566EF" w:rsidRPr="00FB4A34" w:rsidRDefault="00C566EF" w:rsidP="00FB4A34">
      <w:pPr>
        <w:keepNext/>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Se comprobó que se cumplen todos los supuestos del diseño experimental, debido a que el p-valor para cada prueba fue mayor que el nivel de significancia de 0.05. En la tabla siguiente se presentan los resultados para cada prueba:</w:t>
      </w:r>
    </w:p>
    <w:p w14:paraId="1FFA906B" w14:textId="1582104C" w:rsidR="004A2777" w:rsidRPr="00FB4A34" w:rsidRDefault="004A2777" w:rsidP="00FB4A34">
      <w:pPr>
        <w:keepNext/>
        <w:pBdr>
          <w:top w:val="nil"/>
          <w:left w:val="nil"/>
          <w:bottom w:val="nil"/>
          <w:right w:val="nil"/>
          <w:between w:val="nil"/>
        </w:pBdr>
        <w:spacing w:before="120" w:line="276" w:lineRule="auto"/>
        <w:jc w:val="center"/>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
          <w:color w:val="000000"/>
          <w:sz w:val="22"/>
          <w:szCs w:val="22"/>
          <w:lang w:val="es-SV"/>
        </w:rPr>
        <w:t xml:space="preserve">Tabla </w:t>
      </w:r>
      <w:r w:rsidR="00EE257A" w:rsidRPr="00FB4A34">
        <w:rPr>
          <w:rFonts w:ascii="Times New Roman" w:eastAsia="Calibri" w:hAnsi="Times New Roman" w:cs="Times New Roman"/>
          <w:b/>
          <w:color w:val="000000"/>
          <w:sz w:val="22"/>
          <w:szCs w:val="22"/>
          <w:lang w:val="es-SV"/>
        </w:rPr>
        <w:t>4</w:t>
      </w:r>
      <w:r w:rsidRPr="00FB4A34">
        <w:rPr>
          <w:rFonts w:ascii="Times New Roman" w:eastAsia="Calibri" w:hAnsi="Times New Roman" w:cs="Times New Roman"/>
          <w:b/>
          <w:color w:val="000000"/>
          <w:sz w:val="22"/>
          <w:szCs w:val="22"/>
          <w:lang w:val="es-SV"/>
        </w:rPr>
        <w:t xml:space="preserve">. </w:t>
      </w:r>
      <w:r w:rsidRPr="00FB4A34">
        <w:rPr>
          <w:rFonts w:ascii="Times New Roman" w:eastAsia="Calibri" w:hAnsi="Times New Roman" w:cs="Times New Roman"/>
          <w:bCs/>
          <w:color w:val="000000"/>
          <w:sz w:val="22"/>
          <w:szCs w:val="22"/>
          <w:lang w:val="es-SV"/>
        </w:rPr>
        <w:t>Resultados de comprobación de los supuestos.</w:t>
      </w:r>
    </w:p>
    <w:tbl>
      <w:tblPr>
        <w:tblStyle w:val="Tablaconcuadrcula2-nfasis1"/>
        <w:tblW w:w="4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47"/>
        <w:gridCol w:w="772"/>
      </w:tblGrid>
      <w:tr w:rsidR="004A2777" w:rsidRPr="00FB4A34" w14:paraId="3B81208A" w14:textId="77777777" w:rsidTr="003B782A">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413" w:type="dxa"/>
            <w:tcBorders>
              <w:top w:val="none" w:sz="0" w:space="0" w:color="auto"/>
              <w:bottom w:val="none" w:sz="0" w:space="0" w:color="auto"/>
              <w:right w:val="none" w:sz="0" w:space="0" w:color="auto"/>
            </w:tcBorders>
            <w:shd w:val="clear" w:color="auto" w:fill="DBE5F1" w:themeFill="accent1" w:themeFillTint="33"/>
            <w:vAlign w:val="center"/>
          </w:tcPr>
          <w:p w14:paraId="18A13941" w14:textId="24482871" w:rsidR="004A2777" w:rsidRPr="00FB4A34" w:rsidRDefault="004A2777" w:rsidP="003B782A">
            <w:pPr>
              <w:keepNext/>
              <w:spacing w:line="276" w:lineRule="auto"/>
              <w:jc w:val="center"/>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Supuesto</w:t>
            </w:r>
          </w:p>
        </w:tc>
        <w:tc>
          <w:tcPr>
            <w:tcW w:w="2537"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7C1E3166" w14:textId="2CA8F19D" w:rsidR="004A2777" w:rsidRPr="00FB4A34" w:rsidRDefault="004A2777" w:rsidP="003B782A">
            <w:pPr>
              <w:keepNext/>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Prueba estadística</w:t>
            </w:r>
          </w:p>
        </w:tc>
        <w:tc>
          <w:tcPr>
            <w:tcW w:w="774" w:type="dxa"/>
            <w:tcBorders>
              <w:top w:val="none" w:sz="0" w:space="0" w:color="auto"/>
              <w:left w:val="none" w:sz="0" w:space="0" w:color="auto"/>
              <w:bottom w:val="none" w:sz="0" w:space="0" w:color="auto"/>
            </w:tcBorders>
            <w:shd w:val="clear" w:color="auto" w:fill="DBE5F1" w:themeFill="accent1" w:themeFillTint="33"/>
            <w:vAlign w:val="center"/>
          </w:tcPr>
          <w:p w14:paraId="6BDF95E1" w14:textId="6C64C438" w:rsidR="004A2777" w:rsidRPr="00FB4A34" w:rsidRDefault="004A2777" w:rsidP="003B782A">
            <w:pPr>
              <w:keepNext/>
              <w:spacing w:line="276" w:lineRule="auto"/>
              <w:ind w:left="-95"/>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p-valor</w:t>
            </w:r>
          </w:p>
        </w:tc>
      </w:tr>
      <w:tr w:rsidR="004A2777" w:rsidRPr="00FB4A34" w14:paraId="4E036C84" w14:textId="77777777" w:rsidTr="0007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CA1B15" w14:textId="26828ADD"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Normalidad</w:t>
            </w:r>
          </w:p>
        </w:tc>
        <w:tc>
          <w:tcPr>
            <w:tcW w:w="2537" w:type="dxa"/>
            <w:shd w:val="clear" w:color="auto" w:fill="FFFFFF" w:themeFill="background1"/>
          </w:tcPr>
          <w:p w14:paraId="5B7DE35F" w14:textId="1713814F" w:rsidR="004A2777" w:rsidRPr="00FB4A34" w:rsidRDefault="004A2777" w:rsidP="00FB4A34">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Anderson-Darling</w:t>
            </w:r>
          </w:p>
        </w:tc>
        <w:tc>
          <w:tcPr>
            <w:tcW w:w="774" w:type="dxa"/>
            <w:shd w:val="clear" w:color="auto" w:fill="FFFFFF" w:themeFill="background1"/>
            <w:vAlign w:val="center"/>
          </w:tcPr>
          <w:p w14:paraId="51EDED8E" w14:textId="70C885D0" w:rsidR="004A2777" w:rsidRPr="00FB4A34" w:rsidRDefault="004A2777"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0.8267</w:t>
            </w:r>
          </w:p>
        </w:tc>
      </w:tr>
      <w:tr w:rsidR="004A2777" w:rsidRPr="00FB4A34" w14:paraId="699BB960" w14:textId="77777777" w:rsidTr="0007016B">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7466DE9D" w14:textId="647158B7"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Homocedasticidad</w:t>
            </w:r>
          </w:p>
        </w:tc>
        <w:tc>
          <w:tcPr>
            <w:tcW w:w="2537" w:type="dxa"/>
            <w:shd w:val="clear" w:color="auto" w:fill="FFFFFF" w:themeFill="background1"/>
          </w:tcPr>
          <w:p w14:paraId="297724FF" w14:textId="3A176C7E" w:rsidR="004A2777" w:rsidRPr="00FB4A34" w:rsidRDefault="004A2777" w:rsidP="00FB4A3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Prueba de Bartlett</w:t>
            </w:r>
          </w:p>
        </w:tc>
        <w:tc>
          <w:tcPr>
            <w:tcW w:w="774" w:type="dxa"/>
            <w:shd w:val="clear" w:color="auto" w:fill="FFFFFF" w:themeFill="background1"/>
            <w:vAlign w:val="center"/>
          </w:tcPr>
          <w:p w14:paraId="5CF14D7B" w14:textId="57C264F0" w:rsidR="004A2777" w:rsidRPr="00FB4A34" w:rsidRDefault="004A2777"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0.6394</w:t>
            </w:r>
          </w:p>
        </w:tc>
      </w:tr>
      <w:tr w:rsidR="004A2777" w:rsidRPr="00FB4A34" w14:paraId="07275645" w14:textId="77777777" w:rsidTr="0007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6238E31" w14:textId="58DFEA8C"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Independencia</w:t>
            </w:r>
          </w:p>
        </w:tc>
        <w:tc>
          <w:tcPr>
            <w:tcW w:w="2537" w:type="dxa"/>
            <w:shd w:val="clear" w:color="auto" w:fill="FFFFFF" w:themeFill="background1"/>
          </w:tcPr>
          <w:p w14:paraId="6D129A02" w14:textId="5E877B79" w:rsidR="004A2777" w:rsidRPr="00FB4A34" w:rsidRDefault="004A2777" w:rsidP="00FB4A34">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Test de Durbin-Watson</w:t>
            </w:r>
          </w:p>
        </w:tc>
        <w:tc>
          <w:tcPr>
            <w:tcW w:w="774" w:type="dxa"/>
            <w:shd w:val="clear" w:color="auto" w:fill="FFFFFF" w:themeFill="background1"/>
            <w:vAlign w:val="center"/>
          </w:tcPr>
          <w:p w14:paraId="5037F8E5" w14:textId="57A72613" w:rsidR="004A2777" w:rsidRPr="00FB4A34" w:rsidRDefault="004A2777"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0.7418</w:t>
            </w:r>
          </w:p>
        </w:tc>
      </w:tr>
      <w:tr w:rsidR="004A2777" w:rsidRPr="00FB4A34" w14:paraId="71CD0ABF" w14:textId="77777777" w:rsidTr="0007016B">
        <w:tc>
          <w:tcPr>
            <w:cnfStyle w:val="001000000000" w:firstRow="0" w:lastRow="0" w:firstColumn="1" w:lastColumn="0" w:oddVBand="0" w:evenVBand="0" w:oddHBand="0" w:evenHBand="0" w:firstRowFirstColumn="0" w:firstRowLastColumn="0" w:lastRowFirstColumn="0" w:lastRowLastColumn="0"/>
            <w:tcW w:w="1413" w:type="dxa"/>
            <w:vMerge w:val="restart"/>
            <w:shd w:val="clear" w:color="auto" w:fill="FFFFFF" w:themeFill="background1"/>
            <w:vAlign w:val="center"/>
          </w:tcPr>
          <w:p w14:paraId="0B2539A3" w14:textId="09CACD53"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proofErr w:type="spellStart"/>
            <w:r w:rsidRPr="00FB4A34">
              <w:rPr>
                <w:rFonts w:ascii="Times New Roman" w:eastAsia="Calibri" w:hAnsi="Times New Roman" w:cs="Times New Roman"/>
                <w:b w:val="0"/>
                <w:color w:val="000000"/>
                <w:sz w:val="20"/>
                <w:szCs w:val="20"/>
                <w:lang w:val="es-SV"/>
              </w:rPr>
              <w:t>Aditividad</w:t>
            </w:r>
            <w:proofErr w:type="spellEnd"/>
            <w:r w:rsidRPr="00FB4A34">
              <w:rPr>
                <w:rFonts w:ascii="Times New Roman" w:eastAsia="Calibri" w:hAnsi="Times New Roman" w:cs="Times New Roman"/>
                <w:b w:val="0"/>
                <w:color w:val="000000"/>
                <w:sz w:val="20"/>
                <w:szCs w:val="20"/>
                <w:lang w:val="es-SV"/>
              </w:rPr>
              <w:t xml:space="preserve"> (Test de Tukey)</w:t>
            </w:r>
          </w:p>
        </w:tc>
        <w:tc>
          <w:tcPr>
            <w:tcW w:w="2537" w:type="dxa"/>
            <w:shd w:val="clear" w:color="auto" w:fill="FFFFFF" w:themeFill="background1"/>
          </w:tcPr>
          <w:p w14:paraId="2E20C7E8" w14:textId="66FBA378" w:rsidR="004A2777" w:rsidRPr="00FB4A34" w:rsidRDefault="004A2777" w:rsidP="00FB4A3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Temperatura y Salinidad</w:t>
            </w:r>
          </w:p>
        </w:tc>
        <w:tc>
          <w:tcPr>
            <w:tcW w:w="774" w:type="dxa"/>
            <w:shd w:val="clear" w:color="auto" w:fill="FFFFFF" w:themeFill="background1"/>
            <w:vAlign w:val="center"/>
          </w:tcPr>
          <w:p w14:paraId="7B52D13E" w14:textId="40F209FA" w:rsidR="004A2777" w:rsidRPr="00FB4A34" w:rsidRDefault="004A2777"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0.9646</w:t>
            </w:r>
          </w:p>
        </w:tc>
      </w:tr>
      <w:tr w:rsidR="004A2777" w:rsidRPr="00FB4A34" w14:paraId="08801F04" w14:textId="77777777" w:rsidTr="000701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vMerge/>
            <w:shd w:val="clear" w:color="auto" w:fill="FFFFFF" w:themeFill="background1"/>
          </w:tcPr>
          <w:p w14:paraId="53CA47B1" w14:textId="77777777"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p>
        </w:tc>
        <w:tc>
          <w:tcPr>
            <w:tcW w:w="2537" w:type="dxa"/>
            <w:shd w:val="clear" w:color="auto" w:fill="FFFFFF" w:themeFill="background1"/>
          </w:tcPr>
          <w:p w14:paraId="122D212D" w14:textId="1685359E" w:rsidR="004A2777" w:rsidRPr="00FB4A34" w:rsidRDefault="004A2777" w:rsidP="00FB4A34">
            <w:pPr>
              <w:keepNext/>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Temperatura y Tipo</w:t>
            </w:r>
            <w:r w:rsidR="00B42CA9" w:rsidRPr="00FB4A34">
              <w:rPr>
                <w:rFonts w:ascii="Times New Roman" w:eastAsia="Calibri" w:hAnsi="Times New Roman" w:cs="Times New Roman"/>
                <w:bCs/>
                <w:color w:val="000000"/>
                <w:sz w:val="20"/>
                <w:szCs w:val="20"/>
                <w:lang w:val="es-SV"/>
              </w:rPr>
              <w:t xml:space="preserve"> de </w:t>
            </w:r>
            <w:r w:rsidRPr="00FB4A34">
              <w:rPr>
                <w:rFonts w:ascii="Times New Roman" w:eastAsia="Calibri" w:hAnsi="Times New Roman" w:cs="Times New Roman"/>
                <w:bCs/>
                <w:color w:val="000000"/>
                <w:sz w:val="20"/>
                <w:szCs w:val="20"/>
                <w:lang w:val="es-SV"/>
              </w:rPr>
              <w:t>Agua</w:t>
            </w:r>
          </w:p>
        </w:tc>
        <w:tc>
          <w:tcPr>
            <w:tcW w:w="774" w:type="dxa"/>
            <w:shd w:val="clear" w:color="auto" w:fill="FFFFFF" w:themeFill="background1"/>
            <w:vAlign w:val="center"/>
          </w:tcPr>
          <w:p w14:paraId="685E86F3" w14:textId="6B74C7F9" w:rsidR="004A2777" w:rsidRPr="00FB4A34" w:rsidRDefault="004A2777"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0.4120</w:t>
            </w:r>
          </w:p>
        </w:tc>
      </w:tr>
      <w:tr w:rsidR="004A2777" w:rsidRPr="00FB4A34" w14:paraId="288A1125" w14:textId="77777777" w:rsidTr="0007016B">
        <w:tc>
          <w:tcPr>
            <w:cnfStyle w:val="001000000000" w:firstRow="0" w:lastRow="0" w:firstColumn="1" w:lastColumn="0" w:oddVBand="0" w:evenVBand="0" w:oddHBand="0" w:evenHBand="0" w:firstRowFirstColumn="0" w:firstRowLastColumn="0" w:lastRowFirstColumn="0" w:lastRowLastColumn="0"/>
            <w:tcW w:w="1413" w:type="dxa"/>
            <w:vMerge/>
            <w:shd w:val="clear" w:color="auto" w:fill="FFFFFF" w:themeFill="background1"/>
          </w:tcPr>
          <w:p w14:paraId="4DA17812" w14:textId="77777777" w:rsidR="004A2777" w:rsidRPr="00FB4A34" w:rsidRDefault="004A2777" w:rsidP="00FB4A34">
            <w:pPr>
              <w:keepNext/>
              <w:spacing w:line="276" w:lineRule="auto"/>
              <w:rPr>
                <w:rFonts w:ascii="Times New Roman" w:eastAsia="Calibri" w:hAnsi="Times New Roman" w:cs="Times New Roman"/>
                <w:b w:val="0"/>
                <w:color w:val="000000"/>
                <w:sz w:val="20"/>
                <w:szCs w:val="20"/>
                <w:lang w:val="es-SV"/>
              </w:rPr>
            </w:pPr>
          </w:p>
        </w:tc>
        <w:tc>
          <w:tcPr>
            <w:tcW w:w="2537" w:type="dxa"/>
            <w:shd w:val="clear" w:color="auto" w:fill="FFFFFF" w:themeFill="background1"/>
          </w:tcPr>
          <w:p w14:paraId="46881F95" w14:textId="21773AF3" w:rsidR="004A2777" w:rsidRPr="00FB4A34" w:rsidRDefault="004A2777" w:rsidP="00FB4A34">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Tipo</w:t>
            </w:r>
            <w:r w:rsidR="00B42CA9" w:rsidRPr="00FB4A34">
              <w:rPr>
                <w:rFonts w:ascii="Times New Roman" w:eastAsia="Calibri" w:hAnsi="Times New Roman" w:cs="Times New Roman"/>
                <w:bCs/>
                <w:color w:val="000000"/>
                <w:sz w:val="20"/>
                <w:szCs w:val="20"/>
                <w:lang w:val="es-SV"/>
              </w:rPr>
              <w:t xml:space="preserve"> de </w:t>
            </w:r>
            <w:r w:rsidRPr="00FB4A34">
              <w:rPr>
                <w:rFonts w:ascii="Times New Roman" w:eastAsia="Calibri" w:hAnsi="Times New Roman" w:cs="Times New Roman"/>
                <w:bCs/>
                <w:color w:val="000000"/>
                <w:sz w:val="20"/>
                <w:szCs w:val="20"/>
                <w:lang w:val="es-SV"/>
              </w:rPr>
              <w:t>Agua y Salinidad</w:t>
            </w:r>
          </w:p>
        </w:tc>
        <w:tc>
          <w:tcPr>
            <w:tcW w:w="774" w:type="dxa"/>
            <w:shd w:val="clear" w:color="auto" w:fill="FFFFFF" w:themeFill="background1"/>
            <w:vAlign w:val="center"/>
          </w:tcPr>
          <w:p w14:paraId="6F30772F" w14:textId="25D8F0D9" w:rsidR="004A2777" w:rsidRPr="00FB4A34" w:rsidRDefault="004A2777"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0.8887</w:t>
            </w:r>
          </w:p>
        </w:tc>
      </w:tr>
    </w:tbl>
    <w:p w14:paraId="0716FDA9" w14:textId="77777777" w:rsidR="007509D2" w:rsidRPr="00FB4A34" w:rsidRDefault="007509D2" w:rsidP="00FB4A34">
      <w:pPr>
        <w:pBdr>
          <w:top w:val="nil"/>
          <w:left w:val="nil"/>
          <w:bottom w:val="nil"/>
          <w:right w:val="nil"/>
          <w:between w:val="nil"/>
        </w:pBdr>
        <w:spacing w:line="276" w:lineRule="auto"/>
        <w:jc w:val="center"/>
        <w:rPr>
          <w:rFonts w:ascii="Times New Roman" w:eastAsia="Calibri" w:hAnsi="Times New Roman" w:cs="Times New Roman"/>
          <w:color w:val="000000"/>
          <w:sz w:val="18"/>
          <w:szCs w:val="18"/>
          <w:lang w:val="es-SV"/>
        </w:rPr>
      </w:pPr>
      <w:r w:rsidRPr="00FB4A34">
        <w:rPr>
          <w:rFonts w:ascii="Times New Roman" w:eastAsia="Calibri" w:hAnsi="Times New Roman" w:cs="Times New Roman"/>
          <w:color w:val="000000"/>
          <w:sz w:val="18"/>
          <w:szCs w:val="18"/>
          <w:lang w:val="es-SV"/>
        </w:rPr>
        <w:t xml:space="preserve">Fuente: Elaboración propia con resultados de </w:t>
      </w:r>
      <w:proofErr w:type="spellStart"/>
      <w:r w:rsidRPr="00FB4A34">
        <w:rPr>
          <w:rFonts w:ascii="Times New Roman" w:eastAsia="Calibri" w:hAnsi="Times New Roman" w:cs="Times New Roman"/>
          <w:color w:val="000000"/>
          <w:sz w:val="18"/>
          <w:szCs w:val="18"/>
          <w:lang w:val="es-SV"/>
        </w:rPr>
        <w:t>RStudio</w:t>
      </w:r>
      <w:proofErr w:type="spellEnd"/>
      <w:r w:rsidRPr="00FB4A34">
        <w:rPr>
          <w:rFonts w:ascii="Times New Roman" w:eastAsia="Calibri" w:hAnsi="Times New Roman" w:cs="Times New Roman"/>
          <w:color w:val="000000"/>
          <w:sz w:val="18"/>
          <w:szCs w:val="18"/>
          <w:lang w:val="es-SV"/>
        </w:rPr>
        <w:t xml:space="preserve"> V5.12</w:t>
      </w:r>
    </w:p>
    <w:p w14:paraId="7E699E14" w14:textId="77777777" w:rsidR="0007016B" w:rsidRPr="00FB4A34" w:rsidRDefault="0007016B" w:rsidP="00FB4A34">
      <w:pPr>
        <w:keepNext/>
        <w:pBdr>
          <w:top w:val="nil"/>
          <w:left w:val="nil"/>
          <w:bottom w:val="nil"/>
          <w:right w:val="nil"/>
          <w:between w:val="nil"/>
        </w:pBdr>
        <w:spacing w:line="276" w:lineRule="auto"/>
        <w:rPr>
          <w:rFonts w:ascii="Times New Roman" w:eastAsia="Times New Roman" w:hAnsi="Times New Roman" w:cs="Times New Roman"/>
          <w:b/>
          <w:i/>
          <w:color w:val="000000"/>
          <w:sz w:val="22"/>
          <w:szCs w:val="22"/>
          <w:lang w:val="es-SV"/>
        </w:rPr>
      </w:pPr>
    </w:p>
    <w:p w14:paraId="783A6FC5" w14:textId="271C2950" w:rsidR="00062365" w:rsidRPr="00FB4A34" w:rsidRDefault="000D4FF4" w:rsidP="00FB4A34">
      <w:pPr>
        <w:keepNext/>
        <w:pBdr>
          <w:top w:val="nil"/>
          <w:left w:val="nil"/>
          <w:bottom w:val="nil"/>
          <w:right w:val="nil"/>
          <w:between w:val="nil"/>
        </w:pBdr>
        <w:spacing w:line="276" w:lineRule="auto"/>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Evaluación de los Efectos</w:t>
      </w:r>
    </w:p>
    <w:p w14:paraId="51B0AE8B" w14:textId="2A5E2705" w:rsidR="001C3CAF" w:rsidRPr="00FB4A34" w:rsidRDefault="001C3CAF" w:rsidP="00FB4A34">
      <w:pPr>
        <w:keepNext/>
        <w:pBdr>
          <w:top w:val="nil"/>
          <w:left w:val="nil"/>
          <w:bottom w:val="nil"/>
          <w:right w:val="nil"/>
          <w:between w:val="nil"/>
        </w:pBdr>
        <w:spacing w:line="276" w:lineRule="auto"/>
        <w:jc w:val="both"/>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Cs/>
          <w:color w:val="000000"/>
          <w:sz w:val="22"/>
          <w:szCs w:val="22"/>
          <w:lang w:val="es-SV"/>
        </w:rPr>
        <w:t xml:space="preserve">Al realizar una </w:t>
      </w:r>
      <w:r w:rsidR="00A00E65" w:rsidRPr="00FB4A34">
        <w:rPr>
          <w:rFonts w:ascii="Times New Roman" w:eastAsia="Calibri" w:hAnsi="Times New Roman" w:cs="Times New Roman"/>
          <w:bCs/>
          <w:color w:val="000000"/>
          <w:sz w:val="22"/>
          <w:szCs w:val="22"/>
          <w:lang w:val="es-SV"/>
        </w:rPr>
        <w:t>evaluación</w:t>
      </w:r>
      <w:r w:rsidRPr="00FB4A34">
        <w:rPr>
          <w:rFonts w:ascii="Times New Roman" w:eastAsia="Calibri" w:hAnsi="Times New Roman" w:cs="Times New Roman"/>
          <w:bCs/>
          <w:color w:val="000000"/>
          <w:sz w:val="22"/>
          <w:szCs w:val="22"/>
          <w:lang w:val="es-SV"/>
        </w:rPr>
        <w:t xml:space="preserve"> de los efectos para los factores e interacciones estadísticamente significativas, se </w:t>
      </w:r>
      <w:r w:rsidR="00916A58" w:rsidRPr="00FB4A34">
        <w:rPr>
          <w:rFonts w:ascii="Times New Roman" w:eastAsia="Calibri" w:hAnsi="Times New Roman" w:cs="Times New Roman"/>
          <w:bCs/>
          <w:color w:val="000000"/>
          <w:sz w:val="22"/>
          <w:szCs w:val="22"/>
          <w:lang w:val="es-SV"/>
        </w:rPr>
        <w:t>obtuvo lo siguiente</w:t>
      </w:r>
    </w:p>
    <w:p w14:paraId="39B2AEF6" w14:textId="2B896F12" w:rsidR="001C3CAF" w:rsidRPr="00FB4A34" w:rsidRDefault="001C3CAF" w:rsidP="00FB4A34">
      <w:pPr>
        <w:keepNext/>
        <w:pBdr>
          <w:top w:val="nil"/>
          <w:left w:val="nil"/>
          <w:bottom w:val="nil"/>
          <w:right w:val="nil"/>
          <w:between w:val="nil"/>
        </w:pBdr>
        <w:spacing w:before="120" w:line="276" w:lineRule="auto"/>
        <w:jc w:val="center"/>
        <w:rPr>
          <w:rFonts w:ascii="Times New Roman" w:eastAsia="Calibri" w:hAnsi="Times New Roman" w:cs="Times New Roman"/>
          <w:bCs/>
          <w:color w:val="000000"/>
          <w:sz w:val="22"/>
          <w:szCs w:val="22"/>
          <w:lang w:val="es-SV"/>
        </w:rPr>
      </w:pPr>
      <w:r w:rsidRPr="00FB4A34">
        <w:rPr>
          <w:rFonts w:ascii="Times New Roman" w:eastAsia="Calibri" w:hAnsi="Times New Roman" w:cs="Times New Roman"/>
          <w:b/>
          <w:color w:val="000000"/>
          <w:sz w:val="22"/>
          <w:szCs w:val="22"/>
          <w:lang w:val="es-SV"/>
        </w:rPr>
        <w:t xml:space="preserve">Tabla </w:t>
      </w:r>
      <w:r w:rsidR="00EE257A" w:rsidRPr="00FB4A34">
        <w:rPr>
          <w:rFonts w:ascii="Times New Roman" w:eastAsia="Calibri" w:hAnsi="Times New Roman" w:cs="Times New Roman"/>
          <w:b/>
          <w:color w:val="000000"/>
          <w:sz w:val="22"/>
          <w:szCs w:val="22"/>
          <w:lang w:val="es-SV"/>
        </w:rPr>
        <w:t>5</w:t>
      </w:r>
      <w:r w:rsidRPr="00FB4A34">
        <w:rPr>
          <w:rFonts w:ascii="Times New Roman" w:eastAsia="Calibri" w:hAnsi="Times New Roman" w:cs="Times New Roman"/>
          <w:b/>
          <w:color w:val="000000"/>
          <w:sz w:val="22"/>
          <w:szCs w:val="22"/>
          <w:lang w:val="es-SV"/>
        </w:rPr>
        <w:t xml:space="preserve">. </w:t>
      </w:r>
      <w:r w:rsidRPr="00FB4A34">
        <w:rPr>
          <w:rFonts w:ascii="Times New Roman" w:eastAsia="Calibri" w:hAnsi="Times New Roman" w:cs="Times New Roman"/>
          <w:bCs/>
          <w:color w:val="000000"/>
          <w:sz w:val="22"/>
          <w:szCs w:val="22"/>
          <w:lang w:val="es-SV"/>
        </w:rPr>
        <w:t xml:space="preserve">Resultados de </w:t>
      </w:r>
      <w:r w:rsidR="00A00E65" w:rsidRPr="00FB4A34">
        <w:rPr>
          <w:rFonts w:ascii="Times New Roman" w:eastAsia="Calibri" w:hAnsi="Times New Roman" w:cs="Times New Roman"/>
          <w:bCs/>
          <w:color w:val="000000"/>
          <w:sz w:val="22"/>
          <w:szCs w:val="22"/>
          <w:lang w:val="es-SV"/>
        </w:rPr>
        <w:t>análisis de efectos</w:t>
      </w:r>
      <w:r w:rsidRPr="00FB4A34">
        <w:rPr>
          <w:rFonts w:ascii="Times New Roman" w:eastAsia="Calibri" w:hAnsi="Times New Roman" w:cs="Times New Roman"/>
          <w:bCs/>
          <w:color w:val="000000"/>
          <w:sz w:val="22"/>
          <w:szCs w:val="22"/>
          <w:lang w:val="es-SV"/>
        </w:rPr>
        <w:t>.</w:t>
      </w:r>
    </w:p>
    <w:tbl>
      <w:tblPr>
        <w:tblStyle w:val="Tablaconcuadrcula2-nfasis1"/>
        <w:tblW w:w="4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2068"/>
        <w:gridCol w:w="1029"/>
      </w:tblGrid>
      <w:tr w:rsidR="001C3CAF" w:rsidRPr="00FB4A34" w14:paraId="13B40F64" w14:textId="77777777" w:rsidTr="00750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Borders>
              <w:top w:val="none" w:sz="0" w:space="0" w:color="auto"/>
              <w:bottom w:val="none" w:sz="0" w:space="0" w:color="auto"/>
              <w:right w:val="none" w:sz="0" w:space="0" w:color="auto"/>
            </w:tcBorders>
            <w:shd w:val="clear" w:color="auto" w:fill="DBE5F1" w:themeFill="accent1" w:themeFillTint="33"/>
            <w:vAlign w:val="center"/>
          </w:tcPr>
          <w:p w14:paraId="16EEF6BA" w14:textId="135BF7B0" w:rsidR="001C3CAF" w:rsidRPr="00FB4A34" w:rsidRDefault="00A00E65" w:rsidP="00FB4A34">
            <w:pPr>
              <w:keepNext/>
              <w:spacing w:line="276" w:lineRule="auto"/>
              <w:jc w:val="both"/>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Factor estadísticamente significativo</w:t>
            </w:r>
          </w:p>
        </w:tc>
        <w:tc>
          <w:tcPr>
            <w:tcW w:w="2115" w:type="dxa"/>
            <w:tcBorders>
              <w:top w:val="none" w:sz="0" w:space="0" w:color="auto"/>
              <w:left w:val="none" w:sz="0" w:space="0" w:color="auto"/>
              <w:bottom w:val="none" w:sz="0" w:space="0" w:color="auto"/>
              <w:right w:val="none" w:sz="0" w:space="0" w:color="auto"/>
            </w:tcBorders>
            <w:shd w:val="clear" w:color="auto" w:fill="DBE5F1" w:themeFill="accent1" w:themeFillTint="33"/>
            <w:vAlign w:val="center"/>
          </w:tcPr>
          <w:p w14:paraId="687BEB80" w14:textId="0FAD1F62" w:rsidR="001C3CAF" w:rsidRPr="00FB4A34" w:rsidRDefault="002B5A41" w:rsidP="00FB4A34">
            <w:pPr>
              <w:keepNext/>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Porcentaje de variabilidad explicada en la variable de respuesta</w:t>
            </w:r>
          </w:p>
        </w:tc>
        <w:tc>
          <w:tcPr>
            <w:tcW w:w="1035" w:type="dxa"/>
            <w:tcBorders>
              <w:top w:val="none" w:sz="0" w:space="0" w:color="auto"/>
              <w:left w:val="none" w:sz="0" w:space="0" w:color="auto"/>
              <w:bottom w:val="none" w:sz="0" w:space="0" w:color="auto"/>
            </w:tcBorders>
            <w:shd w:val="clear" w:color="auto" w:fill="DBE5F1" w:themeFill="accent1" w:themeFillTint="33"/>
            <w:vAlign w:val="center"/>
          </w:tcPr>
          <w:p w14:paraId="75067499" w14:textId="4552B82F" w:rsidR="001C3CAF" w:rsidRPr="00FB4A34" w:rsidRDefault="00A00E65" w:rsidP="00FB4A34">
            <w:pPr>
              <w:keepNext/>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Tamaño del efecto</w:t>
            </w:r>
          </w:p>
        </w:tc>
      </w:tr>
      <w:tr w:rsidR="002B5A41" w:rsidRPr="00FB4A34" w14:paraId="4E55D6EE" w14:textId="77777777" w:rsidTr="0075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vAlign w:val="center"/>
          </w:tcPr>
          <w:p w14:paraId="7DBF21E7" w14:textId="6AD27F03" w:rsidR="002B5A41" w:rsidRPr="00FB4A34" w:rsidRDefault="002B5A41"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Temperatura</w:t>
            </w:r>
          </w:p>
        </w:tc>
        <w:tc>
          <w:tcPr>
            <w:tcW w:w="2115" w:type="dxa"/>
            <w:shd w:val="clear" w:color="auto" w:fill="FFFFFF" w:themeFill="background1"/>
            <w:vAlign w:val="center"/>
          </w:tcPr>
          <w:p w14:paraId="28848C10" w14:textId="41AE97E8" w:rsidR="002B5A41" w:rsidRPr="00FB4A34" w:rsidRDefault="008F46B3"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7.79%</w:t>
            </w:r>
          </w:p>
        </w:tc>
        <w:tc>
          <w:tcPr>
            <w:tcW w:w="1035" w:type="dxa"/>
            <w:shd w:val="clear" w:color="auto" w:fill="FFFFFF" w:themeFill="background1"/>
            <w:vAlign w:val="center"/>
          </w:tcPr>
          <w:p w14:paraId="7FFE0013" w14:textId="11E40A6E" w:rsidR="002B5A41" w:rsidRPr="00FB4A34" w:rsidRDefault="008F46B3"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Pequeño</w:t>
            </w:r>
          </w:p>
        </w:tc>
      </w:tr>
      <w:tr w:rsidR="002B5A41" w:rsidRPr="00FB4A34" w14:paraId="1E04A573" w14:textId="77777777" w:rsidTr="007509D2">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vAlign w:val="center"/>
          </w:tcPr>
          <w:p w14:paraId="4E235661" w14:textId="285F8CB4" w:rsidR="002B5A41" w:rsidRPr="00FB4A34" w:rsidRDefault="002B5A41" w:rsidP="00FB4A34">
            <w:pPr>
              <w:keepNext/>
              <w:spacing w:line="276" w:lineRule="auto"/>
              <w:rPr>
                <w:rFonts w:ascii="Times New Roman" w:eastAsia="Calibri" w:hAnsi="Times New Roman" w:cs="Times New Roman"/>
                <w:bCs w:val="0"/>
                <w:color w:val="000000"/>
                <w:sz w:val="20"/>
                <w:szCs w:val="20"/>
                <w:lang w:val="es-SV"/>
              </w:rPr>
            </w:pPr>
            <w:r w:rsidRPr="00FB4A34">
              <w:rPr>
                <w:rFonts w:ascii="Times New Roman" w:eastAsia="Calibri" w:hAnsi="Times New Roman" w:cs="Times New Roman"/>
                <w:bCs w:val="0"/>
                <w:color w:val="000000"/>
                <w:sz w:val="20"/>
                <w:szCs w:val="20"/>
                <w:lang w:val="es-SV"/>
              </w:rPr>
              <w:t>Salinidad</w:t>
            </w:r>
          </w:p>
        </w:tc>
        <w:tc>
          <w:tcPr>
            <w:tcW w:w="2115" w:type="dxa"/>
            <w:shd w:val="clear" w:color="auto" w:fill="FFFFFF" w:themeFill="background1"/>
            <w:vAlign w:val="center"/>
          </w:tcPr>
          <w:p w14:paraId="3CB5B2FC" w14:textId="5D3D66C1" w:rsidR="002B5A41" w:rsidRPr="00FB4A34" w:rsidRDefault="008F46B3"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20"/>
                <w:szCs w:val="20"/>
                <w:lang w:val="es-SV"/>
              </w:rPr>
            </w:pPr>
            <w:r w:rsidRPr="00FB4A34">
              <w:rPr>
                <w:rFonts w:ascii="Times New Roman" w:eastAsia="Calibri" w:hAnsi="Times New Roman" w:cs="Times New Roman"/>
                <w:b/>
                <w:color w:val="000000"/>
                <w:sz w:val="20"/>
                <w:szCs w:val="20"/>
                <w:lang w:val="es-SV"/>
              </w:rPr>
              <w:t>70.54%</w:t>
            </w:r>
          </w:p>
        </w:tc>
        <w:tc>
          <w:tcPr>
            <w:tcW w:w="1035" w:type="dxa"/>
            <w:shd w:val="clear" w:color="auto" w:fill="FFFFFF" w:themeFill="background1"/>
            <w:vAlign w:val="center"/>
          </w:tcPr>
          <w:p w14:paraId="21A04F08" w14:textId="2362B370" w:rsidR="002B5A41" w:rsidRPr="00FB4A34" w:rsidRDefault="008F46B3"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color w:val="000000"/>
                <w:sz w:val="20"/>
                <w:szCs w:val="20"/>
                <w:lang w:val="es-SV"/>
              </w:rPr>
            </w:pPr>
            <w:r w:rsidRPr="00FB4A34">
              <w:rPr>
                <w:rFonts w:ascii="Times New Roman" w:eastAsia="Calibri" w:hAnsi="Times New Roman" w:cs="Times New Roman"/>
                <w:b/>
                <w:color w:val="000000"/>
                <w:sz w:val="20"/>
                <w:szCs w:val="20"/>
                <w:lang w:val="es-SV"/>
              </w:rPr>
              <w:t>Grande</w:t>
            </w:r>
          </w:p>
        </w:tc>
      </w:tr>
      <w:tr w:rsidR="002B5A41" w:rsidRPr="00FB4A34" w14:paraId="3433681E" w14:textId="77777777" w:rsidTr="007509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vAlign w:val="center"/>
          </w:tcPr>
          <w:p w14:paraId="334BE174" w14:textId="74A59D8B" w:rsidR="002B5A41" w:rsidRPr="00FB4A34" w:rsidRDefault="002B5A41"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Tipo de agua</w:t>
            </w:r>
          </w:p>
        </w:tc>
        <w:tc>
          <w:tcPr>
            <w:tcW w:w="2115" w:type="dxa"/>
            <w:shd w:val="clear" w:color="auto" w:fill="FFFFFF" w:themeFill="background1"/>
            <w:vAlign w:val="center"/>
          </w:tcPr>
          <w:p w14:paraId="0114ED38" w14:textId="786527AB" w:rsidR="002B5A41" w:rsidRPr="00FB4A34" w:rsidRDefault="008F46B3"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6.65%</w:t>
            </w:r>
          </w:p>
        </w:tc>
        <w:tc>
          <w:tcPr>
            <w:tcW w:w="1035" w:type="dxa"/>
            <w:shd w:val="clear" w:color="auto" w:fill="FFFFFF" w:themeFill="background1"/>
            <w:vAlign w:val="center"/>
          </w:tcPr>
          <w:p w14:paraId="1ADD3B2A" w14:textId="03BAF27E" w:rsidR="002B5A41" w:rsidRPr="00FB4A34" w:rsidRDefault="008F46B3" w:rsidP="00FB4A34">
            <w:pPr>
              <w:keepNext/>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Pequeño</w:t>
            </w:r>
          </w:p>
        </w:tc>
      </w:tr>
      <w:tr w:rsidR="002B5A41" w:rsidRPr="00FB4A34" w14:paraId="6E1A87A1" w14:textId="77777777" w:rsidTr="007509D2">
        <w:tc>
          <w:tcPr>
            <w:cnfStyle w:val="001000000000" w:firstRow="0" w:lastRow="0" w:firstColumn="1" w:lastColumn="0" w:oddVBand="0" w:evenVBand="0" w:oddHBand="0" w:evenHBand="0" w:firstRowFirstColumn="0" w:firstRowLastColumn="0" w:lastRowFirstColumn="0" w:lastRowLastColumn="0"/>
            <w:tcW w:w="1574" w:type="dxa"/>
            <w:shd w:val="clear" w:color="auto" w:fill="FFFFFF" w:themeFill="background1"/>
            <w:vAlign w:val="center"/>
          </w:tcPr>
          <w:p w14:paraId="332E0C2C" w14:textId="1099DAA1" w:rsidR="002B5A41" w:rsidRPr="00FB4A34" w:rsidRDefault="002B5A41" w:rsidP="00FB4A34">
            <w:pPr>
              <w:keepNext/>
              <w:spacing w:line="276" w:lineRule="auto"/>
              <w:rPr>
                <w:rFonts w:ascii="Times New Roman" w:eastAsia="Calibri" w:hAnsi="Times New Roman" w:cs="Times New Roman"/>
                <w:b w:val="0"/>
                <w:color w:val="000000"/>
                <w:sz w:val="20"/>
                <w:szCs w:val="20"/>
                <w:lang w:val="es-SV"/>
              </w:rPr>
            </w:pPr>
            <w:r w:rsidRPr="00FB4A34">
              <w:rPr>
                <w:rFonts w:ascii="Times New Roman" w:eastAsia="Calibri" w:hAnsi="Times New Roman" w:cs="Times New Roman"/>
                <w:b w:val="0"/>
                <w:color w:val="000000"/>
                <w:sz w:val="20"/>
                <w:szCs w:val="20"/>
                <w:lang w:val="es-SV"/>
              </w:rPr>
              <w:t>Interacción entre la Temperatura y el tipo de agua</w:t>
            </w:r>
          </w:p>
        </w:tc>
        <w:tc>
          <w:tcPr>
            <w:tcW w:w="2115" w:type="dxa"/>
            <w:shd w:val="clear" w:color="auto" w:fill="FFFFFF" w:themeFill="background1"/>
            <w:vAlign w:val="center"/>
          </w:tcPr>
          <w:p w14:paraId="0895B7D6" w14:textId="5E532EC1" w:rsidR="002B5A41" w:rsidRPr="00FB4A34" w:rsidRDefault="008F46B3"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12.33%</w:t>
            </w:r>
          </w:p>
        </w:tc>
        <w:tc>
          <w:tcPr>
            <w:tcW w:w="1035" w:type="dxa"/>
            <w:shd w:val="clear" w:color="auto" w:fill="FFFFFF" w:themeFill="background1"/>
            <w:vAlign w:val="center"/>
          </w:tcPr>
          <w:p w14:paraId="72BA3F47" w14:textId="150A1A4B" w:rsidR="002B5A41" w:rsidRPr="00FB4A34" w:rsidRDefault="008F46B3" w:rsidP="00FB4A34">
            <w:pPr>
              <w:keepNext/>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Cs/>
                <w:color w:val="000000"/>
                <w:sz w:val="20"/>
                <w:szCs w:val="20"/>
                <w:lang w:val="es-SV"/>
              </w:rPr>
            </w:pPr>
            <w:r w:rsidRPr="00FB4A34">
              <w:rPr>
                <w:rFonts w:ascii="Times New Roman" w:eastAsia="Calibri" w:hAnsi="Times New Roman" w:cs="Times New Roman"/>
                <w:bCs/>
                <w:color w:val="000000"/>
                <w:sz w:val="20"/>
                <w:szCs w:val="20"/>
                <w:lang w:val="es-SV"/>
              </w:rPr>
              <w:t>Mediano</w:t>
            </w:r>
          </w:p>
        </w:tc>
      </w:tr>
    </w:tbl>
    <w:p w14:paraId="3C5B3BED" w14:textId="77777777" w:rsidR="007509D2" w:rsidRPr="00FB4A34" w:rsidRDefault="007509D2" w:rsidP="00FB4A34">
      <w:pPr>
        <w:pBdr>
          <w:top w:val="nil"/>
          <w:left w:val="nil"/>
          <w:bottom w:val="nil"/>
          <w:right w:val="nil"/>
          <w:between w:val="nil"/>
        </w:pBdr>
        <w:spacing w:line="276" w:lineRule="auto"/>
        <w:jc w:val="center"/>
        <w:rPr>
          <w:rFonts w:ascii="Times New Roman" w:eastAsia="Calibri" w:hAnsi="Times New Roman" w:cs="Times New Roman"/>
          <w:color w:val="000000"/>
          <w:sz w:val="18"/>
          <w:szCs w:val="18"/>
          <w:lang w:val="es-SV"/>
        </w:rPr>
      </w:pPr>
      <w:r w:rsidRPr="00FB4A34">
        <w:rPr>
          <w:rFonts w:ascii="Times New Roman" w:eastAsia="Calibri" w:hAnsi="Times New Roman" w:cs="Times New Roman"/>
          <w:color w:val="000000"/>
          <w:sz w:val="18"/>
          <w:szCs w:val="18"/>
          <w:lang w:val="es-SV"/>
        </w:rPr>
        <w:t xml:space="preserve">Fuente: Elaboración propia con resultados de </w:t>
      </w:r>
      <w:proofErr w:type="spellStart"/>
      <w:r w:rsidRPr="00FB4A34">
        <w:rPr>
          <w:rFonts w:ascii="Times New Roman" w:eastAsia="Calibri" w:hAnsi="Times New Roman" w:cs="Times New Roman"/>
          <w:color w:val="000000"/>
          <w:sz w:val="18"/>
          <w:szCs w:val="18"/>
          <w:lang w:val="es-SV"/>
        </w:rPr>
        <w:t>RStudio</w:t>
      </w:r>
      <w:proofErr w:type="spellEnd"/>
      <w:r w:rsidRPr="00FB4A34">
        <w:rPr>
          <w:rFonts w:ascii="Times New Roman" w:eastAsia="Calibri" w:hAnsi="Times New Roman" w:cs="Times New Roman"/>
          <w:color w:val="000000"/>
          <w:sz w:val="18"/>
          <w:szCs w:val="18"/>
          <w:lang w:val="es-SV"/>
        </w:rPr>
        <w:t xml:space="preserve"> V5.12</w:t>
      </w:r>
    </w:p>
    <w:p w14:paraId="1335EC15" w14:textId="77777777" w:rsidR="00B8366E" w:rsidRPr="00FB4A34" w:rsidRDefault="00B8366E"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p w14:paraId="31EACC28" w14:textId="4F3A8610" w:rsidR="000E20F8" w:rsidRPr="00FB4A34" w:rsidRDefault="000E20F8"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En la Figura 2 se presenta el efecto de la salinidad en el pH según el tipo de agua.</w:t>
      </w:r>
    </w:p>
    <w:p w14:paraId="24BD5DBD" w14:textId="242E590A" w:rsidR="008503C2" w:rsidRPr="00FB4A34" w:rsidRDefault="00901A33" w:rsidP="00FB4A34">
      <w:pPr>
        <w:pBdr>
          <w:top w:val="nil"/>
          <w:left w:val="nil"/>
          <w:bottom w:val="nil"/>
          <w:right w:val="nil"/>
          <w:between w:val="nil"/>
        </w:pBdr>
        <w:spacing w:line="276" w:lineRule="auto"/>
        <w:jc w:val="center"/>
        <w:rPr>
          <w:rFonts w:ascii="Times New Roman" w:eastAsia="Calibri" w:hAnsi="Times New Roman" w:cs="Times New Roman"/>
          <w:color w:val="000000"/>
          <w:sz w:val="22"/>
          <w:szCs w:val="22"/>
          <w:lang w:val="es-SV"/>
        </w:rPr>
      </w:pPr>
      <w:r w:rsidRPr="00FB4A34">
        <w:rPr>
          <w:rFonts w:ascii="Times New Roman" w:eastAsia="Calibri" w:hAnsi="Times New Roman" w:cs="Times New Roman"/>
          <w:noProof/>
          <w:color w:val="000000"/>
          <w:sz w:val="22"/>
          <w:szCs w:val="22"/>
          <w:lang w:val="es-SV"/>
        </w:rPr>
        <w:drawing>
          <wp:inline distT="0" distB="0" distL="0" distR="0" wp14:anchorId="211A9FA3" wp14:editId="7844160A">
            <wp:extent cx="3109595" cy="2555746"/>
            <wp:effectExtent l="19050" t="19050" r="14605" b="165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3114253" cy="2559575"/>
                    </a:xfrm>
                    <a:prstGeom prst="rect">
                      <a:avLst/>
                    </a:prstGeom>
                    <a:ln>
                      <a:solidFill>
                        <a:schemeClr val="bg1">
                          <a:lumMod val="75000"/>
                        </a:schemeClr>
                      </a:solidFill>
                    </a:ln>
                  </pic:spPr>
                </pic:pic>
              </a:graphicData>
            </a:graphic>
          </wp:inline>
        </w:drawing>
      </w:r>
    </w:p>
    <w:p w14:paraId="1973808B" w14:textId="30625797" w:rsidR="008503C2" w:rsidRPr="00FB4A34" w:rsidRDefault="00901A33" w:rsidP="00FB4A34">
      <w:pPr>
        <w:pBdr>
          <w:top w:val="nil"/>
          <w:left w:val="nil"/>
          <w:bottom w:val="nil"/>
          <w:right w:val="nil"/>
          <w:between w:val="nil"/>
        </w:pBdr>
        <w:spacing w:line="276" w:lineRule="auto"/>
        <w:jc w:val="center"/>
        <w:rPr>
          <w:rFonts w:ascii="Times New Roman" w:eastAsia="Calibri" w:hAnsi="Times New Roman" w:cs="Times New Roman"/>
          <w:color w:val="000000"/>
          <w:sz w:val="22"/>
          <w:szCs w:val="22"/>
          <w:lang w:val="es-SV"/>
        </w:rPr>
      </w:pPr>
      <w:r w:rsidRPr="00FB4A34">
        <w:rPr>
          <w:rFonts w:ascii="Times New Roman" w:hAnsi="Times New Roman" w:cs="Times New Roman"/>
          <w:b/>
          <w:bCs/>
          <w:sz w:val="20"/>
          <w:szCs w:val="20"/>
          <w:lang w:val="es-SV"/>
        </w:rPr>
        <w:t xml:space="preserve">Figura </w:t>
      </w:r>
      <w:r w:rsidR="00EE257A" w:rsidRPr="00FB4A34">
        <w:rPr>
          <w:rFonts w:ascii="Times New Roman" w:hAnsi="Times New Roman" w:cs="Times New Roman"/>
          <w:b/>
          <w:bCs/>
          <w:sz w:val="20"/>
          <w:szCs w:val="20"/>
          <w:lang w:val="es-SV"/>
        </w:rPr>
        <w:t>2</w:t>
      </w:r>
      <w:r w:rsidRPr="00FB4A34">
        <w:rPr>
          <w:rFonts w:ascii="Times New Roman" w:hAnsi="Times New Roman" w:cs="Times New Roman"/>
          <w:b/>
          <w:bCs/>
          <w:sz w:val="20"/>
          <w:szCs w:val="20"/>
          <w:lang w:val="es-SV"/>
        </w:rPr>
        <w:t>.</w:t>
      </w:r>
      <w:r w:rsidRPr="00FB4A34">
        <w:rPr>
          <w:rFonts w:ascii="Times New Roman" w:hAnsi="Times New Roman" w:cs="Times New Roman"/>
          <w:sz w:val="20"/>
          <w:szCs w:val="20"/>
          <w:lang w:val="es-SV"/>
        </w:rPr>
        <w:t xml:space="preserve"> Variación del pH respecto a </w:t>
      </w:r>
      <w:r w:rsidR="00984959" w:rsidRPr="00FB4A34">
        <w:rPr>
          <w:rFonts w:ascii="Times New Roman" w:hAnsi="Times New Roman" w:cs="Times New Roman"/>
          <w:sz w:val="20"/>
          <w:szCs w:val="20"/>
          <w:lang w:val="es-SV"/>
        </w:rPr>
        <w:t>la salinidad y tipo de agua</w:t>
      </w:r>
      <w:r w:rsidRPr="00FB4A34">
        <w:rPr>
          <w:rFonts w:ascii="Times New Roman" w:hAnsi="Times New Roman" w:cs="Times New Roman"/>
          <w:sz w:val="20"/>
          <w:szCs w:val="20"/>
          <w:lang w:val="es-SV"/>
        </w:rPr>
        <w:t>.</w:t>
      </w:r>
    </w:p>
    <w:p w14:paraId="353183BF" w14:textId="77777777" w:rsidR="008503C2" w:rsidRPr="00FB4A34" w:rsidRDefault="008503C2"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p w14:paraId="4594E465" w14:textId="77777777" w:rsidR="00062365" w:rsidRPr="00FB4A34" w:rsidRDefault="000D4FF4" w:rsidP="00FB4A34">
      <w:pPr>
        <w:keepNext/>
        <w:pBdr>
          <w:top w:val="nil"/>
          <w:left w:val="nil"/>
          <w:bottom w:val="nil"/>
          <w:right w:val="nil"/>
          <w:between w:val="nil"/>
        </w:pBdr>
        <w:spacing w:line="276" w:lineRule="auto"/>
        <w:rPr>
          <w:rFonts w:ascii="Times New Roman" w:eastAsia="Times New Roman" w:hAnsi="Times New Roman" w:cs="Times New Roman"/>
          <w:b/>
          <w:i/>
          <w:color w:val="000000"/>
          <w:sz w:val="22"/>
          <w:szCs w:val="22"/>
          <w:lang w:val="es-SV"/>
        </w:rPr>
      </w:pPr>
      <w:r w:rsidRPr="00FB4A34">
        <w:rPr>
          <w:rFonts w:ascii="Times New Roman" w:eastAsia="Times New Roman" w:hAnsi="Times New Roman" w:cs="Times New Roman"/>
          <w:b/>
          <w:i/>
          <w:color w:val="000000"/>
          <w:sz w:val="22"/>
          <w:szCs w:val="22"/>
          <w:lang w:val="es-SV"/>
        </w:rPr>
        <w:t>Pruebas Multimedia</w:t>
      </w:r>
    </w:p>
    <w:p w14:paraId="7C0AD805" w14:textId="4FB802F9" w:rsidR="00062365" w:rsidRPr="00FB4A34" w:rsidRDefault="004734AE"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Para detectar las diferencias entre los promedios de los grupos, para cada factor estadísticamente significativo</w:t>
      </w:r>
      <w:r w:rsidR="00E0148A" w:rsidRPr="00FB4A34">
        <w:rPr>
          <w:rFonts w:ascii="Times New Roman" w:eastAsia="Calibri" w:hAnsi="Times New Roman" w:cs="Times New Roman"/>
          <w:color w:val="000000"/>
          <w:sz w:val="22"/>
          <w:szCs w:val="22"/>
          <w:lang w:val="es-SV"/>
        </w:rPr>
        <w:t xml:space="preserve"> en el ANOVA</w:t>
      </w:r>
      <w:r w:rsidRPr="00FB4A34">
        <w:rPr>
          <w:rFonts w:ascii="Times New Roman" w:eastAsia="Calibri" w:hAnsi="Times New Roman" w:cs="Times New Roman"/>
          <w:color w:val="000000"/>
          <w:sz w:val="22"/>
          <w:szCs w:val="22"/>
          <w:lang w:val="es-SV"/>
        </w:rPr>
        <w:t xml:space="preserve">, se realizaron dos </w:t>
      </w:r>
      <w:r w:rsidR="00190ED7" w:rsidRPr="00FB4A34">
        <w:rPr>
          <w:rFonts w:ascii="Times New Roman" w:eastAsia="Calibri" w:hAnsi="Times New Roman" w:cs="Times New Roman"/>
          <w:color w:val="000000"/>
          <w:sz w:val="22"/>
          <w:szCs w:val="22"/>
          <w:lang w:val="es-SV"/>
        </w:rPr>
        <w:t>pruebas multimedia (Fisher y Tukey</w:t>
      </w:r>
      <w:r w:rsidRPr="00FB4A34">
        <w:rPr>
          <w:rFonts w:ascii="Times New Roman" w:eastAsia="Calibri" w:hAnsi="Times New Roman" w:cs="Times New Roman"/>
          <w:color w:val="000000"/>
          <w:sz w:val="22"/>
          <w:szCs w:val="22"/>
          <w:lang w:val="es-SV"/>
        </w:rPr>
        <w:t>), resultando lo siguiente:</w:t>
      </w:r>
    </w:p>
    <w:p w14:paraId="5CB2DD3A" w14:textId="6A60417A" w:rsidR="00B3759E" w:rsidRPr="00FB4A34" w:rsidRDefault="00B3759E" w:rsidP="00FB4A34">
      <w:pPr>
        <w:pStyle w:val="Textonormal"/>
        <w:numPr>
          <w:ilvl w:val="0"/>
          <w:numId w:val="24"/>
        </w:numPr>
        <w:spacing w:after="0" w:line="276" w:lineRule="auto"/>
        <w:ind w:left="284" w:hanging="284"/>
        <w:rPr>
          <w:rFonts w:ascii="Times New Roman" w:hAnsi="Times New Roman" w:cs="Times New Roman"/>
          <w:b/>
          <w:sz w:val="22"/>
          <w:szCs w:val="22"/>
        </w:rPr>
      </w:pPr>
      <w:r w:rsidRPr="00FB4A34">
        <w:rPr>
          <w:rFonts w:ascii="Times New Roman" w:hAnsi="Times New Roman" w:cs="Times New Roman"/>
          <w:b/>
          <w:sz w:val="22"/>
          <w:szCs w:val="22"/>
        </w:rPr>
        <w:t xml:space="preserve">Temperatura: </w:t>
      </w:r>
      <w:r w:rsidR="004734AE" w:rsidRPr="00FB4A34">
        <w:rPr>
          <w:rFonts w:ascii="Times New Roman" w:hAnsi="Times New Roman" w:cs="Times New Roman"/>
          <w:sz w:val="22"/>
          <w:szCs w:val="22"/>
        </w:rPr>
        <w:t>la</w:t>
      </w:r>
      <w:r w:rsidRPr="00FB4A34">
        <w:rPr>
          <w:rFonts w:ascii="Times New Roman" w:hAnsi="Times New Roman" w:cs="Times New Roman"/>
          <w:sz w:val="22"/>
          <w:szCs w:val="22"/>
        </w:rPr>
        <w:t xml:space="preserve"> </w:t>
      </w:r>
      <w:r w:rsidR="004734AE" w:rsidRPr="00FB4A34">
        <w:rPr>
          <w:rFonts w:ascii="Times New Roman" w:hAnsi="Times New Roman" w:cs="Times New Roman"/>
          <w:sz w:val="22"/>
          <w:szCs w:val="22"/>
        </w:rPr>
        <w:t xml:space="preserve">variación </w:t>
      </w:r>
      <w:r w:rsidRPr="00FB4A34">
        <w:rPr>
          <w:rFonts w:ascii="Times New Roman" w:hAnsi="Times New Roman" w:cs="Times New Roman"/>
          <w:sz w:val="22"/>
          <w:szCs w:val="22"/>
        </w:rPr>
        <w:t xml:space="preserve">en el nivel </w:t>
      </w:r>
      <w:r w:rsidR="00E0148A" w:rsidRPr="00FB4A34">
        <w:rPr>
          <w:rFonts w:ascii="Times New Roman" w:hAnsi="Times New Roman" w:cs="Times New Roman"/>
          <w:sz w:val="22"/>
          <w:szCs w:val="22"/>
        </w:rPr>
        <w:t>de pH</w:t>
      </w:r>
      <w:r w:rsidRPr="00FB4A34">
        <w:rPr>
          <w:rFonts w:ascii="Times New Roman" w:hAnsi="Times New Roman" w:cs="Times New Roman"/>
          <w:sz w:val="22"/>
          <w:szCs w:val="22"/>
        </w:rPr>
        <w:t xml:space="preserve"> en el agua</w:t>
      </w:r>
      <w:r w:rsidR="007D7065" w:rsidRPr="00FB4A34">
        <w:rPr>
          <w:rFonts w:ascii="Times New Roman" w:hAnsi="Times New Roman" w:cs="Times New Roman"/>
          <w:sz w:val="22"/>
          <w:szCs w:val="22"/>
        </w:rPr>
        <w:t>,</w:t>
      </w:r>
      <w:r w:rsidRPr="00FB4A34">
        <w:rPr>
          <w:rFonts w:ascii="Times New Roman" w:hAnsi="Times New Roman" w:cs="Times New Roman"/>
          <w:sz w:val="22"/>
          <w:szCs w:val="22"/>
        </w:rPr>
        <w:t xml:space="preserve"> de acuerdo con </w:t>
      </w:r>
      <w:r w:rsidR="00E0148A" w:rsidRPr="00FB4A34">
        <w:rPr>
          <w:rFonts w:ascii="Times New Roman" w:hAnsi="Times New Roman" w:cs="Times New Roman"/>
          <w:sz w:val="22"/>
          <w:szCs w:val="22"/>
        </w:rPr>
        <w:t xml:space="preserve">el cambio en el nivel de </w:t>
      </w:r>
      <w:r w:rsidRPr="00FB4A34">
        <w:rPr>
          <w:rFonts w:ascii="Times New Roman" w:hAnsi="Times New Roman" w:cs="Times New Roman"/>
          <w:sz w:val="22"/>
          <w:szCs w:val="22"/>
        </w:rPr>
        <w:t>temperatura</w:t>
      </w:r>
      <w:r w:rsidR="007D7065" w:rsidRPr="00FB4A34">
        <w:rPr>
          <w:rFonts w:ascii="Times New Roman" w:hAnsi="Times New Roman" w:cs="Times New Roman"/>
          <w:sz w:val="22"/>
          <w:szCs w:val="22"/>
        </w:rPr>
        <w:t xml:space="preserve">, </w:t>
      </w:r>
      <w:r w:rsidR="00E0148A" w:rsidRPr="00FB4A34">
        <w:rPr>
          <w:rFonts w:ascii="Times New Roman" w:hAnsi="Times New Roman" w:cs="Times New Roman"/>
          <w:sz w:val="22"/>
          <w:szCs w:val="22"/>
        </w:rPr>
        <w:t xml:space="preserve">fue </w:t>
      </w:r>
      <w:r w:rsidR="00FE4E84" w:rsidRPr="00FB4A34">
        <w:rPr>
          <w:rFonts w:ascii="Times New Roman" w:hAnsi="Times New Roman" w:cs="Times New Roman"/>
          <w:sz w:val="22"/>
          <w:szCs w:val="22"/>
        </w:rPr>
        <w:t>en promedio</w:t>
      </w:r>
      <w:r w:rsidRPr="00FB4A34">
        <w:rPr>
          <w:rFonts w:ascii="Times New Roman" w:hAnsi="Times New Roman" w:cs="Times New Roman"/>
          <w:sz w:val="22"/>
          <w:szCs w:val="22"/>
        </w:rPr>
        <w:t xml:space="preserve"> de 0.385834</w:t>
      </w:r>
      <w:r w:rsidR="00FE4E84" w:rsidRPr="00FB4A34">
        <w:rPr>
          <w:rFonts w:ascii="Times New Roman" w:hAnsi="Times New Roman" w:cs="Times New Roman"/>
          <w:sz w:val="22"/>
          <w:szCs w:val="22"/>
        </w:rPr>
        <w:t xml:space="preserve"> unidades de pH</w:t>
      </w:r>
      <w:r w:rsidRPr="00FB4A34">
        <w:rPr>
          <w:rFonts w:ascii="Times New Roman" w:hAnsi="Times New Roman" w:cs="Times New Roman"/>
          <w:sz w:val="22"/>
          <w:szCs w:val="22"/>
        </w:rPr>
        <w:t>.</w:t>
      </w:r>
    </w:p>
    <w:p w14:paraId="489130BB" w14:textId="691BC69F" w:rsidR="00E34488" w:rsidRPr="00FB4A34" w:rsidRDefault="00E34488" w:rsidP="00FB4A34">
      <w:pPr>
        <w:pStyle w:val="Textonormal"/>
        <w:numPr>
          <w:ilvl w:val="0"/>
          <w:numId w:val="24"/>
        </w:numPr>
        <w:spacing w:after="0" w:line="276" w:lineRule="auto"/>
        <w:ind w:left="284" w:hanging="284"/>
        <w:rPr>
          <w:rFonts w:ascii="Times New Roman" w:hAnsi="Times New Roman" w:cs="Times New Roman"/>
          <w:b/>
          <w:sz w:val="22"/>
          <w:szCs w:val="22"/>
        </w:rPr>
      </w:pPr>
      <w:r w:rsidRPr="00FB4A34">
        <w:rPr>
          <w:rFonts w:ascii="Times New Roman" w:hAnsi="Times New Roman" w:cs="Times New Roman"/>
          <w:b/>
          <w:sz w:val="22"/>
          <w:szCs w:val="22"/>
        </w:rPr>
        <w:t>Salinidad:</w:t>
      </w:r>
      <w:r w:rsidRPr="00FB4A34">
        <w:rPr>
          <w:rFonts w:ascii="Times New Roman" w:hAnsi="Times New Roman" w:cs="Times New Roman"/>
          <w:sz w:val="22"/>
          <w:szCs w:val="22"/>
        </w:rPr>
        <w:t xml:space="preserve"> </w:t>
      </w:r>
      <w:r w:rsidR="00FE4E84" w:rsidRPr="00FB4A34">
        <w:rPr>
          <w:rFonts w:ascii="Times New Roman" w:hAnsi="Times New Roman" w:cs="Times New Roman"/>
          <w:sz w:val="22"/>
          <w:szCs w:val="22"/>
        </w:rPr>
        <w:t xml:space="preserve">la variación en el nivel de pH en el agua, de acuerdo con el cambio en la concentración de NaCl </w:t>
      </w:r>
      <w:r w:rsidR="00FE4E84" w:rsidRPr="00FB4A34">
        <w:rPr>
          <w:rFonts w:ascii="Times New Roman" w:hAnsi="Times New Roman" w:cs="Times New Roman"/>
          <w:sz w:val="22"/>
          <w:szCs w:val="22"/>
        </w:rPr>
        <w:lastRenderedPageBreak/>
        <w:t>(salinidad)</w:t>
      </w:r>
      <w:r w:rsidR="007D7065" w:rsidRPr="00FB4A34">
        <w:rPr>
          <w:rFonts w:ascii="Times New Roman" w:hAnsi="Times New Roman" w:cs="Times New Roman"/>
          <w:sz w:val="22"/>
          <w:szCs w:val="22"/>
        </w:rPr>
        <w:t xml:space="preserve">, fue en promedio de </w:t>
      </w:r>
      <w:r w:rsidRPr="00FB4A34">
        <w:rPr>
          <w:rFonts w:ascii="Times New Roman" w:hAnsi="Times New Roman" w:cs="Times New Roman"/>
          <w:sz w:val="22"/>
          <w:szCs w:val="22"/>
        </w:rPr>
        <w:t>1.160834</w:t>
      </w:r>
      <w:r w:rsidR="007D7065" w:rsidRPr="00FB4A34">
        <w:rPr>
          <w:rFonts w:ascii="Times New Roman" w:hAnsi="Times New Roman" w:cs="Times New Roman"/>
          <w:sz w:val="22"/>
          <w:szCs w:val="22"/>
        </w:rPr>
        <w:t xml:space="preserve"> unidades de pH</w:t>
      </w:r>
      <w:r w:rsidRPr="00FB4A34">
        <w:rPr>
          <w:rFonts w:ascii="Times New Roman" w:hAnsi="Times New Roman" w:cs="Times New Roman"/>
          <w:sz w:val="22"/>
          <w:szCs w:val="22"/>
        </w:rPr>
        <w:t>.</w:t>
      </w:r>
    </w:p>
    <w:p w14:paraId="05D6302B" w14:textId="4A6487FF" w:rsidR="00220209" w:rsidRPr="00FB4A34" w:rsidRDefault="00220209" w:rsidP="00FB4A34">
      <w:pPr>
        <w:pStyle w:val="Textonormal"/>
        <w:numPr>
          <w:ilvl w:val="0"/>
          <w:numId w:val="24"/>
        </w:numPr>
        <w:spacing w:after="0" w:line="276" w:lineRule="auto"/>
        <w:ind w:left="284" w:hanging="284"/>
        <w:rPr>
          <w:rFonts w:ascii="Times New Roman" w:hAnsi="Times New Roman" w:cs="Times New Roman"/>
          <w:b/>
          <w:sz w:val="22"/>
          <w:szCs w:val="22"/>
        </w:rPr>
      </w:pPr>
      <w:r w:rsidRPr="00FB4A34">
        <w:rPr>
          <w:rFonts w:ascii="Times New Roman" w:hAnsi="Times New Roman" w:cs="Times New Roman"/>
          <w:b/>
          <w:sz w:val="22"/>
          <w:szCs w:val="22"/>
        </w:rPr>
        <w:t>Tipo</w:t>
      </w:r>
      <w:r w:rsidR="00F7389F" w:rsidRPr="00FB4A34">
        <w:rPr>
          <w:rFonts w:ascii="Times New Roman" w:hAnsi="Times New Roman" w:cs="Times New Roman"/>
          <w:b/>
          <w:sz w:val="22"/>
          <w:szCs w:val="22"/>
        </w:rPr>
        <w:t xml:space="preserve"> de a</w:t>
      </w:r>
      <w:r w:rsidRPr="00FB4A34">
        <w:rPr>
          <w:rFonts w:ascii="Times New Roman" w:hAnsi="Times New Roman" w:cs="Times New Roman"/>
          <w:b/>
          <w:sz w:val="22"/>
          <w:szCs w:val="22"/>
        </w:rPr>
        <w:t>gua:</w:t>
      </w:r>
      <w:r w:rsidRPr="00FB4A34">
        <w:rPr>
          <w:rFonts w:ascii="Times New Roman" w:hAnsi="Times New Roman" w:cs="Times New Roman"/>
          <w:sz w:val="22"/>
          <w:szCs w:val="22"/>
        </w:rPr>
        <w:t xml:space="preserve"> </w:t>
      </w:r>
      <w:r w:rsidR="00F7389F" w:rsidRPr="00FB4A34">
        <w:rPr>
          <w:rFonts w:ascii="Times New Roman" w:hAnsi="Times New Roman" w:cs="Times New Roman"/>
          <w:sz w:val="22"/>
          <w:szCs w:val="22"/>
        </w:rPr>
        <w:t xml:space="preserve">la variación en el nivel de pH en el agua, </w:t>
      </w:r>
      <w:r w:rsidR="00C1741C" w:rsidRPr="00FB4A34">
        <w:rPr>
          <w:rFonts w:ascii="Times New Roman" w:hAnsi="Times New Roman" w:cs="Times New Roman"/>
          <w:sz w:val="22"/>
          <w:szCs w:val="22"/>
        </w:rPr>
        <w:t>de acuerdo con el</w:t>
      </w:r>
      <w:r w:rsidR="00F7389F" w:rsidRPr="00FB4A34">
        <w:rPr>
          <w:rFonts w:ascii="Times New Roman" w:hAnsi="Times New Roman" w:cs="Times New Roman"/>
          <w:sz w:val="22"/>
          <w:szCs w:val="22"/>
        </w:rPr>
        <w:t xml:space="preserve"> tipo de agua</w:t>
      </w:r>
      <w:r w:rsidR="00F1407F" w:rsidRPr="00FB4A34">
        <w:rPr>
          <w:rFonts w:ascii="Times New Roman" w:hAnsi="Times New Roman" w:cs="Times New Roman"/>
          <w:sz w:val="22"/>
          <w:szCs w:val="22"/>
        </w:rPr>
        <w:t xml:space="preserve">, fue en promedio de: </w:t>
      </w:r>
    </w:p>
    <w:p w14:paraId="0502A85B" w14:textId="48F438F0" w:rsidR="00220209" w:rsidRPr="00FB4A34" w:rsidRDefault="00220209" w:rsidP="00FB4A34">
      <w:pPr>
        <w:pStyle w:val="Textonormal"/>
        <w:numPr>
          <w:ilvl w:val="1"/>
          <w:numId w:val="25"/>
        </w:numPr>
        <w:spacing w:after="0" w:line="276" w:lineRule="auto"/>
        <w:ind w:left="709" w:hanging="283"/>
        <w:rPr>
          <w:rFonts w:ascii="Times New Roman" w:hAnsi="Times New Roman" w:cs="Times New Roman"/>
          <w:bCs/>
          <w:sz w:val="22"/>
          <w:szCs w:val="22"/>
        </w:rPr>
      </w:pPr>
      <w:r w:rsidRPr="00FB4A34">
        <w:rPr>
          <w:rFonts w:ascii="Times New Roman" w:hAnsi="Times New Roman" w:cs="Times New Roman"/>
          <w:bCs/>
          <w:sz w:val="22"/>
          <w:szCs w:val="22"/>
        </w:rPr>
        <w:t>Entre Alpina y ANDA=0.2350</w:t>
      </w:r>
      <w:r w:rsidR="00F1407F" w:rsidRPr="00FB4A34">
        <w:rPr>
          <w:rFonts w:ascii="Times New Roman" w:hAnsi="Times New Roman" w:cs="Times New Roman"/>
          <w:bCs/>
          <w:sz w:val="22"/>
          <w:szCs w:val="22"/>
        </w:rPr>
        <w:t xml:space="preserve"> unidades de pH.</w:t>
      </w:r>
    </w:p>
    <w:p w14:paraId="52017084" w14:textId="3E553AF2" w:rsidR="00220209" w:rsidRPr="00FB4A34" w:rsidRDefault="00220209" w:rsidP="00FB4A34">
      <w:pPr>
        <w:pStyle w:val="Textonormal"/>
        <w:numPr>
          <w:ilvl w:val="1"/>
          <w:numId w:val="25"/>
        </w:numPr>
        <w:spacing w:after="0" w:line="276" w:lineRule="auto"/>
        <w:ind w:left="709" w:hanging="283"/>
        <w:rPr>
          <w:rFonts w:ascii="Times New Roman" w:hAnsi="Times New Roman" w:cs="Times New Roman"/>
          <w:bCs/>
          <w:sz w:val="22"/>
          <w:szCs w:val="22"/>
        </w:rPr>
      </w:pPr>
      <w:r w:rsidRPr="00FB4A34">
        <w:rPr>
          <w:rFonts w:ascii="Times New Roman" w:hAnsi="Times New Roman" w:cs="Times New Roman"/>
          <w:bCs/>
          <w:sz w:val="22"/>
          <w:szCs w:val="22"/>
        </w:rPr>
        <w:t>Entre Alpina y Cristal=0.436250</w:t>
      </w:r>
      <w:r w:rsidR="00F1407F" w:rsidRPr="00FB4A34">
        <w:rPr>
          <w:rFonts w:ascii="Times New Roman" w:hAnsi="Times New Roman" w:cs="Times New Roman"/>
          <w:bCs/>
          <w:sz w:val="22"/>
          <w:szCs w:val="22"/>
        </w:rPr>
        <w:t xml:space="preserve"> unidades de pH.</w:t>
      </w:r>
    </w:p>
    <w:p w14:paraId="1C466068" w14:textId="20BE7601" w:rsidR="00220209" w:rsidRPr="00FB4A34" w:rsidRDefault="00220209" w:rsidP="00FB4A34">
      <w:pPr>
        <w:pStyle w:val="Textonormal"/>
        <w:numPr>
          <w:ilvl w:val="1"/>
          <w:numId w:val="25"/>
        </w:numPr>
        <w:spacing w:after="0" w:line="276" w:lineRule="auto"/>
        <w:ind w:left="709" w:hanging="283"/>
        <w:rPr>
          <w:rFonts w:ascii="Times New Roman" w:hAnsi="Times New Roman" w:cs="Times New Roman"/>
          <w:bCs/>
          <w:sz w:val="22"/>
          <w:szCs w:val="22"/>
        </w:rPr>
      </w:pPr>
      <w:r w:rsidRPr="00FB4A34">
        <w:rPr>
          <w:rFonts w:ascii="Times New Roman" w:hAnsi="Times New Roman" w:cs="Times New Roman"/>
          <w:bCs/>
          <w:sz w:val="22"/>
          <w:szCs w:val="22"/>
        </w:rPr>
        <w:t>Entre ANDA y Cristal=0.201250</w:t>
      </w:r>
      <w:r w:rsidR="00F1407F" w:rsidRPr="00FB4A34">
        <w:rPr>
          <w:rFonts w:ascii="Times New Roman" w:hAnsi="Times New Roman" w:cs="Times New Roman"/>
          <w:bCs/>
          <w:sz w:val="22"/>
          <w:szCs w:val="22"/>
        </w:rPr>
        <w:t xml:space="preserve"> unidades de pH.</w:t>
      </w:r>
    </w:p>
    <w:p w14:paraId="2DFA298E" w14:textId="020D4CFA" w:rsidR="00EE2E85" w:rsidRPr="00FB4A34" w:rsidRDefault="006B0F98" w:rsidP="00FB4A34">
      <w:pPr>
        <w:pBdr>
          <w:top w:val="nil"/>
          <w:left w:val="nil"/>
          <w:bottom w:val="nil"/>
          <w:right w:val="nil"/>
          <w:between w:val="nil"/>
        </w:pBdr>
        <w:spacing w:line="276" w:lineRule="auto"/>
        <w:ind w:left="360"/>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Esto significa que </w:t>
      </w:r>
      <w:r w:rsidR="001E702F" w:rsidRPr="00FB4A34">
        <w:rPr>
          <w:rFonts w:ascii="Times New Roman" w:eastAsia="Calibri" w:hAnsi="Times New Roman" w:cs="Times New Roman"/>
          <w:color w:val="000000"/>
          <w:sz w:val="22"/>
          <w:szCs w:val="22"/>
          <w:lang w:val="es-SV"/>
        </w:rPr>
        <w:t xml:space="preserve">los niveles </w:t>
      </w:r>
      <w:r w:rsidR="00D1371C" w:rsidRPr="00FB4A34">
        <w:rPr>
          <w:rFonts w:ascii="Times New Roman" w:eastAsia="Calibri" w:hAnsi="Times New Roman" w:cs="Times New Roman"/>
          <w:color w:val="000000"/>
          <w:sz w:val="22"/>
          <w:szCs w:val="22"/>
          <w:lang w:val="es-SV"/>
        </w:rPr>
        <w:t>d</w:t>
      </w:r>
      <w:r w:rsidR="001E702F" w:rsidRPr="00FB4A34">
        <w:rPr>
          <w:rFonts w:ascii="Times New Roman" w:eastAsia="Calibri" w:hAnsi="Times New Roman" w:cs="Times New Roman"/>
          <w:color w:val="000000"/>
          <w:sz w:val="22"/>
          <w:szCs w:val="22"/>
          <w:lang w:val="es-SV"/>
        </w:rPr>
        <w:t xml:space="preserve">el diseño experimental </w:t>
      </w:r>
      <w:r w:rsidR="00D1371C" w:rsidRPr="00FB4A34">
        <w:rPr>
          <w:rFonts w:ascii="Times New Roman" w:eastAsia="Calibri" w:hAnsi="Times New Roman" w:cs="Times New Roman"/>
          <w:color w:val="000000"/>
          <w:sz w:val="22"/>
          <w:szCs w:val="22"/>
          <w:lang w:val="es-SV"/>
        </w:rPr>
        <w:t xml:space="preserve">fueron adecuadamente establecidos </w:t>
      </w:r>
      <w:r w:rsidR="001E702F" w:rsidRPr="00FB4A34">
        <w:rPr>
          <w:rFonts w:ascii="Times New Roman" w:eastAsia="Calibri" w:hAnsi="Times New Roman" w:cs="Times New Roman"/>
          <w:color w:val="000000"/>
          <w:sz w:val="22"/>
          <w:szCs w:val="22"/>
          <w:lang w:val="es-SV"/>
        </w:rPr>
        <w:t>para cada factor,</w:t>
      </w:r>
      <w:r w:rsidR="00D1371C" w:rsidRPr="00FB4A34">
        <w:rPr>
          <w:rFonts w:ascii="Times New Roman" w:eastAsia="Calibri" w:hAnsi="Times New Roman" w:cs="Times New Roman"/>
          <w:color w:val="000000"/>
          <w:sz w:val="22"/>
          <w:szCs w:val="22"/>
          <w:lang w:val="es-SV"/>
        </w:rPr>
        <w:t xml:space="preserve"> debido a que existen diferencias estadísticamente significativas entre las medias de la variable de respuesta para cada uno.</w:t>
      </w:r>
    </w:p>
    <w:p w14:paraId="6D596A3E" w14:textId="77777777" w:rsidR="00776EE3" w:rsidRDefault="00776EE3" w:rsidP="00FB4A34">
      <w:pPr>
        <w:keepNext/>
        <w:pBdr>
          <w:top w:val="nil"/>
          <w:left w:val="nil"/>
          <w:bottom w:val="nil"/>
          <w:right w:val="nil"/>
          <w:between w:val="nil"/>
        </w:pBdr>
        <w:spacing w:before="120" w:line="276" w:lineRule="auto"/>
        <w:rPr>
          <w:rFonts w:ascii="Times New Roman" w:eastAsia="Calibri" w:hAnsi="Times New Roman" w:cs="Times New Roman"/>
          <w:b/>
          <w:color w:val="000000"/>
          <w:sz w:val="22"/>
          <w:szCs w:val="22"/>
          <w:lang w:val="es-SV"/>
        </w:rPr>
      </w:pPr>
    </w:p>
    <w:p w14:paraId="2FE75713" w14:textId="07EEC071" w:rsidR="00062365" w:rsidRPr="00FB4A34" w:rsidRDefault="00E83345" w:rsidP="00FB4A34">
      <w:pPr>
        <w:keepNext/>
        <w:pBdr>
          <w:top w:val="nil"/>
          <w:left w:val="nil"/>
          <w:bottom w:val="nil"/>
          <w:right w:val="nil"/>
          <w:between w:val="nil"/>
        </w:pBdr>
        <w:spacing w:before="120" w:line="276" w:lineRule="auto"/>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CONCLUSIONES</w:t>
      </w:r>
    </w:p>
    <w:p w14:paraId="59044127" w14:textId="4FDB68CD" w:rsidR="00062365" w:rsidRDefault="005F207D" w:rsidP="00776EE3">
      <w:pPr>
        <w:numPr>
          <w:ilvl w:val="0"/>
          <w:numId w:val="15"/>
        </w:numPr>
        <w:pBdr>
          <w:top w:val="nil"/>
          <w:left w:val="nil"/>
          <w:bottom w:val="nil"/>
          <w:right w:val="nil"/>
          <w:between w:val="nil"/>
        </w:pBdr>
        <w:tabs>
          <w:tab w:val="left" w:pos="851"/>
        </w:tabs>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Existe un efecto sobre la variación de pH</w:t>
      </w:r>
      <w:r w:rsidR="00573678" w:rsidRPr="00FB4A34">
        <w:rPr>
          <w:rFonts w:ascii="Times New Roman" w:eastAsia="Calibri" w:hAnsi="Times New Roman" w:cs="Times New Roman"/>
          <w:color w:val="000000"/>
          <w:sz w:val="22"/>
          <w:szCs w:val="22"/>
          <w:lang w:val="es-SV"/>
        </w:rPr>
        <w:t xml:space="preserve"> del agua</w:t>
      </w:r>
      <w:r w:rsidR="00DD2047" w:rsidRPr="00FB4A34">
        <w:rPr>
          <w:rFonts w:ascii="Times New Roman" w:eastAsia="Calibri" w:hAnsi="Times New Roman" w:cs="Times New Roman"/>
          <w:color w:val="000000"/>
          <w:sz w:val="22"/>
          <w:szCs w:val="22"/>
          <w:lang w:val="es-SV"/>
        </w:rPr>
        <w:t>,</w:t>
      </w:r>
      <w:r w:rsidRPr="00FB4A34">
        <w:rPr>
          <w:rFonts w:ascii="Times New Roman" w:eastAsia="Calibri" w:hAnsi="Times New Roman" w:cs="Times New Roman"/>
          <w:color w:val="000000"/>
          <w:sz w:val="22"/>
          <w:szCs w:val="22"/>
          <w:lang w:val="es-SV"/>
        </w:rPr>
        <w:t xml:space="preserve"> debido al cambio de los niveles de temperatura establecidos en el experimento.</w:t>
      </w:r>
      <w:r w:rsidR="003529F9" w:rsidRPr="00FB4A34">
        <w:rPr>
          <w:rFonts w:ascii="Times New Roman" w:eastAsia="Calibri" w:hAnsi="Times New Roman" w:cs="Times New Roman"/>
          <w:color w:val="000000"/>
          <w:sz w:val="22"/>
          <w:szCs w:val="22"/>
          <w:lang w:val="es-SV"/>
        </w:rPr>
        <w:t xml:space="preserve"> Se pudo validar lo establecido en la teoría que a mayor temperatura el nivel de pH desciende y el agua tiende a </w:t>
      </w:r>
      <w:r w:rsidR="00297C8B" w:rsidRPr="00FB4A34">
        <w:rPr>
          <w:rFonts w:ascii="Times New Roman" w:eastAsia="Calibri" w:hAnsi="Times New Roman" w:cs="Times New Roman"/>
          <w:color w:val="000000"/>
          <w:sz w:val="22"/>
          <w:szCs w:val="22"/>
          <w:lang w:val="es-SV"/>
        </w:rPr>
        <w:t xml:space="preserve">acidificarse (pH &lt; 7.0). </w:t>
      </w:r>
    </w:p>
    <w:p w14:paraId="2F507237" w14:textId="77777777" w:rsidR="00776EE3" w:rsidRPr="00FB4A34" w:rsidRDefault="00776EE3" w:rsidP="00776EE3">
      <w:pPr>
        <w:pBdr>
          <w:top w:val="nil"/>
          <w:left w:val="nil"/>
          <w:bottom w:val="nil"/>
          <w:right w:val="nil"/>
          <w:between w:val="nil"/>
        </w:pBdr>
        <w:tabs>
          <w:tab w:val="left" w:pos="851"/>
        </w:tabs>
        <w:spacing w:line="276" w:lineRule="auto"/>
        <w:ind w:left="284"/>
        <w:jc w:val="both"/>
        <w:rPr>
          <w:rFonts w:ascii="Times New Roman" w:eastAsia="Calibri" w:hAnsi="Times New Roman" w:cs="Times New Roman"/>
          <w:color w:val="000000"/>
          <w:sz w:val="22"/>
          <w:szCs w:val="22"/>
          <w:lang w:val="es-SV"/>
        </w:rPr>
      </w:pPr>
    </w:p>
    <w:p w14:paraId="23A2112D" w14:textId="3C3A777B" w:rsidR="008B151A" w:rsidRDefault="00573678" w:rsidP="00776EE3">
      <w:pPr>
        <w:numPr>
          <w:ilvl w:val="0"/>
          <w:numId w:val="15"/>
        </w:numPr>
        <w:pBdr>
          <w:top w:val="nil"/>
          <w:left w:val="nil"/>
          <w:bottom w:val="nil"/>
          <w:right w:val="nil"/>
          <w:between w:val="nil"/>
        </w:pBdr>
        <w:tabs>
          <w:tab w:val="left" w:pos="851"/>
        </w:tabs>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El cambio en los niveles de salinidad del experimento causa un cambio en la variación del pH del agua</w:t>
      </w:r>
      <w:r w:rsidR="00297C8B" w:rsidRPr="00FB4A34">
        <w:rPr>
          <w:rFonts w:ascii="Times New Roman" w:eastAsia="Calibri" w:hAnsi="Times New Roman" w:cs="Times New Roman"/>
          <w:color w:val="000000"/>
          <w:sz w:val="22"/>
          <w:szCs w:val="22"/>
          <w:lang w:val="es-SV"/>
        </w:rPr>
        <w:t xml:space="preserve">. </w:t>
      </w:r>
      <w:r w:rsidR="00981FD3" w:rsidRPr="00FB4A34">
        <w:rPr>
          <w:rFonts w:ascii="Times New Roman" w:eastAsia="Calibri" w:hAnsi="Times New Roman" w:cs="Times New Roman"/>
          <w:color w:val="000000"/>
          <w:sz w:val="22"/>
          <w:szCs w:val="22"/>
          <w:lang w:val="es-SV"/>
        </w:rPr>
        <w:t xml:space="preserve">Lo que indirectamente comprueba que </w:t>
      </w:r>
      <w:r w:rsidR="00FF55CA" w:rsidRPr="00FB4A34">
        <w:rPr>
          <w:rFonts w:ascii="Times New Roman" w:eastAsia="Calibri" w:hAnsi="Times New Roman" w:cs="Times New Roman"/>
          <w:color w:val="000000"/>
          <w:sz w:val="22"/>
          <w:szCs w:val="22"/>
          <w:lang w:val="es-SV"/>
        </w:rPr>
        <w:t>los tipos</w:t>
      </w:r>
      <w:r w:rsidR="00981FD3" w:rsidRPr="00FB4A34">
        <w:rPr>
          <w:rFonts w:ascii="Times New Roman" w:eastAsia="Calibri" w:hAnsi="Times New Roman" w:cs="Times New Roman"/>
          <w:color w:val="000000"/>
          <w:sz w:val="22"/>
          <w:szCs w:val="22"/>
          <w:lang w:val="es-SV"/>
        </w:rPr>
        <w:t xml:space="preserve"> de agua utilizadas tienen </w:t>
      </w:r>
      <w:r w:rsidR="00307EFE" w:rsidRPr="00FB4A34">
        <w:rPr>
          <w:rFonts w:ascii="Times New Roman" w:eastAsia="Calibri" w:hAnsi="Times New Roman" w:cs="Times New Roman"/>
          <w:color w:val="000000"/>
          <w:sz w:val="22"/>
          <w:szCs w:val="22"/>
          <w:lang w:val="es-SV"/>
        </w:rPr>
        <w:t>concentraciones de moléculas que reaccionaron con los iones del NaCl, provocando la variabilidad en el pH.</w:t>
      </w:r>
      <w:r w:rsidR="00FF55CA" w:rsidRPr="00FB4A34">
        <w:rPr>
          <w:rFonts w:ascii="Times New Roman" w:eastAsia="Calibri" w:hAnsi="Times New Roman" w:cs="Times New Roman"/>
          <w:color w:val="000000"/>
          <w:sz w:val="22"/>
          <w:szCs w:val="22"/>
          <w:lang w:val="es-SV"/>
        </w:rPr>
        <w:t xml:space="preserve"> </w:t>
      </w:r>
      <w:r w:rsidR="008B151A" w:rsidRPr="00FB4A34">
        <w:rPr>
          <w:rFonts w:ascii="Times New Roman" w:eastAsia="Calibri" w:hAnsi="Times New Roman" w:cs="Times New Roman"/>
          <w:color w:val="000000"/>
          <w:sz w:val="22"/>
          <w:szCs w:val="22"/>
          <w:lang w:val="es-SV"/>
        </w:rPr>
        <w:t>Para este experimento la Salinidad presentó el mayor efecto en la variabilidad del nivel de pH.</w:t>
      </w:r>
    </w:p>
    <w:p w14:paraId="2A0678CF" w14:textId="77777777" w:rsidR="00776EE3" w:rsidRPr="00FB4A34" w:rsidRDefault="00776EE3" w:rsidP="00776EE3">
      <w:pPr>
        <w:pBdr>
          <w:top w:val="nil"/>
          <w:left w:val="nil"/>
          <w:bottom w:val="nil"/>
          <w:right w:val="nil"/>
          <w:between w:val="nil"/>
        </w:pBdr>
        <w:tabs>
          <w:tab w:val="left" w:pos="851"/>
        </w:tabs>
        <w:spacing w:line="276" w:lineRule="auto"/>
        <w:jc w:val="both"/>
        <w:rPr>
          <w:rFonts w:ascii="Times New Roman" w:eastAsia="Calibri" w:hAnsi="Times New Roman" w:cs="Times New Roman"/>
          <w:color w:val="000000"/>
          <w:sz w:val="22"/>
          <w:szCs w:val="22"/>
          <w:lang w:val="es-SV"/>
        </w:rPr>
      </w:pPr>
    </w:p>
    <w:p w14:paraId="3E0E1FE5" w14:textId="49B098B8" w:rsidR="00DD2047" w:rsidRDefault="00DD2047" w:rsidP="00776EE3">
      <w:pPr>
        <w:numPr>
          <w:ilvl w:val="0"/>
          <w:numId w:val="15"/>
        </w:numPr>
        <w:pBdr>
          <w:top w:val="nil"/>
          <w:left w:val="nil"/>
          <w:bottom w:val="nil"/>
          <w:right w:val="nil"/>
          <w:between w:val="nil"/>
        </w:pBdr>
        <w:tabs>
          <w:tab w:val="left" w:pos="851"/>
        </w:tabs>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El cambio en los tipos de agua utilizados en el </w:t>
      </w:r>
      <w:r w:rsidR="00420735" w:rsidRPr="00FB4A34">
        <w:rPr>
          <w:rFonts w:ascii="Times New Roman" w:eastAsia="Calibri" w:hAnsi="Times New Roman" w:cs="Times New Roman"/>
          <w:color w:val="000000"/>
          <w:sz w:val="22"/>
          <w:szCs w:val="22"/>
          <w:lang w:val="es-SV"/>
        </w:rPr>
        <w:t>experimento</w:t>
      </w:r>
      <w:r w:rsidRPr="00FB4A34">
        <w:rPr>
          <w:rFonts w:ascii="Times New Roman" w:eastAsia="Calibri" w:hAnsi="Times New Roman" w:cs="Times New Roman"/>
          <w:color w:val="000000"/>
          <w:sz w:val="22"/>
          <w:szCs w:val="22"/>
          <w:lang w:val="es-SV"/>
        </w:rPr>
        <w:t xml:space="preserve"> tiene un efecto sobre </w:t>
      </w:r>
      <w:r w:rsidR="00420735" w:rsidRPr="00FB4A34">
        <w:rPr>
          <w:rFonts w:ascii="Times New Roman" w:eastAsia="Calibri" w:hAnsi="Times New Roman" w:cs="Times New Roman"/>
          <w:color w:val="000000"/>
          <w:sz w:val="22"/>
          <w:szCs w:val="22"/>
          <w:lang w:val="es-SV"/>
        </w:rPr>
        <w:t>la variación del pH.</w:t>
      </w:r>
      <w:r w:rsidR="00867C75" w:rsidRPr="00FB4A34">
        <w:rPr>
          <w:rFonts w:ascii="Times New Roman" w:eastAsia="Calibri" w:hAnsi="Times New Roman" w:cs="Times New Roman"/>
          <w:color w:val="000000"/>
          <w:sz w:val="22"/>
          <w:szCs w:val="22"/>
          <w:lang w:val="es-SV"/>
        </w:rPr>
        <w:t xml:space="preserve"> Se observó que el agua de ANDA presentó un promedio de pH más neutro, mientras que el tipo de agua Cristal fue en promedio más acida. No obstante, los tres tipos de agua presentaron promedios de pH en el rango sugerido por la OMS para su consumo </w:t>
      </w:r>
      <w:r w:rsidR="00707528" w:rsidRPr="00FB4A34">
        <w:rPr>
          <w:rFonts w:ascii="Times New Roman" w:eastAsia="Calibri" w:hAnsi="Times New Roman" w:cs="Times New Roman"/>
          <w:color w:val="000000"/>
          <w:sz w:val="22"/>
          <w:szCs w:val="22"/>
          <w:lang w:val="es-SV"/>
        </w:rPr>
        <w:t xml:space="preserve">que es entre </w:t>
      </w:r>
      <w:r w:rsidR="00867C75" w:rsidRPr="00FB4A34">
        <w:rPr>
          <w:rFonts w:ascii="Times New Roman" w:eastAsia="Calibri" w:hAnsi="Times New Roman" w:cs="Times New Roman"/>
          <w:color w:val="000000"/>
          <w:sz w:val="22"/>
          <w:szCs w:val="22"/>
          <w:lang w:val="es-SV"/>
        </w:rPr>
        <w:t xml:space="preserve">6.5 </w:t>
      </w:r>
      <w:r w:rsidR="00707528" w:rsidRPr="00FB4A34">
        <w:rPr>
          <w:rFonts w:ascii="Times New Roman" w:eastAsia="Calibri" w:hAnsi="Times New Roman" w:cs="Times New Roman"/>
          <w:color w:val="000000"/>
          <w:sz w:val="22"/>
          <w:szCs w:val="22"/>
          <w:lang w:val="es-SV"/>
        </w:rPr>
        <w:t>y</w:t>
      </w:r>
      <w:r w:rsidR="00867C75" w:rsidRPr="00FB4A34">
        <w:rPr>
          <w:rFonts w:ascii="Times New Roman" w:eastAsia="Calibri" w:hAnsi="Times New Roman" w:cs="Times New Roman"/>
          <w:color w:val="000000"/>
          <w:sz w:val="22"/>
          <w:szCs w:val="22"/>
          <w:lang w:val="es-SV"/>
        </w:rPr>
        <w:t xml:space="preserve"> 9.5</w:t>
      </w:r>
      <w:r w:rsidR="00707528" w:rsidRPr="00FB4A34">
        <w:rPr>
          <w:rFonts w:ascii="Times New Roman" w:eastAsia="Calibri" w:hAnsi="Times New Roman" w:cs="Times New Roman"/>
          <w:color w:val="000000"/>
          <w:sz w:val="22"/>
          <w:szCs w:val="22"/>
          <w:lang w:val="es-SV"/>
        </w:rPr>
        <w:t xml:space="preserve"> [</w:t>
      </w:r>
      <w:r w:rsidR="00776EE3">
        <w:rPr>
          <w:rFonts w:ascii="Times New Roman" w:eastAsia="Calibri" w:hAnsi="Times New Roman" w:cs="Times New Roman"/>
          <w:color w:val="000000"/>
          <w:sz w:val="22"/>
          <w:szCs w:val="22"/>
          <w:lang w:val="es-SV"/>
        </w:rPr>
        <w:t>4</w:t>
      </w:r>
      <w:r w:rsidR="00707528" w:rsidRPr="00FB4A34">
        <w:rPr>
          <w:rFonts w:ascii="Times New Roman" w:eastAsia="Calibri" w:hAnsi="Times New Roman" w:cs="Times New Roman"/>
          <w:color w:val="000000"/>
          <w:sz w:val="22"/>
          <w:szCs w:val="22"/>
          <w:lang w:val="es-SV"/>
        </w:rPr>
        <w:t>]</w:t>
      </w:r>
      <w:r w:rsidR="00867C75" w:rsidRPr="00FB4A34">
        <w:rPr>
          <w:rFonts w:ascii="Times New Roman" w:eastAsia="Calibri" w:hAnsi="Times New Roman" w:cs="Times New Roman"/>
          <w:color w:val="000000"/>
          <w:sz w:val="22"/>
          <w:szCs w:val="22"/>
          <w:lang w:val="es-SV"/>
        </w:rPr>
        <w:t>.</w:t>
      </w:r>
    </w:p>
    <w:p w14:paraId="16DFB039" w14:textId="77777777" w:rsidR="00776EE3" w:rsidRPr="00FB4A34" w:rsidRDefault="00776EE3" w:rsidP="00776EE3">
      <w:pPr>
        <w:pBdr>
          <w:top w:val="nil"/>
          <w:left w:val="nil"/>
          <w:bottom w:val="nil"/>
          <w:right w:val="nil"/>
          <w:between w:val="nil"/>
        </w:pBdr>
        <w:tabs>
          <w:tab w:val="left" w:pos="851"/>
        </w:tabs>
        <w:spacing w:line="276" w:lineRule="auto"/>
        <w:jc w:val="both"/>
        <w:rPr>
          <w:rFonts w:ascii="Times New Roman" w:eastAsia="Calibri" w:hAnsi="Times New Roman" w:cs="Times New Roman"/>
          <w:color w:val="000000"/>
          <w:sz w:val="22"/>
          <w:szCs w:val="22"/>
          <w:lang w:val="es-SV"/>
        </w:rPr>
      </w:pPr>
    </w:p>
    <w:p w14:paraId="40275F6C" w14:textId="111C1222" w:rsidR="00062365" w:rsidRPr="00FB4A34" w:rsidRDefault="00DD22CD" w:rsidP="00776EE3">
      <w:pPr>
        <w:numPr>
          <w:ilvl w:val="0"/>
          <w:numId w:val="15"/>
        </w:numPr>
        <w:pBdr>
          <w:top w:val="nil"/>
          <w:left w:val="nil"/>
          <w:bottom w:val="nil"/>
          <w:right w:val="nil"/>
          <w:between w:val="nil"/>
        </w:pBdr>
        <w:tabs>
          <w:tab w:val="left" w:pos="851"/>
        </w:tabs>
        <w:spacing w:line="276" w:lineRule="auto"/>
        <w:ind w:left="284" w:hanging="284"/>
        <w:jc w:val="both"/>
        <w:rPr>
          <w:rFonts w:ascii="Times New Roman" w:eastAsia="Calibri" w:hAnsi="Times New Roman" w:cs="Times New Roman"/>
          <w:color w:val="000000"/>
          <w:sz w:val="22"/>
          <w:szCs w:val="22"/>
          <w:lang w:val="es-SV"/>
        </w:rPr>
      </w:pPr>
      <w:r w:rsidRPr="00FB4A34">
        <w:rPr>
          <w:rFonts w:ascii="Times New Roman" w:eastAsia="Calibri" w:hAnsi="Times New Roman" w:cs="Times New Roman"/>
          <w:color w:val="000000"/>
          <w:sz w:val="22"/>
          <w:szCs w:val="22"/>
          <w:lang w:val="es-SV"/>
        </w:rPr>
        <w:t xml:space="preserve">La interacción de la temperatura con el tipo de </w:t>
      </w:r>
      <w:r w:rsidR="00A36066" w:rsidRPr="00FB4A34">
        <w:rPr>
          <w:rFonts w:ascii="Times New Roman" w:eastAsia="Calibri" w:hAnsi="Times New Roman" w:cs="Times New Roman"/>
          <w:color w:val="000000"/>
          <w:sz w:val="22"/>
          <w:szCs w:val="22"/>
          <w:lang w:val="es-SV"/>
        </w:rPr>
        <w:t>agua</w:t>
      </w:r>
      <w:r w:rsidRPr="00FB4A34">
        <w:rPr>
          <w:rFonts w:ascii="Times New Roman" w:eastAsia="Calibri" w:hAnsi="Times New Roman" w:cs="Times New Roman"/>
          <w:color w:val="000000"/>
          <w:sz w:val="22"/>
          <w:szCs w:val="22"/>
          <w:lang w:val="es-SV"/>
        </w:rPr>
        <w:t xml:space="preserve"> tiene un efecto sobre la variación del pH.</w:t>
      </w:r>
      <w:r w:rsidR="00EF3494" w:rsidRPr="00FB4A34">
        <w:rPr>
          <w:rFonts w:ascii="Times New Roman" w:eastAsia="Calibri" w:hAnsi="Times New Roman" w:cs="Times New Roman"/>
          <w:color w:val="000000"/>
          <w:sz w:val="22"/>
          <w:szCs w:val="22"/>
          <w:lang w:val="es-SV"/>
        </w:rPr>
        <w:t xml:space="preserve"> </w:t>
      </w:r>
      <w:r w:rsidR="001F120B" w:rsidRPr="00FB4A34">
        <w:rPr>
          <w:rFonts w:ascii="Times New Roman" w:eastAsia="Calibri" w:hAnsi="Times New Roman" w:cs="Times New Roman"/>
          <w:color w:val="000000"/>
          <w:sz w:val="22"/>
          <w:szCs w:val="22"/>
          <w:lang w:val="es-SV"/>
        </w:rPr>
        <w:t xml:space="preserve">Lo cual valida nuevamente la teoría </w:t>
      </w:r>
      <w:r w:rsidR="00C0159D" w:rsidRPr="00FB4A34">
        <w:rPr>
          <w:rFonts w:ascii="Times New Roman" w:eastAsia="Calibri" w:hAnsi="Times New Roman" w:cs="Times New Roman"/>
          <w:color w:val="000000"/>
          <w:sz w:val="22"/>
          <w:szCs w:val="22"/>
          <w:lang w:val="es-SV"/>
        </w:rPr>
        <w:t>que ind</w:t>
      </w:r>
      <w:r w:rsidR="00755836" w:rsidRPr="00FB4A34">
        <w:rPr>
          <w:rFonts w:ascii="Times New Roman" w:eastAsia="Calibri" w:hAnsi="Times New Roman" w:cs="Times New Roman"/>
          <w:color w:val="000000"/>
          <w:sz w:val="22"/>
          <w:szCs w:val="22"/>
          <w:lang w:val="es-SV"/>
        </w:rPr>
        <w:t>iferentemente</w:t>
      </w:r>
      <w:r w:rsidR="00C0159D" w:rsidRPr="00FB4A34">
        <w:rPr>
          <w:rFonts w:ascii="Times New Roman" w:eastAsia="Calibri" w:hAnsi="Times New Roman" w:cs="Times New Roman"/>
          <w:color w:val="000000"/>
          <w:sz w:val="22"/>
          <w:szCs w:val="22"/>
          <w:lang w:val="es-SV"/>
        </w:rPr>
        <w:t xml:space="preserve"> el tipo de agua, siempre la temperatura tendrá un efecto </w:t>
      </w:r>
      <w:r w:rsidR="00755836" w:rsidRPr="00FB4A34">
        <w:rPr>
          <w:rFonts w:ascii="Times New Roman" w:eastAsia="Calibri" w:hAnsi="Times New Roman" w:cs="Times New Roman"/>
          <w:color w:val="000000"/>
          <w:sz w:val="22"/>
          <w:szCs w:val="22"/>
          <w:lang w:val="es-SV"/>
        </w:rPr>
        <w:t>sobre el</w:t>
      </w:r>
      <w:r w:rsidR="00C0159D" w:rsidRPr="00FB4A34">
        <w:rPr>
          <w:rFonts w:ascii="Times New Roman" w:eastAsia="Calibri" w:hAnsi="Times New Roman" w:cs="Times New Roman"/>
          <w:color w:val="000000"/>
          <w:sz w:val="22"/>
          <w:szCs w:val="22"/>
          <w:lang w:val="es-SV"/>
        </w:rPr>
        <w:t xml:space="preserve"> pH</w:t>
      </w:r>
      <w:r w:rsidR="00755836" w:rsidRPr="00FB4A34">
        <w:rPr>
          <w:rFonts w:ascii="Times New Roman" w:eastAsia="Calibri" w:hAnsi="Times New Roman" w:cs="Times New Roman"/>
          <w:color w:val="000000"/>
          <w:sz w:val="22"/>
          <w:szCs w:val="22"/>
          <w:lang w:val="es-SV"/>
        </w:rPr>
        <w:t>.</w:t>
      </w:r>
    </w:p>
    <w:p w14:paraId="41848E3F" w14:textId="4D6BD82D" w:rsidR="00062365" w:rsidRPr="00FB4A34" w:rsidRDefault="00B8366E" w:rsidP="00FB4A34">
      <w:pPr>
        <w:keepNext/>
        <w:pBdr>
          <w:top w:val="nil"/>
          <w:left w:val="nil"/>
          <w:bottom w:val="nil"/>
          <w:right w:val="nil"/>
          <w:between w:val="nil"/>
        </w:pBdr>
        <w:spacing w:before="120" w:line="276" w:lineRule="auto"/>
        <w:rPr>
          <w:rFonts w:ascii="Times New Roman" w:eastAsia="Calibri" w:hAnsi="Times New Roman" w:cs="Times New Roman"/>
          <w:b/>
          <w:color w:val="000000"/>
          <w:sz w:val="22"/>
          <w:szCs w:val="22"/>
          <w:lang w:val="es-SV"/>
        </w:rPr>
      </w:pPr>
      <w:r w:rsidRPr="00FB4A34">
        <w:rPr>
          <w:rFonts w:ascii="Times New Roman" w:eastAsia="Calibri" w:hAnsi="Times New Roman" w:cs="Times New Roman"/>
          <w:b/>
          <w:color w:val="000000"/>
          <w:sz w:val="22"/>
          <w:szCs w:val="22"/>
          <w:lang w:val="es-SV"/>
        </w:rPr>
        <w:t>REFERENCIA BIBLIOGRÁFICAS</w:t>
      </w:r>
    </w:p>
    <w:tbl>
      <w:tblPr>
        <w:tblW w:w="4957" w:type="dxa"/>
        <w:tblLayout w:type="fixed"/>
        <w:tblLook w:val="0400" w:firstRow="0" w:lastRow="0" w:firstColumn="0" w:lastColumn="0" w:noHBand="0" w:noVBand="1"/>
      </w:tblPr>
      <w:tblGrid>
        <w:gridCol w:w="570"/>
        <w:gridCol w:w="4387"/>
      </w:tblGrid>
      <w:tr w:rsidR="00776EE3" w:rsidRPr="00C6136A" w14:paraId="22A3C4C9" w14:textId="77777777" w:rsidTr="00776EE3">
        <w:tc>
          <w:tcPr>
            <w:tcW w:w="570" w:type="dxa"/>
          </w:tcPr>
          <w:p w14:paraId="357B2A18"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[1] </w:t>
            </w:r>
          </w:p>
        </w:tc>
        <w:tc>
          <w:tcPr>
            <w:tcW w:w="4387" w:type="dxa"/>
          </w:tcPr>
          <w:p w14:paraId="510AB3E2"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proofErr w:type="spellStart"/>
            <w:r w:rsidRPr="00776EE3">
              <w:rPr>
                <w:rFonts w:ascii="Times New Roman" w:eastAsia="Times New Roman" w:hAnsi="Times New Roman" w:cs="Times New Roman"/>
                <w:sz w:val="22"/>
                <w:szCs w:val="22"/>
                <w:lang w:val="es-SV"/>
              </w:rPr>
              <w:t>Fernandez</w:t>
            </w:r>
            <w:proofErr w:type="spellEnd"/>
            <w:r w:rsidRPr="00776EE3">
              <w:rPr>
                <w:rFonts w:ascii="Times New Roman" w:eastAsia="Times New Roman" w:hAnsi="Times New Roman" w:cs="Times New Roman"/>
                <w:sz w:val="22"/>
                <w:szCs w:val="22"/>
                <w:lang w:val="es-SV"/>
              </w:rPr>
              <w:t xml:space="preserve"> </w:t>
            </w:r>
            <w:proofErr w:type="spellStart"/>
            <w:r w:rsidRPr="00776EE3">
              <w:rPr>
                <w:rFonts w:ascii="Times New Roman" w:eastAsia="Times New Roman" w:hAnsi="Times New Roman" w:cs="Times New Roman"/>
                <w:sz w:val="22"/>
                <w:szCs w:val="22"/>
                <w:lang w:val="es-SV"/>
              </w:rPr>
              <w:t>Cirelli</w:t>
            </w:r>
            <w:proofErr w:type="spellEnd"/>
            <w:r w:rsidRPr="00776EE3">
              <w:rPr>
                <w:rFonts w:ascii="Times New Roman" w:eastAsia="Times New Roman" w:hAnsi="Times New Roman" w:cs="Times New Roman"/>
                <w:sz w:val="22"/>
                <w:szCs w:val="22"/>
                <w:lang w:val="es-SV"/>
              </w:rPr>
              <w:t xml:space="preserve"> A, 2012, "El agua: un recurso esencial," </w:t>
            </w:r>
            <w:proofErr w:type="spellStart"/>
            <w:r w:rsidRPr="00776EE3">
              <w:rPr>
                <w:rFonts w:ascii="Times New Roman" w:eastAsia="Times New Roman" w:hAnsi="Times New Roman" w:cs="Times New Roman"/>
                <w:i/>
                <w:sz w:val="22"/>
                <w:szCs w:val="22"/>
                <w:lang w:val="es-SV"/>
              </w:rPr>
              <w:t>Quimicaviva</w:t>
            </w:r>
            <w:proofErr w:type="spellEnd"/>
            <w:r w:rsidRPr="00776EE3">
              <w:rPr>
                <w:rFonts w:ascii="Times New Roman" w:eastAsia="Times New Roman" w:hAnsi="Times New Roman" w:cs="Times New Roman"/>
                <w:i/>
                <w:sz w:val="22"/>
                <w:szCs w:val="22"/>
                <w:lang w:val="es-SV"/>
              </w:rPr>
              <w:t xml:space="preserve">, </w:t>
            </w:r>
            <w:r w:rsidRPr="00776EE3">
              <w:rPr>
                <w:rFonts w:ascii="Times New Roman" w:eastAsia="Times New Roman" w:hAnsi="Times New Roman" w:cs="Times New Roman"/>
                <w:sz w:val="22"/>
                <w:szCs w:val="22"/>
                <w:lang w:val="es-SV"/>
              </w:rPr>
              <w:t xml:space="preserve">vol. 11, no. 3, pp. 147-170. </w:t>
            </w:r>
          </w:p>
        </w:tc>
      </w:tr>
      <w:tr w:rsidR="00776EE3" w:rsidRPr="00C6136A" w14:paraId="1E6FAE33" w14:textId="77777777" w:rsidTr="00776EE3">
        <w:tc>
          <w:tcPr>
            <w:tcW w:w="570" w:type="dxa"/>
          </w:tcPr>
          <w:p w14:paraId="7FC12B22"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[2] </w:t>
            </w:r>
          </w:p>
        </w:tc>
        <w:tc>
          <w:tcPr>
            <w:tcW w:w="4387" w:type="dxa"/>
          </w:tcPr>
          <w:p w14:paraId="30A0A892"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Química y algo más, «Química y algo más,» 2011. [En línea]. </w:t>
            </w:r>
            <w:proofErr w:type="spellStart"/>
            <w:r w:rsidRPr="00776EE3">
              <w:rPr>
                <w:rFonts w:ascii="Times New Roman" w:eastAsia="Times New Roman" w:hAnsi="Times New Roman" w:cs="Times New Roman"/>
                <w:color w:val="000000"/>
                <w:sz w:val="22"/>
                <w:szCs w:val="22"/>
                <w:lang w:val="es-SV"/>
              </w:rPr>
              <w:t>Available</w:t>
            </w:r>
            <w:proofErr w:type="spellEnd"/>
            <w:r w:rsidRPr="00776EE3">
              <w:rPr>
                <w:rFonts w:ascii="Times New Roman" w:eastAsia="Times New Roman" w:hAnsi="Times New Roman" w:cs="Times New Roman"/>
                <w:color w:val="000000"/>
                <w:sz w:val="22"/>
                <w:szCs w:val="22"/>
                <w:lang w:val="es-SV"/>
              </w:rPr>
              <w:t>: https://quimicayalgomas.com/quimica-general/acidos-y-bases-ph-2/.</w:t>
            </w:r>
          </w:p>
        </w:tc>
      </w:tr>
      <w:tr w:rsidR="00776EE3" w:rsidRPr="00C6136A" w14:paraId="5BC85A08" w14:textId="77777777" w:rsidTr="00776EE3">
        <w:tc>
          <w:tcPr>
            <w:tcW w:w="570" w:type="dxa"/>
          </w:tcPr>
          <w:p w14:paraId="3D7AA71B"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[3] </w:t>
            </w:r>
          </w:p>
        </w:tc>
        <w:tc>
          <w:tcPr>
            <w:tcW w:w="4387" w:type="dxa"/>
          </w:tcPr>
          <w:p w14:paraId="256982B7"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rPr>
              <w:t xml:space="preserve">Water Boards, «California Water </w:t>
            </w:r>
            <w:proofErr w:type="gramStart"/>
            <w:r w:rsidRPr="00776EE3">
              <w:rPr>
                <w:rFonts w:ascii="Times New Roman" w:eastAsia="Times New Roman" w:hAnsi="Times New Roman" w:cs="Times New Roman"/>
                <w:color w:val="000000"/>
                <w:sz w:val="22"/>
                <w:szCs w:val="22"/>
              </w:rPr>
              <w:t>Boards,»</w:t>
            </w:r>
            <w:proofErr w:type="gramEnd"/>
            <w:r w:rsidRPr="00776EE3">
              <w:rPr>
                <w:rFonts w:ascii="Times New Roman" w:eastAsia="Times New Roman" w:hAnsi="Times New Roman" w:cs="Times New Roman"/>
                <w:color w:val="000000"/>
                <w:sz w:val="22"/>
                <w:szCs w:val="22"/>
              </w:rPr>
              <w:t xml:space="preserve"> 2022. </w:t>
            </w:r>
            <w:r w:rsidRPr="00776EE3">
              <w:rPr>
                <w:rFonts w:ascii="Times New Roman" w:eastAsia="Times New Roman" w:hAnsi="Times New Roman" w:cs="Times New Roman"/>
                <w:color w:val="000000"/>
                <w:sz w:val="22"/>
                <w:szCs w:val="22"/>
                <w:lang w:val="es-SV"/>
              </w:rPr>
              <w:t xml:space="preserve">[En línea]. </w:t>
            </w:r>
            <w:proofErr w:type="spellStart"/>
            <w:r w:rsidRPr="00776EE3">
              <w:rPr>
                <w:rFonts w:ascii="Times New Roman" w:eastAsia="Times New Roman" w:hAnsi="Times New Roman" w:cs="Times New Roman"/>
                <w:color w:val="000000"/>
                <w:sz w:val="22"/>
                <w:szCs w:val="22"/>
                <w:lang w:val="es-SV"/>
              </w:rPr>
              <w:t>Available</w:t>
            </w:r>
            <w:proofErr w:type="spellEnd"/>
            <w:r w:rsidRPr="00776EE3">
              <w:rPr>
                <w:rFonts w:ascii="Times New Roman" w:eastAsia="Times New Roman" w:hAnsi="Times New Roman" w:cs="Times New Roman"/>
                <w:color w:val="000000"/>
                <w:sz w:val="22"/>
                <w:szCs w:val="22"/>
                <w:lang w:val="es-SV"/>
              </w:rPr>
              <w:t>: https://www.waterboards.ca.gov/.</w:t>
            </w:r>
          </w:p>
        </w:tc>
      </w:tr>
      <w:tr w:rsidR="00776EE3" w:rsidRPr="00C6136A" w14:paraId="4B99B596" w14:textId="77777777" w:rsidTr="00776EE3">
        <w:tc>
          <w:tcPr>
            <w:tcW w:w="570" w:type="dxa"/>
          </w:tcPr>
          <w:p w14:paraId="3032BD8C"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[4] </w:t>
            </w:r>
          </w:p>
        </w:tc>
        <w:tc>
          <w:tcPr>
            <w:tcW w:w="4387" w:type="dxa"/>
          </w:tcPr>
          <w:p w14:paraId="259E7921"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OMS, Guías para la calidad del agua potable, Tercera ed., vol. 1, Organización Mundial de la Salud, 2006. </w:t>
            </w:r>
          </w:p>
        </w:tc>
      </w:tr>
      <w:tr w:rsidR="00776EE3" w:rsidRPr="00C6136A" w14:paraId="5ED8A153" w14:textId="77777777" w:rsidTr="00776EE3">
        <w:tc>
          <w:tcPr>
            <w:tcW w:w="570" w:type="dxa"/>
          </w:tcPr>
          <w:p w14:paraId="62D82A16"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[5] </w:t>
            </w:r>
          </w:p>
        </w:tc>
        <w:tc>
          <w:tcPr>
            <w:tcW w:w="4387" w:type="dxa"/>
          </w:tcPr>
          <w:p w14:paraId="19D36BBB"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E. Pérez López, «Control de calidad en aguas para consumo humano en la región occidental de Costa Rica,» </w:t>
            </w:r>
            <w:r w:rsidRPr="00776EE3">
              <w:rPr>
                <w:rFonts w:ascii="Times New Roman" w:eastAsia="Times New Roman" w:hAnsi="Times New Roman" w:cs="Times New Roman"/>
                <w:i/>
                <w:color w:val="000000"/>
                <w:sz w:val="22"/>
                <w:szCs w:val="22"/>
                <w:lang w:val="es-SV"/>
              </w:rPr>
              <w:t xml:space="preserve">Tecnología en Marcha, </w:t>
            </w:r>
            <w:r w:rsidRPr="00776EE3">
              <w:rPr>
                <w:rFonts w:ascii="Times New Roman" w:eastAsia="Times New Roman" w:hAnsi="Times New Roman" w:cs="Times New Roman"/>
                <w:color w:val="000000"/>
                <w:sz w:val="22"/>
                <w:szCs w:val="22"/>
                <w:lang w:val="es-SV"/>
              </w:rPr>
              <w:t xml:space="preserve">2016. </w:t>
            </w:r>
          </w:p>
        </w:tc>
      </w:tr>
      <w:tr w:rsidR="00776EE3" w:rsidRPr="00C6136A" w14:paraId="7A7E85C7" w14:textId="77777777" w:rsidTr="00776EE3">
        <w:tc>
          <w:tcPr>
            <w:tcW w:w="570" w:type="dxa"/>
          </w:tcPr>
          <w:p w14:paraId="37B1D66D"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[6] </w:t>
            </w:r>
          </w:p>
        </w:tc>
        <w:tc>
          <w:tcPr>
            <w:tcW w:w="4387" w:type="dxa"/>
          </w:tcPr>
          <w:p w14:paraId="3C7BF54E"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HANNA, «La Temperatura afecta el pH del Agua,» 2022. [En línea]. </w:t>
            </w:r>
            <w:proofErr w:type="spellStart"/>
            <w:r w:rsidRPr="00776EE3">
              <w:rPr>
                <w:rFonts w:ascii="Times New Roman" w:eastAsia="Times New Roman" w:hAnsi="Times New Roman" w:cs="Times New Roman"/>
                <w:color w:val="000000"/>
                <w:sz w:val="22"/>
                <w:szCs w:val="22"/>
                <w:lang w:val="es-SV"/>
              </w:rPr>
              <w:t>Available</w:t>
            </w:r>
            <w:proofErr w:type="spellEnd"/>
            <w:r w:rsidRPr="00776EE3">
              <w:rPr>
                <w:rFonts w:ascii="Times New Roman" w:eastAsia="Times New Roman" w:hAnsi="Times New Roman" w:cs="Times New Roman"/>
                <w:color w:val="000000"/>
                <w:sz w:val="22"/>
                <w:szCs w:val="22"/>
                <w:lang w:val="es-SV"/>
              </w:rPr>
              <w:t xml:space="preserve">: </w:t>
            </w:r>
            <w:proofErr w:type="gramStart"/>
            <w:r w:rsidRPr="00776EE3">
              <w:rPr>
                <w:rFonts w:ascii="Times New Roman" w:eastAsia="Times New Roman" w:hAnsi="Times New Roman" w:cs="Times New Roman"/>
                <w:color w:val="000000"/>
                <w:sz w:val="22"/>
                <w:szCs w:val="22"/>
                <w:lang w:val="es-SV"/>
              </w:rPr>
              <w:t>https://www.hannacolombia.com/blog/post/39/la-temperatura-afecta-el-ph-del-agua#:~:text=Cuando%20hay%20un%20incremento%20en,sus%20elementos%3A%20hidr%C3%B3geno%20y%20ox%C3%ADgeno..</w:t>
            </w:r>
            <w:proofErr w:type="gramEnd"/>
          </w:p>
        </w:tc>
      </w:tr>
      <w:tr w:rsidR="00776EE3" w:rsidRPr="00C6136A" w14:paraId="7C074C9E" w14:textId="77777777" w:rsidTr="00776EE3">
        <w:tc>
          <w:tcPr>
            <w:tcW w:w="570" w:type="dxa"/>
          </w:tcPr>
          <w:p w14:paraId="62DF1854" w14:textId="77777777" w:rsidR="00776EE3" w:rsidRPr="00776EE3" w:rsidRDefault="00776EE3" w:rsidP="00891B92">
            <w:pP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 xml:space="preserve">[7] </w:t>
            </w:r>
          </w:p>
        </w:tc>
        <w:tc>
          <w:tcPr>
            <w:tcW w:w="4387" w:type="dxa"/>
          </w:tcPr>
          <w:p w14:paraId="23B5443B"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EII, «Escuela de Ingenierías Industriales,» 2022. [En línea]. </w:t>
            </w:r>
            <w:proofErr w:type="spellStart"/>
            <w:r w:rsidRPr="00776EE3">
              <w:rPr>
                <w:rFonts w:ascii="Times New Roman" w:eastAsia="Times New Roman" w:hAnsi="Times New Roman" w:cs="Times New Roman"/>
                <w:color w:val="000000"/>
                <w:sz w:val="22"/>
                <w:szCs w:val="22"/>
                <w:lang w:val="es-SV"/>
              </w:rPr>
              <w:t>Available</w:t>
            </w:r>
            <w:proofErr w:type="spellEnd"/>
            <w:r w:rsidRPr="00776EE3">
              <w:rPr>
                <w:rFonts w:ascii="Times New Roman" w:eastAsia="Times New Roman" w:hAnsi="Times New Roman" w:cs="Times New Roman"/>
                <w:color w:val="000000"/>
                <w:sz w:val="22"/>
                <w:szCs w:val="22"/>
                <w:lang w:val="es-SV"/>
              </w:rPr>
              <w:t>: http://www.eis.uva.es/organica/practicas/P4-Hidrolisis.pdf.</w:t>
            </w:r>
          </w:p>
        </w:tc>
      </w:tr>
      <w:tr w:rsidR="00776EE3" w:rsidRPr="00C6136A" w14:paraId="0D12B322" w14:textId="77777777" w:rsidTr="00776EE3">
        <w:tc>
          <w:tcPr>
            <w:tcW w:w="570" w:type="dxa"/>
          </w:tcPr>
          <w:p w14:paraId="3F134AA6" w14:textId="77777777" w:rsidR="00776EE3" w:rsidRPr="00776EE3" w:rsidRDefault="00776EE3" w:rsidP="00891B92">
            <w:pPr>
              <w:pBdr>
                <w:top w:val="nil"/>
                <w:left w:val="nil"/>
                <w:bottom w:val="nil"/>
                <w:right w:val="nil"/>
                <w:between w:val="nil"/>
              </w:pBdr>
              <w:rPr>
                <w:rFonts w:ascii="Times New Roman" w:eastAsia="Times New Roman" w:hAnsi="Times New Roman" w:cs="Times New Roman"/>
                <w:color w:val="000000"/>
                <w:sz w:val="22"/>
                <w:szCs w:val="22"/>
              </w:rPr>
            </w:pPr>
            <w:r w:rsidRPr="00776EE3">
              <w:rPr>
                <w:rFonts w:ascii="Times New Roman" w:eastAsia="Times New Roman" w:hAnsi="Times New Roman" w:cs="Times New Roman"/>
                <w:sz w:val="22"/>
                <w:szCs w:val="22"/>
              </w:rPr>
              <w:t>[8]</w:t>
            </w:r>
          </w:p>
        </w:tc>
        <w:tc>
          <w:tcPr>
            <w:tcW w:w="4387" w:type="dxa"/>
          </w:tcPr>
          <w:p w14:paraId="6223A8E1" w14:textId="77777777" w:rsidR="00776EE3" w:rsidRPr="00776EE3" w:rsidRDefault="00776EE3" w:rsidP="00776EE3">
            <w:pPr>
              <w:pBdr>
                <w:top w:val="nil"/>
                <w:left w:val="nil"/>
                <w:bottom w:val="nil"/>
                <w:right w:val="nil"/>
                <w:between w:val="nil"/>
              </w:pBdr>
              <w:jc w:val="both"/>
              <w:rPr>
                <w:rFonts w:ascii="Times New Roman" w:eastAsia="Times New Roman" w:hAnsi="Times New Roman" w:cs="Times New Roman"/>
                <w:color w:val="000000"/>
                <w:sz w:val="22"/>
                <w:szCs w:val="22"/>
                <w:lang w:val="es-SV"/>
              </w:rPr>
            </w:pPr>
            <w:r w:rsidRPr="00776EE3">
              <w:rPr>
                <w:rFonts w:ascii="Times New Roman" w:eastAsia="Times New Roman" w:hAnsi="Times New Roman" w:cs="Times New Roman"/>
                <w:color w:val="000000"/>
                <w:sz w:val="22"/>
                <w:szCs w:val="22"/>
                <w:lang w:val="es-SV"/>
              </w:rPr>
              <w:t xml:space="preserve">J. M. Calahorra, «ejercicios-fyq.com,» 2009. [En línea]. </w:t>
            </w:r>
            <w:proofErr w:type="spellStart"/>
            <w:r w:rsidRPr="00776EE3">
              <w:rPr>
                <w:rFonts w:ascii="Times New Roman" w:eastAsia="Times New Roman" w:hAnsi="Times New Roman" w:cs="Times New Roman"/>
                <w:color w:val="000000"/>
                <w:sz w:val="22"/>
                <w:szCs w:val="22"/>
                <w:lang w:val="es-SV"/>
              </w:rPr>
              <w:t>Available</w:t>
            </w:r>
            <w:proofErr w:type="spellEnd"/>
            <w:r w:rsidRPr="00776EE3">
              <w:rPr>
                <w:rFonts w:ascii="Times New Roman" w:eastAsia="Times New Roman" w:hAnsi="Times New Roman" w:cs="Times New Roman"/>
                <w:color w:val="000000"/>
                <w:sz w:val="22"/>
                <w:szCs w:val="22"/>
                <w:lang w:val="es-SV"/>
              </w:rPr>
              <w:t>: https://ejercicios-fyq.com/Grafica-de-solubilidad-a-partir-de-datos.</w:t>
            </w:r>
          </w:p>
        </w:tc>
      </w:tr>
    </w:tbl>
    <w:p w14:paraId="6BE0BA5A" w14:textId="77777777" w:rsidR="00062365" w:rsidRPr="00FB4A34" w:rsidRDefault="00062365" w:rsidP="00FB4A34">
      <w:pPr>
        <w:pBdr>
          <w:top w:val="nil"/>
          <w:left w:val="nil"/>
          <w:bottom w:val="nil"/>
          <w:right w:val="nil"/>
          <w:between w:val="nil"/>
        </w:pBdr>
        <w:spacing w:line="276" w:lineRule="auto"/>
        <w:jc w:val="both"/>
        <w:rPr>
          <w:rFonts w:ascii="Times New Roman" w:eastAsia="Calibri" w:hAnsi="Times New Roman" w:cs="Times New Roman"/>
          <w:color w:val="000000"/>
          <w:sz w:val="22"/>
          <w:szCs w:val="22"/>
          <w:lang w:val="es-SV"/>
        </w:rPr>
      </w:pPr>
    </w:p>
    <w:sectPr w:rsidR="00062365" w:rsidRPr="00FB4A34">
      <w:type w:val="continuous"/>
      <w:pgSz w:w="11900" w:h="16840"/>
      <w:pgMar w:top="1134" w:right="851" w:bottom="1418" w:left="851" w:header="720" w:footer="720" w:gutter="0"/>
      <w:cols w:num="2" w:space="720" w:equalWidth="0">
        <w:col w:w="4957" w:space="284"/>
        <w:col w:w="495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41ADA" w14:textId="77777777" w:rsidR="008F55EA" w:rsidRDefault="008F55EA" w:rsidP="00C6136A">
      <w:r>
        <w:separator/>
      </w:r>
    </w:p>
  </w:endnote>
  <w:endnote w:type="continuationSeparator" w:id="0">
    <w:p w14:paraId="733C53C7" w14:textId="77777777" w:rsidR="008F55EA" w:rsidRDefault="008F55EA" w:rsidP="00C61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AEBD5" w14:textId="77777777" w:rsidR="008F55EA" w:rsidRDefault="008F55EA" w:rsidP="00C6136A">
      <w:r>
        <w:separator/>
      </w:r>
    </w:p>
  </w:footnote>
  <w:footnote w:type="continuationSeparator" w:id="0">
    <w:p w14:paraId="041B1956" w14:textId="77777777" w:rsidR="008F55EA" w:rsidRDefault="008F55EA" w:rsidP="00C6136A">
      <w:r>
        <w:continuationSeparator/>
      </w:r>
    </w:p>
  </w:footnote>
  <w:footnote w:id="1">
    <w:p w14:paraId="65B3C0F4" w14:textId="32CA8040" w:rsidR="00C6136A" w:rsidRPr="00C6136A" w:rsidRDefault="00C6136A">
      <w:pPr>
        <w:pStyle w:val="Textonotapie"/>
        <w:rPr>
          <w:rFonts w:asciiTheme="minorHAnsi" w:hAnsiTheme="minorHAnsi"/>
          <w:lang w:val="es-SV"/>
        </w:rPr>
      </w:pPr>
      <w:r>
        <w:rPr>
          <w:rStyle w:val="Refdenotaalpie"/>
        </w:rPr>
        <w:footnoteRef/>
      </w:r>
      <w:r w:rsidRPr="00C6136A">
        <w:rPr>
          <w:lang w:val="es-SV"/>
        </w:rPr>
        <w:t xml:space="preserve"> Estudiantes maestrandos de la Maestría en</w:t>
      </w:r>
      <w:r>
        <w:rPr>
          <w:lang w:val="es-SV"/>
        </w:rPr>
        <w:t xml:space="preserve"> Estadística Aplicada a la Investigación de la Universidad Centroamericana José Simeón Cañas (UCA). Estudio realizado para la materia de Diseños Experimentales.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A34BE"/>
    <w:multiLevelType w:val="multilevel"/>
    <w:tmpl w:val="2BC6A0A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2C439FA"/>
    <w:multiLevelType w:val="multilevel"/>
    <w:tmpl w:val="DC565C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3C61B0"/>
    <w:multiLevelType w:val="multilevel"/>
    <w:tmpl w:val="E5C42130"/>
    <w:lvl w:ilvl="0">
      <w:start w:val="7"/>
      <w:numFmt w:val="decimal"/>
      <w:lvlText w:val="%1"/>
      <w:lvlJc w:val="left"/>
      <w:pPr>
        <w:ind w:left="360" w:hanging="360"/>
      </w:pPr>
    </w:lvl>
    <w:lvl w:ilvl="1">
      <w:start w:val="1"/>
      <w:numFmt w:val="decimal"/>
      <w:lvlText w:val="%1.%2"/>
      <w:lvlJc w:val="left"/>
      <w:pPr>
        <w:ind w:left="360" w:hanging="360"/>
      </w:pPr>
      <w:rPr>
        <w:b/>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0C752748"/>
    <w:multiLevelType w:val="hybridMultilevel"/>
    <w:tmpl w:val="3CBA3654"/>
    <w:lvl w:ilvl="0" w:tplc="440A0019">
      <w:start w:val="1"/>
      <w:numFmt w:val="lowerLetter"/>
      <w:lvlText w:val="%1."/>
      <w:lvlJc w:val="left"/>
      <w:pPr>
        <w:ind w:left="360" w:hanging="360"/>
      </w:pPr>
    </w:lvl>
    <w:lvl w:ilvl="1" w:tplc="440A0019" w:tentative="1">
      <w:start w:val="1"/>
      <w:numFmt w:val="lowerLetter"/>
      <w:lvlText w:val="%2."/>
      <w:lvlJc w:val="left"/>
      <w:pPr>
        <w:ind w:left="1080" w:hanging="360"/>
      </w:pPr>
    </w:lvl>
    <w:lvl w:ilvl="2" w:tplc="440A001B" w:tentative="1">
      <w:start w:val="1"/>
      <w:numFmt w:val="lowerRoman"/>
      <w:lvlText w:val="%3."/>
      <w:lvlJc w:val="right"/>
      <w:pPr>
        <w:ind w:left="1800" w:hanging="180"/>
      </w:pPr>
    </w:lvl>
    <w:lvl w:ilvl="3" w:tplc="440A000F" w:tentative="1">
      <w:start w:val="1"/>
      <w:numFmt w:val="decimal"/>
      <w:lvlText w:val="%4."/>
      <w:lvlJc w:val="left"/>
      <w:pPr>
        <w:ind w:left="2520" w:hanging="360"/>
      </w:pPr>
    </w:lvl>
    <w:lvl w:ilvl="4" w:tplc="440A0019" w:tentative="1">
      <w:start w:val="1"/>
      <w:numFmt w:val="lowerLetter"/>
      <w:lvlText w:val="%5."/>
      <w:lvlJc w:val="left"/>
      <w:pPr>
        <w:ind w:left="3240" w:hanging="360"/>
      </w:pPr>
    </w:lvl>
    <w:lvl w:ilvl="5" w:tplc="440A001B" w:tentative="1">
      <w:start w:val="1"/>
      <w:numFmt w:val="lowerRoman"/>
      <w:lvlText w:val="%6."/>
      <w:lvlJc w:val="right"/>
      <w:pPr>
        <w:ind w:left="3960" w:hanging="180"/>
      </w:pPr>
    </w:lvl>
    <w:lvl w:ilvl="6" w:tplc="440A000F" w:tentative="1">
      <w:start w:val="1"/>
      <w:numFmt w:val="decimal"/>
      <w:lvlText w:val="%7."/>
      <w:lvlJc w:val="left"/>
      <w:pPr>
        <w:ind w:left="4680" w:hanging="360"/>
      </w:pPr>
    </w:lvl>
    <w:lvl w:ilvl="7" w:tplc="440A0019" w:tentative="1">
      <w:start w:val="1"/>
      <w:numFmt w:val="lowerLetter"/>
      <w:lvlText w:val="%8."/>
      <w:lvlJc w:val="left"/>
      <w:pPr>
        <w:ind w:left="5400" w:hanging="360"/>
      </w:pPr>
    </w:lvl>
    <w:lvl w:ilvl="8" w:tplc="440A001B" w:tentative="1">
      <w:start w:val="1"/>
      <w:numFmt w:val="lowerRoman"/>
      <w:lvlText w:val="%9."/>
      <w:lvlJc w:val="right"/>
      <w:pPr>
        <w:ind w:left="6120" w:hanging="180"/>
      </w:pPr>
    </w:lvl>
  </w:abstractNum>
  <w:abstractNum w:abstractNumId="4" w15:restartNumberingAfterBreak="0">
    <w:nsid w:val="0F3F12E2"/>
    <w:multiLevelType w:val="multilevel"/>
    <w:tmpl w:val="44DE86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51F06A9"/>
    <w:multiLevelType w:val="multilevel"/>
    <w:tmpl w:val="82C2E8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17891589"/>
    <w:multiLevelType w:val="multilevel"/>
    <w:tmpl w:val="DED414E0"/>
    <w:lvl w:ilvl="0">
      <w:start w:val="8"/>
      <w:numFmt w:val="decimal"/>
      <w:lvlText w:val="%1"/>
      <w:lvlJc w:val="left"/>
      <w:pPr>
        <w:ind w:left="360" w:hanging="360"/>
      </w:pPr>
    </w:lvl>
    <w:lvl w:ilvl="1">
      <w:start w:val="1"/>
      <w:numFmt w:val="decimal"/>
      <w:lvlText w:val="%1.%2"/>
      <w:lvlJc w:val="left"/>
      <w:pPr>
        <w:ind w:left="360" w:hanging="360"/>
      </w:pPr>
      <w:rPr>
        <w:b/>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1DFA49A0"/>
    <w:multiLevelType w:val="multilevel"/>
    <w:tmpl w:val="E32A5B60"/>
    <w:lvl w:ilvl="0">
      <w:start w:val="1"/>
      <w:numFmt w:val="bullet"/>
      <w:lvlText w:val=""/>
      <w:lvlJc w:val="left"/>
      <w:pPr>
        <w:ind w:left="360" w:hanging="360"/>
      </w:pPr>
      <w:rPr>
        <w:rFonts w:ascii="Symbol" w:hAnsi="Symbol" w:hint="default"/>
      </w:rPr>
    </w:lvl>
    <w:lvl w:ilvl="1">
      <w:start w:val="1"/>
      <w:numFmt w:val="bullet"/>
      <w:lvlText w:val="­"/>
      <w:lvlJc w:val="left"/>
      <w:pPr>
        <w:ind w:left="1299" w:hanging="360"/>
      </w:pPr>
      <w:rPr>
        <w:rFonts w:ascii="Courier New" w:hAnsi="Courier New" w:hint="default"/>
      </w:rPr>
    </w:lvl>
    <w:lvl w:ilvl="2">
      <w:start w:val="1"/>
      <w:numFmt w:val="lowerLetter"/>
      <w:lvlText w:val="%3)"/>
      <w:lvlJc w:val="left"/>
      <w:pPr>
        <w:ind w:left="2018" w:hanging="360"/>
      </w:pPr>
    </w:lvl>
    <w:lvl w:ilvl="3">
      <w:start w:val="1"/>
      <w:numFmt w:val="bullet"/>
      <w:lvlText w:val="●"/>
      <w:lvlJc w:val="left"/>
      <w:pPr>
        <w:ind w:left="2738" w:hanging="360"/>
      </w:pPr>
      <w:rPr>
        <w:rFonts w:ascii="Noto Sans Symbols" w:eastAsia="Noto Sans Symbols" w:hAnsi="Noto Sans Symbols" w:cs="Noto Sans Symbols"/>
      </w:rPr>
    </w:lvl>
    <w:lvl w:ilvl="4">
      <w:start w:val="1"/>
      <w:numFmt w:val="bullet"/>
      <w:lvlText w:val="o"/>
      <w:lvlJc w:val="left"/>
      <w:pPr>
        <w:ind w:left="3458" w:hanging="360"/>
      </w:pPr>
      <w:rPr>
        <w:rFonts w:ascii="Courier New" w:eastAsia="Courier New" w:hAnsi="Courier New" w:cs="Courier New"/>
      </w:rPr>
    </w:lvl>
    <w:lvl w:ilvl="5">
      <w:start w:val="1"/>
      <w:numFmt w:val="bullet"/>
      <w:lvlText w:val="▪"/>
      <w:lvlJc w:val="left"/>
      <w:pPr>
        <w:ind w:left="4178" w:hanging="360"/>
      </w:pPr>
      <w:rPr>
        <w:rFonts w:ascii="Noto Sans Symbols" w:eastAsia="Noto Sans Symbols" w:hAnsi="Noto Sans Symbols" w:cs="Noto Sans Symbols"/>
      </w:rPr>
    </w:lvl>
    <w:lvl w:ilvl="6">
      <w:start w:val="1"/>
      <w:numFmt w:val="bullet"/>
      <w:lvlText w:val="●"/>
      <w:lvlJc w:val="left"/>
      <w:pPr>
        <w:ind w:left="4898" w:hanging="360"/>
      </w:pPr>
      <w:rPr>
        <w:rFonts w:ascii="Noto Sans Symbols" w:eastAsia="Noto Sans Symbols" w:hAnsi="Noto Sans Symbols" w:cs="Noto Sans Symbols"/>
      </w:rPr>
    </w:lvl>
    <w:lvl w:ilvl="7">
      <w:start w:val="1"/>
      <w:numFmt w:val="bullet"/>
      <w:lvlText w:val="o"/>
      <w:lvlJc w:val="left"/>
      <w:pPr>
        <w:ind w:left="5618" w:hanging="360"/>
      </w:pPr>
      <w:rPr>
        <w:rFonts w:ascii="Courier New" w:eastAsia="Courier New" w:hAnsi="Courier New" w:cs="Courier New"/>
      </w:rPr>
    </w:lvl>
    <w:lvl w:ilvl="8">
      <w:start w:val="1"/>
      <w:numFmt w:val="bullet"/>
      <w:lvlText w:val="▪"/>
      <w:lvlJc w:val="left"/>
      <w:pPr>
        <w:ind w:left="6338" w:hanging="360"/>
      </w:pPr>
      <w:rPr>
        <w:rFonts w:ascii="Noto Sans Symbols" w:eastAsia="Noto Sans Symbols" w:hAnsi="Noto Sans Symbols" w:cs="Noto Sans Symbols"/>
      </w:rPr>
    </w:lvl>
  </w:abstractNum>
  <w:abstractNum w:abstractNumId="8" w15:restartNumberingAfterBreak="0">
    <w:nsid w:val="21E927E7"/>
    <w:multiLevelType w:val="multilevel"/>
    <w:tmpl w:val="064E39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33C5493D"/>
    <w:multiLevelType w:val="multilevel"/>
    <w:tmpl w:val="EB7A631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E7D0E94"/>
    <w:multiLevelType w:val="multilevel"/>
    <w:tmpl w:val="EF7CE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F4F0893"/>
    <w:multiLevelType w:val="multilevel"/>
    <w:tmpl w:val="4B046426"/>
    <w:lvl w:ilvl="0">
      <w:start w:val="6"/>
      <w:numFmt w:val="decimal"/>
      <w:lvlText w:val="%1"/>
      <w:lvlJc w:val="left"/>
      <w:pPr>
        <w:ind w:left="360" w:hanging="360"/>
      </w:pPr>
    </w:lvl>
    <w:lvl w:ilvl="1">
      <w:start w:val="1"/>
      <w:numFmt w:val="decimal"/>
      <w:lvlText w:val="%1.%2"/>
      <w:lvlJc w:val="left"/>
      <w:pPr>
        <w:ind w:left="360" w:hanging="360"/>
      </w:pPr>
      <w:rPr>
        <w:b/>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413959F2"/>
    <w:multiLevelType w:val="multilevel"/>
    <w:tmpl w:val="1C2AC1B4"/>
    <w:lvl w:ilvl="0">
      <w:start w:val="1"/>
      <w:numFmt w:val="bullet"/>
      <w:lvlText w:val=""/>
      <w:lvlJc w:val="left"/>
      <w:pPr>
        <w:ind w:left="502" w:hanging="360"/>
      </w:pPr>
      <w:rPr>
        <w:rFonts w:ascii="Symbol" w:hAnsi="Symbol" w:hint="default"/>
      </w:rPr>
    </w:lvl>
    <w:lvl w:ilvl="1">
      <w:start w:val="1"/>
      <w:numFmt w:val="bullet"/>
      <w:lvlText w:val="o"/>
      <w:lvlJc w:val="left"/>
      <w:pPr>
        <w:ind w:left="1222" w:hanging="360"/>
      </w:pPr>
      <w:rPr>
        <w:rFonts w:ascii="Courier New" w:eastAsia="Courier New" w:hAnsi="Courier New" w:cs="Courier New"/>
      </w:rPr>
    </w:lvl>
    <w:lvl w:ilvl="2">
      <w:start w:val="1"/>
      <w:numFmt w:val="bullet"/>
      <w:lvlText w:val="▪"/>
      <w:lvlJc w:val="left"/>
      <w:pPr>
        <w:ind w:left="1942" w:hanging="360"/>
      </w:pPr>
      <w:rPr>
        <w:rFonts w:ascii="Noto Sans Symbols" w:eastAsia="Noto Sans Symbols" w:hAnsi="Noto Sans Symbols" w:cs="Noto Sans Symbols"/>
      </w:rPr>
    </w:lvl>
    <w:lvl w:ilvl="3">
      <w:start w:val="1"/>
      <w:numFmt w:val="bullet"/>
      <w:lvlText w:val="●"/>
      <w:lvlJc w:val="left"/>
      <w:pPr>
        <w:ind w:left="2662" w:hanging="360"/>
      </w:pPr>
      <w:rPr>
        <w:rFonts w:ascii="Noto Sans Symbols" w:eastAsia="Noto Sans Symbols" w:hAnsi="Noto Sans Symbols" w:cs="Noto Sans Symbols"/>
      </w:rPr>
    </w:lvl>
    <w:lvl w:ilvl="4">
      <w:start w:val="1"/>
      <w:numFmt w:val="bullet"/>
      <w:lvlText w:val="o"/>
      <w:lvlJc w:val="left"/>
      <w:pPr>
        <w:ind w:left="3382" w:hanging="360"/>
      </w:pPr>
      <w:rPr>
        <w:rFonts w:ascii="Courier New" w:eastAsia="Courier New" w:hAnsi="Courier New" w:cs="Courier New"/>
      </w:rPr>
    </w:lvl>
    <w:lvl w:ilvl="5">
      <w:start w:val="1"/>
      <w:numFmt w:val="bullet"/>
      <w:lvlText w:val="▪"/>
      <w:lvlJc w:val="left"/>
      <w:pPr>
        <w:ind w:left="4102" w:hanging="360"/>
      </w:pPr>
      <w:rPr>
        <w:rFonts w:ascii="Noto Sans Symbols" w:eastAsia="Noto Sans Symbols" w:hAnsi="Noto Sans Symbols" w:cs="Noto Sans Symbols"/>
      </w:rPr>
    </w:lvl>
    <w:lvl w:ilvl="6">
      <w:start w:val="1"/>
      <w:numFmt w:val="bullet"/>
      <w:lvlText w:val="●"/>
      <w:lvlJc w:val="left"/>
      <w:pPr>
        <w:ind w:left="4822" w:hanging="360"/>
      </w:pPr>
      <w:rPr>
        <w:rFonts w:ascii="Noto Sans Symbols" w:eastAsia="Noto Sans Symbols" w:hAnsi="Noto Sans Symbols" w:cs="Noto Sans Symbols"/>
      </w:rPr>
    </w:lvl>
    <w:lvl w:ilvl="7">
      <w:start w:val="1"/>
      <w:numFmt w:val="bullet"/>
      <w:lvlText w:val="o"/>
      <w:lvlJc w:val="left"/>
      <w:pPr>
        <w:ind w:left="5542" w:hanging="360"/>
      </w:pPr>
      <w:rPr>
        <w:rFonts w:ascii="Courier New" w:eastAsia="Courier New" w:hAnsi="Courier New" w:cs="Courier New"/>
      </w:rPr>
    </w:lvl>
    <w:lvl w:ilvl="8">
      <w:start w:val="1"/>
      <w:numFmt w:val="bullet"/>
      <w:lvlText w:val="▪"/>
      <w:lvlJc w:val="left"/>
      <w:pPr>
        <w:ind w:left="6262" w:hanging="360"/>
      </w:pPr>
      <w:rPr>
        <w:rFonts w:ascii="Noto Sans Symbols" w:eastAsia="Noto Sans Symbols" w:hAnsi="Noto Sans Symbols" w:cs="Noto Sans Symbols"/>
      </w:rPr>
    </w:lvl>
  </w:abstractNum>
  <w:abstractNum w:abstractNumId="13" w15:restartNumberingAfterBreak="0">
    <w:nsid w:val="41535E18"/>
    <w:multiLevelType w:val="hybridMultilevel"/>
    <w:tmpl w:val="87B842A4"/>
    <w:lvl w:ilvl="0" w:tplc="440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4B0922"/>
    <w:multiLevelType w:val="multilevel"/>
    <w:tmpl w:val="02DCEC9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73E6596"/>
    <w:multiLevelType w:val="hybridMultilevel"/>
    <w:tmpl w:val="3F8402A2"/>
    <w:lvl w:ilvl="0" w:tplc="FFFFFFFF">
      <w:start w:val="1"/>
      <w:numFmt w:val="bullet"/>
      <w:lvlText w:val=""/>
      <w:lvlJc w:val="left"/>
      <w:pPr>
        <w:ind w:left="720" w:hanging="360"/>
      </w:pPr>
      <w:rPr>
        <w:rFonts w:ascii="Wingdings" w:hAnsi="Wingdings" w:hint="default"/>
      </w:rPr>
    </w:lvl>
    <w:lvl w:ilvl="1" w:tplc="9140BB8E">
      <w:start w:val="1"/>
      <w:numFmt w:val="bullet"/>
      <w:lvlText w:val="­"/>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8151E22"/>
    <w:multiLevelType w:val="multilevel"/>
    <w:tmpl w:val="8D4AC3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4E8930F1"/>
    <w:multiLevelType w:val="multilevel"/>
    <w:tmpl w:val="B3D6A6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73B3061"/>
    <w:multiLevelType w:val="multilevel"/>
    <w:tmpl w:val="53CC2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C4E705E"/>
    <w:multiLevelType w:val="multilevel"/>
    <w:tmpl w:val="31CA7974"/>
    <w:lvl w:ilvl="0">
      <w:start w:val="9"/>
      <w:numFmt w:val="decimal"/>
      <w:pStyle w:val="Listadepuntos"/>
      <w:lvlText w:val="%1"/>
      <w:lvlJc w:val="left"/>
      <w:pPr>
        <w:ind w:left="360" w:hanging="360"/>
      </w:pPr>
    </w:lvl>
    <w:lvl w:ilvl="1">
      <w:start w:val="1"/>
      <w:numFmt w:val="decimal"/>
      <w:lvlText w:val="%1.%2"/>
      <w:lvlJc w:val="left"/>
      <w:pPr>
        <w:ind w:left="360" w:hanging="360"/>
      </w:pPr>
      <w:rPr>
        <w:b/>
        <w:sz w:val="22"/>
        <w:szCs w:val="22"/>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60404BA4"/>
    <w:multiLevelType w:val="multilevel"/>
    <w:tmpl w:val="0AC6C9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2360229"/>
    <w:multiLevelType w:val="multilevel"/>
    <w:tmpl w:val="820219D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2" w15:restartNumberingAfterBreak="0">
    <w:nsid w:val="6D0938FC"/>
    <w:multiLevelType w:val="multilevel"/>
    <w:tmpl w:val="AE326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DC15C23"/>
    <w:multiLevelType w:val="multilevel"/>
    <w:tmpl w:val="FCB086F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4" w15:restartNumberingAfterBreak="0">
    <w:nsid w:val="6FE212F2"/>
    <w:multiLevelType w:val="multilevel"/>
    <w:tmpl w:val="2ADC7D54"/>
    <w:lvl w:ilvl="0">
      <w:start w:val="1"/>
      <w:numFmt w:val="bullet"/>
      <w:lvlText w:val="­"/>
      <w:lvlJc w:val="left"/>
      <w:pPr>
        <w:ind w:left="720" w:hanging="360"/>
      </w:pPr>
      <w:rPr>
        <w:rFonts w:ascii="Courier New" w:hAnsi="Courier New" w:hint="default"/>
      </w:rPr>
    </w:lvl>
    <w:lvl w:ilvl="1">
      <w:start w:val="1"/>
      <w:numFmt w:val="bullet"/>
      <w:lvlText w:val="o"/>
      <w:lvlJc w:val="left"/>
      <w:pPr>
        <w:ind w:left="938" w:hanging="360"/>
      </w:pPr>
      <w:rPr>
        <w:rFonts w:ascii="Courier New" w:eastAsia="Courier New" w:hAnsi="Courier New" w:cs="Courier New"/>
      </w:rPr>
    </w:lvl>
    <w:lvl w:ilvl="2">
      <w:start w:val="1"/>
      <w:numFmt w:val="bullet"/>
      <w:lvlText w:val="▪"/>
      <w:lvlJc w:val="left"/>
      <w:pPr>
        <w:ind w:left="1658" w:hanging="360"/>
      </w:pPr>
      <w:rPr>
        <w:rFonts w:ascii="Noto Sans Symbols" w:eastAsia="Noto Sans Symbols" w:hAnsi="Noto Sans Symbols" w:cs="Noto Sans Symbols"/>
      </w:rPr>
    </w:lvl>
    <w:lvl w:ilvl="3">
      <w:start w:val="1"/>
      <w:numFmt w:val="bullet"/>
      <w:lvlText w:val="●"/>
      <w:lvlJc w:val="left"/>
      <w:pPr>
        <w:ind w:left="2378" w:hanging="360"/>
      </w:pPr>
      <w:rPr>
        <w:rFonts w:ascii="Noto Sans Symbols" w:eastAsia="Noto Sans Symbols" w:hAnsi="Noto Sans Symbols" w:cs="Noto Sans Symbols"/>
      </w:rPr>
    </w:lvl>
    <w:lvl w:ilvl="4">
      <w:start w:val="1"/>
      <w:numFmt w:val="bullet"/>
      <w:lvlText w:val="o"/>
      <w:lvlJc w:val="left"/>
      <w:pPr>
        <w:ind w:left="3098" w:hanging="360"/>
      </w:pPr>
      <w:rPr>
        <w:rFonts w:ascii="Courier New" w:eastAsia="Courier New" w:hAnsi="Courier New" w:cs="Courier New"/>
      </w:rPr>
    </w:lvl>
    <w:lvl w:ilvl="5">
      <w:start w:val="1"/>
      <w:numFmt w:val="bullet"/>
      <w:lvlText w:val="▪"/>
      <w:lvlJc w:val="left"/>
      <w:pPr>
        <w:ind w:left="3818" w:hanging="360"/>
      </w:pPr>
      <w:rPr>
        <w:rFonts w:ascii="Noto Sans Symbols" w:eastAsia="Noto Sans Symbols" w:hAnsi="Noto Sans Symbols" w:cs="Noto Sans Symbols"/>
      </w:rPr>
    </w:lvl>
    <w:lvl w:ilvl="6">
      <w:start w:val="1"/>
      <w:numFmt w:val="bullet"/>
      <w:lvlText w:val="●"/>
      <w:lvlJc w:val="left"/>
      <w:pPr>
        <w:ind w:left="4538" w:hanging="360"/>
      </w:pPr>
      <w:rPr>
        <w:rFonts w:ascii="Noto Sans Symbols" w:eastAsia="Noto Sans Symbols" w:hAnsi="Noto Sans Symbols" w:cs="Noto Sans Symbols"/>
      </w:rPr>
    </w:lvl>
    <w:lvl w:ilvl="7">
      <w:start w:val="1"/>
      <w:numFmt w:val="bullet"/>
      <w:lvlText w:val="o"/>
      <w:lvlJc w:val="left"/>
      <w:pPr>
        <w:ind w:left="5258" w:hanging="360"/>
      </w:pPr>
      <w:rPr>
        <w:rFonts w:ascii="Courier New" w:eastAsia="Courier New" w:hAnsi="Courier New" w:cs="Courier New"/>
      </w:rPr>
    </w:lvl>
    <w:lvl w:ilvl="8">
      <w:start w:val="1"/>
      <w:numFmt w:val="bullet"/>
      <w:lvlText w:val="▪"/>
      <w:lvlJc w:val="left"/>
      <w:pPr>
        <w:ind w:left="5978" w:hanging="360"/>
      </w:pPr>
      <w:rPr>
        <w:rFonts w:ascii="Noto Sans Symbols" w:eastAsia="Noto Sans Symbols" w:hAnsi="Noto Sans Symbols" w:cs="Noto Sans Symbols"/>
      </w:rPr>
    </w:lvl>
  </w:abstractNum>
  <w:abstractNum w:abstractNumId="25" w15:restartNumberingAfterBreak="0">
    <w:nsid w:val="752853CC"/>
    <w:multiLevelType w:val="multilevel"/>
    <w:tmpl w:val="00A63A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9"/>
  </w:num>
  <w:num w:numId="3">
    <w:abstractNumId w:val="23"/>
  </w:num>
  <w:num w:numId="4">
    <w:abstractNumId w:val="7"/>
  </w:num>
  <w:num w:numId="5">
    <w:abstractNumId w:val="24"/>
  </w:num>
  <w:num w:numId="6">
    <w:abstractNumId w:val="4"/>
  </w:num>
  <w:num w:numId="7">
    <w:abstractNumId w:val="14"/>
  </w:num>
  <w:num w:numId="8">
    <w:abstractNumId w:val="11"/>
  </w:num>
  <w:num w:numId="9">
    <w:abstractNumId w:val="9"/>
  </w:num>
  <w:num w:numId="10">
    <w:abstractNumId w:val="2"/>
  </w:num>
  <w:num w:numId="11">
    <w:abstractNumId w:val="17"/>
  </w:num>
  <w:num w:numId="12">
    <w:abstractNumId w:val="22"/>
  </w:num>
  <w:num w:numId="13">
    <w:abstractNumId w:val="1"/>
  </w:num>
  <w:num w:numId="14">
    <w:abstractNumId w:val="18"/>
  </w:num>
  <w:num w:numId="15">
    <w:abstractNumId w:val="21"/>
  </w:num>
  <w:num w:numId="16">
    <w:abstractNumId w:val="25"/>
  </w:num>
  <w:num w:numId="17">
    <w:abstractNumId w:val="8"/>
  </w:num>
  <w:num w:numId="18">
    <w:abstractNumId w:val="12"/>
  </w:num>
  <w:num w:numId="19">
    <w:abstractNumId w:val="6"/>
  </w:num>
  <w:num w:numId="20">
    <w:abstractNumId w:val="5"/>
  </w:num>
  <w:num w:numId="21">
    <w:abstractNumId w:val="10"/>
  </w:num>
  <w:num w:numId="22">
    <w:abstractNumId w:val="16"/>
  </w:num>
  <w:num w:numId="23">
    <w:abstractNumId w:val="20"/>
  </w:num>
  <w:num w:numId="24">
    <w:abstractNumId w:val="13"/>
  </w:num>
  <w:num w:numId="25">
    <w:abstractNumId w:val="15"/>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365"/>
    <w:rsid w:val="00062365"/>
    <w:rsid w:val="0007016B"/>
    <w:rsid w:val="000800FB"/>
    <w:rsid w:val="00087C63"/>
    <w:rsid w:val="000A4985"/>
    <w:rsid w:val="000D4FF4"/>
    <w:rsid w:val="000E20F8"/>
    <w:rsid w:val="001164FC"/>
    <w:rsid w:val="00152370"/>
    <w:rsid w:val="00176445"/>
    <w:rsid w:val="00182CB7"/>
    <w:rsid w:val="00190ED7"/>
    <w:rsid w:val="00197A39"/>
    <w:rsid w:val="001C0085"/>
    <w:rsid w:val="001C3CAF"/>
    <w:rsid w:val="001E0885"/>
    <w:rsid w:val="001E702F"/>
    <w:rsid w:val="001F120B"/>
    <w:rsid w:val="00220209"/>
    <w:rsid w:val="00297B53"/>
    <w:rsid w:val="00297C8B"/>
    <w:rsid w:val="002B40CF"/>
    <w:rsid w:val="002B5A41"/>
    <w:rsid w:val="002D7C8E"/>
    <w:rsid w:val="003009E3"/>
    <w:rsid w:val="00301EC5"/>
    <w:rsid w:val="00305BA1"/>
    <w:rsid w:val="00307EFE"/>
    <w:rsid w:val="003529F9"/>
    <w:rsid w:val="003B782A"/>
    <w:rsid w:val="00410F20"/>
    <w:rsid w:val="00420735"/>
    <w:rsid w:val="0043794A"/>
    <w:rsid w:val="004734AE"/>
    <w:rsid w:val="00473728"/>
    <w:rsid w:val="00496F07"/>
    <w:rsid w:val="004A2777"/>
    <w:rsid w:val="004B2B90"/>
    <w:rsid w:val="004C2BE1"/>
    <w:rsid w:val="005320B5"/>
    <w:rsid w:val="005378A8"/>
    <w:rsid w:val="005570BE"/>
    <w:rsid w:val="00573678"/>
    <w:rsid w:val="005A4D5A"/>
    <w:rsid w:val="005D07E1"/>
    <w:rsid w:val="005F207D"/>
    <w:rsid w:val="005F74DF"/>
    <w:rsid w:val="006162C6"/>
    <w:rsid w:val="0065715F"/>
    <w:rsid w:val="00693135"/>
    <w:rsid w:val="006B0F98"/>
    <w:rsid w:val="006C1750"/>
    <w:rsid w:val="006C43F1"/>
    <w:rsid w:val="00707528"/>
    <w:rsid w:val="00725B6C"/>
    <w:rsid w:val="007509D2"/>
    <w:rsid w:val="00755836"/>
    <w:rsid w:val="00776EE3"/>
    <w:rsid w:val="00791A0C"/>
    <w:rsid w:val="007D7065"/>
    <w:rsid w:val="0082727C"/>
    <w:rsid w:val="00837EAC"/>
    <w:rsid w:val="00841C2B"/>
    <w:rsid w:val="008503C2"/>
    <w:rsid w:val="00867C75"/>
    <w:rsid w:val="0087435D"/>
    <w:rsid w:val="00877CB2"/>
    <w:rsid w:val="00894817"/>
    <w:rsid w:val="008B151A"/>
    <w:rsid w:val="008F46B3"/>
    <w:rsid w:val="008F55EA"/>
    <w:rsid w:val="00901A33"/>
    <w:rsid w:val="00907ACF"/>
    <w:rsid w:val="00916A58"/>
    <w:rsid w:val="00971DE8"/>
    <w:rsid w:val="00981FD3"/>
    <w:rsid w:val="00984959"/>
    <w:rsid w:val="009919A1"/>
    <w:rsid w:val="009E20BF"/>
    <w:rsid w:val="00A00E65"/>
    <w:rsid w:val="00A36066"/>
    <w:rsid w:val="00A60A46"/>
    <w:rsid w:val="00A729A1"/>
    <w:rsid w:val="00AC2234"/>
    <w:rsid w:val="00B03733"/>
    <w:rsid w:val="00B3759E"/>
    <w:rsid w:val="00B42CA9"/>
    <w:rsid w:val="00B71804"/>
    <w:rsid w:val="00B72F01"/>
    <w:rsid w:val="00B8366E"/>
    <w:rsid w:val="00B93044"/>
    <w:rsid w:val="00C0159D"/>
    <w:rsid w:val="00C02E48"/>
    <w:rsid w:val="00C1741C"/>
    <w:rsid w:val="00C224AD"/>
    <w:rsid w:val="00C24223"/>
    <w:rsid w:val="00C566EF"/>
    <w:rsid w:val="00C574EC"/>
    <w:rsid w:val="00C6136A"/>
    <w:rsid w:val="00C752AF"/>
    <w:rsid w:val="00C9517A"/>
    <w:rsid w:val="00CC14A1"/>
    <w:rsid w:val="00CC4A8F"/>
    <w:rsid w:val="00CF536B"/>
    <w:rsid w:val="00D1371C"/>
    <w:rsid w:val="00DB06C4"/>
    <w:rsid w:val="00DD2047"/>
    <w:rsid w:val="00DD22CD"/>
    <w:rsid w:val="00E0148A"/>
    <w:rsid w:val="00E2283C"/>
    <w:rsid w:val="00E34488"/>
    <w:rsid w:val="00E643E0"/>
    <w:rsid w:val="00E83345"/>
    <w:rsid w:val="00EE257A"/>
    <w:rsid w:val="00EE2C30"/>
    <w:rsid w:val="00EE2E85"/>
    <w:rsid w:val="00EF3494"/>
    <w:rsid w:val="00F1407F"/>
    <w:rsid w:val="00F7389F"/>
    <w:rsid w:val="00FB4A34"/>
    <w:rsid w:val="00FB4FA9"/>
    <w:rsid w:val="00FC2DEB"/>
    <w:rsid w:val="00FC627D"/>
    <w:rsid w:val="00FD29EA"/>
    <w:rsid w:val="00FD502F"/>
    <w:rsid w:val="00FE4E8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686E"/>
  <w15:docId w15:val="{D0F01224-A704-49A0-BFEB-9F4F6D51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s-ES"/>
    </w:rPr>
  </w:style>
  <w:style w:type="paragraph" w:styleId="Ttulo1">
    <w:name w:val="heading 1"/>
    <w:basedOn w:val="Normal"/>
    <w:next w:val="Normal"/>
    <w:link w:val="Ttulo1Car"/>
    <w:uiPriority w:val="9"/>
    <w:qFormat/>
    <w:rsid w:val="008D0BD5"/>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s-SV" w:eastAsia="es-SV"/>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rPr>
      <w:color w:val="0000FF"/>
      <w:u w:val="single"/>
    </w:rPr>
  </w:style>
  <w:style w:type="paragraph" w:customStyle="1" w:styleId="Ttuloprincipal">
    <w:name w:val="Título principal"/>
    <w:basedOn w:val="Textonormal"/>
    <w:next w:val="Nombresautores"/>
    <w:pPr>
      <w:spacing w:after="360"/>
      <w:ind w:right="-9"/>
      <w:jc w:val="center"/>
    </w:pPr>
    <w:rPr>
      <w:b/>
      <w:sz w:val="44"/>
    </w:rPr>
  </w:style>
  <w:style w:type="paragraph" w:customStyle="1" w:styleId="Nombresautores">
    <w:name w:val="Nombres autores"/>
    <w:basedOn w:val="Textonormal"/>
    <w:next w:val="Datosautores"/>
    <w:pPr>
      <w:spacing w:after="240"/>
      <w:jc w:val="center"/>
    </w:pPr>
  </w:style>
  <w:style w:type="paragraph" w:customStyle="1" w:styleId="Datosautores">
    <w:name w:val="Datos autores"/>
    <w:basedOn w:val="Textonormal"/>
    <w:pPr>
      <w:ind w:right="-9"/>
      <w:jc w:val="center"/>
    </w:pPr>
  </w:style>
  <w:style w:type="paragraph" w:customStyle="1" w:styleId="Ttuloseccin">
    <w:name w:val="Título sección"/>
    <w:basedOn w:val="Textonormal"/>
    <w:next w:val="Textonormal"/>
    <w:pPr>
      <w:keepNext/>
      <w:spacing w:before="120" w:after="60"/>
      <w:jc w:val="center"/>
    </w:pPr>
    <w:rPr>
      <w:b/>
    </w:rPr>
  </w:style>
  <w:style w:type="paragraph" w:customStyle="1" w:styleId="Ttuloreferencias">
    <w:name w:val="Título referencias"/>
    <w:basedOn w:val="Textonormal"/>
    <w:next w:val="Referencias"/>
    <w:pPr>
      <w:keepNext/>
      <w:spacing w:before="120" w:after="60"/>
      <w:jc w:val="center"/>
    </w:pPr>
    <w:rPr>
      <w:b/>
    </w:rPr>
  </w:style>
  <w:style w:type="paragraph" w:customStyle="1" w:styleId="Referencias">
    <w:name w:val="Referencias"/>
    <w:basedOn w:val="Textonormal"/>
    <w:pPr>
      <w:spacing w:line="160" w:lineRule="atLeast"/>
      <w:ind w:left="426" w:hanging="426"/>
    </w:pPr>
    <w:rPr>
      <w:sz w:val="18"/>
    </w:rPr>
  </w:style>
  <w:style w:type="paragraph" w:customStyle="1" w:styleId="Nmerofigura">
    <w:name w:val="Número figura"/>
    <w:basedOn w:val="Textonormal"/>
    <w:pPr>
      <w:jc w:val="center"/>
    </w:pPr>
    <w:rPr>
      <w:b/>
      <w:sz w:val="18"/>
    </w:rPr>
  </w:style>
  <w:style w:type="character" w:styleId="Hipervnculovisitado">
    <w:name w:val="FollowedHyperlink"/>
    <w:basedOn w:val="Fuentedeprrafopredeter"/>
    <w:rPr>
      <w:color w:val="800080"/>
      <w:u w:val="single"/>
    </w:rPr>
  </w:style>
  <w:style w:type="paragraph" w:customStyle="1" w:styleId="Piedefigura">
    <w:name w:val="Pie de figura"/>
    <w:basedOn w:val="Textonormal"/>
    <w:next w:val="Textonormal"/>
    <w:pPr>
      <w:spacing w:before="120"/>
      <w:jc w:val="center"/>
    </w:pPr>
    <w:rPr>
      <w:b/>
      <w:i/>
      <w:sz w:val="18"/>
    </w:rPr>
  </w:style>
  <w:style w:type="paragraph" w:customStyle="1" w:styleId="figura">
    <w:name w:val="figura"/>
    <w:basedOn w:val="Textonormal"/>
    <w:next w:val="Piedefigura"/>
    <w:pPr>
      <w:keepNext/>
      <w:jc w:val="center"/>
    </w:pPr>
  </w:style>
  <w:style w:type="paragraph" w:styleId="Textodebloque">
    <w:name w:val="Block Text"/>
    <w:basedOn w:val="Normal"/>
    <w:pPr>
      <w:spacing w:after="120"/>
      <w:ind w:left="1440" w:right="1440"/>
    </w:pPr>
  </w:style>
  <w:style w:type="paragraph" w:customStyle="1" w:styleId="Cambiodeseccion">
    <w:name w:val="Cambio de seccion"/>
    <w:basedOn w:val="Textonormal"/>
    <w:next w:val="Ttuloseccin"/>
    <w:pPr>
      <w:spacing w:before="320"/>
    </w:pPr>
  </w:style>
  <w:style w:type="paragraph" w:customStyle="1" w:styleId="Listadepuntos">
    <w:name w:val="Lista de puntos"/>
    <w:basedOn w:val="Textonormal"/>
    <w:pPr>
      <w:numPr>
        <w:numId w:val="2"/>
      </w:numPr>
      <w:spacing w:after="60"/>
      <w:ind w:hanging="218"/>
    </w:pPr>
  </w:style>
  <w:style w:type="paragraph" w:customStyle="1" w:styleId="Textonormal">
    <w:name w:val="Texto normal"/>
    <w:pPr>
      <w:spacing w:after="80"/>
      <w:jc w:val="both"/>
    </w:pPr>
    <w:rPr>
      <w:lang w:eastAsia="es-ES"/>
    </w:rPr>
  </w:style>
  <w:style w:type="paragraph" w:styleId="Prrafodelista">
    <w:name w:val="List Paragraph"/>
    <w:basedOn w:val="Normal"/>
    <w:uiPriority w:val="34"/>
    <w:qFormat/>
    <w:rsid w:val="0018548F"/>
    <w:pPr>
      <w:ind w:left="720"/>
      <w:contextualSpacing/>
    </w:pPr>
  </w:style>
  <w:style w:type="character" w:styleId="Textodelmarcadordeposicin">
    <w:name w:val="Placeholder Text"/>
    <w:basedOn w:val="Fuentedeprrafopredeter"/>
    <w:uiPriority w:val="99"/>
    <w:semiHidden/>
    <w:rsid w:val="00527A56"/>
    <w:rPr>
      <w:color w:val="808080"/>
    </w:rPr>
  </w:style>
  <w:style w:type="numbering" w:customStyle="1" w:styleId="Estilo1">
    <w:name w:val="Estilo1"/>
    <w:uiPriority w:val="99"/>
    <w:rsid w:val="00E839AB"/>
  </w:style>
  <w:style w:type="character" w:styleId="Refdecomentario">
    <w:name w:val="annotation reference"/>
    <w:basedOn w:val="Fuentedeprrafopredeter"/>
    <w:semiHidden/>
    <w:unhideWhenUsed/>
    <w:rsid w:val="007A72C1"/>
    <w:rPr>
      <w:sz w:val="16"/>
      <w:szCs w:val="16"/>
    </w:rPr>
  </w:style>
  <w:style w:type="paragraph" w:styleId="Textocomentario">
    <w:name w:val="annotation text"/>
    <w:basedOn w:val="Normal"/>
    <w:link w:val="TextocomentarioCar"/>
    <w:semiHidden/>
    <w:unhideWhenUsed/>
    <w:rsid w:val="007A72C1"/>
    <w:rPr>
      <w:sz w:val="20"/>
    </w:rPr>
  </w:style>
  <w:style w:type="character" w:customStyle="1" w:styleId="TextocomentarioCar">
    <w:name w:val="Texto comentario Car"/>
    <w:basedOn w:val="Fuentedeprrafopredeter"/>
    <w:link w:val="Textocomentario"/>
    <w:semiHidden/>
    <w:rsid w:val="007A72C1"/>
    <w:rPr>
      <w:rFonts w:ascii="Times" w:hAnsi="Times"/>
      <w:lang w:val="en-US" w:eastAsia="es-ES"/>
    </w:rPr>
  </w:style>
  <w:style w:type="paragraph" w:styleId="Asuntodelcomentario">
    <w:name w:val="annotation subject"/>
    <w:basedOn w:val="Textocomentario"/>
    <w:next w:val="Textocomentario"/>
    <w:link w:val="AsuntodelcomentarioCar"/>
    <w:semiHidden/>
    <w:unhideWhenUsed/>
    <w:rsid w:val="007A72C1"/>
    <w:rPr>
      <w:b/>
      <w:bCs/>
    </w:rPr>
  </w:style>
  <w:style w:type="character" w:customStyle="1" w:styleId="AsuntodelcomentarioCar">
    <w:name w:val="Asunto del comentario Car"/>
    <w:basedOn w:val="TextocomentarioCar"/>
    <w:link w:val="Asuntodelcomentario"/>
    <w:semiHidden/>
    <w:rsid w:val="007A72C1"/>
    <w:rPr>
      <w:rFonts w:ascii="Times" w:hAnsi="Times"/>
      <w:b/>
      <w:bCs/>
      <w:lang w:val="en-US" w:eastAsia="es-ES"/>
    </w:rPr>
  </w:style>
  <w:style w:type="paragraph" w:styleId="Textodeglobo">
    <w:name w:val="Balloon Text"/>
    <w:basedOn w:val="Normal"/>
    <w:link w:val="TextodegloboCar"/>
    <w:semiHidden/>
    <w:unhideWhenUsed/>
    <w:rsid w:val="006B5AA5"/>
    <w:rPr>
      <w:rFonts w:ascii="Segoe UI" w:hAnsi="Segoe UI" w:cs="Segoe UI"/>
      <w:sz w:val="18"/>
      <w:szCs w:val="18"/>
    </w:rPr>
  </w:style>
  <w:style w:type="character" w:customStyle="1" w:styleId="TextodegloboCar">
    <w:name w:val="Texto de globo Car"/>
    <w:basedOn w:val="Fuentedeprrafopredeter"/>
    <w:link w:val="Textodeglobo"/>
    <w:semiHidden/>
    <w:rsid w:val="006B5AA5"/>
    <w:rPr>
      <w:rFonts w:ascii="Segoe UI" w:hAnsi="Segoe UI" w:cs="Segoe UI"/>
      <w:sz w:val="18"/>
      <w:szCs w:val="18"/>
      <w:lang w:val="en-US" w:eastAsia="es-ES"/>
    </w:rPr>
  </w:style>
  <w:style w:type="table" w:styleId="Tablaconcuadrcula3-nfasis1">
    <w:name w:val="Grid Table 3 Accent 1"/>
    <w:basedOn w:val="Tablanormal"/>
    <w:uiPriority w:val="48"/>
    <w:rsid w:val="0003645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2-nfasis1">
    <w:name w:val="Grid Table 2 Accent 1"/>
    <w:basedOn w:val="Tablanormal"/>
    <w:uiPriority w:val="47"/>
    <w:rsid w:val="0003645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normal1">
    <w:name w:val="Plain Table 1"/>
    <w:basedOn w:val="Tablanormal"/>
    <w:uiPriority w:val="41"/>
    <w:rsid w:val="009E74F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rsid w:val="005F6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3B38A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1Car">
    <w:name w:val="Título 1 Car"/>
    <w:basedOn w:val="Fuentedeprrafopredeter"/>
    <w:link w:val="Ttulo1"/>
    <w:uiPriority w:val="9"/>
    <w:rsid w:val="008D0BD5"/>
    <w:rPr>
      <w:rFonts w:asciiTheme="majorHAnsi" w:eastAsiaTheme="majorEastAsia" w:hAnsiTheme="majorHAnsi" w:cstheme="majorBidi"/>
      <w:color w:val="365F91" w:themeColor="accent1" w:themeShade="BF"/>
      <w:sz w:val="32"/>
      <w:szCs w:val="32"/>
      <w:lang w:val="es-SV" w:eastAsia="es-SV"/>
    </w:rPr>
  </w:style>
  <w:style w:type="paragraph" w:styleId="Bibliografa">
    <w:name w:val="Bibliography"/>
    <w:basedOn w:val="Normal"/>
    <w:next w:val="Normal"/>
    <w:uiPriority w:val="37"/>
    <w:unhideWhenUsed/>
    <w:rsid w:val="008D0BD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tblStylePr w:type="firstRow">
      <w:rPr>
        <w:b/>
      </w:rPr>
      <w:tblPr/>
      <w:tcPr>
        <w:tcBorders>
          <w:top w:val="nil"/>
          <w:bottom w:val="single" w:sz="12" w:space="0" w:color="95B3D7"/>
          <w:insideH w:val="nil"/>
          <w:insideV w:val="nil"/>
        </w:tcBorders>
        <w:shd w:val="clear" w:color="auto" w:fill="FFFFFF"/>
      </w:tcPr>
    </w:tblStylePr>
    <w:tblStylePr w:type="lastRow">
      <w:rPr>
        <w:b/>
      </w:rPr>
      <w:tblPr/>
      <w:tcPr>
        <w:tcBorders>
          <w:top w:val="single" w:sz="4" w:space="0" w:color="95B3D7"/>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tblPr>
      <w:tblStyleRowBandSize w:val="1"/>
      <w:tblStyleColBandSize w:val="1"/>
      <w:tblCellMar>
        <w:left w:w="108" w:type="dxa"/>
        <w:right w:w="108" w:type="dxa"/>
      </w:tblCellMar>
    </w:tblPr>
    <w:tblStylePr w:type="firstRow">
      <w:rPr>
        <w:b/>
      </w:rPr>
      <w:tblPr/>
      <w:tcPr>
        <w:tcBorders>
          <w:top w:val="nil"/>
          <w:bottom w:val="single" w:sz="12" w:space="0" w:color="95B3D7"/>
          <w:insideH w:val="nil"/>
          <w:insideV w:val="nil"/>
        </w:tcBorders>
        <w:shd w:val="clear" w:color="auto" w:fill="FFFFFF"/>
      </w:tcPr>
    </w:tblStylePr>
    <w:tblStylePr w:type="lastRow">
      <w:rPr>
        <w:b/>
      </w:rPr>
      <w:tblPr/>
      <w:tcPr>
        <w:tcBorders>
          <w:top w:val="single" w:sz="4" w:space="0" w:color="95B3D7"/>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3">
    <w:basedOn w:val="TableNormal"/>
    <w:tblPr>
      <w:tblStyleRowBandSize w:val="1"/>
      <w:tblStyleColBandSize w:val="1"/>
      <w:tblCellMar>
        <w:left w:w="108" w:type="dxa"/>
        <w:right w:w="108" w:type="dxa"/>
      </w:tblCellMar>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bottom w:val="single" w:sz="4" w:space="0" w:color="95B3D7"/>
        </w:tcBorders>
      </w:tcPr>
    </w:tblStylePr>
    <w:tblStylePr w:type="nwCell">
      <w:tblPr/>
      <w:tcPr>
        <w:tcBorders>
          <w:bottom w:val="single" w:sz="4" w:space="0" w:color="95B3D7"/>
        </w:tcBorders>
      </w:tcPr>
    </w:tblStylePr>
    <w:tblStylePr w:type="seCell">
      <w:tblPr/>
      <w:tcPr>
        <w:tcBorders>
          <w:top w:val="single" w:sz="4" w:space="0" w:color="95B3D7"/>
        </w:tcBorders>
      </w:tcPr>
    </w:tblStylePr>
    <w:tblStylePr w:type="swCell">
      <w:tblPr/>
      <w:tcPr>
        <w:tcBorders>
          <w:top w:val="single" w:sz="4" w:space="0" w:color="95B3D7"/>
        </w:tcBorders>
      </w:tcPr>
    </w:tblStyle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tblStylePr w:type="firstRow">
      <w:rPr>
        <w:b/>
      </w:rPr>
      <w:tblPr/>
      <w:tcPr>
        <w:tcBorders>
          <w:top w:val="nil"/>
          <w:bottom w:val="single" w:sz="12" w:space="0" w:color="95B3D7"/>
          <w:insideH w:val="nil"/>
          <w:insideV w:val="nil"/>
        </w:tcBorders>
        <w:shd w:val="clear" w:color="auto" w:fill="FFFFFF"/>
      </w:tcPr>
    </w:tblStylePr>
    <w:tblStylePr w:type="lastRow">
      <w:rPr>
        <w:b/>
      </w:rPr>
      <w:tblPr/>
      <w:tcPr>
        <w:tcBorders>
          <w:top w:val="single" w:sz="4" w:space="0" w:color="95B3D7"/>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paragraph" w:styleId="Textonotapie">
    <w:name w:val="footnote text"/>
    <w:basedOn w:val="Normal"/>
    <w:link w:val="TextonotapieCar"/>
    <w:uiPriority w:val="99"/>
    <w:semiHidden/>
    <w:unhideWhenUsed/>
    <w:rsid w:val="00C6136A"/>
    <w:rPr>
      <w:sz w:val="20"/>
      <w:szCs w:val="20"/>
    </w:rPr>
  </w:style>
  <w:style w:type="character" w:customStyle="1" w:styleId="TextonotapieCar">
    <w:name w:val="Texto nota pie Car"/>
    <w:basedOn w:val="Fuentedeprrafopredeter"/>
    <w:link w:val="Textonotapie"/>
    <w:uiPriority w:val="99"/>
    <w:semiHidden/>
    <w:rsid w:val="00C6136A"/>
    <w:rPr>
      <w:sz w:val="20"/>
      <w:szCs w:val="20"/>
      <w:lang w:val="en-US" w:eastAsia="es-ES"/>
    </w:rPr>
  </w:style>
  <w:style w:type="character" w:styleId="Refdenotaalpie">
    <w:name w:val="footnote reference"/>
    <w:basedOn w:val="Fuentedeprrafopredeter"/>
    <w:uiPriority w:val="99"/>
    <w:semiHidden/>
    <w:unhideWhenUsed/>
    <w:rsid w:val="00C6136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CHi83j5WfXI7xUpjBkyEZvSOA==">AMUW2mXBO5cvtH18rdQ4xDGRnVyZQurOWJdyaIvq9qeOK9M3m9Q/iQWjnIxUvaP6vHy80KdB1BsFiYl+Siv2aYm5wdqyWooDOfmJ2ynoCGwz6y2gNVjHSjw=</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b:Source>
    <b:Tag>sab22</b:Tag>
    <b:SourceType>InternetSite</b:SourceType>
    <b:Guid>{C07488E7-08F8-48E0-9E9E-6C4EB8883AF9}</b:Guid>
    <b:Author>
      <b:Author>
        <b:Corporate>Liceoagb.es</b:Corporate>
      </b:Author>
    </b:Author>
    <b:Title>Liceoagb.es</b:Title>
    <b:Year>2022</b:Year>
    <b:URL>https://www.liceoagb.es/quimigen/solu1.html</b:URL>
    <b:RefOrder>8</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18B7051-CE10-4D00-80AA-8B6FBB10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6</Pages>
  <Words>3180</Words>
  <Characters>17492</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SERVICIO DE INFORMATICA</dc:creator>
  <cp:lastModifiedBy>Alejandra Sarmiento</cp:lastModifiedBy>
  <cp:revision>123</cp:revision>
  <dcterms:created xsi:type="dcterms:W3CDTF">2022-04-04T02:07:00Z</dcterms:created>
  <dcterms:modified xsi:type="dcterms:W3CDTF">2022-04-04T18:37:00Z</dcterms:modified>
</cp:coreProperties>
</file>