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37E7B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108: Connecting to Orchestration REST API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November 20, 2015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11:42 AM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Depending on the configuration of your cluster you will have a number of management endpoints exposed. If you chose to create a jumpbox then you can use the web interfaces </w:t>
      </w:r>
      <w:r>
        <w:rPr>
          <w:rFonts w:ascii="Calibri" w:hAnsi="Calibri"/>
          <w:color w:val="000000"/>
          <w:sz w:val="22"/>
          <w:szCs w:val="22"/>
        </w:rPr>
        <w:t>provided by the Orchestration tools in your cluster. You will also have a number of REST API endpoints to use. In order to connect to any of these endpoints you will need to create an SSH tunnel to the appropriate endpoint.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REST API Endpoints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All REST </w:t>
      </w:r>
      <w:r>
        <w:rPr>
          <w:rFonts w:ascii="Calibri" w:hAnsi="Calibri"/>
          <w:color w:val="000000"/>
          <w:sz w:val="22"/>
          <w:szCs w:val="22"/>
        </w:rPr>
        <w:t>API endpoints are located on the masters and so first you need to identify the domain name for the Master Load Balancer. If you are using the `acs-base-template` then this will be DNSPREFIXman.REGION.cloudapp.azure.com. To find the DNS name in the portal: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6724650"/>
            <wp:effectExtent l="0" t="0" r="0" b="0"/>
            <wp:docPr id="1" name="Picture 1" descr="Machine generated alternative text:&#10;acsexample &#10;Resource group &#10;Add &#10;x &#10;Settings &#10;Delete &#10;Subscription ID &#10;df746c67705 &#10;Location &#10;Japan East &#10;All settings &#10;ADD TILES O &#10;ADD &#10;Essentials &#10;Subscription name &#10;Microsoft Azure Internal Consumption &#10;Last deployment &#10;1 1/19/2015 (Succeeded) &#10;Summary &#10;Resources &#10;agentAvailabilitySet &#10;masterAvailabilitySet &#10;agentO &#10;agentl &#10;agent10 &#10;agentll &#10;agent12 &#10;agent13 &#10;agent14 &#10;Monito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csexample &#10;Resource group &#10;Add &#10;x &#10;Settings &#10;Delete &#10;Subscription ID &#10;df746c67705 &#10;Location &#10;Japan East &#10;All settings &#10;ADD TILES O &#10;ADD &#10;Essentials &#10;Subscription name &#10;Microsoft Azure Internal Consumption &#10;Last deployment &#10;1 1/19/2015 (Succeeded) &#10;Summary &#10;Resources &#10;agentAvailabilitySet &#10;masterAvailabilitySet &#10;agentO &#10;agentl &#10;agent10 &#10;agentll &#10;agent12 &#10;agent13 &#10;agent14 &#10;Monitoring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4508500"/>
            <wp:effectExtent l="0" t="0" r="0" b="6350"/>
            <wp:docPr id="2" name="Picture 2" descr="Machine generated alternative text:&#10;Resources &#10;acsexample &#10;Refresh &#10;acsexample &#10;acsexample &#10;acsexample &#10;acsexample &#10;acsexample &#10;acsexample &#10;acsexample &#10;acsexample &#10;acsexample &#10;acsexample &#10;acsexample &#10;acsexample &#10;acsexample &#10;acsexample &#10;acsexample &#10;acsexample &#10;Japan East &#10;Japan East &#10;Japan East &#10;Japan East &#10;Japan East &#10;Japan East &#10;Japan East &#10;Japan East &#10;Japan East &#10;Japan East &#10;Japan East &#10;Japan East &#10;Japan East &#10;Japan East &#10;Japan East &#10;Japan East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Add &#10;3 &#10;3 &#10;Columns &#10;jumpbox-nic &#10;masterO-nic &#10;masterl-mc &#10;master2-nic &#10;agent-nsg &#10;jumpbox-nsg &#10;master-nsg &#10;acsexample &#10;acsexamplejb &#10;acsexampleman &#10;VNET &#10;OOhj4y02tyyzvjwmesos1 &#10;60hj4y02tyyzvjwmesos2 &#10;cOhj4y02tyyzvjwmesos3 &#10;hj4y02tyyzvjwmesosO &#10;iOhj4y02tyyzvjwmesos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esources &#10;acsexample &#10;Refresh &#10;acsexample &#10;acsexample &#10;acsexample &#10;acsexample &#10;acsexample &#10;acsexample &#10;acsexample &#10;acsexample &#10;acsexample &#10;acsexample &#10;acsexample &#10;acsexample &#10;acsexample &#10;acsexample &#10;acsexample &#10;acsexample &#10;Japan East &#10;Japan East &#10;Japan East &#10;Japan East &#10;Japan East &#10;Japan East &#10;Japan East &#10;Japan East &#10;Japan East &#10;Japan East &#10;Japan East &#10;Japan East &#10;Japan East &#10;Japan East &#10;Japan East &#10;Japan East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Microsoft Azure Internal C... &#10;Add &#10;3 &#10;3 &#10;Columns &#10;jumpbox-nic &#10;masterO-nic &#10;masterl-mc &#10;master2-nic &#10;agent-nsg &#10;jumpbox-nsg &#10;master-nsg &#10;acsexample &#10;acsexamplejb &#10;acsexampleman &#10;VNET &#10;OOhj4y02tyyzvjwmesos1 &#10;60hj4y02tyyzvjwmesos2 &#10;cOhj4y02tyyzvjwmesos3 &#10;hj4y02tyyzvjwmesosO &#10;iOhj4y02tyyzvjwmesos4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6604000"/>
            <wp:effectExtent l="0" t="0" r="0" b="6350"/>
            <wp:docPr id="3" name="Picture 3" descr="Machine generated alternative text:&#10;acsexampleman &#10;Public IP address &#10;x &#10;Settings &#10;Dissociate &#10;Delete &#10;acsexampleman.japaneast.cloudapp.azure.. &#10;IPa ress &#10;23.102.76.220 &#10;Associated to &#10;masterlb &#10;All settings &#10;Essentials &#10;Resource group &#10;acsexample &#10;Location &#10;japaneast &#10;Subscription name &#10;Microsoft Azure Internal Consumption &#10;Subscription 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csexampleman &#10;Public IP address &#10;x &#10;Settings &#10;Dissociate &#10;Delete &#10;acsexampleman.japaneast.cloudapp.azure.. &#10;IPa ress &#10;23.102.76.220 &#10;Associated to &#10;masterlb &#10;All settings &#10;Essentials &#10;Resource group &#10;acsexample &#10;Location &#10;japaneast &#10;Subscription name &#10;Microsoft Azure Internal Consumption &#10;Subscription I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Web Interfaces for Management tools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you want to use the web interfaces for these tools then you will need to have deployed a jumpbox in your cluster. T</w:t>
      </w:r>
      <w:r>
        <w:rPr>
          <w:rFonts w:ascii="Calibri" w:hAnsi="Calibri"/>
          <w:color w:val="000000"/>
          <w:sz w:val="22"/>
          <w:szCs w:val="22"/>
        </w:rPr>
        <w:t>his will be using the DNS name [DNSPREFIX]man.[REGION].cloudapp.azure.com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Setting up an SSH Tunnel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Using SSH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`ssh -L PORT:localhost:PORT -N [USERNAME]@[DNSPREFIX]man.[REGION].cloudapp.azure.com -p SSH_PORT`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PORT is the port of </w:t>
      </w:r>
      <w:r>
        <w:rPr>
          <w:rFonts w:ascii="Calibri" w:hAnsi="Calibri"/>
          <w:color w:val="000000"/>
          <w:sz w:val="22"/>
          <w:szCs w:val="22"/>
        </w:rPr>
        <w:t>the endpoint you want to expose.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USERNAME is the username provided when you deployed the cluster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DNSPREFIX is the DNS prefix you provided when you deployed the cluster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REGION is the region in which your resource group is located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SSH_PORT is either </w:t>
      </w:r>
      <w:r>
        <w:rPr>
          <w:rFonts w:ascii="Calibri" w:hAnsi="Calibri"/>
          <w:color w:val="000000"/>
          <w:sz w:val="22"/>
          <w:szCs w:val="22"/>
        </w:rPr>
        <w:t>22 (for the Jumpbox) or 2211, 2212 … 2215 for master0, master1 … master4 REST API's respectively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Now you can access the Marathon API on [DNSPREFIX]man.[REGION].cloudapp.azure.com using `localhost:8080`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example, to set up a tunnel to the Marathon AP</w:t>
      </w:r>
      <w:r>
        <w:rPr>
          <w:rFonts w:ascii="Calibri" w:hAnsi="Calibri"/>
          <w:color w:val="000000"/>
          <w:sz w:val="22"/>
          <w:szCs w:val="22"/>
        </w:rPr>
        <w:t>I in our example cluster: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`ssh -L 8080:localhost:8080 -n azureuser@acsexampleman.japaneast.cloudapp.azure.com -p 2211`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>
            <wp:extent cx="5486400" cy="2273300"/>
            <wp:effectExtent l="0" t="0" r="0" b="0"/>
            <wp:docPr id="4" name="Picture 4" descr="Image of Mesos cluster on azu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of Mesos cluster on azu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Using Putty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Download</w:t>
        </w:r>
      </w:hyperlink>
      <w:r>
        <w:rPr>
          <w:rFonts w:ascii="Calibri" w:hAnsi="Calibri"/>
          <w:color w:val="000000"/>
          <w:sz w:val="22"/>
          <w:szCs w:val="22"/>
        </w:rPr>
        <w:t xml:space="preserve"> and install Putty.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snapshots below walk you through the steps needed to set up a SSH tunnel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5422900"/>
            <wp:effectExtent l="0" t="0" r="0" b="6350"/>
            <wp:docPr id="5" name="Picture 5" descr="Machine generated alternative text:&#10;PuTTY Configuration &#10;(S&quot; Terminal &#10;É)• Window &#10;Behaviour &#10;Translation &#10;É• Connection &#10;SSH &#10;Basic options for your PuTTY session &#10;Specify the destination you want to connect to &#10;Name (or IP address &#10;azureuser@acsexampleman japaneast 221 Il &#10;C) Rau C) lelnet C) Rogln @SSH C) Sedal &#10;Load , save or delete a stored session &#10;x &#10;Load &#10;Saved Sessions &#10;ACS Example &#10;Defauh Settings &#10;ACS Demo &#10;ACS Demo Ned &#10;ACS Swarm &#10;connectacs &#10;rgdockerdev &#10;Close window on exit: &#10;C) Aways O t'Lver @Orb' on clean exit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PuTTY Configuration &#10;(S&quot; Terminal &#10;É)• Window &#10;Behaviour &#10;Translation &#10;É• Connection &#10;SSH &#10;Basic options for your PuTTY session &#10;Specify the destination you want to connect to &#10;Name (or IP address &#10;azureuser@acsexampleman japaneast 221 Il &#10;C) Rau C) lelnet C) Rogln @SSH C) Sedal &#10;Load , save or delete a stored session &#10;x &#10;Load &#10;Saved Sessions &#10;ACS Example &#10;Defauh Settings &#10;ACS Demo &#10;ACS Demo Ned &#10;ACS Swarm &#10;connectacs &#10;rgdockerdev &#10;Close window on exit: &#10;C) Aways O t'Lver @Orb' on clean exit &#10;Cancel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5314950"/>
            <wp:effectExtent l="0" t="0" r="0" b="0"/>
            <wp:docPr id="6" name="Picture 6" descr="Machine generated alternative text:&#10;PI-ITTY Configuration &#10;Category: &#10;É)• Window &#10;Behaviour &#10;Translation &#10;ÉJ• Connection &#10;($• A_fth &#10;Tunnels &#10;More bugs &#10;Options controlling SSH port forwarding &#10;Port forwarding &#10;Local ports accept connections from other hosts &#10;Remote aorts do the same (SSH-2 only) &#10;Forwarded ports: &#10;Add new &#10;Source port &#10;Destination &#10;@Local &#10;st eoecl &#10;Bemove &#10;C) D•man-uc &#10;C) IP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PI-ITTY Configuration &#10;Category: &#10;É)• Window &#10;Behaviour &#10;Translation &#10;ÉJ• Connection &#10;($• A_fth &#10;Tunnels &#10;More bugs &#10;Options controlling SSH port forwarding &#10;Port forwarding &#10;Local ports accept connections from other hosts &#10;Remote aorts do the same (SSH-2 only) &#10;Forwarded ports: &#10;Add new &#10;Source port &#10;Destination &#10;@Local &#10;st eoecl &#10;Bemove &#10;C) D•man-uc &#10;C) IPv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37E7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37E7B"/>
    <w:rsid w:val="0003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A9248-A0BA-4D66-9973-6F820002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anhowe/mesos-scalable-cluster/master/images/mesos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Gardler</dc:creator>
  <cp:keywords/>
  <dc:description/>
  <cp:lastModifiedBy>Ross Gardler</cp:lastModifiedBy>
  <cp:revision>2</cp:revision>
  <dcterms:created xsi:type="dcterms:W3CDTF">2015-12-02T07:10:00Z</dcterms:created>
  <dcterms:modified xsi:type="dcterms:W3CDTF">2015-12-02T07:10:00Z</dcterms:modified>
</cp:coreProperties>
</file>