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ED1" w:rsidRPr="00620ED1" w:rsidRDefault="00620ED1" w:rsidP="00620ED1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proofErr w:type="spellStart"/>
      <w:r w:rsidRPr="00620ED1">
        <w:rPr>
          <w:rFonts w:ascii="宋体" w:eastAsia="宋体" w:hAnsi="宋体" w:hint="eastAsia"/>
          <w:b/>
          <w:bCs/>
          <w:szCs w:val="21"/>
        </w:rPr>
        <w:t>O</w:t>
      </w:r>
      <w:r w:rsidRPr="00620ED1">
        <w:rPr>
          <w:rFonts w:ascii="宋体" w:eastAsia="宋体" w:hAnsi="宋体"/>
          <w:b/>
          <w:bCs/>
          <w:szCs w:val="21"/>
        </w:rPr>
        <w:t>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: 一个开放、统一、多架构的编程模型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b/>
          <w:bCs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>摘要</w:t>
      </w:r>
    </w:p>
    <w:p w:rsidR="00620ED1" w:rsidRPr="00620ED1" w:rsidRDefault="00620ED1" w:rsidP="00620E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随着数据密集型应用的发展，计算机系统需要利用不同类型的加速器来提高性能和效率。然而，针对不同加速器的编程模型往往是专有的、不兼容的、难以移植的，给开发者带来了巨大的挑战和成本。为了解决这个问题，Intel提出了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，一个开放、统一、多架构的编程模型，旨在为开发者提供一个跨加速器架构的通用开发体验，实现更快的应用性能、更高的生产力和更大的创新。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基于SYCL标准和DPC++语言，支持CPU、GPU、FPGA等多种加速器，并提供了丰富的工具包和库，覆盖了通用计算、高性能计算、人工智能、渲染、物联网等多个领域。本文介绍了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的背景、特点、组成和应用，并展望了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未来的发展方向。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>关键词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；编程模型；加速器；跨架构；DPC++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>正文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>1. 引言</w:t>
      </w:r>
    </w:p>
    <w:p w:rsidR="00620ED1" w:rsidRPr="00620ED1" w:rsidRDefault="00620ED1" w:rsidP="00620ED1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 w:rsidRPr="00620ED1">
        <w:rPr>
          <w:rFonts w:ascii="宋体" w:eastAsia="宋体" w:hAnsi="宋体"/>
          <w:szCs w:val="21"/>
        </w:rPr>
        <w:t>数据密集型应用是当今计算机系统的主要驱动力，涵盖了科学计算、机器学习、图形渲染、视频处理等多个领域。这些应用对计算性能和能效有着极高的要求，迫使计算机系统采用不同类型的加速器来提升性能和降低功耗。例如，GPU可以提供高并行度和浮点运算能力，FPGA可以提供灵活性和低延迟，ASIC可以提供专用化和高效率等。</w:t>
      </w:r>
    </w:p>
    <w:p w:rsidR="00620ED1" w:rsidRPr="00620ED1" w:rsidRDefault="00620ED1" w:rsidP="00620ED1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 w:rsidRPr="00620ED1">
        <w:rPr>
          <w:rFonts w:ascii="宋体" w:eastAsia="宋体" w:hAnsi="宋体"/>
          <w:szCs w:val="21"/>
        </w:rPr>
        <w:t>然而，针对不同加速器的编程模型往往是专有的、不兼容的、难以移植的，给开发者带来了巨大的挑战和成本。例如，CUDA只支持NVIDIA GPU，OpenCL需要针对不同设备进行调优，OpenMP需要使用特定的编译器指令等。这些编程模型限制了开发者在不同加速器之间切换和选择的自由度，增加了代码重写和维护的工作量，降低了软件生命周期和可持续性。</w:t>
      </w:r>
    </w:p>
    <w:p w:rsidR="00620ED1" w:rsidRPr="00620ED1" w:rsidRDefault="00620ED1" w:rsidP="00620E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为了解决这个问题，Intel提出了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，一个开放、统一、多架构的编程模型，旨在为开发者提供一个跨加速器架构的通用开发体验，实现更快的应用性能、更高的生产力和更大的创新。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基于SYCL标准³和DPC++语言，支持CPU、GPU、FPGA等多种加速器，并提供了丰富的工具包和库，覆盖了通用计算、高性能计算、人工智能、渲染、物联网等多个</w:t>
      </w:r>
      <w:r w:rsidRPr="00620ED1">
        <w:rPr>
          <w:rFonts w:ascii="宋体" w:eastAsia="宋体" w:hAnsi="宋体"/>
          <w:szCs w:val="21"/>
        </w:rPr>
        <w:lastRenderedPageBreak/>
        <w:t>领域。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2.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的背景和特点</w:t>
      </w:r>
    </w:p>
    <w:p w:rsidR="00620ED1" w:rsidRPr="00620ED1" w:rsidRDefault="00620ED1" w:rsidP="00620ED1">
      <w:pPr>
        <w:spacing w:line="360" w:lineRule="auto"/>
        <w:ind w:firstLine="420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2.1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的背景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szCs w:val="21"/>
        </w:rPr>
      </w:pP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的提出是基于以下几个背景：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数据密集型应用的发展需要利用多种加速器来提高性能和效率。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不同加速器的编程模型是专有的、不兼容的、难以移植的，给开发者带来了巨大的挑战和成本。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开放标准和开源社区是推动计算机技术发展的重要力量。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Intel是一个多架构的公司，致力于为开发者提供一致的开发体验和最佳的性能。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2.2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的特点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szCs w:val="21"/>
        </w:rPr>
      </w:pP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具有以下几个特点：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开放：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是一个开放的行业规范，任何厂商和组织都可以参与和贡献。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基于SYCL标准，遵循</w:t>
      </w:r>
      <w:proofErr w:type="spellStart"/>
      <w:r w:rsidRPr="00620ED1">
        <w:rPr>
          <w:rFonts w:ascii="宋体" w:eastAsia="宋体" w:hAnsi="宋体"/>
          <w:szCs w:val="21"/>
        </w:rPr>
        <w:t>Khronos</w:t>
      </w:r>
      <w:proofErr w:type="spellEnd"/>
      <w:r w:rsidRPr="00620ED1">
        <w:rPr>
          <w:rFonts w:ascii="宋体" w:eastAsia="宋体" w:hAnsi="宋体"/>
          <w:szCs w:val="21"/>
        </w:rPr>
        <w:t xml:space="preserve"> Group的流程和规则。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还支持其他开放标准，如OpenMP、OpenCL、</w:t>
      </w:r>
      <w:proofErr w:type="spellStart"/>
      <w:r w:rsidRPr="00620ED1">
        <w:rPr>
          <w:rFonts w:ascii="宋体" w:eastAsia="宋体" w:hAnsi="宋体"/>
          <w:szCs w:val="21"/>
        </w:rPr>
        <w:t>OpenVINO</w:t>
      </w:r>
      <w:proofErr w:type="spellEnd"/>
      <w:r w:rsidRPr="00620ED1">
        <w:rPr>
          <w:rFonts w:ascii="宋体" w:eastAsia="宋体" w:hAnsi="宋体"/>
          <w:szCs w:val="21"/>
        </w:rPr>
        <w:t>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统一：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提供了一个统一的编程模型，使开发者可以使用一种语言（DPC++）和一套工具（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工具包）来编写跨加速器架构的应用程序。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还提供了一个统一的库集合（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库），使开发者可以使用高性能、高可移植性、高可扩展性的函数和算法来实现各种功能。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多架构：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支持多种加速器架构，包括CPU、GPU、FPGA等。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还支持多种厂商和平台，如Intel、AMD、NVIDIA、ARM等。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使开发者可以在不同加速器之间灵活地切换和选择，实现最佳的性能和效率。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创新：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鼓励开发者在一个开放、统一、多架构的编程模型下进行创新，探索新的应用场景和解决方案。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还支持开发者使用自定义扩展来增强DPC++语言和库的功能，满足特定领域或设备的需求。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3.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的组成和应用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3.1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的组成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szCs w:val="21"/>
        </w:rPr>
      </w:pPr>
      <w:proofErr w:type="spellStart"/>
      <w:r w:rsidRPr="00620ED1">
        <w:rPr>
          <w:rFonts w:ascii="宋体" w:eastAsia="宋体" w:hAnsi="宋体"/>
          <w:szCs w:val="21"/>
        </w:rPr>
        <w:lastRenderedPageBreak/>
        <w:t>oneAPI</w:t>
      </w:r>
      <w:proofErr w:type="spellEnd"/>
      <w:r w:rsidRPr="00620ED1">
        <w:rPr>
          <w:rFonts w:ascii="宋体" w:eastAsia="宋体" w:hAnsi="宋体"/>
          <w:szCs w:val="21"/>
        </w:rPr>
        <w:t>主要由以下三个部分组成：</w:t>
      </w:r>
    </w:p>
    <w:p w:rsidR="00620ED1" w:rsidRPr="00620ED1" w:rsidRDefault="00620ED1" w:rsidP="00620ED1">
      <w:pPr>
        <w:spacing w:line="360" w:lineRule="auto"/>
        <w:ind w:firstLineChars="100" w:firstLine="210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 xml:space="preserve">- 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规范：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规范是一个开放的行业规范，定义了跨加速器架构编程所需的语言、库、工具和环境。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规范包括以下几个元素：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 xml:space="preserve">  - DPC++语言：DPC++语言是基于SYCL标准³和C++语言的一种通用编程语言，支持CPU、GPU、FPGA等多种加速器。DPC++语言采用了单源代码（single-source code）的模式，即在同一个源文件中编写主机代码（host code）和设备代码（device code）。主机代码负责管理内存分配、数据传输、内核调度等任务，设备代码负责执行在加速器上运行的计算内核（kernel）。DPC++语言还支持使用自定义扩展（extensions）来增强SYCL标准中没有定义或不完善的功能，如子工作组（sub-group）、异步复制（asynchronous copy）等。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 xml:space="preserve">  - 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库：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库是一组高性能、高可移植性、高可扩展性的函数和算法集合，覆盖了通用计算、高性能计算、人工智能、渲染、物联网等多个领域。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 xml:space="preserve">    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 xml:space="preserve">4. </w:t>
      </w:r>
      <w:proofErr w:type="spellStart"/>
      <w:r w:rsidRPr="00620ED1">
        <w:rPr>
          <w:rFonts w:ascii="宋体" w:eastAsia="宋体" w:hAnsi="宋体"/>
          <w:b/>
          <w:bCs/>
          <w:szCs w:val="21"/>
        </w:rPr>
        <w:t>oneAPI</w:t>
      </w:r>
      <w:proofErr w:type="spellEnd"/>
      <w:r w:rsidRPr="00620ED1">
        <w:rPr>
          <w:rFonts w:ascii="宋体" w:eastAsia="宋体" w:hAnsi="宋体"/>
          <w:b/>
          <w:bCs/>
          <w:szCs w:val="21"/>
        </w:rPr>
        <w:t>的未来发展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作为一个开放、统一、多架构的编程模型，为跨加速器架构编程提供了一个新的范式和机遇。随着数据密集型应用的不断发展和多样化，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也将不断完善和创新，以适应不同领域和场景的需求。以下是一些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未来可能的发展方向：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支持更多的加速器架构和平台，如ARM CPU、NVIDIA GPU、Xilinx FPGA等。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支持更多的编程语言和标准，如Fortran、Rust、Julia等。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支持更多的领域和功能，如图计算、量子计算、边缘计算等。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支持更多的自定义扩展和优化技术，如异构感知调度、内存共享、数据流编程等。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- 支持更多的开源社区和合作伙伴，如</w:t>
      </w:r>
      <w:proofErr w:type="spellStart"/>
      <w:r w:rsidRPr="00620ED1">
        <w:rPr>
          <w:rFonts w:ascii="宋体" w:eastAsia="宋体" w:hAnsi="宋体"/>
          <w:szCs w:val="21"/>
        </w:rPr>
        <w:t>Khronos</w:t>
      </w:r>
      <w:proofErr w:type="spellEnd"/>
      <w:r w:rsidRPr="00620ED1">
        <w:rPr>
          <w:rFonts w:ascii="宋体" w:eastAsia="宋体" w:hAnsi="宋体"/>
          <w:szCs w:val="21"/>
        </w:rPr>
        <w:t xml:space="preserve"> Group、LLVM Foundation、</w:t>
      </w:r>
      <w:proofErr w:type="spellStart"/>
      <w:r w:rsidRPr="00620ED1">
        <w:rPr>
          <w:rFonts w:ascii="宋体" w:eastAsia="宋体" w:hAnsi="宋体"/>
          <w:szCs w:val="21"/>
        </w:rPr>
        <w:t>Codeplay</w:t>
      </w:r>
      <w:proofErr w:type="spellEnd"/>
      <w:r w:rsidRPr="00620ED1">
        <w:rPr>
          <w:rFonts w:ascii="宋体" w:eastAsia="宋体" w:hAnsi="宋体"/>
          <w:szCs w:val="21"/>
        </w:rPr>
        <w:t xml:space="preserve"> Software等。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F04588" w:rsidRDefault="00620ED1" w:rsidP="00620ED1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620ED1">
        <w:rPr>
          <w:rFonts w:ascii="宋体" w:eastAsia="宋体" w:hAnsi="宋体"/>
          <w:b/>
          <w:bCs/>
          <w:szCs w:val="21"/>
        </w:rPr>
        <w:t>结论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  <w:r w:rsidRPr="00620ED1">
        <w:rPr>
          <w:rFonts w:ascii="宋体" w:eastAsia="宋体" w:hAnsi="宋体"/>
          <w:szCs w:val="21"/>
        </w:rPr>
        <w:t>本文介绍了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这一开放、统一、多架构的编程模型，包括其背景、特点、组成和应用，并展望了其未来的发展方向。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为开发者提供了一个跨加速器架构的通用开发体验，实现更快的应用性能、更高的生产力和更大的创新。</w:t>
      </w:r>
      <w:proofErr w:type="spellStart"/>
      <w:r w:rsidRPr="00620ED1">
        <w:rPr>
          <w:rFonts w:ascii="宋体" w:eastAsia="宋体" w:hAnsi="宋体"/>
          <w:szCs w:val="21"/>
        </w:rPr>
        <w:t>oneAPI</w:t>
      </w:r>
      <w:proofErr w:type="spellEnd"/>
      <w:r w:rsidRPr="00620ED1">
        <w:rPr>
          <w:rFonts w:ascii="宋体" w:eastAsia="宋体" w:hAnsi="宋体"/>
          <w:szCs w:val="21"/>
        </w:rPr>
        <w:t>也为数据密集型应用提供了一个新的范式和机遇，推动了计算机技术的进步和发</w:t>
      </w:r>
      <w:r w:rsidR="00F04588">
        <w:rPr>
          <w:rFonts w:ascii="宋体" w:eastAsia="宋体" w:hAnsi="宋体" w:hint="eastAsia"/>
          <w:szCs w:val="21"/>
        </w:rPr>
        <w:t>展。</w:t>
      </w: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p w:rsidR="00620ED1" w:rsidRPr="00620ED1" w:rsidRDefault="00620ED1" w:rsidP="00620ED1">
      <w:pPr>
        <w:spacing w:line="360" w:lineRule="auto"/>
        <w:rPr>
          <w:rFonts w:ascii="宋体" w:eastAsia="宋体" w:hAnsi="宋体"/>
          <w:szCs w:val="21"/>
        </w:rPr>
      </w:pPr>
    </w:p>
    <w:sectPr w:rsidR="00620ED1" w:rsidRPr="0062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D1"/>
    <w:rsid w:val="00620ED1"/>
    <w:rsid w:val="00F0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A38D"/>
  <w15:chartTrackingRefBased/>
  <w15:docId w15:val="{96E46C9E-3EB4-FB4B-B785-E9BB869F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2477219512@qq.com</dc:creator>
  <cp:keywords/>
  <dc:description/>
  <cp:lastModifiedBy>2477219512@qq.com</cp:lastModifiedBy>
  <cp:revision>1</cp:revision>
  <dcterms:created xsi:type="dcterms:W3CDTF">2023-06-15T12:55:00Z</dcterms:created>
  <dcterms:modified xsi:type="dcterms:W3CDTF">2023-06-15T13:17:00Z</dcterms:modified>
</cp:coreProperties>
</file>