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3DC4D338" w:rsidR="00A463F6" w:rsidRDefault="008E18FB">
      <w:pPr>
        <w:pStyle w:val="Subtitle"/>
        <w:rPr>
          <w:sz w:val="20"/>
        </w:rPr>
      </w:pPr>
      <w:r>
        <w:rPr>
          <w:sz w:val="20"/>
        </w:rPr>
        <w:t>v4.1.0; November 5</w:t>
      </w:r>
      <w:bookmarkStart w:id="0" w:name="_GoBack"/>
      <w:bookmarkEnd w:id="0"/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14:paraId="6184009D" w14:textId="77777777" w:rsidR="00A463F6" w:rsidRDefault="008E18F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2018690B" w14:textId="77777777" w:rsidR="00A463F6" w:rsidRDefault="008E18F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Encryption libraries upgraded from OpenSSL 1.0.x to 1.1.x</w:t>
      </w:r>
    </w:p>
    <w:p w14:paraId="638294F3" w14:textId="77777777" w:rsidR="00A463F6" w:rsidRDefault="008E18F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Sublime</w:t>
      </w:r>
      <w:r>
        <w:rPr>
          <w:rFonts w:ascii="Calibri" w:hAnsi="Calibri" w:cs="Arial"/>
          <w:iCs/>
          <w:szCs w:val="24"/>
        </w:rPr>
        <w:t xml:space="preserve"> Text 3 support for syntax highlighting and building code</w:t>
      </w:r>
    </w:p>
    <w:p w14:paraId="239912D5" w14:textId="77777777" w:rsidR="00A463F6" w:rsidRDefault="008E18F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 and general enhancements</w:t>
      </w:r>
    </w:p>
    <w:p w14:paraId="42744614" w14:textId="77777777" w:rsidR="00A463F6" w:rsidRDefault="008E18F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</w:p>
    <w:p w14:paraId="01B138CC" w14:textId="77777777" w:rsidR="00A463F6" w:rsidRDefault="008E18F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float to string bug</w:t>
      </w:r>
    </w:p>
    <w:p w14:paraId="06DCA12F" w14:textId="77777777" w:rsidR="00A463F6" w:rsidRDefault="008E18F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59204EF5" w14:textId="77777777" w:rsidR="00A463F6" w:rsidRDefault="008E18FB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default parameter method </w:t>
      </w:r>
      <w:proofErr w:type="spellStart"/>
      <w:r>
        <w:rPr>
          <w:rFonts w:ascii="Calibri" w:hAnsi="Calibri" w:cs="Arial"/>
          <w:iCs/>
          <w:szCs w:val="24"/>
        </w:rPr>
        <w:t>inlining</w:t>
      </w:r>
      <w:proofErr w:type="spellEnd"/>
      <w:r>
        <w:rPr>
          <w:rFonts w:ascii="Calibri" w:hAnsi="Calibri" w:cs="Arial"/>
          <w:iCs/>
          <w:szCs w:val="24"/>
        </w:rPr>
        <w:t xml:space="preserve"> bug that caused VM crashes</w:t>
      </w:r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bin/ – compiler, debu</w:t>
      </w:r>
      <w:r>
        <w:rPr>
          <w:rFonts w:ascii="Calibri" w:hAnsi="Calibri" w:cs="Arial"/>
          <w:szCs w:val="24"/>
        </w:rPr>
        <w:t xml:space="preserve">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examples/doc – source code for self-documentation </w:t>
      </w:r>
      <w:r>
        <w:rPr>
          <w:rFonts w:ascii="Calibri" w:hAnsi="Calibri" w:cs="Arial"/>
          <w:szCs w:val="24"/>
        </w:rPr>
        <w:t>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gramStart"/>
      <w:r>
        <w:rPr>
          <w:rFonts w:ascii="Calibri" w:hAnsi="Calibri" w:cs="Arial"/>
          <w:szCs w:val="24"/>
        </w:rPr>
        <w:t>In order to</w:t>
      </w:r>
      <w:proofErr w:type="gramEnd"/>
      <w:r>
        <w:rPr>
          <w:rFonts w:ascii="Calibri" w:hAnsi="Calibri" w:cs="Arial"/>
          <w:szCs w:val="24"/>
        </w:rPr>
        <w:t xml:space="preserve">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the Windows installer is used these variables will be a</w:t>
      </w:r>
      <w:r>
        <w:rPr>
          <w:rFonts w:ascii="Calibri" w:hAnsi="Calibri" w:cs="Arial"/>
          <w:szCs w:val="24"/>
        </w:rPr>
        <w:t xml:space="preserve">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</w:t>
      </w:r>
      <w:r>
        <w:rPr>
          <w:rFonts w:ascii="Calibri" w:hAnsi="Calibri" w:cs="Arial"/>
          <w:szCs w:val="24"/>
        </w:rPr>
        <w:t>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OBJECK_LIB=/home/&lt;account&gt;/</w:t>
      </w:r>
      <w:proofErr w:type="spellStart"/>
      <w:r>
        <w:rPr>
          <w:rFonts w:ascii="Calibri" w:hAnsi="Calibri" w:cs="Arial"/>
          <w:szCs w:val="24"/>
        </w:rPr>
        <w:t>objeck-lan</w:t>
      </w:r>
      <w:r>
        <w:rPr>
          <w:rFonts w:ascii="Calibri" w:hAnsi="Calibri" w:cs="Arial"/>
          <w:szCs w:val="24"/>
        </w:rPr>
        <w:t>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Compile/execute for code that has library </w:t>
      </w:r>
      <w:r>
        <w:rPr>
          <w:rFonts w:ascii="Calibri" w:hAnsi="Calibri" w:cs="Arial"/>
          <w:szCs w:val="24"/>
        </w:rPr>
        <w:t>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</w:t>
      </w:r>
      <w:proofErr w:type="gramStart"/>
      <w:r>
        <w:rPr>
          <w:rFonts w:ascii="Calibri" w:hAnsi="Calibri" w:cs="Arial"/>
          <w:szCs w:val="24"/>
        </w:rPr>
        <w:t>in order to</w:t>
      </w:r>
      <w:proofErr w:type="gramEnd"/>
      <w:r>
        <w:rPr>
          <w:rFonts w:ascii="Calibri" w:hAnsi="Calibri" w:cs="Arial"/>
          <w:szCs w:val="24"/>
        </w:rPr>
        <w:t xml:space="preserve">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</w:t>
      </w:r>
      <w:r>
        <w:rPr>
          <w:rFonts w:ascii="Calibri" w:hAnsi="Calibri" w:cs="Arial"/>
          <w:szCs w:val="24"/>
        </w:rPr>
        <w:t xml:space="preserve">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The 2D gaming</w:t>
      </w:r>
      <w:r>
        <w:rPr>
          <w:rFonts w:ascii="Calibri" w:hAnsi="Calibri" w:cs="Calibri"/>
        </w:rPr>
        <w:t xml:space="preserve"> framework is built around SDL. The Windows distributions contains the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</w:t>
      </w:r>
      <w:r>
        <w:rPr>
          <w:rFonts w:ascii="Calibri" w:hAnsi="Calibri" w:cs="Calibri"/>
          <w:szCs w:val="24"/>
        </w:rPr>
        <w:t>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1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2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3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hyperlink r:id="rId14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</w:t>
      </w:r>
      <w:r>
        <w:rPr>
          <w:rFonts w:ascii="Calibri" w:hAnsi="Calibri" w:cs="Arial"/>
          <w:szCs w:val="24"/>
        </w:rPr>
        <w:t xml:space="preserve">located </w:t>
      </w:r>
      <w:hyperlink r:id="rId15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On 32-</w:t>
      </w:r>
      <w:r>
        <w:rPr>
          <w:rFonts w:ascii="Calibri" w:hAnsi="Calibri" w:cs="Arial"/>
          <w:szCs w:val="24"/>
        </w:rPr>
        <w:t xml:space="preserve">bit Windows, the ODBC driver must be a 32-bit for </w:t>
      </w:r>
      <w:hyperlink r:id="rId16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The XML parser class does not support DTDs or </w:t>
      </w:r>
      <w:r>
        <w:rPr>
          <w:rFonts w:ascii="Calibri" w:hAnsi="Calibri" w:cs="Arial"/>
          <w:szCs w:val="24"/>
        </w:rPr>
        <w:t>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All unit tests executed successfully but I'm sure there </w:t>
      </w:r>
      <w:proofErr w:type="gramStart"/>
      <w:r>
        <w:rPr>
          <w:rFonts w:ascii="Calibri" w:hAnsi="Calibri" w:cs="Arial"/>
          <w:szCs w:val="24"/>
        </w:rPr>
        <w:t>are</w:t>
      </w:r>
      <w:proofErr w:type="gramEnd"/>
      <w:r>
        <w:rPr>
          <w:rFonts w:ascii="Calibri" w:hAnsi="Calibri" w:cs="Arial"/>
          <w:szCs w:val="24"/>
        </w:rPr>
        <w:t xml:space="preserve"> some bugs. Send an </w:t>
      </w:r>
      <w:hyperlink r:id="rId17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we’ll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8E18FB"/>
    <w:rsid w:val="00A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tt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projects/SDL_image/" TargetMode="External"/><Relationship Id="rId17" Type="http://schemas.openxmlformats.org/officeDocument/2006/relationships/hyperlink" Target="mailto:objeck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lazyfoo.net/tutorials/SDL/01_hello_SDL/mac/index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://github.com/objeck/objeck-lang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mixer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37</cp:revision>
  <dcterms:created xsi:type="dcterms:W3CDTF">2017-01-21T10:58:00Z</dcterms:created>
  <dcterms:modified xsi:type="dcterms:W3CDTF">2018-10-03T19:18:00Z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