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2359F3A8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BF12A7">
        <w:rPr>
          <w:sz w:val="20"/>
        </w:rPr>
        <w:t>1.0</w:t>
      </w:r>
      <w:r w:rsidR="008E18FB">
        <w:rPr>
          <w:sz w:val="20"/>
        </w:rPr>
        <w:t xml:space="preserve">; </w:t>
      </w:r>
      <w:r w:rsidR="002C5F39">
        <w:rPr>
          <w:sz w:val="20"/>
        </w:rPr>
        <w:t>July</w:t>
      </w:r>
      <w:r w:rsidR="00F90360">
        <w:rPr>
          <w:sz w:val="20"/>
        </w:rPr>
        <w:t xml:space="preserve"> </w:t>
      </w:r>
      <w:r w:rsidR="002C5F39">
        <w:rPr>
          <w:sz w:val="20"/>
        </w:rPr>
        <w:t>4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0B2A6940" w:rsidR="00A60395" w:rsidRPr="00355BEB" w:rsidRDefault="002C5F39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</w:t>
      </w:r>
      <w:r w:rsidR="00BF12A7">
        <w:rPr>
          <w:rFonts w:ascii="Calibri" w:hAnsi="Calibri" w:cs="Arial"/>
          <w:iCs/>
          <w:szCs w:val="24"/>
        </w:rPr>
        <w:t>upport for lambda expressions</w:t>
      </w:r>
      <w:r>
        <w:rPr>
          <w:rFonts w:ascii="Calibri" w:hAnsi="Calibri" w:cs="Arial"/>
          <w:iCs/>
          <w:szCs w:val="24"/>
        </w:rPr>
        <w:t xml:space="preserve"> and closures.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1238BE4B" w14:textId="1B98ED4B" w:rsidR="002C5F39" w:rsidRDefault="00BF12A7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lambda expression</w:t>
      </w:r>
      <w:r w:rsidR="002C5F39">
        <w:rPr>
          <w:rFonts w:ascii="Calibri" w:hAnsi="Calibri" w:cs="Arial"/>
          <w:iCs/>
          <w:szCs w:val="24"/>
        </w:rPr>
        <w:t>s</w:t>
      </w:r>
      <w:r>
        <w:rPr>
          <w:rFonts w:ascii="Calibri" w:hAnsi="Calibri" w:cs="Arial"/>
          <w:iCs/>
          <w:szCs w:val="24"/>
        </w:rPr>
        <w:t xml:space="preserve"> </w:t>
      </w:r>
      <w:r w:rsidR="002C5F39">
        <w:rPr>
          <w:rFonts w:ascii="Calibri" w:hAnsi="Calibri" w:cs="Arial"/>
          <w:iCs/>
          <w:szCs w:val="24"/>
        </w:rPr>
        <w:t>(new)</w:t>
      </w:r>
    </w:p>
    <w:p w14:paraId="76BDD852" w14:textId="4AD2FBA9" w:rsidR="002C5F39" w:rsidRDefault="002C5F39" w:rsidP="002C5F3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Closure support</w:t>
      </w:r>
    </w:p>
    <w:p w14:paraId="66998034" w14:textId="323A5679" w:rsidR="00ED79B3" w:rsidRDefault="002C5F39" w:rsidP="002C5F3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</w:t>
      </w:r>
      <w:r w:rsidR="00BF12A7" w:rsidRPr="00BF12A7">
        <w:rPr>
          <w:rFonts w:ascii="Calibri" w:hAnsi="Calibri" w:cs="Arial"/>
          <w:iCs/>
          <w:szCs w:val="24"/>
        </w:rPr>
        <w:t xml:space="preserve">liases </w:t>
      </w:r>
      <w:r>
        <w:rPr>
          <w:rFonts w:ascii="Calibri" w:hAnsi="Calibri" w:cs="Arial"/>
          <w:iCs/>
          <w:szCs w:val="24"/>
        </w:rPr>
        <w:t>for</w:t>
      </w:r>
      <w:r w:rsidR="00BF12A7" w:rsidRPr="00BF12A7">
        <w:rPr>
          <w:rFonts w:ascii="Calibri" w:hAnsi="Calibri" w:cs="Arial"/>
          <w:iCs/>
          <w:szCs w:val="24"/>
        </w:rPr>
        <w:t xml:space="preserve"> functional types</w:t>
      </w:r>
    </w:p>
    <w:p w14:paraId="358AABDE" w14:textId="58BEBB63" w:rsidR="002C5F39" w:rsidRPr="00DF45D2" w:rsidRDefault="002C5F39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Improvements to the command line debugger</w:t>
      </w:r>
    </w:p>
    <w:p w14:paraId="629D8143" w14:textId="77777777" w:rsidR="006B7970" w:rsidRPr="006B7970" w:rsidRDefault="006B7970" w:rsidP="006B797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139FF21C" w14:textId="77777777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7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9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0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6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15"/>
  </w:num>
  <w:num w:numId="8">
    <w:abstractNumId w:val="14"/>
  </w:num>
  <w:num w:numId="9">
    <w:abstractNumId w:val="6"/>
  </w:num>
  <w:num w:numId="10">
    <w:abstractNumId w:val="19"/>
  </w:num>
  <w:num w:numId="11">
    <w:abstractNumId w:val="12"/>
  </w:num>
  <w:num w:numId="12">
    <w:abstractNumId w:val="16"/>
  </w:num>
  <w:num w:numId="13">
    <w:abstractNumId w:val="9"/>
  </w:num>
  <w:num w:numId="14">
    <w:abstractNumId w:val="17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2C5F39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4F02F3"/>
    <w:rsid w:val="005117A1"/>
    <w:rsid w:val="00576FBA"/>
    <w:rsid w:val="00582077"/>
    <w:rsid w:val="006036B7"/>
    <w:rsid w:val="00634B19"/>
    <w:rsid w:val="00640FAE"/>
    <w:rsid w:val="00672377"/>
    <w:rsid w:val="006B7970"/>
    <w:rsid w:val="00784FAA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B746F4"/>
    <w:rsid w:val="00BF12A7"/>
    <w:rsid w:val="00C04504"/>
    <w:rsid w:val="00C26932"/>
    <w:rsid w:val="00C65785"/>
    <w:rsid w:val="00D2347D"/>
    <w:rsid w:val="00D34D85"/>
    <w:rsid w:val="00D45254"/>
    <w:rsid w:val="00D865AE"/>
    <w:rsid w:val="00DF45D2"/>
    <w:rsid w:val="00E2320F"/>
    <w:rsid w:val="00E405FE"/>
    <w:rsid w:val="00EB77BE"/>
    <w:rsid w:val="00ED1771"/>
    <w:rsid w:val="00ED79B3"/>
    <w:rsid w:val="00EE3C47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https://github.com/objeck/objeck-lang/blob/master/LICEN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s://opensource.org/licenses/BSD-2-Clause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hyperlink" Target="mailto:objeck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hyperlink" Target="http://stackoverflow.com/questions/1134827/how-do-i-use-a-32-bit-odbc-driver-on-64-bit-server-2008-when-the-installer-does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46</cp:revision>
  <dcterms:created xsi:type="dcterms:W3CDTF">2018-12-23T00:58:00Z</dcterms:created>
  <dcterms:modified xsi:type="dcterms:W3CDTF">2019-07-03T14:29:00Z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