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63FF2" w:rsidRDefault="00563FF2">
      <w:pPr>
        <w:rPr>
          <w:rFonts w:hint="eastAsia"/>
        </w:rPr>
      </w:pPr>
    </w:p>
    <w:p w:rsidR="00563FF2" w:rsidRDefault="00563FF2">
      <w:pPr>
        <w:rPr>
          <w:rFonts w:hint="eastAsia"/>
        </w:rPr>
      </w:pPr>
    </w:p>
    <w:p w:rsidR="00563FF2" w:rsidRDefault="00563FF2">
      <w:pPr>
        <w:rPr>
          <w:rFonts w:hint="eastAsia"/>
        </w:rPr>
      </w:pPr>
    </w:p>
    <w:p w:rsidR="00BD1CC3" w:rsidRDefault="00BD1CC3" w:rsidP="00BD1CC3">
      <w:pPr>
        <w:pStyle w:val="1"/>
        <w:ind w:left="420"/>
        <w:jc w:val="center"/>
        <w:rPr>
          <w:rFonts w:hint="eastAsia"/>
          <w:noProof/>
        </w:rPr>
      </w:pPr>
      <w:bookmarkStart w:id="0" w:name="_Toc438675891"/>
      <w:r>
        <w:rPr>
          <w:rFonts w:hint="eastAsia"/>
          <w:noProof/>
        </w:rPr>
        <w:t>How to Active NLPIR Platform Licenses</w:t>
      </w:r>
      <w:bookmarkEnd w:id="0"/>
    </w:p>
    <w:p w:rsidR="00BD1CC3" w:rsidRDefault="00BD1CC3" w:rsidP="00BD1CC3">
      <w:pPr>
        <w:pStyle w:val="1"/>
        <w:jc w:val="center"/>
        <w:rPr>
          <w:rFonts w:hint="eastAsia"/>
        </w:rPr>
      </w:pPr>
      <w:bookmarkStart w:id="1" w:name="_Toc438675892"/>
      <w:r>
        <w:rPr>
          <w:rFonts w:hint="eastAsia"/>
        </w:rPr>
        <w:t>（激活</w:t>
      </w:r>
      <w:r>
        <w:rPr>
          <w:rFonts w:hint="eastAsia"/>
        </w:rPr>
        <w:t>NLPIR</w:t>
      </w:r>
      <w:r>
        <w:rPr>
          <w:rFonts w:hint="eastAsia"/>
        </w:rPr>
        <w:t>平台授权手册）</w:t>
      </w:r>
      <w:bookmarkEnd w:id="1"/>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563FF2">
      <w:pPr>
        <w:jc w:val="center"/>
        <w:rPr>
          <w:rFonts w:hint="eastAsia"/>
        </w:rPr>
      </w:pPr>
    </w:p>
    <w:p w:rsidR="00563FF2" w:rsidRDefault="00842547">
      <w:pPr>
        <w:rPr>
          <w:rFonts w:hint="eastAsia"/>
        </w:rPr>
      </w:pPr>
      <w:r>
        <w:rPr>
          <w:rFonts w:hint="eastAsia"/>
          <w:noProof/>
          <w:sz w:val="24"/>
        </w:rPr>
        <w:drawing>
          <wp:inline distT="0" distB="0" distL="0" distR="0">
            <wp:extent cx="990600" cy="478155"/>
            <wp:effectExtent l="19050" t="0" r="0"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7"/>
                    <a:srcRect/>
                    <a:stretch>
                      <a:fillRect/>
                    </a:stretch>
                  </pic:blipFill>
                  <pic:spPr bwMode="auto">
                    <a:xfrm>
                      <a:off x="0" y="0"/>
                      <a:ext cx="990600" cy="478155"/>
                    </a:xfrm>
                    <a:prstGeom prst="rect">
                      <a:avLst/>
                    </a:prstGeom>
                    <a:noFill/>
                    <a:ln w="9525">
                      <a:noFill/>
                      <a:miter lim="800000"/>
                      <a:headEnd/>
                      <a:tailEnd/>
                    </a:ln>
                  </pic:spPr>
                </pic:pic>
              </a:graphicData>
            </a:graphic>
          </wp:inline>
        </w:drawing>
      </w:r>
      <w:r>
        <w:rPr>
          <w:rFonts w:hint="eastAsia"/>
          <w:noProof/>
          <w:sz w:val="24"/>
        </w:rPr>
        <w:drawing>
          <wp:inline distT="0" distB="0" distL="0" distR="0">
            <wp:extent cx="3858260" cy="471170"/>
            <wp:effectExtent l="19050" t="0" r="8890" b="0"/>
            <wp:docPr id="2" name="Picture 2" descr="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1]"/>
                    <pic:cNvPicPr>
                      <a:picLocks noChangeAspect="1" noChangeArrowheads="1"/>
                    </pic:cNvPicPr>
                  </pic:nvPicPr>
                  <pic:blipFill>
                    <a:blip r:embed="rId8"/>
                    <a:srcRect/>
                    <a:stretch>
                      <a:fillRect/>
                    </a:stretch>
                  </pic:blipFill>
                  <pic:spPr bwMode="auto">
                    <a:xfrm>
                      <a:off x="0" y="0"/>
                      <a:ext cx="3858260" cy="471170"/>
                    </a:xfrm>
                    <a:prstGeom prst="rect">
                      <a:avLst/>
                    </a:prstGeom>
                    <a:noFill/>
                    <a:ln w="9525">
                      <a:noFill/>
                      <a:miter lim="800000"/>
                      <a:headEnd/>
                      <a:tailEnd/>
                    </a:ln>
                  </pic:spPr>
                </pic:pic>
              </a:graphicData>
            </a:graphic>
          </wp:inline>
        </w:drawing>
      </w:r>
    </w:p>
    <w:p w:rsidR="00563FF2" w:rsidRDefault="00563FF2">
      <w:pPr>
        <w:jc w:val="center"/>
        <w:rPr>
          <w:rFonts w:eastAsia="黑体"/>
          <w:b/>
          <w:sz w:val="28"/>
          <w:szCs w:val="44"/>
        </w:rPr>
      </w:pPr>
      <w:hyperlink r:id="rId9" w:history="1">
        <w:r>
          <w:rPr>
            <w:rStyle w:val="a4"/>
            <w:rFonts w:eastAsia="黑体"/>
            <w:b/>
            <w:sz w:val="28"/>
            <w:szCs w:val="44"/>
          </w:rPr>
          <w:t>http://</w:t>
        </w:r>
        <w:r>
          <w:rPr>
            <w:rStyle w:val="a4"/>
            <w:rFonts w:eastAsia="黑体" w:hint="eastAsia"/>
            <w:b/>
            <w:sz w:val="28"/>
            <w:szCs w:val="44"/>
          </w:rPr>
          <w:t>ICTCLAS</w:t>
        </w:r>
        <w:r>
          <w:rPr>
            <w:rStyle w:val="a4"/>
            <w:rFonts w:eastAsia="黑体"/>
            <w:b/>
            <w:sz w:val="28"/>
            <w:szCs w:val="44"/>
          </w:rPr>
          <w:t>.nlpir.org/</w:t>
        </w:r>
      </w:hyperlink>
    </w:p>
    <w:p w:rsidR="00563FF2" w:rsidRDefault="00563FF2">
      <w:pPr>
        <w:jc w:val="center"/>
        <w:rPr>
          <w:rFonts w:eastAsia="黑体" w:hint="eastAsia"/>
          <w:b/>
          <w:sz w:val="28"/>
          <w:szCs w:val="44"/>
        </w:rPr>
      </w:pPr>
      <w:r>
        <w:rPr>
          <w:rFonts w:eastAsia="黑体" w:hint="eastAsia"/>
          <w:b/>
          <w:sz w:val="28"/>
          <w:szCs w:val="44"/>
        </w:rPr>
        <w:t>@ICTCLAS</w:t>
      </w:r>
      <w:r>
        <w:rPr>
          <w:rFonts w:eastAsia="黑体" w:hint="eastAsia"/>
          <w:b/>
          <w:sz w:val="28"/>
          <w:szCs w:val="44"/>
        </w:rPr>
        <w:t>张华平博士</w:t>
      </w:r>
    </w:p>
    <w:p w:rsidR="00563FF2" w:rsidRDefault="00563FF2">
      <w:pPr>
        <w:jc w:val="center"/>
        <w:rPr>
          <w:rFonts w:eastAsia="黑体"/>
          <w:b/>
          <w:sz w:val="28"/>
          <w:szCs w:val="44"/>
        </w:rPr>
      </w:pPr>
      <w:r>
        <w:rPr>
          <w:rFonts w:eastAsia="黑体"/>
          <w:b/>
          <w:sz w:val="28"/>
          <w:szCs w:val="44"/>
        </w:rPr>
        <w:t>201</w:t>
      </w:r>
      <w:r>
        <w:rPr>
          <w:rFonts w:eastAsia="黑体" w:hint="eastAsia"/>
          <w:b/>
          <w:sz w:val="28"/>
          <w:szCs w:val="44"/>
        </w:rPr>
        <w:t>4</w:t>
      </w:r>
      <w:r>
        <w:rPr>
          <w:rFonts w:eastAsia="黑体"/>
          <w:b/>
          <w:sz w:val="28"/>
          <w:szCs w:val="44"/>
        </w:rPr>
        <w:t>-</w:t>
      </w:r>
      <w:r>
        <w:rPr>
          <w:rFonts w:eastAsia="黑体" w:hint="eastAsia"/>
          <w:b/>
          <w:sz w:val="28"/>
          <w:szCs w:val="44"/>
        </w:rPr>
        <w:t>12</w:t>
      </w:r>
    </w:p>
    <w:p w:rsidR="00563FF2" w:rsidRDefault="00563FF2">
      <w:pPr>
        <w:rPr>
          <w:rFonts w:eastAsia="RDNYNB+Helvetica" w:hint="eastAsia"/>
          <w:b/>
          <w:color w:val="0000FF"/>
          <w:kern w:val="0"/>
          <w:sz w:val="24"/>
        </w:rPr>
      </w:pPr>
    </w:p>
    <w:p w:rsidR="00563FF2" w:rsidRDefault="00563FF2">
      <w:pPr>
        <w:rPr>
          <w:rFonts w:eastAsia="RDNYNB+Helvetica" w:hint="eastAsia"/>
          <w:b/>
          <w:color w:val="0000FF"/>
          <w:kern w:val="0"/>
          <w:sz w:val="24"/>
        </w:rPr>
      </w:pPr>
    </w:p>
    <w:p w:rsidR="00563FF2" w:rsidRDefault="00563FF2">
      <w:pPr>
        <w:rPr>
          <w:rFonts w:eastAsia="RDNYNB+Helvetica" w:hint="eastAsia"/>
          <w:b/>
          <w:color w:val="0000FF"/>
          <w:kern w:val="0"/>
          <w:sz w:val="24"/>
        </w:rPr>
      </w:pPr>
    </w:p>
    <w:p w:rsidR="00563FF2" w:rsidRDefault="00563FF2">
      <w:pPr>
        <w:rPr>
          <w:rFonts w:eastAsia="RDNYNB+Helvetica" w:hint="eastAsia"/>
          <w:b/>
          <w:color w:val="0000FF"/>
          <w:kern w:val="0"/>
          <w:sz w:val="24"/>
        </w:rPr>
      </w:pPr>
    </w:p>
    <w:p w:rsidR="00563FF2" w:rsidRDefault="00563FF2">
      <w:pPr>
        <w:rPr>
          <w:rFonts w:eastAsia="RDNYNB+Helvetica" w:hint="eastAsia"/>
          <w:b/>
          <w:color w:val="0000FF"/>
          <w:kern w:val="0"/>
          <w:sz w:val="24"/>
        </w:rPr>
      </w:pPr>
      <w:r>
        <w:rPr>
          <w:rFonts w:eastAsia="RDNYNB+Helvetica"/>
          <w:b/>
          <w:color w:val="0000FF"/>
          <w:kern w:val="0"/>
          <w:sz w:val="24"/>
        </w:rPr>
        <w:t>For the latest information about</w:t>
      </w:r>
      <w:r>
        <w:rPr>
          <w:rFonts w:eastAsia="RDNYNB+Helvetica" w:hint="eastAsia"/>
          <w:b/>
          <w:color w:val="0000FF"/>
          <w:kern w:val="0"/>
          <w:sz w:val="24"/>
        </w:rPr>
        <w:t xml:space="preserve"> NLPIR</w:t>
      </w:r>
      <w:r>
        <w:rPr>
          <w:rFonts w:eastAsia="RDNYNB+Helvetica"/>
          <w:b/>
          <w:color w:val="0000FF"/>
          <w:kern w:val="0"/>
          <w:sz w:val="24"/>
        </w:rPr>
        <w:t>, please</w:t>
      </w:r>
      <w:r>
        <w:rPr>
          <w:rFonts w:eastAsia="RDNYNB+Helvetica" w:hint="eastAsia"/>
          <w:b/>
          <w:color w:val="0000FF"/>
          <w:kern w:val="0"/>
          <w:sz w:val="24"/>
        </w:rPr>
        <w:t xml:space="preserve"> visit </w:t>
      </w:r>
      <w:hyperlink r:id="rId10" w:history="1">
        <w:r>
          <w:rPr>
            <w:rStyle w:val="a4"/>
            <w:rFonts w:eastAsia="RDNYNB+Helvetica" w:hint="eastAsia"/>
            <w:b/>
            <w:kern w:val="0"/>
            <w:sz w:val="24"/>
          </w:rPr>
          <w:t>Http://ICTCLAS.nlpir.org/</w:t>
        </w:r>
      </w:hyperlink>
    </w:p>
    <w:p w:rsidR="00563FF2" w:rsidRDefault="00563FF2">
      <w:pPr>
        <w:pStyle w:val="aa"/>
        <w:ind w:firstLineChars="200" w:firstLine="480"/>
        <w:rPr>
          <w:rFonts w:ascii="Times New Roman" w:eastAsia="仿宋" w:hAnsi="Times New Roman" w:cs="Times New Roman"/>
          <w:b/>
          <w:sz w:val="44"/>
          <w:szCs w:val="44"/>
        </w:rPr>
      </w:pPr>
      <w:r>
        <w:rPr>
          <w:rFonts w:ascii="Times New Roman" w:eastAsia="仿宋" w:hAnsi="Times New Roman" w:cs="Times New Roman"/>
        </w:rPr>
        <w:t>访问</w:t>
      </w:r>
      <w:hyperlink r:id="rId11" w:history="1">
        <w:r>
          <w:rPr>
            <w:rFonts w:ascii="Times New Roman" w:eastAsia="仿宋" w:hAnsi="Times New Roman" w:cs="Times New Roman"/>
          </w:rPr>
          <w:t>http://ictclas.nlpir.org/</w:t>
        </w:r>
      </w:hyperlink>
      <w:r>
        <w:rPr>
          <w:rFonts w:ascii="Times New Roman" w:eastAsia="仿宋" w:hAnsi="Times New Roman" w:cs="Times New Roman"/>
        </w:rPr>
        <w:t>(</w:t>
      </w:r>
      <w:r>
        <w:rPr>
          <w:rFonts w:ascii="Times New Roman" w:eastAsia="仿宋" w:hAnsi="Times New Roman" w:cs="Times New Roman"/>
        </w:rPr>
        <w:t>自然语言处理与信息检索共享平台</w:t>
      </w:r>
      <w:r>
        <w:rPr>
          <w:rFonts w:ascii="Times New Roman" w:eastAsia="仿宋" w:hAnsi="Times New Roman" w:cs="Times New Roman"/>
        </w:rPr>
        <w:t>)</w:t>
      </w:r>
      <w:r>
        <w:rPr>
          <w:rFonts w:ascii="Times New Roman" w:eastAsia="仿宋" w:hAnsi="Times New Roman" w:cs="Times New Roman"/>
        </w:rPr>
        <w:t>，您可以获取</w:t>
      </w:r>
      <w:r>
        <w:rPr>
          <w:rFonts w:ascii="Times New Roman" w:eastAsia="仿宋" w:hAnsi="Times New Roman" w:cs="Times New Roman"/>
        </w:rPr>
        <w:t>NLPIR</w:t>
      </w:r>
      <w:r>
        <w:rPr>
          <w:rFonts w:ascii="Times New Roman" w:eastAsia="仿宋" w:hAnsi="Times New Roman" w:cs="Times New Roman"/>
        </w:rPr>
        <w:t>系统的最新版本，并欢迎您关注张华平博士的新浪微博</w:t>
      </w:r>
      <w:r>
        <w:rPr>
          <w:rFonts w:ascii="Times New Roman" w:eastAsia="仿宋" w:hAnsi="Times New Roman" w:cs="Times New Roman"/>
        </w:rPr>
        <w:t xml:space="preserve"> @ICTCLAS</w:t>
      </w:r>
      <w:r>
        <w:rPr>
          <w:rFonts w:ascii="Times New Roman" w:eastAsia="仿宋" w:hAnsi="Times New Roman" w:cs="Times New Roman"/>
        </w:rPr>
        <w:t>张华平博士</w:t>
      </w:r>
      <w:r>
        <w:rPr>
          <w:rFonts w:ascii="Times New Roman" w:eastAsia="仿宋" w:hAnsi="Times New Roman" w:cs="Times New Roman"/>
        </w:rPr>
        <w:t xml:space="preserve"> </w:t>
      </w:r>
      <w:r>
        <w:rPr>
          <w:rFonts w:ascii="Times New Roman" w:eastAsia="仿宋" w:hAnsi="Times New Roman" w:cs="Times New Roman"/>
        </w:rPr>
        <w:t>交流。</w:t>
      </w:r>
    </w:p>
    <w:p w:rsidR="00563FF2" w:rsidRDefault="00563FF2">
      <w:pPr>
        <w:ind w:leftChars="150" w:left="315"/>
        <w:rPr>
          <w:rFonts w:ascii="Arial" w:eastAsia="仿宋_GB2312" w:hAnsi="Arial" w:cs="Arial"/>
          <w:sz w:val="28"/>
          <w:szCs w:val="28"/>
        </w:rPr>
      </w:pPr>
      <w:r>
        <w:rPr>
          <w:rFonts w:ascii="Arial" w:eastAsia="仿宋_GB2312" w:hAnsi="Arial" w:cs="Arial"/>
          <w:sz w:val="28"/>
          <w:szCs w:val="28"/>
        </w:rPr>
        <w:br w:type="page"/>
      </w:r>
      <w:r>
        <w:rPr>
          <w:rFonts w:ascii="Arial" w:eastAsia="仿宋_GB2312" w:hAnsi="Arial" w:cs="Arial" w:hint="eastAsia"/>
          <w:sz w:val="28"/>
          <w:szCs w:val="28"/>
        </w:rPr>
        <w:lastRenderedPageBreak/>
        <w:t>Document Information</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66"/>
        <w:gridCol w:w="3992"/>
        <w:gridCol w:w="1560"/>
        <w:gridCol w:w="2298"/>
      </w:tblGrid>
      <w:tr w:rsidR="00563FF2">
        <w:trPr>
          <w:trHeight w:val="420"/>
          <w:jc w:val="center"/>
        </w:trPr>
        <w:tc>
          <w:tcPr>
            <w:tcW w:w="1766" w:type="dxa"/>
          </w:tcPr>
          <w:p w:rsidR="00563FF2" w:rsidRDefault="00563FF2">
            <w:pPr>
              <w:pStyle w:val="ad"/>
            </w:pPr>
            <w:r>
              <w:rPr>
                <w:rFonts w:hint="eastAsia"/>
              </w:rPr>
              <w:t xml:space="preserve">Document ID </w:t>
            </w:r>
          </w:p>
        </w:tc>
        <w:tc>
          <w:tcPr>
            <w:tcW w:w="3992" w:type="dxa"/>
          </w:tcPr>
          <w:p w:rsidR="00563FF2" w:rsidRDefault="00563FF2" w:rsidP="00BD1CC3">
            <w:pPr>
              <w:pStyle w:val="ad"/>
            </w:pPr>
            <w:r>
              <w:rPr>
                <w:rFonts w:hint="eastAsia"/>
              </w:rPr>
              <w:t>NLPIR-ICTCLAS-201</w:t>
            </w:r>
            <w:r w:rsidR="00BD1CC3">
              <w:rPr>
                <w:rFonts w:hint="eastAsia"/>
              </w:rPr>
              <w:t>5</w:t>
            </w:r>
            <w:r>
              <w:rPr>
                <w:rFonts w:hint="eastAsia"/>
              </w:rPr>
              <w:t>-</w:t>
            </w:r>
            <w:r w:rsidR="00BD1CC3">
              <w:rPr>
                <w:rFonts w:hint="eastAsia"/>
              </w:rPr>
              <w:t>LICENSE</w:t>
            </w:r>
          </w:p>
        </w:tc>
        <w:tc>
          <w:tcPr>
            <w:tcW w:w="1560" w:type="dxa"/>
          </w:tcPr>
          <w:p w:rsidR="00563FF2" w:rsidRDefault="00563FF2">
            <w:pPr>
              <w:pStyle w:val="ad"/>
            </w:pPr>
            <w:r>
              <w:rPr>
                <w:rFonts w:hint="eastAsia"/>
              </w:rPr>
              <w:t xml:space="preserve">Version </w:t>
            </w:r>
          </w:p>
        </w:tc>
        <w:tc>
          <w:tcPr>
            <w:tcW w:w="2298" w:type="dxa"/>
          </w:tcPr>
          <w:p w:rsidR="00563FF2" w:rsidRDefault="00563FF2">
            <w:pPr>
              <w:pStyle w:val="ad"/>
            </w:pPr>
            <w:r>
              <w:t>V</w:t>
            </w:r>
            <w:r>
              <w:rPr>
                <w:rFonts w:hint="eastAsia"/>
              </w:rPr>
              <w:t>4</w:t>
            </w:r>
            <w:r>
              <w:t>.</w:t>
            </w:r>
            <w:r>
              <w:rPr>
                <w:rFonts w:hint="eastAsia"/>
              </w:rPr>
              <w:t>0</w:t>
            </w:r>
          </w:p>
        </w:tc>
      </w:tr>
      <w:tr w:rsidR="00563FF2">
        <w:trPr>
          <w:trHeight w:val="420"/>
          <w:jc w:val="center"/>
        </w:trPr>
        <w:tc>
          <w:tcPr>
            <w:tcW w:w="1766" w:type="dxa"/>
          </w:tcPr>
          <w:p w:rsidR="00563FF2" w:rsidRDefault="00563FF2">
            <w:pPr>
              <w:pStyle w:val="ad"/>
            </w:pPr>
            <w:r>
              <w:rPr>
                <w:rFonts w:hint="eastAsia"/>
              </w:rPr>
              <w:t xml:space="preserve">Security level </w:t>
            </w:r>
          </w:p>
        </w:tc>
        <w:tc>
          <w:tcPr>
            <w:tcW w:w="3992" w:type="dxa"/>
          </w:tcPr>
          <w:p w:rsidR="00563FF2" w:rsidRDefault="00563FF2">
            <w:pPr>
              <w:pStyle w:val="ad"/>
            </w:pPr>
            <w:r>
              <w:rPr>
                <w:rFonts w:hint="eastAsia"/>
              </w:rPr>
              <w:t xml:space="preserve">Public </w:t>
            </w:r>
            <w:r>
              <w:rPr>
                <w:rFonts w:ascii="Times New Roman" w:hAnsi="Times New Roman" w:hint="eastAsia"/>
              </w:rPr>
              <w:t>公开</w:t>
            </w:r>
          </w:p>
        </w:tc>
        <w:tc>
          <w:tcPr>
            <w:tcW w:w="1560" w:type="dxa"/>
          </w:tcPr>
          <w:p w:rsidR="00563FF2" w:rsidRDefault="00563FF2">
            <w:pPr>
              <w:pStyle w:val="ad"/>
            </w:pPr>
            <w:r>
              <w:rPr>
                <w:rFonts w:hint="eastAsia"/>
              </w:rPr>
              <w:t xml:space="preserve">Status </w:t>
            </w:r>
          </w:p>
        </w:tc>
        <w:tc>
          <w:tcPr>
            <w:tcW w:w="2298" w:type="dxa"/>
          </w:tcPr>
          <w:p w:rsidR="00563FF2" w:rsidRDefault="00563FF2">
            <w:pPr>
              <w:pStyle w:val="ad"/>
            </w:pPr>
            <w:r>
              <w:rPr>
                <w:rFonts w:hint="eastAsia"/>
              </w:rPr>
              <w:t>Creation and first draft for comment</w:t>
            </w:r>
          </w:p>
        </w:tc>
      </w:tr>
      <w:tr w:rsidR="00563FF2">
        <w:trPr>
          <w:trHeight w:val="420"/>
          <w:jc w:val="center"/>
        </w:trPr>
        <w:tc>
          <w:tcPr>
            <w:tcW w:w="1766" w:type="dxa"/>
          </w:tcPr>
          <w:p w:rsidR="00563FF2" w:rsidRDefault="00563FF2">
            <w:pPr>
              <w:pStyle w:val="ad"/>
            </w:pPr>
            <w:r>
              <w:rPr>
                <w:rFonts w:hint="eastAsia"/>
              </w:rPr>
              <w:t xml:space="preserve">Author </w:t>
            </w:r>
          </w:p>
        </w:tc>
        <w:tc>
          <w:tcPr>
            <w:tcW w:w="3992" w:type="dxa"/>
          </w:tcPr>
          <w:p w:rsidR="00563FF2" w:rsidRDefault="00563FF2">
            <w:pPr>
              <w:pStyle w:val="ad"/>
            </w:pPr>
            <w:r>
              <w:rPr>
                <w:rFonts w:hint="eastAsia"/>
              </w:rPr>
              <w:t>张华平</w:t>
            </w:r>
          </w:p>
        </w:tc>
        <w:tc>
          <w:tcPr>
            <w:tcW w:w="1560" w:type="dxa"/>
          </w:tcPr>
          <w:p w:rsidR="00563FF2" w:rsidRDefault="00563FF2">
            <w:pPr>
              <w:pStyle w:val="ad"/>
            </w:pPr>
            <w:r>
              <w:rPr>
                <w:rFonts w:hint="eastAsia"/>
              </w:rPr>
              <w:t>Date</w:t>
            </w:r>
          </w:p>
        </w:tc>
        <w:tc>
          <w:tcPr>
            <w:tcW w:w="2298" w:type="dxa"/>
          </w:tcPr>
          <w:p w:rsidR="00563FF2" w:rsidRDefault="00563FF2" w:rsidP="00BD1CC3">
            <w:pPr>
              <w:pStyle w:val="ad"/>
            </w:pPr>
            <w:r>
              <w:rPr>
                <w:rFonts w:hint="eastAsia"/>
              </w:rPr>
              <w:t>Dec 19</w:t>
            </w:r>
            <w:r>
              <w:t>, 20</w:t>
            </w:r>
            <w:r>
              <w:rPr>
                <w:rFonts w:hint="eastAsia"/>
              </w:rPr>
              <w:t>1</w:t>
            </w:r>
            <w:r w:rsidR="00BD1CC3">
              <w:rPr>
                <w:rFonts w:hint="eastAsia"/>
              </w:rPr>
              <w:t>5</w:t>
            </w:r>
          </w:p>
        </w:tc>
      </w:tr>
      <w:tr w:rsidR="00563FF2">
        <w:trPr>
          <w:trHeight w:val="420"/>
          <w:jc w:val="center"/>
        </w:trPr>
        <w:tc>
          <w:tcPr>
            <w:tcW w:w="1766" w:type="dxa"/>
          </w:tcPr>
          <w:p w:rsidR="00563FF2" w:rsidRDefault="00563FF2">
            <w:pPr>
              <w:pStyle w:val="ad"/>
            </w:pPr>
            <w:r>
              <w:rPr>
                <w:rFonts w:hint="eastAsia"/>
              </w:rPr>
              <w:t>Publisher</w:t>
            </w:r>
          </w:p>
        </w:tc>
        <w:tc>
          <w:tcPr>
            <w:tcW w:w="3992" w:type="dxa"/>
          </w:tcPr>
          <w:p w:rsidR="00563FF2" w:rsidRDefault="00563FF2">
            <w:pPr>
              <w:pStyle w:val="ad"/>
            </w:pPr>
            <w:r>
              <w:rPr>
                <w:rFonts w:hint="eastAsia"/>
              </w:rPr>
              <w:t>/</w:t>
            </w:r>
          </w:p>
        </w:tc>
        <w:tc>
          <w:tcPr>
            <w:tcW w:w="1560" w:type="dxa"/>
          </w:tcPr>
          <w:p w:rsidR="00563FF2" w:rsidRDefault="00563FF2">
            <w:pPr>
              <w:pStyle w:val="ad"/>
            </w:pPr>
            <w:r>
              <w:rPr>
                <w:rFonts w:hint="eastAsia"/>
              </w:rPr>
              <w:t>Approved by</w:t>
            </w:r>
          </w:p>
        </w:tc>
        <w:tc>
          <w:tcPr>
            <w:tcW w:w="2298" w:type="dxa"/>
          </w:tcPr>
          <w:p w:rsidR="00563FF2" w:rsidRDefault="00563FF2">
            <w:pPr>
              <w:pStyle w:val="ad"/>
            </w:pPr>
          </w:p>
        </w:tc>
      </w:tr>
    </w:tbl>
    <w:p w:rsidR="00563FF2" w:rsidRDefault="00563FF2">
      <w:pPr>
        <w:pStyle w:val="ac"/>
        <w:ind w:leftChars="150" w:left="315"/>
      </w:pPr>
    </w:p>
    <w:p w:rsidR="00563FF2" w:rsidRDefault="00563FF2">
      <w:pPr>
        <w:ind w:leftChars="150" w:left="315"/>
        <w:rPr>
          <w:rFonts w:ascii="Arial" w:eastAsia="仿宋_GB2312" w:hAnsi="Arial" w:cs="Arial"/>
          <w:sz w:val="28"/>
          <w:szCs w:val="28"/>
        </w:rPr>
      </w:pPr>
      <w:r>
        <w:rPr>
          <w:rFonts w:ascii="Arial" w:eastAsia="仿宋_GB2312" w:hAnsi="Arial" w:cs="Arial"/>
          <w:sz w:val="28"/>
          <w:szCs w:val="28"/>
        </w:rPr>
        <w:t xml:space="preserve">Version History </w:t>
      </w:r>
    </w:p>
    <w:p w:rsidR="00563FF2" w:rsidRDefault="00563FF2">
      <w:pPr>
        <w:pStyle w:val="ad"/>
      </w:pPr>
      <w:r>
        <w:rPr>
          <w:rFonts w:hint="eastAsia"/>
        </w:rPr>
        <w:t>Note</w:t>
      </w:r>
      <w:r>
        <w:rPr>
          <w:rFonts w:hint="eastAsia"/>
        </w:rPr>
        <w:t>：</w:t>
      </w:r>
      <w:r>
        <w:rPr>
          <w:rFonts w:hint="eastAsia"/>
        </w:rPr>
        <w:t xml:space="preserve">The first version </w:t>
      </w:r>
      <w:r>
        <w:t>is”</w:t>
      </w:r>
      <w:r>
        <w:rPr>
          <w:rFonts w:hint="eastAsia"/>
        </w:rPr>
        <w:t>v0.1</w:t>
      </w:r>
      <w:r>
        <w:t>”. Each</w:t>
      </w:r>
      <w:r>
        <w:rPr>
          <w:rFonts w:hint="eastAsia"/>
        </w:rPr>
        <w:t xml:space="preserve"> subsequent version will add 0.1 to the exiting version. The version number should be updated only when there are significant changes, for example, changes made to reflect reviews. The first figure in the version 1.x denotes current review status by. </w:t>
      </w:r>
      <w:r>
        <w:t>1. x</w:t>
      </w:r>
      <w:r>
        <w:rPr>
          <w:rFonts w:hint="eastAsia"/>
        </w:rPr>
        <w:t xml:space="preserve"> denotes review process has passed round 1 etc .Anyone who create, review or modify the document should describe his action.</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37"/>
        <w:gridCol w:w="1491"/>
        <w:gridCol w:w="1616"/>
        <w:gridCol w:w="4453"/>
      </w:tblGrid>
      <w:tr w:rsidR="00563FF2">
        <w:trPr>
          <w:trHeight w:val="568"/>
          <w:jc w:val="center"/>
        </w:trPr>
        <w:tc>
          <w:tcPr>
            <w:tcW w:w="837" w:type="dxa"/>
            <w:shd w:val="clear" w:color="000000" w:fill="E6E6E6"/>
            <w:vAlign w:val="center"/>
          </w:tcPr>
          <w:p w:rsidR="00563FF2" w:rsidRDefault="00563FF2">
            <w:pPr>
              <w:pStyle w:val="ad"/>
            </w:pPr>
            <w:r>
              <w:rPr>
                <w:rFonts w:hint="eastAsia"/>
              </w:rPr>
              <w:t xml:space="preserve">Version </w:t>
            </w:r>
          </w:p>
        </w:tc>
        <w:tc>
          <w:tcPr>
            <w:tcW w:w="1491" w:type="dxa"/>
            <w:shd w:val="clear" w:color="000000" w:fill="E6E6E6"/>
            <w:vAlign w:val="center"/>
          </w:tcPr>
          <w:p w:rsidR="00563FF2" w:rsidRDefault="00563FF2">
            <w:pPr>
              <w:pStyle w:val="ad"/>
            </w:pPr>
            <w:r>
              <w:rPr>
                <w:rFonts w:hint="eastAsia"/>
              </w:rPr>
              <w:t>Author/Reviewer</w:t>
            </w:r>
          </w:p>
        </w:tc>
        <w:tc>
          <w:tcPr>
            <w:tcW w:w="1616" w:type="dxa"/>
            <w:shd w:val="clear" w:color="000000" w:fill="E6E6E6"/>
            <w:vAlign w:val="center"/>
          </w:tcPr>
          <w:p w:rsidR="00563FF2" w:rsidRDefault="00563FF2">
            <w:pPr>
              <w:pStyle w:val="ad"/>
            </w:pPr>
            <w:r>
              <w:rPr>
                <w:rFonts w:hint="eastAsia"/>
              </w:rPr>
              <w:t>Date</w:t>
            </w:r>
          </w:p>
        </w:tc>
        <w:tc>
          <w:tcPr>
            <w:tcW w:w="4453" w:type="dxa"/>
            <w:shd w:val="clear" w:color="000000" w:fill="E6E6E6"/>
            <w:vAlign w:val="center"/>
          </w:tcPr>
          <w:p w:rsidR="00563FF2" w:rsidRDefault="00563FF2">
            <w:pPr>
              <w:pStyle w:val="ad"/>
            </w:pPr>
            <w:r>
              <w:rPr>
                <w:rFonts w:hint="eastAsia"/>
              </w:rPr>
              <w:t>Description</w:t>
            </w:r>
          </w:p>
        </w:tc>
      </w:tr>
      <w:tr w:rsidR="00563FF2">
        <w:trPr>
          <w:trHeight w:val="397"/>
          <w:jc w:val="center"/>
        </w:trPr>
        <w:tc>
          <w:tcPr>
            <w:tcW w:w="837" w:type="dxa"/>
          </w:tcPr>
          <w:p w:rsidR="00563FF2" w:rsidRDefault="00563FF2">
            <w:pPr>
              <w:pStyle w:val="ad"/>
            </w:pPr>
            <w:r>
              <w:rPr>
                <w:rFonts w:hint="eastAsia"/>
              </w:rPr>
              <w:t>V1.0</w:t>
            </w:r>
          </w:p>
        </w:tc>
        <w:tc>
          <w:tcPr>
            <w:tcW w:w="1491" w:type="dxa"/>
          </w:tcPr>
          <w:p w:rsidR="00563FF2" w:rsidRDefault="00563FF2">
            <w:pPr>
              <w:pStyle w:val="ad"/>
            </w:pPr>
            <w:r>
              <w:rPr>
                <w:rFonts w:hint="eastAsia"/>
              </w:rPr>
              <w:t>Kevin Zhang</w:t>
            </w:r>
          </w:p>
        </w:tc>
        <w:tc>
          <w:tcPr>
            <w:tcW w:w="1616" w:type="dxa"/>
          </w:tcPr>
          <w:p w:rsidR="00563FF2" w:rsidRDefault="00563FF2" w:rsidP="00BD1CC3">
            <w:pPr>
              <w:pStyle w:val="ad"/>
            </w:pPr>
            <w:r>
              <w:rPr>
                <w:rFonts w:hint="eastAsia"/>
              </w:rPr>
              <w:t>201</w:t>
            </w:r>
            <w:r w:rsidR="00BD1CC3">
              <w:rPr>
                <w:rFonts w:hint="eastAsia"/>
              </w:rPr>
              <w:t>5</w:t>
            </w:r>
            <w:r>
              <w:rPr>
                <w:rFonts w:hint="eastAsia"/>
              </w:rPr>
              <w:t>-</w:t>
            </w:r>
            <w:r w:rsidR="00BD1CC3">
              <w:rPr>
                <w:rFonts w:hint="eastAsia"/>
              </w:rPr>
              <w:t>12</w:t>
            </w:r>
            <w:r>
              <w:rPr>
                <w:rFonts w:hint="eastAsia"/>
              </w:rPr>
              <w:t>-21</w:t>
            </w:r>
          </w:p>
        </w:tc>
        <w:tc>
          <w:tcPr>
            <w:tcW w:w="4453" w:type="dxa"/>
          </w:tcPr>
          <w:p w:rsidR="00563FF2" w:rsidRDefault="00563FF2" w:rsidP="00BD1CC3">
            <w:pPr>
              <w:pStyle w:val="ad"/>
            </w:pPr>
            <w:r>
              <w:rPr>
                <w:rFonts w:hint="eastAsia"/>
              </w:rPr>
              <w:t>first complete draft for comment. ICTCLAS201</w:t>
            </w:r>
            <w:r w:rsidR="00BD1CC3">
              <w:rPr>
                <w:rFonts w:hint="eastAsia"/>
              </w:rPr>
              <w:t>5</w:t>
            </w: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rPr>
                <w:rFonts w:hint="eastAsia"/>
              </w:rPr>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r w:rsidR="00563FF2">
        <w:trPr>
          <w:trHeight w:val="397"/>
          <w:jc w:val="center"/>
        </w:trPr>
        <w:tc>
          <w:tcPr>
            <w:tcW w:w="837" w:type="dxa"/>
          </w:tcPr>
          <w:p w:rsidR="00563FF2" w:rsidRDefault="00563FF2">
            <w:pPr>
              <w:pStyle w:val="ad"/>
            </w:pPr>
          </w:p>
        </w:tc>
        <w:tc>
          <w:tcPr>
            <w:tcW w:w="1491" w:type="dxa"/>
          </w:tcPr>
          <w:p w:rsidR="00563FF2" w:rsidRDefault="00563FF2">
            <w:pPr>
              <w:pStyle w:val="ad"/>
            </w:pPr>
          </w:p>
        </w:tc>
        <w:tc>
          <w:tcPr>
            <w:tcW w:w="1616" w:type="dxa"/>
          </w:tcPr>
          <w:p w:rsidR="00563FF2" w:rsidRDefault="00563FF2">
            <w:pPr>
              <w:pStyle w:val="ad"/>
            </w:pPr>
          </w:p>
        </w:tc>
        <w:tc>
          <w:tcPr>
            <w:tcW w:w="4453" w:type="dxa"/>
          </w:tcPr>
          <w:p w:rsidR="00563FF2" w:rsidRDefault="00563FF2">
            <w:pPr>
              <w:pStyle w:val="ad"/>
            </w:pPr>
          </w:p>
        </w:tc>
      </w:tr>
    </w:tbl>
    <w:p w:rsidR="00563FF2" w:rsidRDefault="00563FF2">
      <w:pPr>
        <w:tabs>
          <w:tab w:val="right" w:leader="dot" w:pos="8400"/>
        </w:tabs>
        <w:ind w:leftChars="150" w:left="315"/>
        <w:rPr>
          <w:b/>
          <w:sz w:val="32"/>
        </w:rPr>
      </w:pPr>
    </w:p>
    <w:p w:rsidR="00563FF2" w:rsidRDefault="00563FF2">
      <w:pPr>
        <w:jc w:val="center"/>
        <w:rPr>
          <w:rFonts w:ascii="黑体" w:eastAsia="黑体" w:hint="eastAsia"/>
          <w:sz w:val="44"/>
          <w:szCs w:val="44"/>
        </w:rPr>
      </w:pPr>
      <w:r>
        <w:rPr>
          <w:rFonts w:ascii="黑体" w:eastAsia="黑体"/>
          <w:sz w:val="44"/>
          <w:szCs w:val="44"/>
        </w:rPr>
        <w:br w:type="page"/>
      </w:r>
    </w:p>
    <w:p w:rsidR="00563FF2" w:rsidRDefault="00563FF2">
      <w:pPr>
        <w:pStyle w:val="1"/>
        <w:spacing w:before="0" w:after="0" w:line="240" w:lineRule="auto"/>
        <w:jc w:val="center"/>
        <w:rPr>
          <w:rFonts w:hint="eastAsia"/>
          <w:b w:val="0"/>
          <w:shadow/>
          <w:sz w:val="32"/>
          <w:szCs w:val="32"/>
        </w:rPr>
      </w:pPr>
      <w:bookmarkStart w:id="2" w:name="_Toc375220851"/>
      <w:bookmarkStart w:id="3" w:name="_Toc438675893"/>
      <w:r>
        <w:rPr>
          <w:rFonts w:hint="eastAsia"/>
          <w:b w:val="0"/>
          <w:shadow/>
          <w:sz w:val="32"/>
          <w:szCs w:val="32"/>
        </w:rPr>
        <w:lastRenderedPageBreak/>
        <w:t>目录</w:t>
      </w:r>
      <w:bookmarkEnd w:id="2"/>
      <w:bookmarkEnd w:id="3"/>
    </w:p>
    <w:p w:rsidR="00BD1CC3" w:rsidRDefault="00563FF2">
      <w:pPr>
        <w:pStyle w:val="11"/>
        <w:tabs>
          <w:tab w:val="right" w:leader="dot" w:pos="8296"/>
        </w:tabs>
        <w:rPr>
          <w:rFonts w:asciiTheme="minorHAnsi" w:eastAsiaTheme="minorEastAsia" w:hAnsiTheme="minorHAnsi" w:cstheme="minorBidi"/>
          <w:noProof/>
          <w:szCs w:val="22"/>
        </w:rPr>
      </w:pPr>
      <w:r>
        <w:rPr>
          <w:sz w:val="24"/>
        </w:rPr>
        <w:fldChar w:fldCharType="begin"/>
      </w:r>
      <w:r>
        <w:rPr>
          <w:sz w:val="24"/>
        </w:rPr>
        <w:instrText xml:space="preserve"> </w:instrText>
      </w:r>
      <w:r>
        <w:rPr>
          <w:rFonts w:hint="eastAsia"/>
          <w:sz w:val="24"/>
        </w:rPr>
        <w:instrText>TOC \o "1-3" \h \z \u</w:instrText>
      </w:r>
      <w:r>
        <w:rPr>
          <w:sz w:val="24"/>
        </w:rPr>
        <w:instrText xml:space="preserve"> </w:instrText>
      </w:r>
      <w:r>
        <w:rPr>
          <w:sz w:val="24"/>
        </w:rPr>
        <w:fldChar w:fldCharType="separate"/>
      </w:r>
      <w:hyperlink w:anchor="_Toc438675891" w:history="1">
        <w:r w:rsidR="00BD1CC3" w:rsidRPr="00F53B25">
          <w:rPr>
            <w:rStyle w:val="a4"/>
            <w:noProof/>
          </w:rPr>
          <w:t>How to Active NLPIR Platform Licenses</w:t>
        </w:r>
        <w:r w:rsidR="00BD1CC3">
          <w:rPr>
            <w:noProof/>
            <w:webHidden/>
          </w:rPr>
          <w:tab/>
        </w:r>
        <w:r w:rsidR="00BD1CC3">
          <w:rPr>
            <w:noProof/>
            <w:webHidden/>
          </w:rPr>
          <w:fldChar w:fldCharType="begin"/>
        </w:r>
        <w:r w:rsidR="00BD1CC3">
          <w:rPr>
            <w:noProof/>
            <w:webHidden/>
          </w:rPr>
          <w:instrText xml:space="preserve"> PAGEREF _Toc438675891 \h </w:instrText>
        </w:r>
        <w:r w:rsidR="00BD1CC3">
          <w:rPr>
            <w:noProof/>
            <w:webHidden/>
          </w:rPr>
        </w:r>
        <w:r w:rsidR="00BD1CC3">
          <w:rPr>
            <w:noProof/>
            <w:webHidden/>
          </w:rPr>
          <w:fldChar w:fldCharType="separate"/>
        </w:r>
        <w:r w:rsidR="00BD1CC3">
          <w:rPr>
            <w:noProof/>
            <w:webHidden/>
          </w:rPr>
          <w:t>1</w:t>
        </w:r>
        <w:r w:rsidR="00BD1CC3">
          <w:rPr>
            <w:noProof/>
            <w:webHidden/>
          </w:rPr>
          <w:fldChar w:fldCharType="end"/>
        </w:r>
      </w:hyperlink>
    </w:p>
    <w:p w:rsidR="00BD1CC3" w:rsidRDefault="00BD1CC3">
      <w:pPr>
        <w:pStyle w:val="11"/>
        <w:tabs>
          <w:tab w:val="right" w:leader="dot" w:pos="8296"/>
        </w:tabs>
        <w:rPr>
          <w:rFonts w:asciiTheme="minorHAnsi" w:eastAsiaTheme="minorEastAsia" w:hAnsiTheme="minorHAnsi" w:cstheme="minorBidi"/>
          <w:noProof/>
          <w:szCs w:val="22"/>
        </w:rPr>
      </w:pPr>
      <w:hyperlink w:anchor="_Toc438675892" w:history="1">
        <w:r w:rsidRPr="00F53B25">
          <w:rPr>
            <w:rStyle w:val="a4"/>
            <w:rFonts w:hint="eastAsia"/>
            <w:noProof/>
          </w:rPr>
          <w:t>（激活</w:t>
        </w:r>
        <w:r w:rsidRPr="00F53B25">
          <w:rPr>
            <w:rStyle w:val="a4"/>
            <w:noProof/>
          </w:rPr>
          <w:t>NLPIR</w:t>
        </w:r>
        <w:r w:rsidRPr="00F53B25">
          <w:rPr>
            <w:rStyle w:val="a4"/>
            <w:rFonts w:hint="eastAsia"/>
            <w:noProof/>
          </w:rPr>
          <w:t>平台授权手册）</w:t>
        </w:r>
        <w:r>
          <w:rPr>
            <w:noProof/>
            <w:webHidden/>
          </w:rPr>
          <w:tab/>
        </w:r>
        <w:r>
          <w:rPr>
            <w:noProof/>
            <w:webHidden/>
          </w:rPr>
          <w:fldChar w:fldCharType="begin"/>
        </w:r>
        <w:r>
          <w:rPr>
            <w:noProof/>
            <w:webHidden/>
          </w:rPr>
          <w:instrText xml:space="preserve"> PAGEREF _Toc438675892 \h </w:instrText>
        </w:r>
        <w:r>
          <w:rPr>
            <w:noProof/>
            <w:webHidden/>
          </w:rPr>
        </w:r>
        <w:r>
          <w:rPr>
            <w:noProof/>
            <w:webHidden/>
          </w:rPr>
          <w:fldChar w:fldCharType="separate"/>
        </w:r>
        <w:r>
          <w:rPr>
            <w:noProof/>
            <w:webHidden/>
          </w:rPr>
          <w:t>1</w:t>
        </w:r>
        <w:r>
          <w:rPr>
            <w:noProof/>
            <w:webHidden/>
          </w:rPr>
          <w:fldChar w:fldCharType="end"/>
        </w:r>
      </w:hyperlink>
    </w:p>
    <w:p w:rsidR="00BD1CC3" w:rsidRDefault="00BD1CC3">
      <w:pPr>
        <w:pStyle w:val="11"/>
        <w:tabs>
          <w:tab w:val="right" w:leader="dot" w:pos="8296"/>
        </w:tabs>
        <w:rPr>
          <w:rFonts w:asciiTheme="minorHAnsi" w:eastAsiaTheme="minorEastAsia" w:hAnsiTheme="minorHAnsi" w:cstheme="minorBidi"/>
          <w:noProof/>
          <w:szCs w:val="22"/>
        </w:rPr>
      </w:pPr>
      <w:hyperlink w:anchor="_Toc438675893" w:history="1">
        <w:r w:rsidRPr="00F53B25">
          <w:rPr>
            <w:rStyle w:val="a4"/>
            <w:rFonts w:hint="eastAsia"/>
            <w:shadow/>
            <w:noProof/>
          </w:rPr>
          <w:t>目录</w:t>
        </w:r>
        <w:r>
          <w:rPr>
            <w:noProof/>
            <w:webHidden/>
          </w:rPr>
          <w:tab/>
        </w:r>
        <w:r>
          <w:rPr>
            <w:noProof/>
            <w:webHidden/>
          </w:rPr>
          <w:fldChar w:fldCharType="begin"/>
        </w:r>
        <w:r>
          <w:rPr>
            <w:noProof/>
            <w:webHidden/>
          </w:rPr>
          <w:instrText xml:space="preserve"> PAGEREF _Toc438675893 \h </w:instrText>
        </w:r>
        <w:r>
          <w:rPr>
            <w:noProof/>
            <w:webHidden/>
          </w:rPr>
        </w:r>
        <w:r>
          <w:rPr>
            <w:noProof/>
            <w:webHidden/>
          </w:rPr>
          <w:fldChar w:fldCharType="separate"/>
        </w:r>
        <w:r>
          <w:rPr>
            <w:noProof/>
            <w:webHidden/>
          </w:rPr>
          <w:t>4</w:t>
        </w:r>
        <w:r>
          <w:rPr>
            <w:noProof/>
            <w:webHidden/>
          </w:rPr>
          <w:fldChar w:fldCharType="end"/>
        </w:r>
      </w:hyperlink>
    </w:p>
    <w:p w:rsidR="00BD1CC3" w:rsidRDefault="00BD1CC3">
      <w:pPr>
        <w:pStyle w:val="20"/>
        <w:tabs>
          <w:tab w:val="right" w:leader="dot" w:pos="8296"/>
        </w:tabs>
        <w:rPr>
          <w:rFonts w:asciiTheme="minorHAnsi" w:eastAsiaTheme="minorEastAsia" w:hAnsiTheme="minorHAnsi" w:cstheme="minorBidi"/>
          <w:noProof/>
          <w:szCs w:val="22"/>
        </w:rPr>
      </w:pPr>
      <w:hyperlink w:anchor="_Toc438675894" w:history="1">
        <w:r w:rsidRPr="00F53B25">
          <w:rPr>
            <w:rStyle w:val="a4"/>
            <w:noProof/>
          </w:rPr>
          <w:t xml:space="preserve">Step 1. Find the proper license file </w:t>
        </w:r>
        <w:r w:rsidRPr="00F53B25">
          <w:rPr>
            <w:rStyle w:val="a4"/>
            <w:rFonts w:hint="eastAsia"/>
            <w:noProof/>
          </w:rPr>
          <w:t>（定位正确的授权文件）</w:t>
        </w:r>
        <w:r>
          <w:rPr>
            <w:noProof/>
            <w:webHidden/>
          </w:rPr>
          <w:tab/>
        </w:r>
        <w:r>
          <w:rPr>
            <w:noProof/>
            <w:webHidden/>
          </w:rPr>
          <w:fldChar w:fldCharType="begin"/>
        </w:r>
        <w:r>
          <w:rPr>
            <w:noProof/>
            <w:webHidden/>
          </w:rPr>
          <w:instrText xml:space="preserve"> PAGEREF _Toc438675894 \h </w:instrText>
        </w:r>
        <w:r>
          <w:rPr>
            <w:noProof/>
            <w:webHidden/>
          </w:rPr>
        </w:r>
        <w:r>
          <w:rPr>
            <w:noProof/>
            <w:webHidden/>
          </w:rPr>
          <w:fldChar w:fldCharType="separate"/>
        </w:r>
        <w:r>
          <w:rPr>
            <w:noProof/>
            <w:webHidden/>
          </w:rPr>
          <w:t>4</w:t>
        </w:r>
        <w:r>
          <w:rPr>
            <w:noProof/>
            <w:webHidden/>
          </w:rPr>
          <w:fldChar w:fldCharType="end"/>
        </w:r>
      </w:hyperlink>
    </w:p>
    <w:p w:rsidR="00BD1CC3" w:rsidRDefault="00BD1CC3">
      <w:pPr>
        <w:pStyle w:val="20"/>
        <w:tabs>
          <w:tab w:val="right" w:leader="dot" w:pos="8296"/>
        </w:tabs>
        <w:rPr>
          <w:rFonts w:asciiTheme="minorHAnsi" w:eastAsiaTheme="minorEastAsia" w:hAnsiTheme="minorHAnsi" w:cstheme="minorBidi"/>
          <w:noProof/>
          <w:szCs w:val="22"/>
        </w:rPr>
      </w:pPr>
      <w:hyperlink w:anchor="_Toc438675895" w:history="1">
        <w:r w:rsidRPr="00F53B25">
          <w:rPr>
            <w:rStyle w:val="a4"/>
            <w:noProof/>
          </w:rPr>
          <w:t>Step 2. Find the proper license program according to the OS</w:t>
        </w:r>
        <w:r w:rsidRPr="00F53B25">
          <w:rPr>
            <w:rStyle w:val="a4"/>
            <w:rFonts w:hint="eastAsia"/>
            <w:noProof/>
          </w:rPr>
          <w:t>（根据操作系统版本，找到正确的授权程序）</w:t>
        </w:r>
        <w:r>
          <w:rPr>
            <w:noProof/>
            <w:webHidden/>
          </w:rPr>
          <w:tab/>
        </w:r>
        <w:r>
          <w:rPr>
            <w:noProof/>
            <w:webHidden/>
          </w:rPr>
          <w:fldChar w:fldCharType="begin"/>
        </w:r>
        <w:r>
          <w:rPr>
            <w:noProof/>
            <w:webHidden/>
          </w:rPr>
          <w:instrText xml:space="preserve"> PAGEREF _Toc438675895 \h </w:instrText>
        </w:r>
        <w:r>
          <w:rPr>
            <w:noProof/>
            <w:webHidden/>
          </w:rPr>
        </w:r>
        <w:r>
          <w:rPr>
            <w:noProof/>
            <w:webHidden/>
          </w:rPr>
          <w:fldChar w:fldCharType="separate"/>
        </w:r>
        <w:r>
          <w:rPr>
            <w:noProof/>
            <w:webHidden/>
          </w:rPr>
          <w:t>5</w:t>
        </w:r>
        <w:r>
          <w:rPr>
            <w:noProof/>
            <w:webHidden/>
          </w:rPr>
          <w:fldChar w:fldCharType="end"/>
        </w:r>
      </w:hyperlink>
    </w:p>
    <w:p w:rsidR="00BD1CC3" w:rsidRDefault="00BD1CC3">
      <w:pPr>
        <w:pStyle w:val="20"/>
        <w:tabs>
          <w:tab w:val="right" w:leader="dot" w:pos="8296"/>
        </w:tabs>
        <w:rPr>
          <w:rFonts w:asciiTheme="minorHAnsi" w:eastAsiaTheme="minorEastAsia" w:hAnsiTheme="minorHAnsi" w:cstheme="minorBidi"/>
          <w:noProof/>
          <w:szCs w:val="22"/>
        </w:rPr>
      </w:pPr>
      <w:hyperlink w:anchor="_Toc438675896" w:history="1">
        <w:r w:rsidRPr="00F53B25">
          <w:rPr>
            <w:rStyle w:val="a4"/>
            <w:noProof/>
          </w:rPr>
          <w:t>Step 3a. Register License File in Linux,Skip to Step 3b if Win OS (Linux</w:t>
        </w:r>
        <w:r w:rsidRPr="00F53B25">
          <w:rPr>
            <w:rStyle w:val="a4"/>
            <w:rFonts w:hint="eastAsia"/>
            <w:noProof/>
          </w:rPr>
          <w:t>下注册授权文件；如果是</w:t>
        </w:r>
        <w:r w:rsidRPr="00F53B25">
          <w:rPr>
            <w:rStyle w:val="a4"/>
            <w:noProof/>
          </w:rPr>
          <w:t>Win</w:t>
        </w:r>
        <w:r w:rsidRPr="00F53B25">
          <w:rPr>
            <w:rStyle w:val="a4"/>
            <w:rFonts w:hint="eastAsia"/>
            <w:noProof/>
          </w:rPr>
          <w:t>操作系统，跳转到</w:t>
        </w:r>
        <w:r w:rsidRPr="00F53B25">
          <w:rPr>
            <w:rStyle w:val="a4"/>
            <w:noProof/>
          </w:rPr>
          <w:t>Step 3b)</w:t>
        </w:r>
        <w:r>
          <w:rPr>
            <w:noProof/>
            <w:webHidden/>
          </w:rPr>
          <w:tab/>
        </w:r>
        <w:r>
          <w:rPr>
            <w:noProof/>
            <w:webHidden/>
          </w:rPr>
          <w:fldChar w:fldCharType="begin"/>
        </w:r>
        <w:r>
          <w:rPr>
            <w:noProof/>
            <w:webHidden/>
          </w:rPr>
          <w:instrText xml:space="preserve"> PAGEREF _Toc438675896 \h </w:instrText>
        </w:r>
        <w:r>
          <w:rPr>
            <w:noProof/>
            <w:webHidden/>
          </w:rPr>
        </w:r>
        <w:r>
          <w:rPr>
            <w:noProof/>
            <w:webHidden/>
          </w:rPr>
          <w:fldChar w:fldCharType="separate"/>
        </w:r>
        <w:r>
          <w:rPr>
            <w:noProof/>
            <w:webHidden/>
          </w:rPr>
          <w:t>5</w:t>
        </w:r>
        <w:r>
          <w:rPr>
            <w:noProof/>
            <w:webHidden/>
          </w:rPr>
          <w:fldChar w:fldCharType="end"/>
        </w:r>
      </w:hyperlink>
    </w:p>
    <w:p w:rsidR="00BD1CC3" w:rsidRDefault="00BD1CC3">
      <w:pPr>
        <w:pStyle w:val="20"/>
        <w:tabs>
          <w:tab w:val="right" w:leader="dot" w:pos="8296"/>
        </w:tabs>
        <w:rPr>
          <w:rFonts w:asciiTheme="minorHAnsi" w:eastAsiaTheme="minorEastAsia" w:hAnsiTheme="minorHAnsi" w:cstheme="minorBidi"/>
          <w:noProof/>
          <w:szCs w:val="22"/>
        </w:rPr>
      </w:pPr>
      <w:hyperlink w:anchor="_Toc438675897" w:history="1">
        <w:r w:rsidRPr="00F53B25">
          <w:rPr>
            <w:rStyle w:val="a4"/>
            <w:noProof/>
          </w:rPr>
          <w:t>Step 3b. Register License File in Windows ,Skip to Step 3a if Linux OS (Windows</w:t>
        </w:r>
        <w:r w:rsidRPr="00F53B25">
          <w:rPr>
            <w:rStyle w:val="a4"/>
            <w:rFonts w:hint="eastAsia"/>
            <w:noProof/>
          </w:rPr>
          <w:t>下注册授权文件；如果是</w:t>
        </w:r>
        <w:r w:rsidRPr="00F53B25">
          <w:rPr>
            <w:rStyle w:val="a4"/>
            <w:noProof/>
          </w:rPr>
          <w:t>Linux</w:t>
        </w:r>
        <w:r w:rsidRPr="00F53B25">
          <w:rPr>
            <w:rStyle w:val="a4"/>
            <w:rFonts w:hint="eastAsia"/>
            <w:noProof/>
          </w:rPr>
          <w:t>操作系统，跳转到</w:t>
        </w:r>
        <w:r w:rsidRPr="00F53B25">
          <w:rPr>
            <w:rStyle w:val="a4"/>
            <w:noProof/>
          </w:rPr>
          <w:t>Step 3a)</w:t>
        </w:r>
        <w:r>
          <w:rPr>
            <w:noProof/>
            <w:webHidden/>
          </w:rPr>
          <w:tab/>
        </w:r>
        <w:r>
          <w:rPr>
            <w:noProof/>
            <w:webHidden/>
          </w:rPr>
          <w:fldChar w:fldCharType="begin"/>
        </w:r>
        <w:r>
          <w:rPr>
            <w:noProof/>
            <w:webHidden/>
          </w:rPr>
          <w:instrText xml:space="preserve"> PAGEREF _Toc438675897 \h </w:instrText>
        </w:r>
        <w:r>
          <w:rPr>
            <w:noProof/>
            <w:webHidden/>
          </w:rPr>
        </w:r>
        <w:r>
          <w:rPr>
            <w:noProof/>
            <w:webHidden/>
          </w:rPr>
          <w:fldChar w:fldCharType="separate"/>
        </w:r>
        <w:r>
          <w:rPr>
            <w:noProof/>
            <w:webHidden/>
          </w:rPr>
          <w:t>6</w:t>
        </w:r>
        <w:r>
          <w:rPr>
            <w:noProof/>
            <w:webHidden/>
          </w:rPr>
          <w:fldChar w:fldCharType="end"/>
        </w:r>
      </w:hyperlink>
    </w:p>
    <w:p w:rsidR="00BD1CC3" w:rsidRDefault="00BD1CC3">
      <w:pPr>
        <w:pStyle w:val="20"/>
        <w:tabs>
          <w:tab w:val="right" w:leader="dot" w:pos="8296"/>
        </w:tabs>
        <w:rPr>
          <w:rFonts w:asciiTheme="minorHAnsi" w:eastAsiaTheme="minorEastAsia" w:hAnsiTheme="minorHAnsi" w:cstheme="minorBidi"/>
          <w:noProof/>
          <w:szCs w:val="22"/>
        </w:rPr>
      </w:pPr>
      <w:hyperlink w:anchor="_Toc438675898" w:history="1">
        <w:r w:rsidRPr="00F53B25">
          <w:rPr>
            <w:rStyle w:val="a4"/>
            <w:noProof/>
          </w:rPr>
          <w:t xml:space="preserve">Step 4. Replace the system license file with the license file returned from the service agent. </w:t>
        </w:r>
        <w:r w:rsidRPr="00F53B25">
          <w:rPr>
            <w:rStyle w:val="a4"/>
            <w:rFonts w:hint="eastAsia"/>
            <w:noProof/>
          </w:rPr>
          <w:t>（将从经销商手中获取的授权授权文件替换到系统指定的文件夹中）</w:t>
        </w:r>
        <w:r>
          <w:rPr>
            <w:noProof/>
            <w:webHidden/>
          </w:rPr>
          <w:tab/>
        </w:r>
        <w:r>
          <w:rPr>
            <w:noProof/>
            <w:webHidden/>
          </w:rPr>
          <w:fldChar w:fldCharType="begin"/>
        </w:r>
        <w:r>
          <w:rPr>
            <w:noProof/>
            <w:webHidden/>
          </w:rPr>
          <w:instrText xml:space="preserve"> PAGEREF _Toc438675898 \h </w:instrText>
        </w:r>
        <w:r>
          <w:rPr>
            <w:noProof/>
            <w:webHidden/>
          </w:rPr>
        </w:r>
        <w:r>
          <w:rPr>
            <w:noProof/>
            <w:webHidden/>
          </w:rPr>
          <w:fldChar w:fldCharType="separate"/>
        </w:r>
        <w:r>
          <w:rPr>
            <w:noProof/>
            <w:webHidden/>
          </w:rPr>
          <w:t>7</w:t>
        </w:r>
        <w:r>
          <w:rPr>
            <w:noProof/>
            <w:webHidden/>
          </w:rPr>
          <w:fldChar w:fldCharType="end"/>
        </w:r>
      </w:hyperlink>
    </w:p>
    <w:p w:rsidR="00BD1CC3" w:rsidRDefault="00BD1CC3">
      <w:pPr>
        <w:pStyle w:val="20"/>
        <w:tabs>
          <w:tab w:val="right" w:leader="dot" w:pos="8296"/>
        </w:tabs>
        <w:rPr>
          <w:rFonts w:asciiTheme="minorHAnsi" w:eastAsiaTheme="minorEastAsia" w:hAnsiTheme="minorHAnsi" w:cstheme="minorBidi"/>
          <w:noProof/>
          <w:szCs w:val="22"/>
        </w:rPr>
      </w:pPr>
      <w:hyperlink w:anchor="_Toc438675899" w:history="1">
        <w:r w:rsidRPr="00F53B25">
          <w:rPr>
            <w:rStyle w:val="a4"/>
            <w:noProof/>
          </w:rPr>
          <w:t>FAQ</w:t>
        </w:r>
        <w:r>
          <w:rPr>
            <w:noProof/>
            <w:webHidden/>
          </w:rPr>
          <w:tab/>
        </w:r>
        <w:r>
          <w:rPr>
            <w:noProof/>
            <w:webHidden/>
          </w:rPr>
          <w:fldChar w:fldCharType="begin"/>
        </w:r>
        <w:r>
          <w:rPr>
            <w:noProof/>
            <w:webHidden/>
          </w:rPr>
          <w:instrText xml:space="preserve"> PAGEREF _Toc438675899 \h </w:instrText>
        </w:r>
        <w:r>
          <w:rPr>
            <w:noProof/>
            <w:webHidden/>
          </w:rPr>
        </w:r>
        <w:r>
          <w:rPr>
            <w:noProof/>
            <w:webHidden/>
          </w:rPr>
          <w:fldChar w:fldCharType="separate"/>
        </w:r>
        <w:r>
          <w:rPr>
            <w:noProof/>
            <w:webHidden/>
          </w:rPr>
          <w:t>7</w:t>
        </w:r>
        <w:r>
          <w:rPr>
            <w:noProof/>
            <w:webHidden/>
          </w:rPr>
          <w:fldChar w:fldCharType="end"/>
        </w:r>
      </w:hyperlink>
    </w:p>
    <w:p w:rsidR="00BD1CC3" w:rsidRDefault="00BD1CC3">
      <w:pPr>
        <w:pStyle w:val="20"/>
        <w:tabs>
          <w:tab w:val="right" w:leader="dot" w:pos="8296"/>
        </w:tabs>
        <w:rPr>
          <w:rFonts w:asciiTheme="minorHAnsi" w:eastAsiaTheme="minorEastAsia" w:hAnsiTheme="minorHAnsi" w:cstheme="minorBidi"/>
          <w:noProof/>
          <w:szCs w:val="22"/>
        </w:rPr>
      </w:pPr>
      <w:hyperlink w:anchor="_Toc438675900" w:history="1">
        <w:r w:rsidRPr="00F53B25">
          <w:rPr>
            <w:rStyle w:val="a4"/>
            <w:noProof/>
          </w:rPr>
          <w:t>Q1: Why the licensed file cannot work? (</w:t>
        </w:r>
        <w:r w:rsidRPr="00F53B25">
          <w:rPr>
            <w:rStyle w:val="a4"/>
            <w:rFonts w:hint="eastAsia"/>
            <w:noProof/>
          </w:rPr>
          <w:t>为什么授权文件不起作用</w:t>
        </w:r>
        <w:r w:rsidRPr="00F53B25">
          <w:rPr>
            <w:rStyle w:val="a4"/>
            <w:noProof/>
          </w:rPr>
          <w:t>)</w:t>
        </w:r>
        <w:r>
          <w:rPr>
            <w:noProof/>
            <w:webHidden/>
          </w:rPr>
          <w:tab/>
        </w:r>
        <w:r>
          <w:rPr>
            <w:noProof/>
            <w:webHidden/>
          </w:rPr>
          <w:fldChar w:fldCharType="begin"/>
        </w:r>
        <w:r>
          <w:rPr>
            <w:noProof/>
            <w:webHidden/>
          </w:rPr>
          <w:instrText xml:space="preserve"> PAGEREF _Toc438675900 \h </w:instrText>
        </w:r>
        <w:r>
          <w:rPr>
            <w:noProof/>
            <w:webHidden/>
          </w:rPr>
        </w:r>
        <w:r>
          <w:rPr>
            <w:noProof/>
            <w:webHidden/>
          </w:rPr>
          <w:fldChar w:fldCharType="separate"/>
        </w:r>
        <w:r>
          <w:rPr>
            <w:noProof/>
            <w:webHidden/>
          </w:rPr>
          <w:t>7</w:t>
        </w:r>
        <w:r>
          <w:rPr>
            <w:noProof/>
            <w:webHidden/>
          </w:rPr>
          <w:fldChar w:fldCharType="end"/>
        </w:r>
      </w:hyperlink>
    </w:p>
    <w:p w:rsidR="00BD1CC3" w:rsidRDefault="00BD1CC3">
      <w:pPr>
        <w:pStyle w:val="11"/>
        <w:tabs>
          <w:tab w:val="right" w:leader="dot" w:pos="8296"/>
        </w:tabs>
        <w:rPr>
          <w:rFonts w:asciiTheme="minorHAnsi" w:eastAsiaTheme="minorEastAsia" w:hAnsiTheme="minorHAnsi" w:cstheme="minorBidi"/>
          <w:noProof/>
          <w:szCs w:val="22"/>
        </w:rPr>
      </w:pPr>
      <w:hyperlink w:anchor="_Toc438675901" w:history="1">
        <w:r w:rsidRPr="00F53B25">
          <w:rPr>
            <w:rStyle w:val="a4"/>
            <w:rFonts w:ascii="黑体" w:eastAsia="黑体"/>
            <w:noProof/>
          </w:rPr>
          <w:t>Contacts</w:t>
        </w:r>
        <w:r>
          <w:rPr>
            <w:noProof/>
            <w:webHidden/>
          </w:rPr>
          <w:tab/>
        </w:r>
        <w:r>
          <w:rPr>
            <w:noProof/>
            <w:webHidden/>
          </w:rPr>
          <w:fldChar w:fldCharType="begin"/>
        </w:r>
        <w:r>
          <w:rPr>
            <w:noProof/>
            <w:webHidden/>
          </w:rPr>
          <w:instrText xml:space="preserve"> PAGEREF _Toc438675901 \h </w:instrText>
        </w:r>
        <w:r>
          <w:rPr>
            <w:noProof/>
            <w:webHidden/>
          </w:rPr>
        </w:r>
        <w:r>
          <w:rPr>
            <w:noProof/>
            <w:webHidden/>
          </w:rPr>
          <w:fldChar w:fldCharType="separate"/>
        </w:r>
        <w:r>
          <w:rPr>
            <w:noProof/>
            <w:webHidden/>
          </w:rPr>
          <w:t>8</w:t>
        </w:r>
        <w:r>
          <w:rPr>
            <w:noProof/>
            <w:webHidden/>
          </w:rPr>
          <w:fldChar w:fldCharType="end"/>
        </w:r>
      </w:hyperlink>
    </w:p>
    <w:p w:rsidR="00BD1CC3" w:rsidRDefault="00563FF2" w:rsidP="00BD1CC3">
      <w:pPr>
        <w:pStyle w:val="1"/>
        <w:ind w:left="420"/>
        <w:jc w:val="center"/>
        <w:rPr>
          <w:rFonts w:hint="eastAsia"/>
        </w:rPr>
      </w:pPr>
      <w:r>
        <w:fldChar w:fldCharType="end"/>
      </w:r>
      <w:bookmarkStart w:id="4" w:name="_Toc375220902"/>
    </w:p>
    <w:p w:rsidR="00BD1CC3" w:rsidRPr="00F72754" w:rsidRDefault="00BD1CC3" w:rsidP="00BD1CC3">
      <w:pPr>
        <w:rPr>
          <w:rFonts w:hint="eastAsia"/>
        </w:rPr>
      </w:pPr>
      <w:r>
        <w:rPr>
          <w:rFonts w:hint="eastAsia"/>
        </w:rPr>
        <w:t xml:space="preserve">Steps as follows: </w:t>
      </w:r>
    </w:p>
    <w:p w:rsidR="00BD1CC3" w:rsidRDefault="00BD1CC3" w:rsidP="00BD1CC3">
      <w:pPr>
        <w:pStyle w:val="2"/>
        <w:rPr>
          <w:rFonts w:hint="eastAsia"/>
          <w:noProof/>
        </w:rPr>
      </w:pPr>
      <w:bookmarkStart w:id="5" w:name="_Toc438675894"/>
      <w:r>
        <w:rPr>
          <w:rFonts w:hint="eastAsia"/>
          <w:noProof/>
        </w:rPr>
        <w:t xml:space="preserve">Step 1. Find the proper license file </w:t>
      </w:r>
      <w:r>
        <w:rPr>
          <w:rFonts w:hint="eastAsia"/>
          <w:noProof/>
        </w:rPr>
        <w:t>（定位正确的授权文件）</w:t>
      </w:r>
      <w:bookmarkEnd w:id="5"/>
    </w:p>
    <w:p w:rsidR="00BD1CC3" w:rsidRDefault="00BD1CC3" w:rsidP="00BD1CC3">
      <w:pPr>
        <w:rPr>
          <w:rFonts w:hint="eastAsia"/>
        </w:rPr>
      </w:pPr>
      <w:r>
        <w:rPr>
          <w:rFonts w:hint="eastAsia"/>
        </w:rPr>
        <w:t>Two ways to find the license file.  (</w:t>
      </w:r>
      <w:r>
        <w:rPr>
          <w:rFonts w:hint="eastAsia"/>
        </w:rPr>
        <w:t>两种方式找到对应的授权文件</w:t>
      </w:r>
      <w:r>
        <w:rPr>
          <w:rFonts w:hint="eastAsia"/>
        </w:rPr>
        <w:t>)</w:t>
      </w:r>
    </w:p>
    <w:p w:rsidR="00BD1CC3" w:rsidRDefault="00BD1CC3" w:rsidP="00BD1CC3">
      <w:pPr>
        <w:rPr>
          <w:rFonts w:hint="eastAsia"/>
        </w:rPr>
      </w:pPr>
      <w:r>
        <w:rPr>
          <w:rFonts w:hint="eastAsia"/>
        </w:rPr>
        <w:t xml:space="preserve">1) Download URL:  </w:t>
      </w:r>
      <w:r w:rsidRPr="00CE09A7">
        <w:t>https://github.com/NLPIR-team/NLPIR/tree/master/License</w:t>
      </w:r>
    </w:p>
    <w:p w:rsidR="00BD1CC3" w:rsidRDefault="00BD1CC3" w:rsidP="00BD1CC3">
      <w:pPr>
        <w:rPr>
          <w:rFonts w:hint="eastAsia"/>
        </w:rPr>
      </w:pPr>
      <w:r>
        <w:rPr>
          <w:rFonts w:hint="eastAsia"/>
        </w:rPr>
        <w:t>2) You can also get the .user file under system Data folder. (</w:t>
      </w:r>
      <w:r>
        <w:rPr>
          <w:rFonts w:hint="eastAsia"/>
        </w:rPr>
        <w:t>也可以从系统的数据文件夹中的</w:t>
      </w:r>
      <w:r>
        <w:rPr>
          <w:rFonts w:hint="eastAsia"/>
        </w:rPr>
        <w:t>.user</w:t>
      </w:r>
      <w:r>
        <w:rPr>
          <w:rFonts w:hint="eastAsia"/>
        </w:rPr>
        <w:t>文件</w:t>
      </w:r>
      <w:r>
        <w:rPr>
          <w:rFonts w:hint="eastAsia"/>
        </w:rPr>
        <w:t>)</w:t>
      </w:r>
    </w:p>
    <w:tbl>
      <w:tblPr>
        <w:tblW w:w="10021"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6"/>
        <w:gridCol w:w="3047"/>
        <w:gridCol w:w="4752"/>
      </w:tblGrid>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b/>
                <w:color w:val="000000"/>
                <w:kern w:val="0"/>
                <w:sz w:val="22"/>
                <w:szCs w:val="22"/>
              </w:rPr>
            </w:pPr>
            <w:r w:rsidRPr="00CE09A7">
              <w:rPr>
                <w:rFonts w:ascii="宋体" w:hAnsi="宋体" w:cs="宋体" w:hint="eastAsia"/>
                <w:b/>
                <w:color w:val="000000"/>
                <w:kern w:val="0"/>
                <w:sz w:val="22"/>
                <w:szCs w:val="22"/>
              </w:rPr>
              <w:t>License File</w:t>
            </w:r>
          </w:p>
        </w:tc>
        <w:tc>
          <w:tcPr>
            <w:tcW w:w="3047" w:type="dxa"/>
            <w:shd w:val="clear" w:color="auto" w:fill="auto"/>
            <w:noWrap/>
            <w:vAlign w:val="center"/>
            <w:hideMark/>
          </w:tcPr>
          <w:p w:rsidR="00BD1CC3" w:rsidRPr="00CE09A7" w:rsidRDefault="00BD1CC3" w:rsidP="00356E3D">
            <w:pPr>
              <w:widowControl/>
              <w:jc w:val="left"/>
              <w:rPr>
                <w:rFonts w:ascii="宋体" w:hAnsi="宋体" w:cs="宋体"/>
                <w:b/>
                <w:color w:val="000000"/>
                <w:kern w:val="0"/>
                <w:sz w:val="22"/>
                <w:szCs w:val="22"/>
              </w:rPr>
            </w:pPr>
            <w:r w:rsidRPr="00CE09A7">
              <w:rPr>
                <w:rFonts w:ascii="宋体" w:hAnsi="宋体" w:cs="宋体" w:hint="eastAsia"/>
                <w:b/>
                <w:color w:val="000000"/>
                <w:kern w:val="0"/>
                <w:sz w:val="22"/>
                <w:szCs w:val="22"/>
              </w:rPr>
              <w:t>Module Name (Chinese)</w:t>
            </w:r>
          </w:p>
        </w:tc>
        <w:tc>
          <w:tcPr>
            <w:tcW w:w="4752" w:type="dxa"/>
            <w:shd w:val="clear" w:color="auto" w:fill="auto"/>
            <w:noWrap/>
            <w:vAlign w:val="center"/>
            <w:hideMark/>
          </w:tcPr>
          <w:p w:rsidR="00BD1CC3" w:rsidRPr="00CE09A7" w:rsidRDefault="00BD1CC3" w:rsidP="00356E3D">
            <w:pPr>
              <w:widowControl/>
              <w:jc w:val="left"/>
              <w:rPr>
                <w:rFonts w:ascii="宋体" w:hAnsi="宋体" w:cs="宋体"/>
                <w:b/>
                <w:color w:val="000000"/>
                <w:kern w:val="0"/>
                <w:sz w:val="22"/>
                <w:szCs w:val="22"/>
              </w:rPr>
            </w:pPr>
            <w:r w:rsidRPr="00CE09A7">
              <w:rPr>
                <w:rFonts w:ascii="宋体" w:hAnsi="宋体" w:cs="宋体" w:hint="eastAsia"/>
                <w:b/>
                <w:color w:val="000000"/>
                <w:kern w:val="0"/>
                <w:sz w:val="22"/>
                <w:szCs w:val="22"/>
              </w:rPr>
              <w:t>Module Name (English)</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DocExtractor.user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DocExtractor文档提取授权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DocExtractor: document entity extractor</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LJHtmlParser.user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HtmlParser网页正文提取授权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HtmlParser: Html parser and text extractor</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JZSearch.user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JZSearch精准搜索引擎授权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JZSearch: JZSearch Search Engine</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KeyExtract.user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KeyExtract关键词提取授权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KeyExtract: Keyword Extractor</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NLPIR.user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NLPIR-ICTCLAS分词系统授权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NLPIR-ICTCLAS: Lexical Analysis System</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LJRedupRemover.user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RedupRemover去重授权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RedupRemover: Reduplicate Remover</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Sentiment.user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Sentiment情感分析授权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Sentiment: Sentiment Analysis System</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Summary.user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Summary自动摘要提取授权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Summary: Automatic Summarization System</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w:t>
            </w:r>
            <w:r w:rsidRPr="00CE09A7">
              <w:rPr>
                <w:rFonts w:ascii="宋体" w:hAnsi="宋体" w:cs="宋体" w:hint="eastAsia"/>
                <w:color w:val="000000"/>
                <w:kern w:val="0"/>
                <w:sz w:val="22"/>
                <w:szCs w:val="22"/>
              </w:rPr>
              <w:lastRenderedPageBreak/>
              <w:t>deepclassifier.user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lastRenderedPageBreak/>
              <w:t xml:space="preserve"> classifier深度学习分类授</w:t>
            </w:r>
            <w:r w:rsidRPr="00CE09A7">
              <w:rPr>
                <w:rFonts w:ascii="宋体" w:hAnsi="宋体" w:cs="宋体" w:hint="eastAsia"/>
                <w:color w:val="000000"/>
                <w:kern w:val="0"/>
                <w:sz w:val="22"/>
                <w:szCs w:val="22"/>
              </w:rPr>
              <w:lastRenderedPageBreak/>
              <w:t>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lastRenderedPageBreak/>
              <w:t xml:space="preserve"> classifier: Classifier with Deep Learning</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lastRenderedPageBreak/>
              <w:t xml:space="preserve"> classifier.user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classifier规则分类授权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classifier: Classifier with Rules</w:t>
            </w:r>
          </w:p>
        </w:tc>
      </w:tr>
      <w:tr w:rsidR="00BD1CC3" w:rsidRPr="00CE09A7" w:rsidTr="00356E3D">
        <w:trPr>
          <w:trHeight w:val="288"/>
        </w:trPr>
        <w:tc>
          <w:tcPr>
            <w:tcW w:w="222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cluster.user</w:t>
            </w:r>
          </w:p>
        </w:tc>
        <w:tc>
          <w:tcPr>
            <w:tcW w:w="3047"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cluster聚类授权</w:t>
            </w:r>
          </w:p>
        </w:tc>
        <w:tc>
          <w:tcPr>
            <w:tcW w:w="4752" w:type="dxa"/>
            <w:shd w:val="clear" w:color="auto" w:fill="auto"/>
            <w:noWrap/>
            <w:vAlign w:val="center"/>
            <w:hideMark/>
          </w:tcPr>
          <w:p w:rsidR="00BD1CC3" w:rsidRPr="00CE09A7" w:rsidRDefault="00BD1CC3" w:rsidP="00356E3D">
            <w:pPr>
              <w:widowControl/>
              <w:jc w:val="left"/>
              <w:rPr>
                <w:rFonts w:ascii="宋体" w:hAnsi="宋体" w:cs="宋体"/>
                <w:color w:val="000000"/>
                <w:kern w:val="0"/>
                <w:sz w:val="22"/>
                <w:szCs w:val="22"/>
              </w:rPr>
            </w:pPr>
            <w:r w:rsidRPr="00CE09A7">
              <w:rPr>
                <w:rFonts w:ascii="宋体" w:hAnsi="宋体" w:cs="宋体" w:hint="eastAsia"/>
                <w:color w:val="000000"/>
                <w:kern w:val="0"/>
                <w:sz w:val="22"/>
                <w:szCs w:val="22"/>
              </w:rPr>
              <w:t xml:space="preserve"> cluster: Clustering</w:t>
            </w:r>
          </w:p>
        </w:tc>
      </w:tr>
    </w:tbl>
    <w:p w:rsidR="00BD1CC3" w:rsidRDefault="00BD1CC3" w:rsidP="00BD1CC3">
      <w:pPr>
        <w:rPr>
          <w:rFonts w:hint="eastAsia"/>
        </w:rPr>
      </w:pPr>
    </w:p>
    <w:p w:rsidR="00BD1CC3" w:rsidRDefault="00BD1CC3" w:rsidP="00BD1CC3">
      <w:pPr>
        <w:rPr>
          <w:rFonts w:hint="eastAsia"/>
        </w:rPr>
      </w:pPr>
    </w:p>
    <w:p w:rsidR="00BD1CC3" w:rsidRDefault="00BD1CC3" w:rsidP="00BD1CC3">
      <w:pPr>
        <w:pStyle w:val="2"/>
        <w:rPr>
          <w:rFonts w:hint="eastAsia"/>
          <w:noProof/>
        </w:rPr>
      </w:pPr>
      <w:bookmarkStart w:id="6" w:name="_Toc438675895"/>
      <w:r>
        <w:rPr>
          <w:rFonts w:hint="eastAsia"/>
          <w:noProof/>
        </w:rPr>
        <w:t>Step 2. Find the proper license program according to the OS</w:t>
      </w:r>
      <w:r>
        <w:rPr>
          <w:rFonts w:hint="eastAsia"/>
          <w:noProof/>
        </w:rPr>
        <w:t>（根据操作系统版本，找到正确的授权程序）</w:t>
      </w:r>
      <w:bookmarkEnd w:id="6"/>
    </w:p>
    <w:p w:rsidR="00BD1CC3" w:rsidRDefault="00BD1CC3" w:rsidP="00BD1CC3">
      <w:pPr>
        <w:rPr>
          <w:rFonts w:hint="eastAsia"/>
        </w:rPr>
      </w:pPr>
      <w:r>
        <w:rPr>
          <w:rFonts w:hint="eastAsia"/>
        </w:rPr>
        <w:t xml:space="preserve">download URL:  </w:t>
      </w:r>
      <w:r w:rsidRPr="0006399C">
        <w:t>https://github.com/NLPIR-team/NLPIR/tree/master/License</w:t>
      </w:r>
      <w:r>
        <w:t>Cl</w:t>
      </w:r>
      <w:r>
        <w:rPr>
          <w:rFonts w:hint="eastAsia"/>
        </w:rPr>
        <w:t>ient</w:t>
      </w:r>
    </w:p>
    <w:p w:rsidR="00BD1CC3" w:rsidRDefault="00BD1CC3" w:rsidP="00BD1CC3">
      <w:pPr>
        <w:rPr>
          <w:rFonts w:hint="eastAsia"/>
        </w:rPr>
      </w:pPr>
    </w:p>
    <w:p w:rsidR="00BD1CC3" w:rsidRDefault="00BD1CC3" w:rsidP="00BD1CC3">
      <w:r>
        <w:t>|   How to Active NLPIR Platform Licenses.docx</w:t>
      </w:r>
      <w:r>
        <w:rPr>
          <w:rFonts w:hint="eastAsia"/>
        </w:rPr>
        <w:t xml:space="preserve"> : License Program Manual </w:t>
      </w:r>
    </w:p>
    <w:p w:rsidR="00BD1CC3" w:rsidRDefault="00BD1CC3" w:rsidP="00BD1CC3">
      <w:r>
        <w:t>|</w:t>
      </w:r>
    </w:p>
    <w:p w:rsidR="00BD1CC3" w:rsidRDefault="00BD1CC3" w:rsidP="00BD1CC3">
      <w:r>
        <w:t>+---linux32bit</w:t>
      </w:r>
      <w:r>
        <w:rPr>
          <w:rFonts w:hint="eastAsia"/>
        </w:rPr>
        <w:t xml:space="preserve">  : folder for License Program in Linux 32bit </w:t>
      </w:r>
    </w:p>
    <w:p w:rsidR="00BD1CC3" w:rsidRDefault="00BD1CC3" w:rsidP="00BD1CC3">
      <w:r>
        <w:t>|       license</w:t>
      </w:r>
      <w:r>
        <w:rPr>
          <w:rFonts w:hint="eastAsia"/>
        </w:rPr>
        <w:t xml:space="preserve"> : License Program </w:t>
      </w:r>
    </w:p>
    <w:p w:rsidR="00BD1CC3" w:rsidRDefault="00BD1CC3" w:rsidP="00BD1CC3">
      <w:r>
        <w:t>|       NLPIR.user</w:t>
      </w:r>
      <w:r>
        <w:rPr>
          <w:rFonts w:hint="eastAsia"/>
        </w:rPr>
        <w:t>: Sample License File</w:t>
      </w:r>
    </w:p>
    <w:p w:rsidR="00BD1CC3" w:rsidRDefault="00BD1CC3" w:rsidP="00BD1CC3">
      <w:r>
        <w:t>|</w:t>
      </w:r>
    </w:p>
    <w:p w:rsidR="00BD1CC3" w:rsidRDefault="00BD1CC3" w:rsidP="00BD1CC3">
      <w:r>
        <w:t>+---linux64bit</w:t>
      </w:r>
      <w:r>
        <w:rPr>
          <w:rFonts w:hint="eastAsia"/>
        </w:rPr>
        <w:t>: folder for License Program in Linux 64bit</w:t>
      </w:r>
    </w:p>
    <w:p w:rsidR="00BD1CC3" w:rsidRDefault="00BD1CC3" w:rsidP="00BD1CC3">
      <w:r>
        <w:t>|       license</w:t>
      </w:r>
      <w:r>
        <w:rPr>
          <w:rFonts w:hint="eastAsia"/>
        </w:rPr>
        <w:t xml:space="preserve"> : License Program</w:t>
      </w:r>
    </w:p>
    <w:p w:rsidR="00BD1CC3" w:rsidRDefault="00BD1CC3" w:rsidP="00BD1CC3">
      <w:r>
        <w:t>|       NLPIR.user</w:t>
      </w:r>
      <w:r>
        <w:rPr>
          <w:rFonts w:hint="eastAsia"/>
        </w:rPr>
        <w:t xml:space="preserve"> : Sample License File</w:t>
      </w:r>
    </w:p>
    <w:p w:rsidR="00BD1CC3" w:rsidRDefault="00BD1CC3" w:rsidP="00BD1CC3">
      <w:r>
        <w:t>|</w:t>
      </w:r>
    </w:p>
    <w:p w:rsidR="00BD1CC3" w:rsidRDefault="00BD1CC3" w:rsidP="00BD1CC3">
      <w:r>
        <w:t>\---win</w:t>
      </w:r>
      <w:r>
        <w:rPr>
          <w:rFonts w:hint="eastAsia"/>
        </w:rPr>
        <w:t>: folder for License Program in Linux 64bit</w:t>
      </w:r>
    </w:p>
    <w:p w:rsidR="00BD1CC3" w:rsidRDefault="00BD1CC3" w:rsidP="00BD1CC3">
      <w:r>
        <w:t xml:space="preserve">        license.exe</w:t>
      </w:r>
      <w:r>
        <w:rPr>
          <w:rFonts w:hint="eastAsia"/>
        </w:rPr>
        <w:t xml:space="preserve"> : License Program in DOS, same as linux</w:t>
      </w:r>
    </w:p>
    <w:p w:rsidR="00BD1CC3" w:rsidRDefault="00BD1CC3" w:rsidP="00BD1CC3">
      <w:r>
        <w:t xml:space="preserve">        License09Soft.exe</w:t>
      </w:r>
      <w:r>
        <w:rPr>
          <w:rFonts w:hint="eastAsia"/>
        </w:rPr>
        <w:t>: License Program in Windows Dialog</w:t>
      </w:r>
    </w:p>
    <w:p w:rsidR="00BD1CC3" w:rsidRDefault="00BD1CC3" w:rsidP="00BD1CC3">
      <w:r>
        <w:t xml:space="preserve">        NLPIR.user</w:t>
      </w:r>
      <w:r>
        <w:rPr>
          <w:rFonts w:hint="eastAsia"/>
        </w:rPr>
        <w:t>: Sample License File</w:t>
      </w:r>
    </w:p>
    <w:p w:rsidR="00BD1CC3" w:rsidRDefault="00BD1CC3" w:rsidP="00BD1CC3">
      <w:pPr>
        <w:rPr>
          <w:rFonts w:hint="eastAsia"/>
        </w:rPr>
      </w:pPr>
    </w:p>
    <w:p w:rsidR="00BD1CC3" w:rsidRDefault="00BD1CC3" w:rsidP="00BD1CC3">
      <w:pPr>
        <w:pStyle w:val="2"/>
        <w:rPr>
          <w:rFonts w:hint="eastAsia"/>
          <w:noProof/>
        </w:rPr>
      </w:pPr>
      <w:bookmarkStart w:id="7" w:name="_Toc438675896"/>
      <w:r>
        <w:rPr>
          <w:rFonts w:hint="eastAsia"/>
          <w:noProof/>
        </w:rPr>
        <w:t>Step 3a. Register License File in Linux,Skip to Step 3b if Win OS (Linux</w:t>
      </w:r>
      <w:r>
        <w:rPr>
          <w:rFonts w:hint="eastAsia"/>
          <w:noProof/>
        </w:rPr>
        <w:t>下注册授权文件；如果是</w:t>
      </w:r>
      <w:r>
        <w:rPr>
          <w:rFonts w:hint="eastAsia"/>
          <w:noProof/>
        </w:rPr>
        <w:t>Win</w:t>
      </w:r>
      <w:r>
        <w:rPr>
          <w:rFonts w:hint="eastAsia"/>
          <w:noProof/>
        </w:rPr>
        <w:t>操作系统，跳转到</w:t>
      </w:r>
      <w:r>
        <w:rPr>
          <w:rFonts w:hint="eastAsia"/>
          <w:noProof/>
        </w:rPr>
        <w:t>Step 3b)</w:t>
      </w:r>
      <w:bookmarkEnd w:id="7"/>
    </w:p>
    <w:p w:rsidR="00BD1CC3" w:rsidRDefault="00BD1CC3" w:rsidP="00BD1CC3">
      <w:pPr>
        <w:rPr>
          <w:rFonts w:hint="eastAsia"/>
        </w:rPr>
      </w:pPr>
      <w:r>
        <w:rPr>
          <w:rFonts w:hint="eastAsia"/>
        </w:rPr>
        <w:t xml:space="preserve">1).Set the program with executive permission </w:t>
      </w:r>
      <w:r>
        <w:rPr>
          <w:rFonts w:hint="eastAsia"/>
        </w:rPr>
        <w:t>将授权程序设置可执行权限；</w:t>
      </w:r>
    </w:p>
    <w:p w:rsidR="00BD1CC3" w:rsidRDefault="00BD1CC3" w:rsidP="00BD1CC3">
      <w:pPr>
        <w:rPr>
          <w:rFonts w:hint="eastAsia"/>
        </w:rPr>
      </w:pPr>
      <w:r>
        <w:rPr>
          <w:rFonts w:hint="eastAsia"/>
        </w:rPr>
        <w:t xml:space="preserve"> chmod +x license</w:t>
      </w:r>
      <w:r>
        <w:rPr>
          <w:rFonts w:hint="eastAsia"/>
        </w:rPr>
        <w:t>；</w:t>
      </w:r>
    </w:p>
    <w:p w:rsidR="00BD1CC3" w:rsidRDefault="00BD1CC3" w:rsidP="00BD1CC3">
      <w:pPr>
        <w:rPr>
          <w:rFonts w:hint="eastAsia"/>
        </w:rPr>
      </w:pPr>
    </w:p>
    <w:p w:rsidR="00BD1CC3" w:rsidRDefault="00BD1CC3" w:rsidP="00BD1CC3">
      <w:pPr>
        <w:rPr>
          <w:rFonts w:hint="eastAsia"/>
        </w:rPr>
      </w:pPr>
      <w:r>
        <w:rPr>
          <w:rFonts w:hint="eastAsia"/>
        </w:rPr>
        <w:t>2)  Register license file with the following command</w:t>
      </w:r>
      <w:r>
        <w:rPr>
          <w:rFonts w:hint="eastAsia"/>
        </w:rPr>
        <w:t>（注册的时候，执行以下的命令</w:t>
      </w:r>
      <w:r>
        <w:rPr>
          <w:rFonts w:hint="eastAsia"/>
        </w:rPr>
        <w:t>):</w:t>
      </w:r>
    </w:p>
    <w:p w:rsidR="00BD1CC3" w:rsidRDefault="00BD1CC3" w:rsidP="00BD1CC3">
      <w:pPr>
        <w:rPr>
          <w:rFonts w:hint="eastAsia"/>
        </w:rPr>
      </w:pPr>
      <w:r>
        <w:t xml:space="preserve">   </w:t>
      </w:r>
      <w:r>
        <w:rPr>
          <w:rFonts w:hint="eastAsia"/>
        </w:rPr>
        <w:t>./</w:t>
      </w:r>
      <w:r>
        <w:t>license -r [filename.user]</w:t>
      </w:r>
    </w:p>
    <w:p w:rsidR="00BD1CC3" w:rsidRDefault="00BD1CC3" w:rsidP="00BD1CC3">
      <w:pPr>
        <w:rPr>
          <w:rFonts w:hint="eastAsia"/>
        </w:rPr>
      </w:pPr>
      <w:r>
        <w:rPr>
          <w:rFonts w:hint="eastAsia"/>
        </w:rPr>
        <w:t xml:space="preserve">  The third argument is the license file to be registered. Default as lingjoin.user  (</w:t>
      </w:r>
      <w:r>
        <w:rPr>
          <w:rFonts w:hint="eastAsia"/>
        </w:rPr>
        <w:t>第三个参数是授权文件，如果为空，则默认为</w:t>
      </w:r>
      <w:r>
        <w:rPr>
          <w:rFonts w:hint="eastAsia"/>
        </w:rPr>
        <w:t>lingjoin.user)</w:t>
      </w:r>
    </w:p>
    <w:p w:rsidR="00BD1CC3" w:rsidRDefault="00BD1CC3" w:rsidP="00BD1CC3">
      <w:pPr>
        <w:rPr>
          <w:rFonts w:hint="eastAsia"/>
        </w:rPr>
      </w:pPr>
    </w:p>
    <w:p w:rsidR="00BD1CC3" w:rsidRDefault="00BD1CC3" w:rsidP="00BD1CC3">
      <w:pPr>
        <w:rPr>
          <w:rFonts w:hint="eastAsia"/>
        </w:rPr>
      </w:pPr>
      <w:r>
        <w:rPr>
          <w:rFonts w:hint="eastAsia"/>
        </w:rPr>
        <w:t xml:space="preserve">3). Register your information according to the instructions. And send the modified license file to </w:t>
      </w:r>
      <w:r>
        <w:rPr>
          <w:rFonts w:hint="eastAsia"/>
        </w:rPr>
        <w:lastRenderedPageBreak/>
        <w:t>your service agent.</w:t>
      </w:r>
    </w:p>
    <w:p w:rsidR="00BD1CC3" w:rsidRDefault="00BD1CC3" w:rsidP="00BD1CC3">
      <w:pPr>
        <w:rPr>
          <w:rFonts w:hint="eastAsia"/>
        </w:rPr>
      </w:pPr>
      <w:r>
        <w:rPr>
          <w:rFonts w:hint="eastAsia"/>
        </w:rPr>
        <w:t>（填报相关数据信息后，将此时修订后的授权文件发送到直接联系的客户经理，即可获取商用授权。）</w:t>
      </w:r>
    </w:p>
    <w:p w:rsidR="00BD1CC3" w:rsidRPr="0050469E" w:rsidRDefault="00BD1CC3" w:rsidP="00BD1CC3">
      <w:pPr>
        <w:rPr>
          <w:rFonts w:hint="eastAsia"/>
        </w:rPr>
      </w:pPr>
      <w:r>
        <w:rPr>
          <w:rFonts w:hint="eastAsia"/>
        </w:rPr>
        <w:t>Illustration as follows (</w:t>
      </w:r>
      <w:r>
        <w:rPr>
          <w:rFonts w:hint="eastAsia"/>
        </w:rPr>
        <w:t>示例如下图</w:t>
      </w:r>
      <w:r>
        <w:rPr>
          <w:rFonts w:hint="eastAsia"/>
        </w:rPr>
        <w:t>):</w:t>
      </w:r>
    </w:p>
    <w:p w:rsidR="00BD1CC3" w:rsidRDefault="00BD1CC3" w:rsidP="00BD1CC3">
      <w:pPr>
        <w:rPr>
          <w:rFonts w:hint="eastAsia"/>
        </w:rPr>
      </w:pPr>
      <w:r w:rsidRPr="000454CF">
        <w:rPr>
          <w:noProof/>
        </w:rPr>
        <w:drawing>
          <wp:inline distT="0" distB="0" distL="0" distR="0">
            <wp:extent cx="5274310" cy="4135024"/>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4135024"/>
                    </a:xfrm>
                    <a:prstGeom prst="rect">
                      <a:avLst/>
                    </a:prstGeom>
                    <a:noFill/>
                    <a:ln w="9525">
                      <a:noFill/>
                      <a:miter lim="800000"/>
                      <a:headEnd/>
                      <a:tailEnd/>
                    </a:ln>
                  </pic:spPr>
                </pic:pic>
              </a:graphicData>
            </a:graphic>
          </wp:inline>
        </w:drawing>
      </w:r>
    </w:p>
    <w:p w:rsidR="00BD1CC3" w:rsidRDefault="00BD1CC3" w:rsidP="00BD1CC3">
      <w:pPr>
        <w:rPr>
          <w:rFonts w:hint="eastAsia"/>
        </w:rPr>
      </w:pPr>
    </w:p>
    <w:p w:rsidR="00BD1CC3" w:rsidRDefault="00BD1CC3" w:rsidP="00BD1CC3">
      <w:pPr>
        <w:rPr>
          <w:rFonts w:hint="eastAsia"/>
        </w:rPr>
      </w:pPr>
    </w:p>
    <w:p w:rsidR="00BD1CC3" w:rsidRPr="0028054A" w:rsidRDefault="00BD1CC3" w:rsidP="00BD1CC3">
      <w:pPr>
        <w:pStyle w:val="2"/>
        <w:rPr>
          <w:rFonts w:hint="eastAsia"/>
          <w:noProof/>
        </w:rPr>
      </w:pPr>
      <w:bookmarkStart w:id="8" w:name="_Toc438675897"/>
      <w:r>
        <w:rPr>
          <w:rFonts w:hint="eastAsia"/>
          <w:noProof/>
        </w:rPr>
        <w:t>Step 3b. Register License File in Windows ,Skip to Step 3a if Linux OS (Windows</w:t>
      </w:r>
      <w:r>
        <w:rPr>
          <w:rFonts w:hint="eastAsia"/>
          <w:noProof/>
        </w:rPr>
        <w:t>下注册授权文件；如果是</w:t>
      </w:r>
      <w:r>
        <w:rPr>
          <w:rFonts w:hint="eastAsia"/>
          <w:noProof/>
        </w:rPr>
        <w:t>Linux</w:t>
      </w:r>
      <w:r>
        <w:rPr>
          <w:rFonts w:hint="eastAsia"/>
          <w:noProof/>
        </w:rPr>
        <w:t>操作系统，跳转到</w:t>
      </w:r>
      <w:r>
        <w:rPr>
          <w:rFonts w:hint="eastAsia"/>
          <w:noProof/>
        </w:rPr>
        <w:t>Step 3a)</w:t>
      </w:r>
      <w:bookmarkEnd w:id="8"/>
      <w:r w:rsidRPr="0028054A">
        <w:rPr>
          <w:rFonts w:hint="eastAsia"/>
          <w:noProof/>
        </w:rPr>
        <w:t xml:space="preserve"> </w:t>
      </w:r>
    </w:p>
    <w:p w:rsidR="00BD1CC3" w:rsidRDefault="00BD1CC3" w:rsidP="00BD1CC3">
      <w:pPr>
        <w:rPr>
          <w:rFonts w:hint="eastAsia"/>
        </w:rPr>
      </w:pPr>
      <w:r>
        <w:rPr>
          <w:rFonts w:hint="eastAsia"/>
        </w:rPr>
        <w:t>1)Run License09Soft.exe</w:t>
      </w:r>
      <w:r>
        <w:rPr>
          <w:rFonts w:hint="eastAsia"/>
        </w:rPr>
        <w:t>；</w:t>
      </w:r>
    </w:p>
    <w:p w:rsidR="00BD1CC3" w:rsidRDefault="00BD1CC3" w:rsidP="00BD1CC3">
      <w:pPr>
        <w:rPr>
          <w:rFonts w:hint="eastAsia"/>
        </w:rPr>
      </w:pPr>
      <w:r>
        <w:rPr>
          <w:rFonts w:hint="eastAsia"/>
        </w:rPr>
        <w:t xml:space="preserve">2)Select license file </w:t>
      </w:r>
      <w:r>
        <w:rPr>
          <w:rFonts w:hint="eastAsia"/>
        </w:rPr>
        <w:t>（选择授权文件）；</w:t>
      </w:r>
    </w:p>
    <w:p w:rsidR="00BD1CC3" w:rsidRDefault="00BD1CC3" w:rsidP="00BD1CC3">
      <w:pPr>
        <w:rPr>
          <w:rFonts w:hint="eastAsia"/>
        </w:rPr>
      </w:pPr>
      <w:r>
        <w:rPr>
          <w:rFonts w:hint="eastAsia"/>
        </w:rPr>
        <w:t>3) Check the license status and judge if the file is valid (</w:t>
      </w:r>
      <w:r>
        <w:rPr>
          <w:rFonts w:hint="eastAsia"/>
        </w:rPr>
        <w:t>查询状态即可判别授权是否有效）；</w:t>
      </w:r>
    </w:p>
    <w:p w:rsidR="00BD1CC3" w:rsidRDefault="00BD1CC3" w:rsidP="00BD1CC3">
      <w:pPr>
        <w:rPr>
          <w:rFonts w:hint="eastAsia"/>
        </w:rPr>
      </w:pPr>
      <w:r>
        <w:rPr>
          <w:rFonts w:hint="eastAsia"/>
        </w:rPr>
        <w:t>3). Register your information according to the instructions. And send the modified license file to your service agent.</w:t>
      </w:r>
    </w:p>
    <w:p w:rsidR="00BD1CC3" w:rsidRDefault="00BD1CC3" w:rsidP="00BD1CC3">
      <w:pPr>
        <w:rPr>
          <w:rFonts w:hint="eastAsia"/>
        </w:rPr>
      </w:pPr>
      <w:r>
        <w:rPr>
          <w:rFonts w:hint="eastAsia"/>
        </w:rPr>
        <w:t>（填报相关数据信息后，将此时修订后的授权文件发送到直接联系的客户经理，即可获取商用授权。）</w:t>
      </w:r>
    </w:p>
    <w:p w:rsidR="00BD1CC3" w:rsidRPr="0050469E" w:rsidRDefault="00BD1CC3" w:rsidP="00BD1CC3">
      <w:pPr>
        <w:rPr>
          <w:rFonts w:hint="eastAsia"/>
        </w:rPr>
      </w:pPr>
      <w:r>
        <w:rPr>
          <w:rFonts w:hint="eastAsia"/>
        </w:rPr>
        <w:t>Illustration as follows (</w:t>
      </w:r>
      <w:r>
        <w:rPr>
          <w:rFonts w:hint="eastAsia"/>
        </w:rPr>
        <w:t>示例如下图</w:t>
      </w:r>
      <w:r>
        <w:rPr>
          <w:rFonts w:hint="eastAsia"/>
        </w:rPr>
        <w:t>):</w:t>
      </w:r>
    </w:p>
    <w:p w:rsidR="00BD1CC3" w:rsidRDefault="00BD1CC3" w:rsidP="00BD1CC3">
      <w:pPr>
        <w:rPr>
          <w:rFonts w:hint="eastAsia"/>
        </w:rPr>
      </w:pPr>
      <w:r>
        <w:rPr>
          <w:rFonts w:hint="eastAsia"/>
          <w:noProof/>
        </w:rPr>
        <w:lastRenderedPageBreak/>
        <w:drawing>
          <wp:inline distT="0" distB="0" distL="0" distR="0">
            <wp:extent cx="5274310" cy="3910273"/>
            <wp:effectExtent l="19050" t="0" r="254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3910273"/>
                    </a:xfrm>
                    <a:prstGeom prst="rect">
                      <a:avLst/>
                    </a:prstGeom>
                    <a:noFill/>
                    <a:ln w="9525">
                      <a:noFill/>
                      <a:miter lim="800000"/>
                      <a:headEnd/>
                      <a:tailEnd/>
                    </a:ln>
                  </pic:spPr>
                </pic:pic>
              </a:graphicData>
            </a:graphic>
          </wp:inline>
        </w:drawing>
      </w:r>
    </w:p>
    <w:p w:rsidR="00BD1CC3" w:rsidRDefault="00BD1CC3" w:rsidP="00BD1CC3">
      <w:pPr>
        <w:rPr>
          <w:rFonts w:hint="eastAsia"/>
        </w:rPr>
      </w:pPr>
    </w:p>
    <w:p w:rsidR="00BD1CC3" w:rsidRDefault="00BD1CC3" w:rsidP="00BD1CC3">
      <w:pPr>
        <w:pStyle w:val="2"/>
        <w:rPr>
          <w:rFonts w:hint="eastAsia"/>
          <w:noProof/>
        </w:rPr>
      </w:pPr>
      <w:bookmarkStart w:id="9" w:name="_Toc438675898"/>
      <w:r>
        <w:rPr>
          <w:rFonts w:hint="eastAsia"/>
          <w:noProof/>
        </w:rPr>
        <w:t xml:space="preserve">Step 4. Replace the system license file with the license file returned from the service agent. </w:t>
      </w:r>
      <w:r>
        <w:rPr>
          <w:rFonts w:hint="eastAsia"/>
          <w:noProof/>
        </w:rPr>
        <w:t>（将从经销商手中获取的授权授权文件替换到系统指定的文件夹中）</w:t>
      </w:r>
      <w:bookmarkEnd w:id="9"/>
    </w:p>
    <w:p w:rsidR="00BD1CC3" w:rsidRDefault="00BD1CC3" w:rsidP="00BD1CC3">
      <w:pPr>
        <w:pStyle w:val="2"/>
        <w:rPr>
          <w:rFonts w:hint="eastAsia"/>
          <w:noProof/>
        </w:rPr>
      </w:pPr>
      <w:bookmarkStart w:id="10" w:name="_Toc438675899"/>
      <w:r>
        <w:rPr>
          <w:rFonts w:hint="eastAsia"/>
          <w:noProof/>
        </w:rPr>
        <w:t>FAQ</w:t>
      </w:r>
      <w:bookmarkEnd w:id="10"/>
    </w:p>
    <w:p w:rsidR="00BD1CC3" w:rsidRDefault="00BD1CC3" w:rsidP="00BD1CC3">
      <w:pPr>
        <w:pStyle w:val="2"/>
        <w:rPr>
          <w:rFonts w:hint="eastAsia"/>
          <w:noProof/>
        </w:rPr>
      </w:pPr>
      <w:bookmarkStart w:id="11" w:name="_Toc438675900"/>
      <w:r>
        <w:rPr>
          <w:rFonts w:hint="eastAsia"/>
          <w:noProof/>
        </w:rPr>
        <w:t>Q1: Why the licensed file cannot work? (</w:t>
      </w:r>
      <w:r>
        <w:rPr>
          <w:rFonts w:hint="eastAsia"/>
          <w:noProof/>
        </w:rPr>
        <w:t>为什么授权文件不起作用</w:t>
      </w:r>
      <w:r>
        <w:rPr>
          <w:rFonts w:hint="eastAsia"/>
          <w:noProof/>
        </w:rPr>
        <w:t>)</w:t>
      </w:r>
      <w:bookmarkEnd w:id="11"/>
    </w:p>
    <w:p w:rsidR="00BD1CC3" w:rsidRDefault="00BD1CC3" w:rsidP="00BD1CC3">
      <w:pPr>
        <w:rPr>
          <w:rFonts w:hint="eastAsia"/>
        </w:rPr>
      </w:pPr>
      <w:r>
        <w:rPr>
          <w:rFonts w:hint="eastAsia"/>
        </w:rPr>
        <w:t>1) The license program and license file must be run in the given machine. The licensed file can not apply in another machine. (</w:t>
      </w:r>
      <w:r>
        <w:rPr>
          <w:rFonts w:hint="eastAsia"/>
        </w:rPr>
        <w:t>授权程序与授权文件必须在指定的机器上运行，授权的文件不能应用于其他机器上</w:t>
      </w:r>
      <w:r>
        <w:rPr>
          <w:rFonts w:hint="eastAsia"/>
        </w:rPr>
        <w:t>)</w:t>
      </w:r>
    </w:p>
    <w:p w:rsidR="00BD1CC3" w:rsidRDefault="00BD1CC3" w:rsidP="00BD1CC3">
      <w:pPr>
        <w:rPr>
          <w:rFonts w:asciiTheme="majorHAnsi" w:eastAsiaTheme="majorEastAsia" w:hAnsiTheme="majorHAnsi" w:cstheme="majorBidi" w:hint="eastAsia"/>
          <w:b/>
          <w:bCs/>
          <w:noProof/>
          <w:sz w:val="32"/>
          <w:szCs w:val="32"/>
        </w:rPr>
      </w:pPr>
      <w:r>
        <w:rPr>
          <w:rFonts w:hint="eastAsia"/>
        </w:rPr>
        <w:t>2) The working machine should be same with licensed one. (</w:t>
      </w:r>
      <w:r>
        <w:rPr>
          <w:rFonts w:hint="eastAsia"/>
        </w:rPr>
        <w:t>工作机器必须与授权机器一样</w:t>
      </w:r>
      <w:r>
        <w:rPr>
          <w:rFonts w:hint="eastAsia"/>
        </w:rPr>
        <w:t>)</w:t>
      </w:r>
    </w:p>
    <w:p w:rsidR="00BD1CC3" w:rsidRPr="0033344A" w:rsidRDefault="00BD1CC3" w:rsidP="00BD1CC3"/>
    <w:p w:rsidR="00563FF2" w:rsidRDefault="00BD1CC3">
      <w:pPr>
        <w:pStyle w:val="1"/>
        <w:rPr>
          <w:rFonts w:ascii="黑体" w:eastAsia="黑体" w:hint="eastAsia"/>
          <w:sz w:val="32"/>
        </w:rPr>
      </w:pPr>
      <w:bookmarkStart w:id="12" w:name="_Toc438675901"/>
      <w:bookmarkEnd w:id="4"/>
      <w:r>
        <w:rPr>
          <w:rFonts w:ascii="黑体" w:eastAsia="黑体" w:hint="eastAsia"/>
          <w:sz w:val="32"/>
        </w:rPr>
        <w:lastRenderedPageBreak/>
        <w:t>Contacts</w:t>
      </w:r>
      <w:bookmarkEnd w:id="12"/>
    </w:p>
    <w:p w:rsidR="00563FF2" w:rsidRDefault="00842547">
      <w:pPr>
        <w:widowControl/>
        <w:spacing w:before="100" w:beforeAutospacing="1" w:after="240"/>
        <w:jc w:val="left"/>
        <w:rPr>
          <w:rFonts w:ascii="宋体" w:hAnsi="宋体" w:hint="eastAsia"/>
          <w:kern w:val="0"/>
          <w:sz w:val="24"/>
        </w:rPr>
      </w:pPr>
      <w:r>
        <w:rPr>
          <w:rFonts w:ascii="宋体" w:hAnsi="宋体" w:hint="eastAsia"/>
          <w:noProof/>
          <w:kern w:val="0"/>
          <w:sz w:val="24"/>
        </w:rPr>
        <w:drawing>
          <wp:inline distT="0" distB="0" distL="0" distR="0">
            <wp:extent cx="2016125" cy="2667000"/>
            <wp:effectExtent l="19050" t="0" r="3175" b="0"/>
            <wp:docPr id="9" name="Picture 9" descr="正面照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正面照ss"/>
                    <pic:cNvPicPr>
                      <a:picLocks noChangeAspect="1" noChangeArrowheads="1"/>
                    </pic:cNvPicPr>
                  </pic:nvPicPr>
                  <pic:blipFill>
                    <a:blip r:embed="rId14"/>
                    <a:srcRect/>
                    <a:stretch>
                      <a:fillRect/>
                    </a:stretch>
                  </pic:blipFill>
                  <pic:spPr bwMode="auto">
                    <a:xfrm>
                      <a:off x="0" y="0"/>
                      <a:ext cx="2016125" cy="2667000"/>
                    </a:xfrm>
                    <a:prstGeom prst="rect">
                      <a:avLst/>
                    </a:prstGeom>
                    <a:noFill/>
                    <a:ln w="9525">
                      <a:noFill/>
                      <a:miter lim="800000"/>
                      <a:headEnd/>
                      <a:tailEnd/>
                    </a:ln>
                  </pic:spPr>
                </pic:pic>
              </a:graphicData>
            </a:graphic>
          </wp:inline>
        </w:drawing>
      </w:r>
    </w:p>
    <w:p w:rsidR="00563FF2" w:rsidRDefault="00563FF2">
      <w:pPr>
        <w:widowControl/>
        <w:jc w:val="left"/>
        <w:rPr>
          <w:rFonts w:ascii="宋体" w:hAnsi="宋体" w:hint="eastAsia"/>
          <w:kern w:val="0"/>
          <w:sz w:val="24"/>
        </w:rPr>
      </w:pPr>
      <w:r>
        <w:rPr>
          <w:rFonts w:ascii="宋体" w:hAnsi="宋体" w:hint="eastAsia"/>
          <w:kern w:val="0"/>
          <w:sz w:val="24"/>
        </w:rPr>
        <w:t>张华平 博士 副教授 研究生导师</w:t>
      </w:r>
    </w:p>
    <w:p w:rsidR="00563FF2" w:rsidRDefault="00563FF2">
      <w:pPr>
        <w:widowControl/>
        <w:jc w:val="left"/>
        <w:rPr>
          <w:rFonts w:ascii="宋体" w:hAnsi="宋体" w:hint="eastAsia"/>
          <w:kern w:val="0"/>
          <w:sz w:val="24"/>
        </w:rPr>
      </w:pPr>
      <w:r>
        <w:rPr>
          <w:rFonts w:ascii="宋体" w:hAnsi="宋体" w:hint="eastAsia"/>
          <w:kern w:val="0"/>
          <w:sz w:val="24"/>
        </w:rPr>
        <w:t>北理工大数据搜索挖掘实验室 主任</w:t>
      </w:r>
    </w:p>
    <w:p w:rsidR="00563FF2" w:rsidRDefault="00563FF2">
      <w:pPr>
        <w:widowControl/>
        <w:jc w:val="left"/>
        <w:rPr>
          <w:rFonts w:ascii="宋体" w:hAnsi="宋体" w:hint="eastAsia"/>
          <w:kern w:val="0"/>
          <w:sz w:val="24"/>
        </w:rPr>
      </w:pPr>
      <w:r>
        <w:rPr>
          <w:rFonts w:ascii="宋体" w:hAnsi="宋体" w:hint="eastAsia"/>
          <w:kern w:val="0"/>
          <w:sz w:val="24"/>
        </w:rPr>
        <w:t>地址：北京海淀区中关村南大街5号 100081</w:t>
      </w:r>
    </w:p>
    <w:p w:rsidR="00563FF2" w:rsidRDefault="00563FF2">
      <w:pPr>
        <w:widowControl/>
        <w:jc w:val="left"/>
        <w:rPr>
          <w:rFonts w:ascii="宋体" w:hAnsi="宋体" w:hint="eastAsia"/>
          <w:kern w:val="0"/>
          <w:sz w:val="24"/>
        </w:rPr>
      </w:pPr>
      <w:r>
        <w:rPr>
          <w:rFonts w:ascii="宋体" w:hAnsi="宋体" w:hint="eastAsia"/>
          <w:kern w:val="0"/>
          <w:sz w:val="24"/>
        </w:rPr>
        <w:t xml:space="preserve">电话：+86-10-68918642 </w:t>
      </w:r>
      <w:r>
        <w:rPr>
          <w:rFonts w:ascii="宋体" w:hAnsi="宋体"/>
          <w:kern w:val="0"/>
          <w:sz w:val="24"/>
        </w:rPr>
        <w:t>13681251543</w:t>
      </w:r>
      <w:r>
        <w:rPr>
          <w:rFonts w:ascii="宋体" w:hAnsi="宋体" w:hint="eastAsia"/>
          <w:kern w:val="0"/>
          <w:sz w:val="24"/>
        </w:rPr>
        <w:t>(助手电话)</w:t>
      </w:r>
    </w:p>
    <w:p w:rsidR="00563FF2" w:rsidRDefault="00563FF2">
      <w:pPr>
        <w:widowControl/>
        <w:jc w:val="left"/>
        <w:rPr>
          <w:rFonts w:ascii="宋体" w:hAnsi="宋体"/>
          <w:kern w:val="0"/>
          <w:sz w:val="24"/>
        </w:rPr>
      </w:pPr>
      <w:r>
        <w:rPr>
          <w:rFonts w:ascii="宋体" w:hAnsi="宋体"/>
          <w:kern w:val="0"/>
          <w:sz w:val="24"/>
        </w:rPr>
        <w:t>Email:kevinzhang@bit.edu.cn</w:t>
      </w:r>
    </w:p>
    <w:p w:rsidR="00563FF2" w:rsidRDefault="00563FF2">
      <w:pPr>
        <w:widowControl/>
        <w:jc w:val="left"/>
        <w:rPr>
          <w:rFonts w:ascii="宋体" w:hAnsi="宋体"/>
          <w:kern w:val="0"/>
          <w:sz w:val="24"/>
        </w:rPr>
      </w:pPr>
      <w:r>
        <w:rPr>
          <w:rFonts w:ascii="宋体" w:hAnsi="宋体"/>
          <w:kern w:val="0"/>
          <w:sz w:val="24"/>
        </w:rPr>
        <w:t>MSN:  pipy_zhang@msn.com;</w:t>
      </w:r>
    </w:p>
    <w:p w:rsidR="00563FF2" w:rsidRDefault="00563FF2">
      <w:pPr>
        <w:widowControl/>
        <w:jc w:val="left"/>
        <w:rPr>
          <w:rFonts w:ascii="宋体" w:hAnsi="宋体" w:hint="eastAsia"/>
          <w:kern w:val="0"/>
          <w:sz w:val="24"/>
        </w:rPr>
      </w:pPr>
      <w:r>
        <w:rPr>
          <w:rFonts w:ascii="宋体" w:hAnsi="宋体" w:hint="eastAsia"/>
          <w:kern w:val="0"/>
          <w:sz w:val="24"/>
        </w:rPr>
        <w:t>网站: http://www.nlpir.org (自然语言处理与信息检索共享平台)</w:t>
      </w:r>
    </w:p>
    <w:p w:rsidR="00563FF2" w:rsidRDefault="00563FF2">
      <w:pPr>
        <w:widowControl/>
        <w:jc w:val="left"/>
        <w:rPr>
          <w:rFonts w:ascii="宋体" w:hAnsi="宋体" w:hint="eastAsia"/>
          <w:kern w:val="0"/>
          <w:sz w:val="24"/>
        </w:rPr>
      </w:pPr>
      <w:r>
        <w:rPr>
          <w:rFonts w:ascii="宋体" w:hAnsi="宋体" w:hint="eastAsia"/>
          <w:kern w:val="0"/>
          <w:sz w:val="24"/>
        </w:rPr>
        <w:t xml:space="preserve">         http://www.bigdataBBS.com (大数据论坛)</w:t>
      </w:r>
    </w:p>
    <w:p w:rsidR="00563FF2" w:rsidRDefault="00563FF2">
      <w:pPr>
        <w:widowControl/>
        <w:jc w:val="left"/>
        <w:rPr>
          <w:rFonts w:ascii="宋体" w:hAnsi="宋体" w:hint="eastAsia"/>
          <w:kern w:val="0"/>
          <w:sz w:val="24"/>
        </w:rPr>
      </w:pPr>
      <w:r>
        <w:rPr>
          <w:rFonts w:ascii="宋体" w:hAnsi="宋体" w:hint="eastAsia"/>
          <w:kern w:val="0"/>
          <w:sz w:val="24"/>
        </w:rPr>
        <w:t>博客:http://hi.baidu.com/drkevinzhang/</w:t>
      </w:r>
    </w:p>
    <w:p w:rsidR="00563FF2" w:rsidRDefault="00563FF2">
      <w:pPr>
        <w:widowControl/>
        <w:jc w:val="left"/>
        <w:rPr>
          <w:rFonts w:ascii="宋体" w:hAnsi="宋体" w:hint="eastAsia"/>
          <w:kern w:val="0"/>
          <w:sz w:val="24"/>
        </w:rPr>
      </w:pPr>
      <w:r>
        <w:rPr>
          <w:rFonts w:ascii="宋体" w:hAnsi="宋体" w:hint="eastAsia"/>
          <w:kern w:val="0"/>
          <w:sz w:val="24"/>
        </w:rPr>
        <w:t>微博:http://www.weibo.com/drkevinzhang/</w:t>
      </w:r>
    </w:p>
    <w:p w:rsidR="00563FF2" w:rsidRDefault="00563FF2">
      <w:pPr>
        <w:widowControl/>
        <w:jc w:val="left"/>
        <w:rPr>
          <w:rFonts w:ascii="宋体" w:hAnsi="宋体"/>
          <w:kern w:val="0"/>
          <w:sz w:val="24"/>
        </w:rPr>
      </w:pPr>
      <w:r>
        <w:rPr>
          <w:rFonts w:ascii="宋体" w:hAnsi="宋体"/>
          <w:kern w:val="0"/>
          <w:sz w:val="24"/>
        </w:rPr>
        <w:t xml:space="preserve"> </w:t>
      </w:r>
    </w:p>
    <w:p w:rsidR="00563FF2" w:rsidRDefault="00563FF2">
      <w:pPr>
        <w:widowControl/>
        <w:jc w:val="left"/>
        <w:rPr>
          <w:rFonts w:ascii="宋体" w:hAnsi="宋体" w:hint="eastAsia"/>
          <w:kern w:val="0"/>
          <w:sz w:val="24"/>
        </w:rPr>
      </w:pPr>
      <w:r>
        <w:rPr>
          <w:rFonts w:ascii="宋体" w:hAnsi="宋体" w:hint="eastAsia"/>
          <w:kern w:val="0"/>
          <w:sz w:val="24"/>
        </w:rPr>
        <w:t>Dr. Kevin Zhang  (张华平，Zhang Hua-Ping)</w:t>
      </w:r>
    </w:p>
    <w:p w:rsidR="00563FF2" w:rsidRDefault="00563FF2">
      <w:pPr>
        <w:widowControl/>
        <w:jc w:val="left"/>
        <w:rPr>
          <w:rFonts w:ascii="宋体" w:hAnsi="宋体"/>
          <w:kern w:val="0"/>
          <w:sz w:val="24"/>
        </w:rPr>
      </w:pPr>
      <w:r>
        <w:rPr>
          <w:rFonts w:ascii="宋体" w:hAnsi="宋体"/>
          <w:kern w:val="0"/>
          <w:sz w:val="24"/>
        </w:rPr>
        <w:t>Associate Professor, Graduate Supervisor</w:t>
      </w:r>
    </w:p>
    <w:p w:rsidR="00563FF2" w:rsidRDefault="00563FF2">
      <w:pPr>
        <w:widowControl/>
        <w:jc w:val="left"/>
        <w:rPr>
          <w:rFonts w:ascii="宋体" w:hAnsi="宋体"/>
          <w:kern w:val="0"/>
          <w:sz w:val="24"/>
        </w:rPr>
      </w:pPr>
      <w:r>
        <w:rPr>
          <w:rFonts w:ascii="宋体" w:hAnsi="宋体"/>
          <w:kern w:val="0"/>
          <w:sz w:val="24"/>
        </w:rPr>
        <w:t>Director, Big Data Search and Mining Lab.</w:t>
      </w:r>
    </w:p>
    <w:p w:rsidR="00563FF2" w:rsidRDefault="00563FF2">
      <w:pPr>
        <w:widowControl/>
        <w:jc w:val="left"/>
        <w:rPr>
          <w:rFonts w:ascii="宋体" w:hAnsi="宋体"/>
          <w:kern w:val="0"/>
          <w:sz w:val="24"/>
        </w:rPr>
      </w:pPr>
      <w:r>
        <w:rPr>
          <w:rFonts w:ascii="宋体" w:hAnsi="宋体"/>
          <w:kern w:val="0"/>
          <w:sz w:val="24"/>
        </w:rPr>
        <w:t xml:space="preserve">Beijing Institute of Technology </w:t>
      </w:r>
    </w:p>
    <w:p w:rsidR="00563FF2" w:rsidRDefault="00563FF2">
      <w:pPr>
        <w:widowControl/>
        <w:jc w:val="left"/>
        <w:rPr>
          <w:rFonts w:ascii="宋体" w:hAnsi="宋体"/>
          <w:kern w:val="0"/>
          <w:sz w:val="24"/>
        </w:rPr>
      </w:pPr>
      <w:r>
        <w:rPr>
          <w:rFonts w:ascii="宋体" w:hAnsi="宋体"/>
          <w:kern w:val="0"/>
          <w:sz w:val="24"/>
        </w:rPr>
        <w:t>Add: No.5, South St.,Zhongguancun,Haidian District,Beijing,P.R.C  PC:100081</w:t>
      </w:r>
    </w:p>
    <w:p w:rsidR="00563FF2" w:rsidRDefault="00563FF2">
      <w:pPr>
        <w:widowControl/>
        <w:jc w:val="left"/>
        <w:rPr>
          <w:rFonts w:ascii="宋体" w:hAnsi="宋体"/>
          <w:kern w:val="0"/>
          <w:sz w:val="24"/>
        </w:rPr>
      </w:pPr>
      <w:r>
        <w:rPr>
          <w:rFonts w:ascii="宋体" w:hAnsi="宋体"/>
          <w:kern w:val="0"/>
          <w:sz w:val="24"/>
        </w:rPr>
        <w:t>Tel: +86-10-68918642</w:t>
      </w:r>
      <w:r>
        <w:rPr>
          <w:rFonts w:ascii="宋体" w:hAnsi="宋体" w:hint="eastAsia"/>
          <w:kern w:val="0"/>
          <w:sz w:val="24"/>
        </w:rPr>
        <w:t xml:space="preserve"> </w:t>
      </w:r>
      <w:r>
        <w:rPr>
          <w:rFonts w:ascii="宋体" w:hAnsi="宋体"/>
          <w:kern w:val="0"/>
          <w:sz w:val="24"/>
        </w:rPr>
        <w:t>13681251543</w:t>
      </w:r>
      <w:r>
        <w:rPr>
          <w:rFonts w:ascii="宋体" w:hAnsi="宋体" w:hint="eastAsia"/>
          <w:kern w:val="0"/>
          <w:sz w:val="24"/>
        </w:rPr>
        <w:t>(Assit话)</w:t>
      </w:r>
    </w:p>
    <w:p w:rsidR="00563FF2" w:rsidRDefault="00563FF2">
      <w:pPr>
        <w:widowControl/>
        <w:jc w:val="left"/>
        <w:rPr>
          <w:rFonts w:ascii="宋体" w:hAnsi="宋体"/>
          <w:kern w:val="0"/>
          <w:sz w:val="24"/>
        </w:rPr>
      </w:pPr>
      <w:r>
        <w:rPr>
          <w:rFonts w:ascii="宋体" w:hAnsi="宋体"/>
          <w:kern w:val="0"/>
          <w:sz w:val="24"/>
        </w:rPr>
        <w:t>Email:kevinzhang@bit.edu.cn</w:t>
      </w:r>
    </w:p>
    <w:p w:rsidR="00563FF2" w:rsidRDefault="00563FF2">
      <w:pPr>
        <w:widowControl/>
        <w:jc w:val="left"/>
        <w:rPr>
          <w:rFonts w:ascii="宋体" w:hAnsi="宋体"/>
          <w:kern w:val="0"/>
          <w:sz w:val="24"/>
        </w:rPr>
      </w:pPr>
      <w:r>
        <w:rPr>
          <w:rFonts w:ascii="宋体" w:hAnsi="宋体"/>
          <w:kern w:val="0"/>
          <w:sz w:val="24"/>
        </w:rPr>
        <w:t>MSN:  pipy_zhang@msn.com;</w:t>
      </w:r>
    </w:p>
    <w:p w:rsidR="00563FF2" w:rsidRDefault="00563FF2">
      <w:pPr>
        <w:widowControl/>
        <w:jc w:val="left"/>
        <w:rPr>
          <w:rFonts w:ascii="宋体" w:hAnsi="宋体"/>
          <w:kern w:val="0"/>
          <w:sz w:val="24"/>
        </w:rPr>
      </w:pPr>
      <w:r>
        <w:rPr>
          <w:rFonts w:ascii="宋体" w:hAnsi="宋体"/>
          <w:kern w:val="0"/>
          <w:sz w:val="24"/>
        </w:rPr>
        <w:t xml:space="preserve">Website: http://www.nlpir.org (Natural Language Processing and </w:t>
      </w:r>
    </w:p>
    <w:p w:rsidR="00563FF2" w:rsidRDefault="00563FF2">
      <w:pPr>
        <w:widowControl/>
        <w:jc w:val="left"/>
        <w:rPr>
          <w:rFonts w:ascii="宋体" w:hAnsi="宋体"/>
          <w:kern w:val="0"/>
          <w:sz w:val="24"/>
        </w:rPr>
      </w:pPr>
      <w:r>
        <w:rPr>
          <w:rFonts w:ascii="宋体" w:hAnsi="宋体"/>
          <w:kern w:val="0"/>
          <w:sz w:val="24"/>
        </w:rPr>
        <w:t>Information Retrieval Sharing Platform)</w:t>
      </w:r>
    </w:p>
    <w:p w:rsidR="00563FF2" w:rsidRDefault="00563FF2">
      <w:pPr>
        <w:widowControl/>
        <w:jc w:val="left"/>
        <w:rPr>
          <w:rFonts w:ascii="宋体" w:hAnsi="宋体"/>
          <w:kern w:val="0"/>
          <w:sz w:val="24"/>
        </w:rPr>
      </w:pPr>
      <w:r>
        <w:rPr>
          <w:rFonts w:ascii="宋体" w:hAnsi="宋体"/>
          <w:kern w:val="0"/>
          <w:sz w:val="24"/>
        </w:rPr>
        <w:t xml:space="preserve">                http://www.bigdataBBS.com (Big Data Forum)</w:t>
      </w:r>
    </w:p>
    <w:p w:rsidR="00563FF2" w:rsidRDefault="00563FF2">
      <w:pPr>
        <w:widowControl/>
        <w:jc w:val="left"/>
        <w:rPr>
          <w:rFonts w:ascii="宋体" w:hAnsi="宋体"/>
          <w:kern w:val="0"/>
          <w:sz w:val="24"/>
        </w:rPr>
      </w:pPr>
      <w:r>
        <w:rPr>
          <w:rFonts w:ascii="宋体" w:hAnsi="宋体"/>
          <w:kern w:val="0"/>
          <w:sz w:val="24"/>
        </w:rPr>
        <w:t>Blog:http://hi.baidu.com/drkevinzhang/</w:t>
      </w:r>
    </w:p>
    <w:p w:rsidR="00563FF2" w:rsidRDefault="00563FF2">
      <w:pPr>
        <w:widowControl/>
        <w:jc w:val="left"/>
        <w:rPr>
          <w:rFonts w:ascii="宋体" w:hAnsi="宋体" w:hint="eastAsia"/>
          <w:kern w:val="0"/>
          <w:szCs w:val="20"/>
        </w:rPr>
      </w:pPr>
      <w:r>
        <w:rPr>
          <w:rFonts w:ascii="宋体" w:hAnsi="宋体"/>
          <w:kern w:val="0"/>
          <w:sz w:val="24"/>
        </w:rPr>
        <w:t>Twitter: http://www.weibo.com/drkevinzhang/</w:t>
      </w:r>
    </w:p>
    <w:p w:rsidR="00563FF2" w:rsidRDefault="00842547">
      <w:pPr>
        <w:rPr>
          <w:rFonts w:hint="eastAsia"/>
        </w:rPr>
      </w:pPr>
      <w:r>
        <w:rPr>
          <w:rFonts w:hint="eastAsia"/>
          <w:noProof/>
          <w:sz w:val="24"/>
        </w:rPr>
        <w:lastRenderedPageBreak/>
        <w:drawing>
          <wp:inline distT="0" distB="0" distL="0" distR="0">
            <wp:extent cx="990600" cy="478155"/>
            <wp:effectExtent l="19050" t="0" r="0" b="0"/>
            <wp:docPr id="10" name="Picture 10"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1]"/>
                    <pic:cNvPicPr>
                      <a:picLocks noChangeAspect="1" noChangeArrowheads="1"/>
                    </pic:cNvPicPr>
                  </pic:nvPicPr>
                  <pic:blipFill>
                    <a:blip r:embed="rId7"/>
                    <a:srcRect/>
                    <a:stretch>
                      <a:fillRect/>
                    </a:stretch>
                  </pic:blipFill>
                  <pic:spPr bwMode="auto">
                    <a:xfrm>
                      <a:off x="0" y="0"/>
                      <a:ext cx="990600" cy="478155"/>
                    </a:xfrm>
                    <a:prstGeom prst="rect">
                      <a:avLst/>
                    </a:prstGeom>
                    <a:noFill/>
                    <a:ln w="9525">
                      <a:noFill/>
                      <a:miter lim="800000"/>
                      <a:headEnd/>
                      <a:tailEnd/>
                    </a:ln>
                  </pic:spPr>
                </pic:pic>
              </a:graphicData>
            </a:graphic>
          </wp:inline>
        </w:drawing>
      </w:r>
      <w:r>
        <w:rPr>
          <w:rFonts w:hint="eastAsia"/>
          <w:noProof/>
          <w:sz w:val="24"/>
        </w:rPr>
        <w:drawing>
          <wp:inline distT="0" distB="0" distL="0" distR="0">
            <wp:extent cx="3858260" cy="471170"/>
            <wp:effectExtent l="19050" t="0" r="8890" b="0"/>
            <wp:docPr id="11" name="Picture 11" descr="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me[1]"/>
                    <pic:cNvPicPr>
                      <a:picLocks noChangeAspect="1" noChangeArrowheads="1"/>
                    </pic:cNvPicPr>
                  </pic:nvPicPr>
                  <pic:blipFill>
                    <a:blip r:embed="rId8"/>
                    <a:srcRect/>
                    <a:stretch>
                      <a:fillRect/>
                    </a:stretch>
                  </pic:blipFill>
                  <pic:spPr bwMode="auto">
                    <a:xfrm>
                      <a:off x="0" y="0"/>
                      <a:ext cx="3858260" cy="471170"/>
                    </a:xfrm>
                    <a:prstGeom prst="rect">
                      <a:avLst/>
                    </a:prstGeom>
                    <a:noFill/>
                    <a:ln w="9525">
                      <a:noFill/>
                      <a:miter lim="800000"/>
                      <a:headEnd/>
                      <a:tailEnd/>
                    </a:ln>
                  </pic:spPr>
                </pic:pic>
              </a:graphicData>
            </a:graphic>
          </wp:inline>
        </w:drawing>
      </w:r>
    </w:p>
    <w:p w:rsidR="00563FF2" w:rsidRDefault="00563FF2">
      <w:pPr>
        <w:widowControl/>
        <w:jc w:val="left"/>
        <w:rPr>
          <w:rFonts w:ascii="宋体" w:hAnsi="宋体" w:hint="eastAsia"/>
          <w:kern w:val="0"/>
          <w:szCs w:val="20"/>
        </w:rPr>
      </w:pPr>
    </w:p>
    <w:sectPr w:rsidR="00563FF2">
      <w:headerReference w:type="default"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F1F" w:rsidRDefault="00996F1F" w:rsidP="00563FF2">
      <w:pPr>
        <w:ind w:firstLine="480"/>
      </w:pPr>
      <w:r>
        <w:separator/>
      </w:r>
    </w:p>
  </w:endnote>
  <w:endnote w:type="continuationSeparator" w:id="1">
    <w:p w:rsidR="00996F1F" w:rsidRDefault="00996F1F" w:rsidP="00563FF2">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RDNYNB+Helvetica">
    <w:altName w:val="方正舒体"/>
    <w:panose1 w:val="00000000000000000000"/>
    <w:charset w:val="86"/>
    <w:family w:val="auto"/>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FF2" w:rsidRDefault="00563FF2">
    <w:pPr>
      <w:rPr>
        <w:rFonts w:hint="eastAsia"/>
        <w:szCs w:val="21"/>
      </w:rPr>
    </w:pPr>
    <w:r>
      <w:rPr>
        <w:rFonts w:hint="eastAsia"/>
      </w:rPr>
      <w:t xml:space="preserve">NLPIR Copyright </w:t>
    </w:r>
    <w:r>
      <w:t>©</w:t>
    </w:r>
    <w:r>
      <w:rPr>
        <w:rFonts w:hint="eastAsia"/>
      </w:rPr>
      <w:t xml:space="preserve"> 2015 Kevin Zhang. All rights reserved.    </w:t>
    </w:r>
    <w:r>
      <w:rPr>
        <w:rFonts w:hint="eastAsia"/>
        <w:szCs w:val="21"/>
      </w:rPr>
      <w:tab/>
      <w:t xml:space="preserve">               </w:t>
    </w:r>
    <w:r>
      <w:rPr>
        <w:szCs w:val="21"/>
      </w:rPr>
      <w:fldChar w:fldCharType="begin"/>
    </w:r>
    <w:r>
      <w:rPr>
        <w:rStyle w:val="a3"/>
        <w:szCs w:val="21"/>
      </w:rPr>
      <w:instrText xml:space="preserve"> PAGE </w:instrText>
    </w:r>
    <w:r>
      <w:rPr>
        <w:szCs w:val="21"/>
      </w:rPr>
      <w:fldChar w:fldCharType="separate"/>
    </w:r>
    <w:r w:rsidR="00BD1CC3">
      <w:rPr>
        <w:rStyle w:val="a3"/>
        <w:noProof/>
        <w:szCs w:val="21"/>
      </w:rPr>
      <w:t>7</w:t>
    </w:r>
    <w:r>
      <w:rPr>
        <w:szCs w:val="21"/>
      </w:rPr>
      <w:fldChar w:fldCharType="end"/>
    </w:r>
    <w:r>
      <w:rPr>
        <w:rStyle w:val="a3"/>
        <w:rFonts w:hint="eastAsia"/>
        <w:szCs w:val="21"/>
      </w:rPr>
      <w:t>/</w:t>
    </w:r>
    <w:r>
      <w:rPr>
        <w:szCs w:val="21"/>
      </w:rPr>
      <w:fldChar w:fldCharType="begin"/>
    </w:r>
    <w:r>
      <w:rPr>
        <w:rStyle w:val="a3"/>
        <w:szCs w:val="21"/>
      </w:rPr>
      <w:instrText xml:space="preserve"> NUMPAGES </w:instrText>
    </w:r>
    <w:r>
      <w:rPr>
        <w:szCs w:val="21"/>
      </w:rPr>
      <w:fldChar w:fldCharType="separate"/>
    </w:r>
    <w:r w:rsidR="00BD1CC3">
      <w:rPr>
        <w:rStyle w:val="a3"/>
        <w:noProof/>
        <w:szCs w:val="21"/>
      </w:rPr>
      <w:t>9</w:t>
    </w:r>
    <w:r>
      <w:rPr>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F1F" w:rsidRDefault="00996F1F" w:rsidP="00563FF2">
      <w:pPr>
        <w:ind w:firstLine="480"/>
      </w:pPr>
      <w:r>
        <w:separator/>
      </w:r>
    </w:p>
  </w:footnote>
  <w:footnote w:type="continuationSeparator" w:id="1">
    <w:p w:rsidR="00996F1F" w:rsidRDefault="00996F1F" w:rsidP="00563FF2">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FF2" w:rsidRDefault="00563FF2">
    <w:pPr>
      <w:pStyle w:val="a7"/>
      <w:tabs>
        <w:tab w:val="clear" w:pos="4153"/>
      </w:tabs>
      <w:jc w:val="both"/>
      <w:rPr>
        <w:sz w:val="32"/>
        <w:szCs w:val="32"/>
      </w:rPr>
    </w:pPr>
    <w:r>
      <w:rPr>
        <w:rFonts w:hint="eastAsia"/>
        <w:sz w:val="24"/>
        <w:szCs w:val="24"/>
      </w:rPr>
      <w:t>NLPIR</w:t>
    </w:r>
    <w:r w:rsidR="00BD1CC3">
      <w:rPr>
        <w:rFonts w:hint="eastAsia"/>
        <w:sz w:val="24"/>
        <w:szCs w:val="24"/>
      </w:rPr>
      <w:t>激活授权</w:t>
    </w:r>
    <w:r>
      <w:rPr>
        <w:rFonts w:hint="eastAsia"/>
        <w:sz w:val="24"/>
        <w:szCs w:val="24"/>
      </w:rPr>
      <w:t>文档</w:t>
    </w:r>
    <w:r>
      <w:rPr>
        <w:rFonts w:hint="eastAsia"/>
        <w:sz w:val="24"/>
        <w:szCs w:val="24"/>
      </w:rPr>
      <w:t xml:space="preserve">            http://</w:t>
    </w:r>
    <w:r w:rsidR="00BD1CC3">
      <w:rPr>
        <w:rFonts w:hint="eastAsia"/>
        <w:sz w:val="24"/>
        <w:szCs w:val="24"/>
      </w:rPr>
      <w:t>www</w:t>
    </w:r>
    <w:r>
      <w:rPr>
        <w:rFonts w:hint="eastAsia"/>
        <w:sz w:val="24"/>
        <w:szCs w:val="24"/>
      </w:rPr>
      <w:t>.nlpir.org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1"/>
      <w:numFmt w:val="decimal"/>
      <w:suff w:val="space"/>
      <w:lvlText w:val="%1."/>
      <w:lvlJc w:val="left"/>
    </w:lvl>
  </w:abstractNum>
  <w:abstractNum w:abstractNumId="1">
    <w:nsid w:val="0000000C"/>
    <w:multiLevelType w:val="singleLevel"/>
    <w:tmpl w:val="0000000C"/>
    <w:lvl w:ilvl="0">
      <w:start w:val="1"/>
      <w:numFmt w:val="decimal"/>
      <w:suff w:val="nothing"/>
      <w:lvlText w:val="%1）"/>
      <w:lvlJc w:val="left"/>
    </w:lvl>
  </w:abstractNum>
  <w:abstractNum w:abstractNumId="2">
    <w:nsid w:val="52B3B595"/>
    <w:multiLevelType w:val="singleLevel"/>
    <w:tmpl w:val="52B3B595"/>
    <w:lvl w:ilvl="0">
      <w:start w:val="3"/>
      <w:numFmt w:val="decimal"/>
      <w:suff w:val="nothing"/>
      <w:lvlText w:val="（%1）"/>
      <w:lvlJc w:val="left"/>
    </w:lvl>
  </w:abstractNum>
  <w:abstractNum w:abstractNumId="3">
    <w:nsid w:val="52B3B5BA"/>
    <w:multiLevelType w:val="singleLevel"/>
    <w:tmpl w:val="52B3B5BA"/>
    <w:lvl w:ilvl="0">
      <w:start w:val="4"/>
      <w:numFmt w:val="decimal"/>
      <w:suff w:val="nothing"/>
      <w:lvlText w:val="（%1）"/>
      <w:lvlJc w:val="left"/>
    </w:lvl>
  </w:abstractNum>
  <w:abstractNum w:abstractNumId="4">
    <w:nsid w:val="52B3D5D6"/>
    <w:multiLevelType w:val="singleLevel"/>
    <w:tmpl w:val="52B3D5D6"/>
    <w:lvl w:ilvl="0">
      <w:start w:val="6"/>
      <w:numFmt w:val="decimal"/>
      <w:suff w:val="nothing"/>
      <w:lvlText w:val="%1．"/>
      <w:lvlJc w:val="left"/>
    </w:lvl>
  </w:abstractNum>
  <w:abstractNum w:abstractNumId="5">
    <w:nsid w:val="53DDD114"/>
    <w:multiLevelType w:val="singleLevel"/>
    <w:tmpl w:val="53DDD114"/>
    <w:lvl w:ilvl="0">
      <w:start w:val="1"/>
      <w:numFmt w:val="decimal"/>
      <w:suff w:val="space"/>
      <w:lvlText w:val="%1."/>
      <w:lvlJc w:val="left"/>
    </w:lvl>
  </w:abstractNum>
  <w:abstractNum w:abstractNumId="6">
    <w:nsid w:val="5466FD2B"/>
    <w:multiLevelType w:val="multilevel"/>
    <w:tmpl w:val="5466FD2B"/>
    <w:lvl w:ilvl="0">
      <w:start w:val="1"/>
      <w:numFmt w:val="decimalEnclosedCircleChinese"/>
      <w:suff w:val="nothing"/>
      <w:lvlText w:val="%1　"/>
      <w:lvlJc w:val="left"/>
      <w:pPr>
        <w:ind w:left="0" w:firstLine="400"/>
      </w:pPr>
      <w:rPr>
        <w:rFonts w:hint="eastAsia"/>
        <w:sz w:val="18"/>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7">
    <w:nsid w:val="6080505B"/>
    <w:multiLevelType w:val="multilevel"/>
    <w:tmpl w:val="6080505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61066E34"/>
    <w:multiLevelType w:val="multilevel"/>
    <w:tmpl w:val="61066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78BB7B51"/>
    <w:multiLevelType w:val="multilevel"/>
    <w:tmpl w:val="78BB7B5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7"/>
  </w:num>
  <w:num w:numId="3">
    <w:abstractNumId w:val="8"/>
  </w:num>
  <w:num w:numId="4">
    <w:abstractNumId w:val="5"/>
  </w:num>
  <w:num w:numId="5">
    <w:abstractNumId w:val="6"/>
  </w:num>
  <w:num w:numId="6">
    <w:abstractNumId w:val="4"/>
  </w:num>
  <w:num w:numId="7">
    <w:abstractNumId w:val="2"/>
  </w:num>
  <w:num w:numId="8">
    <w:abstractNumId w:val="3"/>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420"/>
  <w:drawingGridHorizontalSpacing w:val="0"/>
  <w:drawingGridVerticalSpacing w:val="156"/>
  <w:noPunctuationKerning/>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adjustLineHeightInTable/>
    <w:useFELayout/>
  </w:compat>
  <w:rsids>
    <w:rsidRoot w:val="00172A27"/>
    <w:rsid w:val="00563FF2"/>
    <w:rsid w:val="006A3808"/>
    <w:rsid w:val="00842547"/>
    <w:rsid w:val="00996F1F"/>
    <w:rsid w:val="00BD1CC3"/>
    <w:rsid w:val="1A842FA8"/>
    <w:rsid w:val="267935B2"/>
    <w:rsid w:val="36CF3FA9"/>
    <w:rsid w:val="47A24893"/>
    <w:rsid w:val="4B1F1218"/>
    <w:rsid w:val="7B694C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semiHidden="0" w:uiPriority="0" w:unhideWhenUsed="0"/>
    <w:lsdException w:name="Subtitle" w:semiHidden="0" w:uiPriority="11" w:unhideWhenUsed="0" w:qFormat="1"/>
    <w:lsdException w:name="Date" w:semiHidden="0" w:uiPriority="0" w:unhideWhenUsed="0"/>
    <w:lsdException w:name="Hyperlink" w:semiHidden="0" w:unhideWhenUsed="0"/>
    <w:lsdException w:name="FollowedHyperlink" w:semiHidden="0" w:uiPriority="0" w:unhideWhenUsed="0"/>
    <w:lsdException w:name="Strong" w:semiHidden="0" w:uiPriority="0" w:unhideWhenUsed="0" w:qFormat="1"/>
    <w:lsdException w:name="Emphasis" w:semiHidden="0" w:uiPriority="20" w:unhideWhenUsed="0" w:qFormat="1"/>
    <w:lsdException w:name="Document Map" w:semiHidden="0" w:uiPriority="0" w:unhideWhenUsed="0"/>
    <w:lsdException w:name="Normal (Web)" w:semiHidden="0" w:uiPriority="0" w:unhideWhenUsed="0"/>
    <w:lsdException w:name="Normal Table" w:semiHidden="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strike w:val="0"/>
      <w:dstrike w:val="0"/>
      <w:color w:val="0000FF"/>
      <w:u w:val="none"/>
    </w:rPr>
  </w:style>
  <w:style w:type="character" w:customStyle="1" w:styleId="hang1">
    <w:name w:val="hang1"/>
    <w:rPr>
      <w:b w:val="0"/>
      <w:caps w:val="0"/>
      <w:smallCaps w:val="0"/>
      <w:strike w:val="0"/>
      <w:dstrike w:val="0"/>
      <w:color w:val="333333"/>
      <w:sz w:val="17"/>
      <w:u w:val="none"/>
    </w:rPr>
  </w:style>
  <w:style w:type="character" w:styleId="a5">
    <w:name w:val="FollowedHyperlink"/>
    <w:rPr>
      <w:color w:val="800080"/>
      <w:u w:val="single"/>
    </w:rPr>
  </w:style>
  <w:style w:type="character" w:customStyle="1" w:styleId="style51">
    <w:name w:val="style51"/>
    <w:rPr>
      <w:b/>
      <w:sz w:val="20"/>
    </w:rPr>
  </w:style>
  <w:style w:type="character" w:styleId="a6">
    <w:name w:val="Strong"/>
    <w:qFormat/>
    <w:rPr>
      <w:b/>
      <w:bCs/>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ate"/>
    <w:basedOn w:val="a"/>
    <w:next w:val="a"/>
    <w:pPr>
      <w:ind w:leftChars="2500" w:left="100"/>
    </w:pPr>
  </w:style>
  <w:style w:type="paragraph" w:styleId="a9">
    <w:name w:val="footer"/>
    <w:basedOn w:val="a"/>
    <w:pPr>
      <w:tabs>
        <w:tab w:val="center" w:pos="4153"/>
        <w:tab w:val="right" w:pos="8306"/>
      </w:tabs>
      <w:snapToGrid w:val="0"/>
      <w:jc w:val="left"/>
    </w:pPr>
    <w:rPr>
      <w:sz w:val="18"/>
      <w:szCs w:val="18"/>
    </w:rPr>
  </w:style>
  <w:style w:type="paragraph" w:customStyle="1" w:styleId="10">
    <w:name w:val="样式1"/>
    <w:basedOn w:val="1"/>
    <w:rPr>
      <w:rFonts w:ascii="黑体" w:eastAsia="黑体"/>
      <w:sz w:val="32"/>
      <w:szCs w:val="32"/>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20">
    <w:name w:val="toc 2"/>
    <w:basedOn w:val="a"/>
    <w:next w:val="a"/>
    <w:uiPriority w:val="39"/>
    <w:pPr>
      <w:ind w:leftChars="200" w:left="420"/>
    </w:pPr>
  </w:style>
  <w:style w:type="paragraph" w:styleId="30">
    <w:name w:val="toc 3"/>
    <w:basedOn w:val="a"/>
    <w:next w:val="a"/>
    <w:uiPriority w:val="39"/>
    <w:pPr>
      <w:ind w:leftChars="400" w:left="840"/>
    </w:pPr>
  </w:style>
  <w:style w:type="paragraph" w:styleId="ab">
    <w:name w:val="Document Map"/>
    <w:basedOn w:val="a"/>
    <w:pPr>
      <w:shd w:val="clear" w:color="auto" w:fill="000080"/>
    </w:pPr>
  </w:style>
  <w:style w:type="paragraph" w:customStyle="1" w:styleId="ac">
    <w:name w:val="文档控制"/>
    <w:basedOn w:val="a"/>
    <w:pPr>
      <w:widowControl/>
      <w:autoSpaceDE w:val="0"/>
      <w:autoSpaceDN w:val="0"/>
      <w:adjustRightInd w:val="0"/>
      <w:spacing w:line="260" w:lineRule="exact"/>
      <w:jc w:val="left"/>
    </w:pPr>
    <w:rPr>
      <w:rFonts w:eastAsia="楷体_GB2312"/>
      <w:b/>
      <w:color w:val="000000"/>
      <w:sz w:val="32"/>
      <w:szCs w:val="32"/>
    </w:rPr>
  </w:style>
  <w:style w:type="paragraph" w:customStyle="1" w:styleId="ad">
    <w:name w:val="文档控制表格"/>
    <w:basedOn w:val="a"/>
    <w:pPr>
      <w:widowControl/>
      <w:autoSpaceDE w:val="0"/>
      <w:autoSpaceDN w:val="0"/>
      <w:adjustRightInd w:val="0"/>
      <w:spacing w:before="100" w:beforeAutospacing="1" w:after="100" w:afterAutospacing="1" w:line="240" w:lineRule="exact"/>
      <w:jc w:val="left"/>
    </w:pPr>
    <w:rPr>
      <w:rFonts w:ascii="Arial" w:hAnsi="Arial"/>
      <w:bCs/>
      <w:color w:val="000000"/>
      <w:szCs w:val="18"/>
    </w:rPr>
  </w:style>
  <w:style w:type="paragraph" w:customStyle="1" w:styleId="style5">
    <w:name w:val="style5"/>
    <w:basedOn w:val="a"/>
    <w:pPr>
      <w:widowControl/>
      <w:spacing w:before="100" w:beforeAutospacing="1" w:after="100" w:afterAutospacing="1"/>
      <w:jc w:val="left"/>
    </w:pPr>
    <w:rPr>
      <w:rFonts w:ascii="宋体" w:hAnsi="宋体" w:cs="宋体"/>
      <w:b/>
      <w:bCs/>
      <w:kern w:val="0"/>
      <w:sz w:val="17"/>
      <w:szCs w:val="17"/>
    </w:rPr>
  </w:style>
  <w:style w:type="paragraph" w:styleId="11">
    <w:name w:val="toc 1"/>
    <w:basedOn w:val="a"/>
    <w:next w:val="a"/>
    <w:uiPriority w:val="39"/>
  </w:style>
  <w:style w:type="paragraph" w:customStyle="1" w:styleId="style3">
    <w:name w:val="style3"/>
    <w:basedOn w:val="a"/>
    <w:pPr>
      <w:widowControl/>
      <w:spacing w:before="100" w:beforeAutospacing="1" w:after="100" w:afterAutospacing="1"/>
      <w:jc w:val="left"/>
    </w:pPr>
    <w:rPr>
      <w:rFonts w:ascii="宋体" w:hAnsi="宋体" w:cs="宋体"/>
      <w:b/>
      <w:bCs/>
      <w:kern w:val="0"/>
      <w:sz w:val="27"/>
      <w:szCs w:val="27"/>
    </w:rPr>
  </w:style>
  <w:style w:type="paragraph" w:styleId="ae">
    <w:name w:val="Balloon Text"/>
    <w:basedOn w:val="a"/>
    <w:link w:val="Char"/>
    <w:uiPriority w:val="99"/>
    <w:semiHidden/>
    <w:unhideWhenUsed/>
    <w:rsid w:val="00BD1CC3"/>
    <w:rPr>
      <w:sz w:val="18"/>
      <w:szCs w:val="18"/>
    </w:rPr>
  </w:style>
  <w:style w:type="character" w:customStyle="1" w:styleId="Char">
    <w:name w:val="批注框文本 Char"/>
    <w:basedOn w:val="a0"/>
    <w:link w:val="ae"/>
    <w:uiPriority w:val="99"/>
    <w:semiHidden/>
    <w:rsid w:val="00BD1CC3"/>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lpir.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ICTCLAS.nlpir.org/" TargetMode="External"/><Relationship Id="rId4" Type="http://schemas.openxmlformats.org/officeDocument/2006/relationships/webSettings" Target="webSettings.xml"/><Relationship Id="rId9" Type="http://schemas.openxmlformats.org/officeDocument/2006/relationships/hyperlink" Target="Http://hi.baidu.com/drkevinzhang/"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1018</Words>
  <Characters>5806</Characters>
  <Application>Microsoft Office Word</Application>
  <DocSecurity>0</DocSecurity>
  <PresentationFormat/>
  <Lines>48</Lines>
  <Paragraphs>13</Paragraphs>
  <Slides>0</Slides>
  <Notes>0</Notes>
  <HiddenSlides>0</HiddenSlides>
  <MMClips>0</MMClips>
  <ScaleCrop>false</ScaleCrop>
  <Company/>
  <LinksUpToDate>false</LinksUpToDate>
  <CharactersWithSpaces>6811</CharactersWithSpaces>
  <SharedDoc>false</SharedDoc>
  <HLinks>
    <vt:vector size="384" baseType="variant">
      <vt:variant>
        <vt:i4>1966198</vt:i4>
      </vt:variant>
      <vt:variant>
        <vt:i4>363</vt:i4>
      </vt:variant>
      <vt:variant>
        <vt:i4>0</vt:i4>
      </vt:variant>
      <vt:variant>
        <vt:i4>5</vt:i4>
      </vt:variant>
      <vt:variant>
        <vt:lpwstr>http://blog.sina.com.cn/s/blog_5dc8d9a50100kwvj.html</vt:lpwstr>
      </vt:variant>
      <vt:variant>
        <vt:lpwstr/>
      </vt:variant>
      <vt:variant>
        <vt:i4>7405664</vt:i4>
      </vt:variant>
      <vt:variant>
        <vt:i4>360</vt:i4>
      </vt:variant>
      <vt:variant>
        <vt:i4>0</vt:i4>
      </vt:variant>
      <vt:variant>
        <vt:i4>5</vt:i4>
      </vt:variant>
      <vt:variant>
        <vt:lpwstr>http://hi.baidu.com/drkevinzhang/item/4dd0f6dab1faa8ee795daafd</vt:lpwstr>
      </vt:variant>
      <vt:variant>
        <vt:lpwstr/>
      </vt:variant>
      <vt:variant>
        <vt:i4>3670066</vt:i4>
      </vt:variant>
      <vt:variant>
        <vt:i4>357</vt:i4>
      </vt:variant>
      <vt:variant>
        <vt:i4>0</vt:i4>
      </vt:variant>
      <vt:variant>
        <vt:i4>5</vt:i4>
      </vt:variant>
      <vt:variant>
        <vt:lpwstr>http://baike.baidu.com/view/991489.htm</vt:lpwstr>
      </vt:variant>
      <vt:variant>
        <vt:lpwstr/>
      </vt:variant>
      <vt:variant>
        <vt:i4>2228297</vt:i4>
      </vt:variant>
      <vt:variant>
        <vt:i4>351</vt:i4>
      </vt:variant>
      <vt:variant>
        <vt:i4>0</vt:i4>
      </vt:variant>
      <vt:variant>
        <vt:i4>5</vt:i4>
      </vt:variant>
      <vt:variant>
        <vt:lpwstr>http://ictclas.nlpir.org/upload/20121210161615_414.JPG</vt:lpwstr>
      </vt:variant>
      <vt:variant>
        <vt:lpwstr/>
      </vt:variant>
      <vt:variant>
        <vt:i4>5177353</vt:i4>
      </vt:variant>
      <vt:variant>
        <vt:i4>348</vt:i4>
      </vt:variant>
      <vt:variant>
        <vt:i4>0</vt:i4>
      </vt:variant>
      <vt:variant>
        <vt:i4>5</vt:i4>
      </vt:variant>
      <vt:variant>
        <vt:lpwstr>http://www.nlpir.org/</vt:lpwstr>
      </vt:variant>
      <vt:variant>
        <vt:lpwstr/>
      </vt:variant>
      <vt:variant>
        <vt:i4>1310770</vt:i4>
      </vt:variant>
      <vt:variant>
        <vt:i4>341</vt:i4>
      </vt:variant>
      <vt:variant>
        <vt:i4>0</vt:i4>
      </vt:variant>
      <vt:variant>
        <vt:i4>5</vt:i4>
      </vt:variant>
      <vt:variant>
        <vt:lpwstr/>
      </vt:variant>
      <vt:variant>
        <vt:lpwstr>_Toc25064</vt:lpwstr>
      </vt:variant>
      <vt:variant>
        <vt:i4>1638459</vt:i4>
      </vt:variant>
      <vt:variant>
        <vt:i4>335</vt:i4>
      </vt:variant>
      <vt:variant>
        <vt:i4>0</vt:i4>
      </vt:variant>
      <vt:variant>
        <vt:i4>5</vt:i4>
      </vt:variant>
      <vt:variant>
        <vt:lpwstr/>
      </vt:variant>
      <vt:variant>
        <vt:lpwstr>_Toc26980</vt:lpwstr>
      </vt:variant>
      <vt:variant>
        <vt:i4>1245234</vt:i4>
      </vt:variant>
      <vt:variant>
        <vt:i4>329</vt:i4>
      </vt:variant>
      <vt:variant>
        <vt:i4>0</vt:i4>
      </vt:variant>
      <vt:variant>
        <vt:i4>5</vt:i4>
      </vt:variant>
      <vt:variant>
        <vt:lpwstr/>
      </vt:variant>
      <vt:variant>
        <vt:lpwstr>_Toc21057</vt:lpwstr>
      </vt:variant>
      <vt:variant>
        <vt:i4>1966129</vt:i4>
      </vt:variant>
      <vt:variant>
        <vt:i4>323</vt:i4>
      </vt:variant>
      <vt:variant>
        <vt:i4>0</vt:i4>
      </vt:variant>
      <vt:variant>
        <vt:i4>5</vt:i4>
      </vt:variant>
      <vt:variant>
        <vt:lpwstr/>
      </vt:variant>
      <vt:variant>
        <vt:lpwstr>_Toc31280</vt:lpwstr>
      </vt:variant>
      <vt:variant>
        <vt:i4>1245243</vt:i4>
      </vt:variant>
      <vt:variant>
        <vt:i4>317</vt:i4>
      </vt:variant>
      <vt:variant>
        <vt:i4>0</vt:i4>
      </vt:variant>
      <vt:variant>
        <vt:i4>5</vt:i4>
      </vt:variant>
      <vt:variant>
        <vt:lpwstr/>
      </vt:variant>
      <vt:variant>
        <vt:lpwstr>_Toc30849</vt:lpwstr>
      </vt:variant>
      <vt:variant>
        <vt:i4>1572918</vt:i4>
      </vt:variant>
      <vt:variant>
        <vt:i4>311</vt:i4>
      </vt:variant>
      <vt:variant>
        <vt:i4>0</vt:i4>
      </vt:variant>
      <vt:variant>
        <vt:i4>5</vt:i4>
      </vt:variant>
      <vt:variant>
        <vt:lpwstr/>
      </vt:variant>
      <vt:variant>
        <vt:lpwstr>_Toc5639</vt:lpwstr>
      </vt:variant>
      <vt:variant>
        <vt:i4>1114174</vt:i4>
      </vt:variant>
      <vt:variant>
        <vt:i4>305</vt:i4>
      </vt:variant>
      <vt:variant>
        <vt:i4>0</vt:i4>
      </vt:variant>
      <vt:variant>
        <vt:i4>5</vt:i4>
      </vt:variant>
      <vt:variant>
        <vt:lpwstr/>
      </vt:variant>
      <vt:variant>
        <vt:lpwstr>_Toc9375</vt:lpwstr>
      </vt:variant>
      <vt:variant>
        <vt:i4>1048639</vt:i4>
      </vt:variant>
      <vt:variant>
        <vt:i4>299</vt:i4>
      </vt:variant>
      <vt:variant>
        <vt:i4>0</vt:i4>
      </vt:variant>
      <vt:variant>
        <vt:i4>5</vt:i4>
      </vt:variant>
      <vt:variant>
        <vt:lpwstr/>
      </vt:variant>
      <vt:variant>
        <vt:lpwstr>_Toc7384</vt:lpwstr>
      </vt:variant>
      <vt:variant>
        <vt:i4>1376306</vt:i4>
      </vt:variant>
      <vt:variant>
        <vt:i4>293</vt:i4>
      </vt:variant>
      <vt:variant>
        <vt:i4>0</vt:i4>
      </vt:variant>
      <vt:variant>
        <vt:i4>5</vt:i4>
      </vt:variant>
      <vt:variant>
        <vt:lpwstr/>
      </vt:variant>
      <vt:variant>
        <vt:lpwstr>_Toc13311</vt:lpwstr>
      </vt:variant>
      <vt:variant>
        <vt:i4>1114160</vt:i4>
      </vt:variant>
      <vt:variant>
        <vt:i4>287</vt:i4>
      </vt:variant>
      <vt:variant>
        <vt:i4>0</vt:i4>
      </vt:variant>
      <vt:variant>
        <vt:i4>5</vt:i4>
      </vt:variant>
      <vt:variant>
        <vt:lpwstr/>
      </vt:variant>
      <vt:variant>
        <vt:lpwstr>_Toc30361</vt:lpwstr>
      </vt:variant>
      <vt:variant>
        <vt:i4>1310769</vt:i4>
      </vt:variant>
      <vt:variant>
        <vt:i4>281</vt:i4>
      </vt:variant>
      <vt:variant>
        <vt:i4>0</vt:i4>
      </vt:variant>
      <vt:variant>
        <vt:i4>5</vt:i4>
      </vt:variant>
      <vt:variant>
        <vt:lpwstr/>
      </vt:variant>
      <vt:variant>
        <vt:lpwstr>_Toc12016</vt:lpwstr>
      </vt:variant>
      <vt:variant>
        <vt:i4>1507383</vt:i4>
      </vt:variant>
      <vt:variant>
        <vt:i4>275</vt:i4>
      </vt:variant>
      <vt:variant>
        <vt:i4>0</vt:i4>
      </vt:variant>
      <vt:variant>
        <vt:i4>5</vt:i4>
      </vt:variant>
      <vt:variant>
        <vt:lpwstr/>
      </vt:variant>
      <vt:variant>
        <vt:lpwstr>_Toc4434</vt:lpwstr>
      </vt:variant>
      <vt:variant>
        <vt:i4>1376309</vt:i4>
      </vt:variant>
      <vt:variant>
        <vt:i4>269</vt:i4>
      </vt:variant>
      <vt:variant>
        <vt:i4>0</vt:i4>
      </vt:variant>
      <vt:variant>
        <vt:i4>5</vt:i4>
      </vt:variant>
      <vt:variant>
        <vt:lpwstr/>
      </vt:variant>
      <vt:variant>
        <vt:lpwstr>_Toc14466</vt:lpwstr>
      </vt:variant>
      <vt:variant>
        <vt:i4>1441840</vt:i4>
      </vt:variant>
      <vt:variant>
        <vt:i4>263</vt:i4>
      </vt:variant>
      <vt:variant>
        <vt:i4>0</vt:i4>
      </vt:variant>
      <vt:variant>
        <vt:i4>5</vt:i4>
      </vt:variant>
      <vt:variant>
        <vt:lpwstr/>
      </vt:variant>
      <vt:variant>
        <vt:lpwstr>_Toc31306</vt:lpwstr>
      </vt:variant>
      <vt:variant>
        <vt:i4>1966130</vt:i4>
      </vt:variant>
      <vt:variant>
        <vt:i4>257</vt:i4>
      </vt:variant>
      <vt:variant>
        <vt:i4>0</vt:i4>
      </vt:variant>
      <vt:variant>
        <vt:i4>5</vt:i4>
      </vt:variant>
      <vt:variant>
        <vt:lpwstr/>
      </vt:variant>
      <vt:variant>
        <vt:lpwstr>_Toc29000</vt:lpwstr>
      </vt:variant>
      <vt:variant>
        <vt:i4>2031674</vt:i4>
      </vt:variant>
      <vt:variant>
        <vt:i4>251</vt:i4>
      </vt:variant>
      <vt:variant>
        <vt:i4>0</vt:i4>
      </vt:variant>
      <vt:variant>
        <vt:i4>5</vt:i4>
      </vt:variant>
      <vt:variant>
        <vt:lpwstr/>
      </vt:variant>
      <vt:variant>
        <vt:lpwstr>_Toc31996</vt:lpwstr>
      </vt:variant>
      <vt:variant>
        <vt:i4>1638455</vt:i4>
      </vt:variant>
      <vt:variant>
        <vt:i4>245</vt:i4>
      </vt:variant>
      <vt:variant>
        <vt:i4>0</vt:i4>
      </vt:variant>
      <vt:variant>
        <vt:i4>5</vt:i4>
      </vt:variant>
      <vt:variant>
        <vt:lpwstr/>
      </vt:variant>
      <vt:variant>
        <vt:lpwstr>_Toc7907</vt:lpwstr>
      </vt:variant>
      <vt:variant>
        <vt:i4>1769524</vt:i4>
      </vt:variant>
      <vt:variant>
        <vt:i4>239</vt:i4>
      </vt:variant>
      <vt:variant>
        <vt:i4>0</vt:i4>
      </vt:variant>
      <vt:variant>
        <vt:i4>5</vt:i4>
      </vt:variant>
      <vt:variant>
        <vt:lpwstr/>
      </vt:variant>
      <vt:variant>
        <vt:lpwstr>_Toc19553</vt:lpwstr>
      </vt:variant>
      <vt:variant>
        <vt:i4>1114171</vt:i4>
      </vt:variant>
      <vt:variant>
        <vt:i4>233</vt:i4>
      </vt:variant>
      <vt:variant>
        <vt:i4>0</vt:i4>
      </vt:variant>
      <vt:variant>
        <vt:i4>5</vt:i4>
      </vt:variant>
      <vt:variant>
        <vt:lpwstr/>
      </vt:variant>
      <vt:variant>
        <vt:lpwstr>_Toc24928</vt:lpwstr>
      </vt:variant>
      <vt:variant>
        <vt:i4>1245238</vt:i4>
      </vt:variant>
      <vt:variant>
        <vt:i4>227</vt:i4>
      </vt:variant>
      <vt:variant>
        <vt:i4>0</vt:i4>
      </vt:variant>
      <vt:variant>
        <vt:i4>5</vt:i4>
      </vt:variant>
      <vt:variant>
        <vt:lpwstr/>
      </vt:variant>
      <vt:variant>
        <vt:lpwstr>_Toc5034</vt:lpwstr>
      </vt:variant>
      <vt:variant>
        <vt:i4>1638455</vt:i4>
      </vt:variant>
      <vt:variant>
        <vt:i4>221</vt:i4>
      </vt:variant>
      <vt:variant>
        <vt:i4>0</vt:i4>
      </vt:variant>
      <vt:variant>
        <vt:i4>5</vt:i4>
      </vt:variant>
      <vt:variant>
        <vt:lpwstr/>
      </vt:variant>
      <vt:variant>
        <vt:lpwstr>_Toc19671</vt:lpwstr>
      </vt:variant>
      <vt:variant>
        <vt:i4>1572914</vt:i4>
      </vt:variant>
      <vt:variant>
        <vt:i4>215</vt:i4>
      </vt:variant>
      <vt:variant>
        <vt:i4>0</vt:i4>
      </vt:variant>
      <vt:variant>
        <vt:i4>5</vt:i4>
      </vt:variant>
      <vt:variant>
        <vt:lpwstr/>
      </vt:variant>
      <vt:variant>
        <vt:lpwstr>_Toc29064</vt:lpwstr>
      </vt:variant>
      <vt:variant>
        <vt:i4>1835061</vt:i4>
      </vt:variant>
      <vt:variant>
        <vt:i4>209</vt:i4>
      </vt:variant>
      <vt:variant>
        <vt:i4>0</vt:i4>
      </vt:variant>
      <vt:variant>
        <vt:i4>5</vt:i4>
      </vt:variant>
      <vt:variant>
        <vt:lpwstr/>
      </vt:variant>
      <vt:variant>
        <vt:lpwstr>_Toc12495</vt:lpwstr>
      </vt:variant>
      <vt:variant>
        <vt:i4>1769531</vt:i4>
      </vt:variant>
      <vt:variant>
        <vt:i4>203</vt:i4>
      </vt:variant>
      <vt:variant>
        <vt:i4>0</vt:i4>
      </vt:variant>
      <vt:variant>
        <vt:i4>5</vt:i4>
      </vt:variant>
      <vt:variant>
        <vt:lpwstr/>
      </vt:variant>
      <vt:variant>
        <vt:lpwstr>_Toc25997</vt:lpwstr>
      </vt:variant>
      <vt:variant>
        <vt:i4>2424839</vt:i4>
      </vt:variant>
      <vt:variant>
        <vt:i4>197</vt:i4>
      </vt:variant>
      <vt:variant>
        <vt:i4>0</vt:i4>
      </vt:variant>
      <vt:variant>
        <vt:i4>5</vt:i4>
      </vt:variant>
      <vt:variant>
        <vt:lpwstr/>
      </vt:variant>
      <vt:variant>
        <vt:lpwstr>_Toc72</vt:lpwstr>
      </vt:variant>
      <vt:variant>
        <vt:i4>2031668</vt:i4>
      </vt:variant>
      <vt:variant>
        <vt:i4>191</vt:i4>
      </vt:variant>
      <vt:variant>
        <vt:i4>0</vt:i4>
      </vt:variant>
      <vt:variant>
        <vt:i4>5</vt:i4>
      </vt:variant>
      <vt:variant>
        <vt:lpwstr/>
      </vt:variant>
      <vt:variant>
        <vt:lpwstr>_Toc10581</vt:lpwstr>
      </vt:variant>
      <vt:variant>
        <vt:i4>1114171</vt:i4>
      </vt:variant>
      <vt:variant>
        <vt:i4>185</vt:i4>
      </vt:variant>
      <vt:variant>
        <vt:i4>0</vt:i4>
      </vt:variant>
      <vt:variant>
        <vt:i4>5</vt:i4>
      </vt:variant>
      <vt:variant>
        <vt:lpwstr/>
      </vt:variant>
      <vt:variant>
        <vt:lpwstr>_Toc31879</vt:lpwstr>
      </vt:variant>
      <vt:variant>
        <vt:i4>1114166</vt:i4>
      </vt:variant>
      <vt:variant>
        <vt:i4>179</vt:i4>
      </vt:variant>
      <vt:variant>
        <vt:i4>0</vt:i4>
      </vt:variant>
      <vt:variant>
        <vt:i4>5</vt:i4>
      </vt:variant>
      <vt:variant>
        <vt:lpwstr/>
      </vt:variant>
      <vt:variant>
        <vt:lpwstr>_Toc24422</vt:lpwstr>
      </vt:variant>
      <vt:variant>
        <vt:i4>1900600</vt:i4>
      </vt:variant>
      <vt:variant>
        <vt:i4>173</vt:i4>
      </vt:variant>
      <vt:variant>
        <vt:i4>0</vt:i4>
      </vt:variant>
      <vt:variant>
        <vt:i4>5</vt:i4>
      </vt:variant>
      <vt:variant>
        <vt:lpwstr/>
      </vt:variant>
      <vt:variant>
        <vt:lpwstr>_Toc18929</vt:lpwstr>
      </vt:variant>
      <vt:variant>
        <vt:i4>2162690</vt:i4>
      </vt:variant>
      <vt:variant>
        <vt:i4>167</vt:i4>
      </vt:variant>
      <vt:variant>
        <vt:i4>0</vt:i4>
      </vt:variant>
      <vt:variant>
        <vt:i4>5</vt:i4>
      </vt:variant>
      <vt:variant>
        <vt:lpwstr/>
      </vt:variant>
      <vt:variant>
        <vt:lpwstr>_Toc26</vt:lpwstr>
      </vt:variant>
      <vt:variant>
        <vt:i4>1638454</vt:i4>
      </vt:variant>
      <vt:variant>
        <vt:i4>161</vt:i4>
      </vt:variant>
      <vt:variant>
        <vt:i4>0</vt:i4>
      </vt:variant>
      <vt:variant>
        <vt:i4>5</vt:i4>
      </vt:variant>
      <vt:variant>
        <vt:lpwstr/>
      </vt:variant>
      <vt:variant>
        <vt:lpwstr>_Toc16789</vt:lpwstr>
      </vt:variant>
      <vt:variant>
        <vt:i4>1441850</vt:i4>
      </vt:variant>
      <vt:variant>
        <vt:i4>155</vt:i4>
      </vt:variant>
      <vt:variant>
        <vt:i4>0</vt:i4>
      </vt:variant>
      <vt:variant>
        <vt:i4>5</vt:i4>
      </vt:variant>
      <vt:variant>
        <vt:lpwstr/>
      </vt:variant>
      <vt:variant>
        <vt:lpwstr>_Toc2283</vt:lpwstr>
      </vt:variant>
      <vt:variant>
        <vt:i4>1507382</vt:i4>
      </vt:variant>
      <vt:variant>
        <vt:i4>149</vt:i4>
      </vt:variant>
      <vt:variant>
        <vt:i4>0</vt:i4>
      </vt:variant>
      <vt:variant>
        <vt:i4>5</vt:i4>
      </vt:variant>
      <vt:variant>
        <vt:lpwstr/>
      </vt:variant>
      <vt:variant>
        <vt:lpwstr>_Toc29499</vt:lpwstr>
      </vt:variant>
      <vt:variant>
        <vt:i4>1769524</vt:i4>
      </vt:variant>
      <vt:variant>
        <vt:i4>143</vt:i4>
      </vt:variant>
      <vt:variant>
        <vt:i4>0</vt:i4>
      </vt:variant>
      <vt:variant>
        <vt:i4>5</vt:i4>
      </vt:variant>
      <vt:variant>
        <vt:lpwstr/>
      </vt:variant>
      <vt:variant>
        <vt:lpwstr>_Toc15599</vt:lpwstr>
      </vt:variant>
      <vt:variant>
        <vt:i4>1245233</vt:i4>
      </vt:variant>
      <vt:variant>
        <vt:i4>137</vt:i4>
      </vt:variant>
      <vt:variant>
        <vt:i4>0</vt:i4>
      </vt:variant>
      <vt:variant>
        <vt:i4>5</vt:i4>
      </vt:variant>
      <vt:variant>
        <vt:lpwstr/>
      </vt:variant>
      <vt:variant>
        <vt:lpwstr>_Toc13076</vt:lpwstr>
      </vt:variant>
      <vt:variant>
        <vt:i4>1900601</vt:i4>
      </vt:variant>
      <vt:variant>
        <vt:i4>131</vt:i4>
      </vt:variant>
      <vt:variant>
        <vt:i4>0</vt:i4>
      </vt:variant>
      <vt:variant>
        <vt:i4>5</vt:i4>
      </vt:variant>
      <vt:variant>
        <vt:lpwstr/>
      </vt:variant>
      <vt:variant>
        <vt:lpwstr>_Toc19831</vt:lpwstr>
      </vt:variant>
      <vt:variant>
        <vt:i4>1835058</vt:i4>
      </vt:variant>
      <vt:variant>
        <vt:i4>125</vt:i4>
      </vt:variant>
      <vt:variant>
        <vt:i4>0</vt:i4>
      </vt:variant>
      <vt:variant>
        <vt:i4>5</vt:i4>
      </vt:variant>
      <vt:variant>
        <vt:lpwstr/>
      </vt:variant>
      <vt:variant>
        <vt:lpwstr>_Toc2902</vt:lpwstr>
      </vt:variant>
      <vt:variant>
        <vt:i4>1376306</vt:i4>
      </vt:variant>
      <vt:variant>
        <vt:i4>119</vt:i4>
      </vt:variant>
      <vt:variant>
        <vt:i4>0</vt:i4>
      </vt:variant>
      <vt:variant>
        <vt:i4>5</vt:i4>
      </vt:variant>
      <vt:variant>
        <vt:lpwstr/>
      </vt:variant>
      <vt:variant>
        <vt:lpwstr>_Toc6143</vt:lpwstr>
      </vt:variant>
      <vt:variant>
        <vt:i4>1835065</vt:i4>
      </vt:variant>
      <vt:variant>
        <vt:i4>113</vt:i4>
      </vt:variant>
      <vt:variant>
        <vt:i4>0</vt:i4>
      </vt:variant>
      <vt:variant>
        <vt:i4>5</vt:i4>
      </vt:variant>
      <vt:variant>
        <vt:lpwstr/>
      </vt:variant>
      <vt:variant>
        <vt:lpwstr>_Toc19824</vt:lpwstr>
      </vt:variant>
      <vt:variant>
        <vt:i4>1835056</vt:i4>
      </vt:variant>
      <vt:variant>
        <vt:i4>107</vt:i4>
      </vt:variant>
      <vt:variant>
        <vt:i4>0</vt:i4>
      </vt:variant>
      <vt:variant>
        <vt:i4>5</vt:i4>
      </vt:variant>
      <vt:variant>
        <vt:lpwstr/>
      </vt:variant>
      <vt:variant>
        <vt:lpwstr>_Toc23288</vt:lpwstr>
      </vt:variant>
      <vt:variant>
        <vt:i4>1376306</vt:i4>
      </vt:variant>
      <vt:variant>
        <vt:i4>101</vt:i4>
      </vt:variant>
      <vt:variant>
        <vt:i4>0</vt:i4>
      </vt:variant>
      <vt:variant>
        <vt:i4>5</vt:i4>
      </vt:variant>
      <vt:variant>
        <vt:lpwstr/>
      </vt:variant>
      <vt:variant>
        <vt:lpwstr>_Toc6042</vt:lpwstr>
      </vt:variant>
      <vt:variant>
        <vt:i4>1376314</vt:i4>
      </vt:variant>
      <vt:variant>
        <vt:i4>95</vt:i4>
      </vt:variant>
      <vt:variant>
        <vt:i4>0</vt:i4>
      </vt:variant>
      <vt:variant>
        <vt:i4>5</vt:i4>
      </vt:variant>
      <vt:variant>
        <vt:lpwstr/>
      </vt:variant>
      <vt:variant>
        <vt:lpwstr>_Toc25874</vt:lpwstr>
      </vt:variant>
      <vt:variant>
        <vt:i4>1179696</vt:i4>
      </vt:variant>
      <vt:variant>
        <vt:i4>89</vt:i4>
      </vt:variant>
      <vt:variant>
        <vt:i4>0</vt:i4>
      </vt:variant>
      <vt:variant>
        <vt:i4>5</vt:i4>
      </vt:variant>
      <vt:variant>
        <vt:lpwstr/>
      </vt:variant>
      <vt:variant>
        <vt:lpwstr>_Toc17124</vt:lpwstr>
      </vt:variant>
      <vt:variant>
        <vt:i4>1310769</vt:i4>
      </vt:variant>
      <vt:variant>
        <vt:i4>83</vt:i4>
      </vt:variant>
      <vt:variant>
        <vt:i4>0</vt:i4>
      </vt:variant>
      <vt:variant>
        <vt:i4>5</vt:i4>
      </vt:variant>
      <vt:variant>
        <vt:lpwstr/>
      </vt:variant>
      <vt:variant>
        <vt:lpwstr>_Toc25364</vt:lpwstr>
      </vt:variant>
      <vt:variant>
        <vt:i4>1966129</vt:i4>
      </vt:variant>
      <vt:variant>
        <vt:i4>77</vt:i4>
      </vt:variant>
      <vt:variant>
        <vt:i4>0</vt:i4>
      </vt:variant>
      <vt:variant>
        <vt:i4>5</vt:i4>
      </vt:variant>
      <vt:variant>
        <vt:lpwstr/>
      </vt:variant>
      <vt:variant>
        <vt:lpwstr>_Toc8990</vt:lpwstr>
      </vt:variant>
      <vt:variant>
        <vt:i4>1114160</vt:i4>
      </vt:variant>
      <vt:variant>
        <vt:i4>71</vt:i4>
      </vt:variant>
      <vt:variant>
        <vt:i4>0</vt:i4>
      </vt:variant>
      <vt:variant>
        <vt:i4>5</vt:i4>
      </vt:variant>
      <vt:variant>
        <vt:lpwstr/>
      </vt:variant>
      <vt:variant>
        <vt:lpwstr>_Toc7771</vt:lpwstr>
      </vt:variant>
      <vt:variant>
        <vt:i4>1769521</vt:i4>
      </vt:variant>
      <vt:variant>
        <vt:i4>65</vt:i4>
      </vt:variant>
      <vt:variant>
        <vt:i4>0</vt:i4>
      </vt:variant>
      <vt:variant>
        <vt:i4>5</vt:i4>
      </vt:variant>
      <vt:variant>
        <vt:lpwstr/>
      </vt:variant>
      <vt:variant>
        <vt:lpwstr>_Toc7468</vt:lpwstr>
      </vt:variant>
      <vt:variant>
        <vt:i4>1507377</vt:i4>
      </vt:variant>
      <vt:variant>
        <vt:i4>59</vt:i4>
      </vt:variant>
      <vt:variant>
        <vt:i4>0</vt:i4>
      </vt:variant>
      <vt:variant>
        <vt:i4>5</vt:i4>
      </vt:variant>
      <vt:variant>
        <vt:lpwstr/>
      </vt:variant>
      <vt:variant>
        <vt:lpwstr>_Toc19099</vt:lpwstr>
      </vt:variant>
      <vt:variant>
        <vt:i4>1245239</vt:i4>
      </vt:variant>
      <vt:variant>
        <vt:i4>53</vt:i4>
      </vt:variant>
      <vt:variant>
        <vt:i4>0</vt:i4>
      </vt:variant>
      <vt:variant>
        <vt:i4>5</vt:i4>
      </vt:variant>
      <vt:variant>
        <vt:lpwstr/>
      </vt:variant>
      <vt:variant>
        <vt:lpwstr>_Toc10648</vt:lpwstr>
      </vt:variant>
      <vt:variant>
        <vt:i4>1507381</vt:i4>
      </vt:variant>
      <vt:variant>
        <vt:i4>47</vt:i4>
      </vt:variant>
      <vt:variant>
        <vt:i4>0</vt:i4>
      </vt:variant>
      <vt:variant>
        <vt:i4>5</vt:i4>
      </vt:variant>
      <vt:variant>
        <vt:lpwstr/>
      </vt:variant>
      <vt:variant>
        <vt:lpwstr>_Toc31617</vt:lpwstr>
      </vt:variant>
      <vt:variant>
        <vt:i4>1507381</vt:i4>
      </vt:variant>
      <vt:variant>
        <vt:i4>41</vt:i4>
      </vt:variant>
      <vt:variant>
        <vt:i4>0</vt:i4>
      </vt:variant>
      <vt:variant>
        <vt:i4>5</vt:i4>
      </vt:variant>
      <vt:variant>
        <vt:lpwstr/>
      </vt:variant>
      <vt:variant>
        <vt:lpwstr>_Toc12427</vt:lpwstr>
      </vt:variant>
      <vt:variant>
        <vt:i4>1572917</vt:i4>
      </vt:variant>
      <vt:variant>
        <vt:i4>35</vt:i4>
      </vt:variant>
      <vt:variant>
        <vt:i4>0</vt:i4>
      </vt:variant>
      <vt:variant>
        <vt:i4>5</vt:i4>
      </vt:variant>
      <vt:variant>
        <vt:lpwstr/>
      </vt:variant>
      <vt:variant>
        <vt:lpwstr>_Toc4916</vt:lpwstr>
      </vt:variant>
      <vt:variant>
        <vt:i4>1703991</vt:i4>
      </vt:variant>
      <vt:variant>
        <vt:i4>29</vt:i4>
      </vt:variant>
      <vt:variant>
        <vt:i4>0</vt:i4>
      </vt:variant>
      <vt:variant>
        <vt:i4>5</vt:i4>
      </vt:variant>
      <vt:variant>
        <vt:lpwstr/>
      </vt:variant>
      <vt:variant>
        <vt:lpwstr>_Toc6518</vt:lpwstr>
      </vt:variant>
      <vt:variant>
        <vt:i4>2293762</vt:i4>
      </vt:variant>
      <vt:variant>
        <vt:i4>23</vt:i4>
      </vt:variant>
      <vt:variant>
        <vt:i4>0</vt:i4>
      </vt:variant>
      <vt:variant>
        <vt:i4>5</vt:i4>
      </vt:variant>
      <vt:variant>
        <vt:lpwstr/>
      </vt:variant>
      <vt:variant>
        <vt:lpwstr>_Toc242</vt:lpwstr>
      </vt:variant>
      <vt:variant>
        <vt:i4>1310770</vt:i4>
      </vt:variant>
      <vt:variant>
        <vt:i4>17</vt:i4>
      </vt:variant>
      <vt:variant>
        <vt:i4>0</vt:i4>
      </vt:variant>
      <vt:variant>
        <vt:i4>5</vt:i4>
      </vt:variant>
      <vt:variant>
        <vt:lpwstr/>
      </vt:variant>
      <vt:variant>
        <vt:lpwstr>_Toc15364</vt:lpwstr>
      </vt:variant>
      <vt:variant>
        <vt:i4>1966138</vt:i4>
      </vt:variant>
      <vt:variant>
        <vt:i4>11</vt:i4>
      </vt:variant>
      <vt:variant>
        <vt:i4>0</vt:i4>
      </vt:variant>
      <vt:variant>
        <vt:i4>5</vt:i4>
      </vt:variant>
      <vt:variant>
        <vt:lpwstr/>
      </vt:variant>
      <vt:variant>
        <vt:lpwstr>_Toc2881</vt:lpwstr>
      </vt:variant>
      <vt:variant>
        <vt:i4>5177353</vt:i4>
      </vt:variant>
      <vt:variant>
        <vt:i4>6</vt:i4>
      </vt:variant>
      <vt:variant>
        <vt:i4>0</vt:i4>
      </vt:variant>
      <vt:variant>
        <vt:i4>5</vt:i4>
      </vt:variant>
      <vt:variant>
        <vt:lpwstr>http://www.nlpir.org/</vt:lpwstr>
      </vt:variant>
      <vt:variant>
        <vt:lpwstr/>
      </vt:variant>
      <vt:variant>
        <vt:i4>5046303</vt:i4>
      </vt:variant>
      <vt:variant>
        <vt:i4>3</vt:i4>
      </vt:variant>
      <vt:variant>
        <vt:i4>0</vt:i4>
      </vt:variant>
      <vt:variant>
        <vt:i4>5</vt:i4>
      </vt:variant>
      <vt:variant>
        <vt:lpwstr>http://ictclas.nlpir.org/</vt:lpwstr>
      </vt:variant>
      <vt:variant>
        <vt:lpwstr/>
      </vt:variant>
      <vt:variant>
        <vt:i4>262145</vt:i4>
      </vt:variant>
      <vt:variant>
        <vt:i4>0</vt:i4>
      </vt:variant>
      <vt:variant>
        <vt:i4>0</vt:i4>
      </vt:variant>
      <vt:variant>
        <vt:i4>5</vt:i4>
      </vt:variant>
      <vt:variant>
        <vt:lpwstr>http://hi.baidu.com/drkevinzhang/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ICTCLAS2010接口文档</dc:title>
  <dc:creator>微软用户</dc:creator>
  <cp:lastModifiedBy>Kevin</cp:lastModifiedBy>
  <cp:revision>3</cp:revision>
  <cp:lastPrinted>2014-01-02T02:41:00Z</cp:lastPrinted>
  <dcterms:created xsi:type="dcterms:W3CDTF">2015-12-23T15:11:00Z</dcterms:created>
  <dcterms:modified xsi:type="dcterms:W3CDTF">2015-12-23T15:16:00Z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