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5689" w14:textId="77777777" w:rsidR="00EB4DA5" w:rsidRDefault="00000000">
      <w:pPr>
        <w:spacing w:after="17"/>
      </w:pPr>
      <w:r>
        <w:rPr>
          <w:b/>
          <w:color w:val="C9A227"/>
          <w:sz w:val="18"/>
        </w:rPr>
        <w:t>WESTERN PACIFIC UNIVERSITY</w:t>
      </w:r>
      <w:r>
        <w:rPr>
          <w:sz w:val="21"/>
        </w:rPr>
        <w:t xml:space="preserve"> </w:t>
      </w:r>
    </w:p>
    <w:p w14:paraId="58EC90B2" w14:textId="77777777" w:rsidR="00EB4DA5" w:rsidRDefault="00000000">
      <w:pPr>
        <w:spacing w:after="240"/>
      </w:pPr>
      <w:r>
        <w:rPr>
          <w:b/>
          <w:color w:val="5A6478"/>
          <w:sz w:val="20"/>
        </w:rPr>
        <w:t>CMN224 / CMP224 Software Engineering — Week 5</w:t>
      </w:r>
      <w:r>
        <w:rPr>
          <w:sz w:val="21"/>
        </w:rPr>
        <w:t xml:space="preserve"> </w:t>
      </w:r>
    </w:p>
    <w:p w14:paraId="0677EF15" w14:textId="77777777" w:rsidR="00EB4DA5" w:rsidRDefault="00000000">
      <w:pPr>
        <w:pStyle w:val="Heading1"/>
      </w:pPr>
      <w:r>
        <w:t>Lab 4: Architecture &amp; UML for Your Client</w:t>
      </w:r>
      <w:r>
        <w:rPr>
          <w:rFonts w:ascii="Calibri" w:eastAsia="Calibri" w:hAnsi="Calibri" w:cs="Calibri"/>
          <w:b w:val="0"/>
          <w:color w:val="000000"/>
          <w:sz w:val="21"/>
        </w:rPr>
        <w:t xml:space="preserve"> </w:t>
      </w:r>
    </w:p>
    <w:p w14:paraId="421BBA1E" w14:textId="77777777" w:rsidR="00EB4DA5" w:rsidRDefault="00000000">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2699"/>
        <w:gridCol w:w="6660"/>
      </w:tblGrid>
      <w:tr w:rsidR="00EB4DA5" w14:paraId="462C460B"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3CBFE14C" w14:textId="77777777" w:rsidR="00EB4DA5"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2832F6A1" w14:textId="77777777" w:rsidR="00EB4DA5" w:rsidRDefault="00000000">
            <w:pPr>
              <w:spacing w:after="0"/>
              <w:ind w:left="1"/>
            </w:pPr>
            <w:r>
              <w:rPr>
                <w:b/>
                <w:color w:val="FFFFFF"/>
                <w:sz w:val="20"/>
              </w:rPr>
              <w:t>Details</w:t>
            </w:r>
            <w:r>
              <w:rPr>
                <w:color w:val="FFFFFF"/>
                <w:sz w:val="21"/>
              </w:rPr>
              <w:t xml:space="preserve"> </w:t>
            </w:r>
          </w:p>
        </w:tc>
      </w:tr>
      <w:tr w:rsidR="00EB4DA5" w14:paraId="728C23C3"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2B87FFBF" w14:textId="77777777" w:rsidR="00EB4DA5"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B6AFD82" w14:textId="77777777" w:rsidR="00EB4DA5" w:rsidRDefault="00000000">
            <w:pPr>
              <w:spacing w:after="0"/>
              <w:ind w:left="1"/>
            </w:pPr>
            <w:r>
              <w:rPr>
                <w:color w:val="222831"/>
                <w:sz w:val="20"/>
              </w:rPr>
              <w:t>Week 5 lecture — Designing Software Architecture with UML (ULO2, ULO4)</w:t>
            </w:r>
            <w:r>
              <w:rPr>
                <w:sz w:val="21"/>
              </w:rPr>
              <w:t xml:space="preserve"> </w:t>
            </w:r>
          </w:p>
        </w:tc>
      </w:tr>
      <w:tr w:rsidR="00EB4DA5" w14:paraId="11CBA2A3"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0544F13F" w14:textId="77777777" w:rsidR="00EB4DA5" w:rsidRDefault="00000000">
            <w:pPr>
              <w:spacing w:after="0"/>
            </w:pPr>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40E7A5AD" w14:textId="77777777" w:rsidR="00EB4DA5" w:rsidRDefault="00000000">
            <w:pPr>
              <w:spacing w:after="0"/>
              <w:ind w:left="1"/>
            </w:pPr>
            <w:r>
              <w:rPr>
                <w:color w:val="222831"/>
                <w:sz w:val="20"/>
              </w:rPr>
              <w:t>Individually, on the SAME client you chose for Task 2</w:t>
            </w:r>
            <w:r>
              <w:rPr>
                <w:sz w:val="21"/>
              </w:rPr>
              <w:t xml:space="preserve"> </w:t>
            </w:r>
          </w:p>
        </w:tc>
      </w:tr>
      <w:tr w:rsidR="00EB4DA5" w14:paraId="5DF5490F"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4C2AF0F3" w14:textId="77777777" w:rsidR="00EB4DA5" w:rsidRDefault="00000000">
            <w:pPr>
              <w:spacing w:after="0"/>
            </w:pPr>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266A7AC9" w14:textId="77777777" w:rsidR="00EB4DA5" w:rsidRDefault="00000000">
            <w:pPr>
              <w:spacing w:after="0"/>
              <w:ind w:left="1"/>
            </w:pPr>
            <w:r>
              <w:rPr>
                <w:color w:val="222831"/>
                <w:sz w:val="20"/>
              </w:rPr>
              <w:t>About 90 minutes</w:t>
            </w:r>
            <w:r>
              <w:rPr>
                <w:sz w:val="21"/>
              </w:rPr>
              <w:t xml:space="preserve"> </w:t>
            </w:r>
          </w:p>
        </w:tc>
      </w:tr>
      <w:tr w:rsidR="00EB4DA5" w14:paraId="02A00D09"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600AEB3" w14:textId="77777777" w:rsidR="00EB4DA5" w:rsidRDefault="00000000">
            <w:pPr>
              <w:spacing w:after="0"/>
            </w:pPr>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033AD23C" w14:textId="77777777" w:rsidR="00EB4DA5" w:rsidRDefault="00000000">
            <w:pPr>
              <w:spacing w:after="0"/>
              <w:ind w:left="1"/>
            </w:pPr>
            <w:r>
              <w:rPr>
                <w:color w:val="222831"/>
                <w:sz w:val="20"/>
              </w:rPr>
              <w:t>diagrams.net desktop OR PlantUML — both free, both work offline, both cached on Moodle</w:t>
            </w:r>
            <w:r>
              <w:rPr>
                <w:sz w:val="21"/>
              </w:rPr>
              <w:t xml:space="preserve"> </w:t>
            </w:r>
          </w:p>
        </w:tc>
      </w:tr>
      <w:tr w:rsidR="00EB4DA5" w14:paraId="53665E50"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5120BF74" w14:textId="77777777" w:rsidR="00EB4DA5"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705DA3EB" w14:textId="77777777" w:rsidR="00EB4DA5" w:rsidRDefault="00000000">
            <w:pPr>
              <w:spacing w:after="0"/>
              <w:ind w:left="1"/>
            </w:pPr>
            <w:r>
              <w:rPr>
                <w:color w:val="222831"/>
                <w:sz w:val="20"/>
              </w:rPr>
              <w:t>Diagrams + this worksheet to Moodle AND committed to week05/ in your Git portfolio</w:t>
            </w:r>
            <w:r>
              <w:rPr>
                <w:sz w:val="21"/>
              </w:rPr>
              <w:t xml:space="preserve"> </w:t>
            </w:r>
          </w:p>
        </w:tc>
      </w:tr>
      <w:tr w:rsidR="00EB4DA5" w14:paraId="55E6E2C2"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193D0B4A" w14:textId="77777777" w:rsidR="00EB4DA5" w:rsidRDefault="00000000">
            <w:pPr>
              <w:spacing w:after="0"/>
              <w:ind w:left="60" w:right="46"/>
            </w:pPr>
            <w:r>
              <w:rPr>
                <w:b/>
                <w:sz w:val="21"/>
              </w:rPr>
              <w:t xml:space="preserve">Do this properly and Task 4 gets much easier. </w:t>
            </w:r>
            <w:r>
              <w:rPr>
                <w:sz w:val="21"/>
              </w:rPr>
              <w:t xml:space="preserve">Task 4 (Design &amp; Modelling Deliverable, due Week 11) asks for an outline architecture plus UML models. The two diagrams you produce today are exactly that architecture section. Weeks 9–10 add the behavioural diagrams. </w:t>
            </w:r>
          </w:p>
        </w:tc>
      </w:tr>
    </w:tbl>
    <w:p w14:paraId="15961441" w14:textId="77777777" w:rsidR="00EB4DA5" w:rsidRDefault="00000000">
      <w:pPr>
        <w:pStyle w:val="Heading2"/>
        <w:ind w:left="-5"/>
      </w:pPr>
      <w:r>
        <w:t>Part A — Answer the six design questions (25 min)</w:t>
      </w:r>
      <w:r>
        <w:rPr>
          <w:b w:val="0"/>
          <w:color w:val="000000"/>
          <w:sz w:val="21"/>
        </w:rPr>
        <w:t xml:space="preserve"> </w:t>
      </w:r>
    </w:p>
    <w:p w14:paraId="3993CB0B" w14:textId="296A0DF9" w:rsidR="00EB4DA5" w:rsidRDefault="00000000">
      <w:pPr>
        <w:spacing w:after="0"/>
      </w:pPr>
      <w:r>
        <w:rPr>
          <w:i/>
          <w:sz w:val="21"/>
        </w:rPr>
        <w:t>Answer for YOUR client (Kina Ridge Primary School or Waghi Valley Produce Cooperative). One or two sentences each — but each answer must be a decision, not a description.</w:t>
      </w:r>
      <w:r>
        <w:rPr>
          <w:sz w:val="21"/>
        </w:rPr>
        <w:t xml:space="preserve"> </w:t>
      </w:r>
      <w:r w:rsidR="00D36596">
        <w:rPr>
          <w:sz w:val="21"/>
        </w:rPr>
        <w:br/>
      </w:r>
      <w:r w:rsidR="00D36596" w:rsidRPr="00D36596">
        <w:rPr>
          <w:b/>
          <w:bCs/>
          <w:sz w:val="21"/>
        </w:rPr>
        <w:t>Kina Ridge Primary School</w:t>
      </w:r>
    </w:p>
    <w:tbl>
      <w:tblPr>
        <w:tblStyle w:val="TableGrid"/>
        <w:tblW w:w="9359" w:type="dxa"/>
        <w:tblInd w:w="6" w:type="dxa"/>
        <w:tblCellMar>
          <w:top w:w="98" w:type="dxa"/>
          <w:left w:w="119" w:type="dxa"/>
          <w:bottom w:w="0" w:type="dxa"/>
          <w:right w:w="115" w:type="dxa"/>
        </w:tblCellMar>
        <w:tblLook w:val="04A0" w:firstRow="1" w:lastRow="0" w:firstColumn="1" w:lastColumn="0" w:noHBand="0" w:noVBand="1"/>
      </w:tblPr>
      <w:tblGrid>
        <w:gridCol w:w="619"/>
        <w:gridCol w:w="3400"/>
        <w:gridCol w:w="5340"/>
      </w:tblGrid>
      <w:tr w:rsidR="00EB4DA5" w14:paraId="7C43A654"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75E13F22" w14:textId="77777777" w:rsidR="00EB4DA5" w:rsidRDefault="00000000">
            <w:pPr>
              <w:spacing w:after="0"/>
            </w:pPr>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5D3FE8E5" w14:textId="77777777" w:rsidR="00EB4DA5" w:rsidRDefault="00000000">
            <w:pPr>
              <w:spacing w:after="0"/>
            </w:pPr>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77D6889B" w14:textId="77777777" w:rsidR="00EB4DA5" w:rsidRDefault="00000000">
            <w:pPr>
              <w:spacing w:after="0"/>
              <w:ind w:left="1"/>
            </w:pPr>
            <w:r>
              <w:rPr>
                <w:b/>
                <w:color w:val="FFFFFF"/>
                <w:sz w:val="20"/>
              </w:rPr>
              <w:t>Your decision, and the requirement that forced it</w:t>
            </w:r>
            <w:r>
              <w:rPr>
                <w:color w:val="FFFFFF"/>
                <w:sz w:val="21"/>
              </w:rPr>
              <w:t xml:space="preserve"> </w:t>
            </w:r>
          </w:p>
        </w:tc>
      </w:tr>
      <w:tr w:rsidR="00EB4DA5" w14:paraId="6AB8A2C2"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4A50E6D1" w14:textId="77777777" w:rsidR="00EB4DA5" w:rsidRDefault="00000000">
            <w:pPr>
              <w:spacing w:after="0"/>
            </w:pPr>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1CB3B4F9" w14:textId="77777777" w:rsidR="00EB4DA5" w:rsidRDefault="00000000">
            <w:pPr>
              <w:spacing w:after="0"/>
            </w:pPr>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35326E27" w14:textId="69C72086" w:rsidR="00EB4DA5" w:rsidRPr="0019256A" w:rsidRDefault="00000000">
            <w:pPr>
              <w:spacing w:after="0"/>
              <w:ind w:left="1"/>
              <w:rPr>
                <w:color w:val="215E99" w:themeColor="text2" w:themeTint="BF"/>
              </w:rPr>
            </w:pPr>
            <w:r w:rsidRPr="0019256A">
              <w:rPr>
                <w:color w:val="215E99" w:themeColor="text2" w:themeTint="BF"/>
                <w:sz w:val="21"/>
              </w:rPr>
              <w:t xml:space="preserve"> </w:t>
            </w:r>
            <w:r w:rsidR="00D36596" w:rsidRPr="0019256A">
              <w:rPr>
                <w:color w:val="215E99" w:themeColor="text2" w:themeTint="BF"/>
                <w:sz w:val="21"/>
              </w:rPr>
              <w:t>The major parts of the system of Kina Ridge Primary School split into fee intake, arrears tracking, receipt generation, and reporting modules. The board demands arrears visibility and trustworthy receipts, so this functions must be distinct and reliable.</w:t>
            </w:r>
          </w:p>
        </w:tc>
      </w:tr>
      <w:tr w:rsidR="00EB4DA5" w14:paraId="6DF36280"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4848EF73" w14:textId="77777777" w:rsidR="00EB4DA5" w:rsidRDefault="00000000">
            <w:pPr>
              <w:spacing w:after="0"/>
            </w:pPr>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3116FC19" w14:textId="77777777" w:rsidR="00EB4DA5" w:rsidRDefault="00000000">
            <w:pPr>
              <w:spacing w:after="0"/>
            </w:pPr>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59D22572" w14:textId="1051F6C6" w:rsidR="00EB4DA5" w:rsidRPr="0019256A" w:rsidRDefault="00000000">
            <w:pPr>
              <w:spacing w:after="0"/>
              <w:ind w:left="1"/>
              <w:rPr>
                <w:color w:val="215E99" w:themeColor="text2" w:themeTint="BF"/>
              </w:rPr>
            </w:pPr>
            <w:r w:rsidRPr="0019256A">
              <w:rPr>
                <w:color w:val="215E99" w:themeColor="text2" w:themeTint="BF"/>
                <w:sz w:val="21"/>
              </w:rPr>
              <w:t xml:space="preserve"> </w:t>
            </w:r>
            <w:r w:rsidR="00D36596" w:rsidRPr="0019256A">
              <w:rPr>
                <w:color w:val="215E99" w:themeColor="text2" w:themeTint="BF"/>
                <w:sz w:val="21"/>
              </w:rPr>
              <w:t>Modules communicate through a shared local database with controlled interfaces</w:t>
            </w:r>
            <w:r w:rsidR="00927BDF" w:rsidRPr="0019256A">
              <w:rPr>
                <w:color w:val="215E99" w:themeColor="text2" w:themeTint="BF"/>
                <w:sz w:val="21"/>
              </w:rPr>
              <w:t>. The bursar and assistants must update records consistently, avoiding mismatched reports from Excel sheets.</w:t>
            </w:r>
          </w:p>
        </w:tc>
      </w:tr>
      <w:tr w:rsidR="00EB4DA5" w14:paraId="573947D5"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2D16AB68" w14:textId="77777777" w:rsidR="00EB4DA5" w:rsidRDefault="00000000">
            <w:pPr>
              <w:spacing w:after="0"/>
            </w:pPr>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59BA85A1" w14:textId="77777777" w:rsidR="00EB4DA5" w:rsidRDefault="00000000">
            <w:pPr>
              <w:spacing w:after="0"/>
            </w:pPr>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63A54AF3" w14:textId="6BDE22EA" w:rsidR="00EB4DA5" w:rsidRPr="0019256A" w:rsidRDefault="00000000">
            <w:pPr>
              <w:spacing w:after="0"/>
              <w:ind w:left="1"/>
              <w:rPr>
                <w:color w:val="215E99" w:themeColor="text2" w:themeTint="BF"/>
              </w:rPr>
            </w:pPr>
            <w:r w:rsidRPr="0019256A">
              <w:rPr>
                <w:color w:val="215E99" w:themeColor="text2" w:themeTint="BF"/>
                <w:sz w:val="21"/>
              </w:rPr>
              <w:t xml:space="preserve"> </w:t>
            </w:r>
            <w:r w:rsidR="00927BDF" w:rsidRPr="0019256A">
              <w:rPr>
                <w:color w:val="215E99" w:themeColor="text2" w:themeTint="BF"/>
                <w:sz w:val="21"/>
              </w:rPr>
              <w:t xml:space="preserve">All data lives in a single local database on the office laptop, with backup to external drive. Weekly power cuts and limited infrastructure mean cloud hosting is too risky; local persistence is mandatory. </w:t>
            </w:r>
          </w:p>
        </w:tc>
      </w:tr>
      <w:tr w:rsidR="00EB4DA5" w14:paraId="1DCD133E"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4B85A460" w14:textId="77777777" w:rsidR="00EB4DA5" w:rsidRDefault="00000000">
            <w:pPr>
              <w:spacing w:after="0"/>
            </w:pPr>
            <w:r>
              <w:rPr>
                <w:color w:val="222831"/>
                <w:sz w:val="20"/>
              </w:rPr>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60FFC33A" w14:textId="77777777" w:rsidR="00EB4DA5" w:rsidRDefault="00000000">
            <w:pPr>
              <w:spacing w:after="0"/>
            </w:pPr>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4EF1656E" w14:textId="40090D1C" w:rsidR="00EB4DA5" w:rsidRPr="0019256A" w:rsidRDefault="00000000">
            <w:pPr>
              <w:spacing w:after="0"/>
              <w:ind w:left="1"/>
              <w:rPr>
                <w:color w:val="215E99" w:themeColor="text2" w:themeTint="BF"/>
              </w:rPr>
            </w:pPr>
            <w:r w:rsidRPr="0019256A">
              <w:rPr>
                <w:color w:val="215E99" w:themeColor="text2" w:themeTint="BF"/>
                <w:sz w:val="21"/>
              </w:rPr>
              <w:t xml:space="preserve"> </w:t>
            </w:r>
            <w:r w:rsidR="00F923CE" w:rsidRPr="0019256A">
              <w:rPr>
                <w:color w:val="215E99" w:themeColor="text2" w:themeTint="BF"/>
                <w:sz w:val="21"/>
              </w:rPr>
              <w:t>The system runs on the office laptop, with reports printed locally. Only one laptop and printer exist; deployment must match available hardware.</w:t>
            </w:r>
          </w:p>
        </w:tc>
      </w:tr>
      <w:tr w:rsidR="00EB4DA5" w14:paraId="36DEFE51"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5F67E2AD" w14:textId="77777777" w:rsidR="00EB4DA5" w:rsidRDefault="00000000">
            <w:pPr>
              <w:spacing w:after="0"/>
            </w:pPr>
            <w:r>
              <w:rPr>
                <w:color w:val="222831"/>
                <w:sz w:val="20"/>
              </w:rPr>
              <w:lastRenderedPageBreak/>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2F6FE6AF" w14:textId="77777777" w:rsidR="00EB4DA5" w:rsidRDefault="00000000">
            <w:pPr>
              <w:spacing w:after="0"/>
            </w:pPr>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72F18743" w14:textId="57EC47B9" w:rsidR="00EB4DA5" w:rsidRPr="0019256A" w:rsidRDefault="00000000">
            <w:pPr>
              <w:spacing w:after="0"/>
              <w:ind w:left="1"/>
              <w:rPr>
                <w:color w:val="215E99" w:themeColor="text2" w:themeTint="BF"/>
              </w:rPr>
            </w:pPr>
            <w:r w:rsidRPr="0019256A">
              <w:rPr>
                <w:color w:val="215E99" w:themeColor="text2" w:themeTint="BF"/>
                <w:sz w:val="21"/>
              </w:rPr>
              <w:t xml:space="preserve"> </w:t>
            </w:r>
            <w:r w:rsidR="00F923CE" w:rsidRPr="0019256A">
              <w:rPr>
                <w:color w:val="215E99" w:themeColor="text2" w:themeTint="BF"/>
                <w:sz w:val="21"/>
              </w:rPr>
              <w:t>Enforced by role</w:t>
            </w:r>
            <w:r w:rsidR="00F923CE" w:rsidRPr="0019256A">
              <w:rPr>
                <w:color w:val="215E99" w:themeColor="text2" w:themeTint="BF"/>
                <w:sz w:val="21"/>
              </w:rPr>
              <w:noBreakHyphen/>
              <w:t>based login at the application level. The bursar, assistants, head teacher, and board need different privileges — receipts, summaries,  reports.</w:t>
            </w:r>
          </w:p>
        </w:tc>
      </w:tr>
      <w:tr w:rsidR="00EB4DA5" w14:paraId="298755FE"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23CF2F56" w14:textId="77777777" w:rsidR="00EB4DA5" w:rsidRDefault="00000000">
            <w:pPr>
              <w:spacing w:after="0"/>
            </w:pPr>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5E57BBC6" w14:textId="77777777" w:rsidR="00EB4DA5" w:rsidRDefault="00000000">
            <w:pPr>
              <w:spacing w:after="0"/>
            </w:pPr>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66CB8A59" w14:textId="3B4C6F6A" w:rsidR="00EB4DA5" w:rsidRPr="0019256A" w:rsidRDefault="00000000">
            <w:pPr>
              <w:spacing w:after="0"/>
              <w:ind w:left="1"/>
              <w:rPr>
                <w:color w:val="215E99" w:themeColor="text2" w:themeTint="BF"/>
              </w:rPr>
            </w:pPr>
            <w:r w:rsidRPr="0019256A">
              <w:rPr>
                <w:color w:val="215E99" w:themeColor="text2" w:themeTint="BF"/>
                <w:sz w:val="21"/>
              </w:rPr>
              <w:t xml:space="preserve"> </w:t>
            </w:r>
            <w:r w:rsidR="00F923CE" w:rsidRPr="0019256A">
              <w:rPr>
                <w:color w:val="215E99" w:themeColor="text2" w:themeTint="BF"/>
                <w:sz w:val="21"/>
              </w:rPr>
              <w:t>On power loss, the system saves state locally and resumes on restart; duplicate sync is flagged for manual resolution. Frequent outages and instalment payments make resilience essential to prevent lost or duplicated records.</w:t>
            </w:r>
          </w:p>
        </w:tc>
      </w:tr>
    </w:tbl>
    <w:p w14:paraId="47FACD0F" w14:textId="77777777" w:rsidR="00EB4DA5" w:rsidRDefault="00000000">
      <w:pPr>
        <w:pStyle w:val="Heading2"/>
        <w:ind w:left="-5"/>
      </w:pPr>
      <w:r>
        <w:t>Part B — Choose an architectural pattern (10 min)</w:t>
      </w:r>
      <w:r>
        <w:rPr>
          <w:b w:val="0"/>
          <w:color w:val="000000"/>
          <w:sz w:val="21"/>
        </w:rPr>
        <w:t xml:space="preserve"> </w:t>
      </w:r>
    </w:p>
    <w:p w14:paraId="7B99A5D7" w14:textId="24258173" w:rsidR="00EB4DA5" w:rsidRPr="0019256A" w:rsidRDefault="00000000">
      <w:pPr>
        <w:spacing w:after="9" w:line="249" w:lineRule="auto"/>
        <w:ind w:left="-5" w:hanging="10"/>
        <w:rPr>
          <w:b/>
          <w:bCs/>
          <w:color w:val="auto"/>
        </w:rPr>
      </w:pPr>
      <w:r>
        <w:rPr>
          <w:b/>
          <w:sz w:val="21"/>
        </w:rPr>
        <w:t>Pattern chosen (or blend</w:t>
      </w:r>
      <w:r w:rsidRPr="0019256A">
        <w:rPr>
          <w:b/>
          <w:color w:val="auto"/>
          <w:sz w:val="21"/>
        </w:rPr>
        <w:t xml:space="preserve">): </w:t>
      </w:r>
      <w:r w:rsidR="00F923CE" w:rsidRPr="0019256A">
        <w:rPr>
          <w:b/>
          <w:bCs/>
          <w:color w:val="215E99" w:themeColor="text2" w:themeTint="BF"/>
          <w:sz w:val="21"/>
        </w:rPr>
        <w:t>Layered Architecture</w:t>
      </w:r>
    </w:p>
    <w:tbl>
      <w:tblPr>
        <w:tblStyle w:val="TableGrid"/>
        <w:tblW w:w="9359" w:type="dxa"/>
        <w:tblInd w:w="6" w:type="dxa"/>
        <w:tblCellMar>
          <w:top w:w="137" w:type="dxa"/>
          <w:left w:w="119" w:type="dxa"/>
          <w:bottom w:w="0" w:type="dxa"/>
          <w:right w:w="115" w:type="dxa"/>
        </w:tblCellMar>
        <w:tblLook w:val="04A0" w:firstRow="1" w:lastRow="0" w:firstColumn="1" w:lastColumn="0" w:noHBand="0" w:noVBand="1"/>
      </w:tblPr>
      <w:tblGrid>
        <w:gridCol w:w="9359"/>
      </w:tblGrid>
      <w:tr w:rsidR="00EB4DA5" w:rsidRPr="0019256A" w14:paraId="47690083"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507C30CD" w14:textId="77777777" w:rsidR="00EB4DA5" w:rsidRPr="0019256A" w:rsidRDefault="00000000">
            <w:pPr>
              <w:spacing w:after="0"/>
              <w:rPr>
                <w:b/>
                <w:bCs/>
                <w:color w:val="auto"/>
              </w:rPr>
            </w:pPr>
            <w:r w:rsidRPr="0019256A">
              <w:rPr>
                <w:b/>
                <w:bCs/>
                <w:color w:val="auto"/>
                <w:sz w:val="20"/>
              </w:rPr>
              <w:t>In 100–150 words: why this pattern for THIS client? Name one pattern you rejected and the specific requirement that ruled it out.</w:t>
            </w:r>
            <w:r w:rsidRPr="0019256A">
              <w:rPr>
                <w:b/>
                <w:bCs/>
                <w:color w:val="auto"/>
                <w:sz w:val="21"/>
              </w:rPr>
              <w:t xml:space="preserve"> </w:t>
            </w:r>
          </w:p>
        </w:tc>
      </w:tr>
      <w:tr w:rsidR="00EB4DA5" w14:paraId="6112804F"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22458BD7" w14:textId="09A96970" w:rsidR="00EB4DA5" w:rsidRPr="0019256A" w:rsidRDefault="00000000">
            <w:pPr>
              <w:spacing w:after="0"/>
              <w:rPr>
                <w:color w:val="215E99" w:themeColor="text2" w:themeTint="BF"/>
              </w:rPr>
            </w:pPr>
            <w:r w:rsidRPr="0019256A">
              <w:rPr>
                <w:color w:val="215E99" w:themeColor="text2" w:themeTint="BF"/>
                <w:sz w:val="20"/>
              </w:rPr>
              <w:t xml:space="preserve"> </w:t>
            </w:r>
            <w:r w:rsidRPr="0019256A">
              <w:rPr>
                <w:color w:val="215E99" w:themeColor="text2" w:themeTint="BF"/>
                <w:sz w:val="21"/>
              </w:rPr>
              <w:t xml:space="preserve"> </w:t>
            </w:r>
            <w:r w:rsidR="00F923CE" w:rsidRPr="0019256A">
              <w:rPr>
                <w:color w:val="215E99" w:themeColor="text2" w:themeTint="BF"/>
                <w:sz w:val="21"/>
              </w:rPr>
              <w:t xml:space="preserve">For Kina Ridge Primary School, </w:t>
            </w:r>
            <w:r w:rsidR="00F923CE" w:rsidRPr="0019256A">
              <w:rPr>
                <w:b/>
                <w:bCs/>
                <w:color w:val="215E99" w:themeColor="text2" w:themeTint="BF"/>
                <w:sz w:val="21"/>
              </w:rPr>
              <w:t>a layered architecture</w:t>
            </w:r>
            <w:r w:rsidR="00F923CE" w:rsidRPr="0019256A">
              <w:rPr>
                <w:color w:val="215E99" w:themeColor="text2" w:themeTint="BF"/>
                <w:sz w:val="21"/>
              </w:rPr>
              <w:t xml:space="preserve"> is most suitable because it separates concerns into clear tiers: data storage, business logic, and presentation. This ensures fee intake, arrears tracking, receipt generation, and reporting remain modular and maintainable. The bursar and assistants interact through the presentation layer, while the business logic enforces rules for arrears and receipts, and the database layer ensures consistent records. This pattern directly addresses the requirement for trustworthy receipts and clear arrears visibility, while also supporting resilience against frequent power outages by keeping all data locally stored.</w:t>
            </w:r>
          </w:p>
        </w:tc>
      </w:tr>
      <w:tr w:rsidR="00EB4DA5" w14:paraId="7FE93127"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1DD1424C" w14:textId="6CA52C23" w:rsidR="00EB4DA5" w:rsidRPr="0019256A" w:rsidRDefault="00000000">
            <w:pPr>
              <w:spacing w:after="0"/>
              <w:rPr>
                <w:color w:val="215E99" w:themeColor="text2" w:themeTint="BF"/>
              </w:rPr>
            </w:pPr>
            <w:r w:rsidRPr="0019256A">
              <w:rPr>
                <w:color w:val="215E99" w:themeColor="text2" w:themeTint="BF"/>
                <w:sz w:val="20"/>
              </w:rPr>
              <w:t xml:space="preserve"> </w:t>
            </w:r>
            <w:r w:rsidRPr="0019256A">
              <w:rPr>
                <w:color w:val="215E99" w:themeColor="text2" w:themeTint="BF"/>
                <w:sz w:val="21"/>
              </w:rPr>
              <w:t xml:space="preserve"> </w:t>
            </w:r>
            <w:r w:rsidR="00F923CE" w:rsidRPr="0019256A">
              <w:rPr>
                <w:color w:val="215E99" w:themeColor="text2" w:themeTint="BF"/>
                <w:sz w:val="21"/>
              </w:rPr>
              <w:t xml:space="preserve">A </w:t>
            </w:r>
            <w:r w:rsidR="00F923CE" w:rsidRPr="0019256A">
              <w:rPr>
                <w:b/>
                <w:bCs/>
                <w:color w:val="215E99" w:themeColor="text2" w:themeTint="BF"/>
                <w:sz w:val="21"/>
              </w:rPr>
              <w:t>client–server pattern</w:t>
            </w:r>
            <w:r w:rsidR="00F923CE" w:rsidRPr="0019256A">
              <w:rPr>
                <w:color w:val="215E99" w:themeColor="text2" w:themeTint="BF"/>
                <w:sz w:val="21"/>
              </w:rPr>
              <w:t xml:space="preserve"> was rejected because it depends on reliable connectivity, which is not feasible given the school’s weekly power cuts and limited infrastructure. Local resilience and simplicity outweigh distributed access in this context, making layered architecture the pragmatic choice.</w:t>
            </w:r>
          </w:p>
        </w:tc>
      </w:tr>
      <w:tr w:rsidR="00EB4DA5" w14:paraId="60933E80"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300F9350" w14:textId="77777777" w:rsidR="00EB4DA5" w:rsidRPr="0019256A" w:rsidRDefault="00000000">
            <w:pPr>
              <w:spacing w:after="0"/>
              <w:rPr>
                <w:color w:val="215E99" w:themeColor="text2" w:themeTint="BF"/>
              </w:rPr>
            </w:pPr>
            <w:r w:rsidRPr="0019256A">
              <w:rPr>
                <w:color w:val="215E99" w:themeColor="text2" w:themeTint="BF"/>
                <w:sz w:val="20"/>
              </w:rPr>
              <w:t xml:space="preserve"> </w:t>
            </w:r>
            <w:r w:rsidRPr="0019256A">
              <w:rPr>
                <w:color w:val="215E99" w:themeColor="text2" w:themeTint="BF"/>
                <w:sz w:val="21"/>
              </w:rPr>
              <w:t xml:space="preserve"> </w:t>
            </w:r>
          </w:p>
        </w:tc>
      </w:tr>
    </w:tbl>
    <w:p w14:paraId="0BD1978F" w14:textId="77777777" w:rsidR="00EB4DA5"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02B00160" w14:textId="77777777" w:rsidR="00EB4DA5" w:rsidRDefault="00000000">
      <w:pPr>
        <w:pStyle w:val="Heading2"/>
        <w:ind w:left="-5"/>
      </w:pPr>
      <w:r>
        <w:t>Part C — Draw the package diagram (25 min)</w:t>
      </w:r>
      <w:r>
        <w:rPr>
          <w:b w:val="0"/>
          <w:color w:val="000000"/>
          <w:sz w:val="21"/>
        </w:rPr>
        <w:t xml:space="preserve"> </w:t>
      </w:r>
    </w:p>
    <w:p w14:paraId="35316ABC" w14:textId="77777777" w:rsidR="00EB4DA5"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43D8843E" w14:textId="77777777" w:rsidR="00EB4DA5" w:rsidRDefault="00000000">
      <w:pPr>
        <w:pStyle w:val="Heading3"/>
        <w:ind w:left="-5"/>
      </w:pPr>
      <w:r>
        <w:t>If you are using PlantUML, start from this</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EB4DA5" w14:paraId="174A01AC" w14:textId="77777777">
        <w:trPr>
          <w:trHeight w:val="3519"/>
        </w:trPr>
        <w:tc>
          <w:tcPr>
            <w:tcW w:w="9085" w:type="dxa"/>
            <w:tcBorders>
              <w:top w:val="nil"/>
              <w:left w:val="nil"/>
              <w:bottom w:val="nil"/>
              <w:right w:val="nil"/>
            </w:tcBorders>
            <w:shd w:val="clear" w:color="auto" w:fill="EFF1F5"/>
          </w:tcPr>
          <w:p w14:paraId="6456161D" w14:textId="77777777" w:rsidR="00EB4DA5" w:rsidRDefault="00000000">
            <w:pPr>
              <w:spacing w:after="0" w:line="294" w:lineRule="auto"/>
              <w:ind w:right="6892"/>
            </w:pPr>
            <w:r>
              <w:rPr>
                <w:rFonts w:ascii="Courier New" w:eastAsia="Courier New" w:hAnsi="Courier New" w:cs="Courier New"/>
                <w:color w:val="1F2430"/>
                <w:sz w:val="19"/>
              </w:rPr>
              <w:t>@startuml</w:t>
            </w:r>
            <w:r>
              <w:rPr>
                <w:sz w:val="21"/>
              </w:rPr>
              <w:t xml:space="preserve"> </w:t>
            </w:r>
            <w:r>
              <w:rPr>
                <w:rFonts w:ascii="Courier New" w:eastAsia="Courier New" w:hAnsi="Courier New" w:cs="Courier New"/>
                <w:color w:val="1F2430"/>
                <w:sz w:val="19"/>
              </w:rPr>
              <w:t>package "UI" {</w:t>
            </w:r>
            <w:r>
              <w:rPr>
                <w:sz w:val="21"/>
              </w:rPr>
              <w:t xml:space="preserve"> </w:t>
            </w:r>
            <w:r>
              <w:rPr>
                <w:rFonts w:ascii="Courier New" w:eastAsia="Courier New" w:hAnsi="Courier New" w:cs="Courier New"/>
                <w:color w:val="1F2430"/>
                <w:sz w:val="19"/>
              </w:rPr>
              <w:t xml:space="preserve">  [Fee Entry Form]</w:t>
            </w:r>
            <w:r>
              <w:rPr>
                <w:sz w:val="21"/>
              </w:rPr>
              <w:t xml:space="preserve"> </w:t>
            </w:r>
          </w:p>
          <w:p w14:paraId="559B3D56" w14:textId="77777777" w:rsidR="00EB4DA5" w:rsidRDefault="00000000">
            <w:pPr>
              <w:spacing w:after="37"/>
            </w:pPr>
            <w:r>
              <w:rPr>
                <w:rFonts w:ascii="Courier New" w:eastAsia="Courier New" w:hAnsi="Courier New" w:cs="Courier New"/>
                <w:color w:val="1F2430"/>
                <w:sz w:val="19"/>
              </w:rPr>
              <w:t>}</w:t>
            </w:r>
            <w:r>
              <w:rPr>
                <w:sz w:val="21"/>
              </w:rPr>
              <w:t xml:space="preserve"> </w:t>
            </w:r>
          </w:p>
          <w:p w14:paraId="3F8CEE2C" w14:textId="77777777" w:rsidR="00EB4DA5" w:rsidRDefault="00000000">
            <w:pPr>
              <w:spacing w:after="39"/>
            </w:pPr>
            <w:r>
              <w:rPr>
                <w:rFonts w:ascii="Courier New" w:eastAsia="Courier New" w:hAnsi="Courier New" w:cs="Courier New"/>
                <w:color w:val="1F2430"/>
                <w:sz w:val="19"/>
              </w:rPr>
              <w:t>package "Application Logic" {</w:t>
            </w:r>
            <w:r>
              <w:rPr>
                <w:sz w:val="21"/>
              </w:rPr>
              <w:t xml:space="preserve"> </w:t>
            </w:r>
          </w:p>
          <w:p w14:paraId="1C99F756" w14:textId="77777777" w:rsidR="00EB4DA5" w:rsidRDefault="00000000">
            <w:pPr>
              <w:spacing w:after="27"/>
            </w:pPr>
            <w:r>
              <w:rPr>
                <w:rFonts w:ascii="Courier New" w:eastAsia="Courier New" w:hAnsi="Courier New" w:cs="Courier New"/>
                <w:color w:val="1F2430"/>
                <w:sz w:val="19"/>
              </w:rPr>
              <w:t xml:space="preserve">  [Fee Service]</w:t>
            </w:r>
            <w:r>
              <w:rPr>
                <w:sz w:val="21"/>
              </w:rPr>
              <w:t xml:space="preserve"> </w:t>
            </w:r>
          </w:p>
          <w:p w14:paraId="59B2608D" w14:textId="77777777" w:rsidR="00EB4DA5" w:rsidRDefault="00000000">
            <w:pPr>
              <w:spacing w:after="39"/>
            </w:pPr>
            <w:r>
              <w:rPr>
                <w:rFonts w:ascii="Courier New" w:eastAsia="Courier New" w:hAnsi="Courier New" w:cs="Courier New"/>
                <w:color w:val="1F2430"/>
                <w:sz w:val="19"/>
              </w:rPr>
              <w:t>}</w:t>
            </w:r>
            <w:r>
              <w:rPr>
                <w:sz w:val="21"/>
              </w:rPr>
              <w:t xml:space="preserve"> </w:t>
            </w:r>
          </w:p>
          <w:p w14:paraId="2B2EF7E9" w14:textId="77777777" w:rsidR="00EB4DA5" w:rsidRDefault="00000000">
            <w:pPr>
              <w:spacing w:after="37"/>
            </w:pPr>
            <w:r>
              <w:rPr>
                <w:rFonts w:ascii="Courier New" w:eastAsia="Courier New" w:hAnsi="Courier New" w:cs="Courier New"/>
                <w:color w:val="1F2430"/>
                <w:sz w:val="19"/>
              </w:rPr>
              <w:t>package "Data Access" {</w:t>
            </w:r>
            <w:r>
              <w:rPr>
                <w:sz w:val="21"/>
              </w:rPr>
              <w:t xml:space="preserve"> </w:t>
            </w:r>
          </w:p>
          <w:p w14:paraId="43E974B2" w14:textId="77777777" w:rsidR="00EB4DA5" w:rsidRDefault="00000000">
            <w:pPr>
              <w:spacing w:after="27"/>
            </w:pPr>
            <w:r>
              <w:rPr>
                <w:rFonts w:ascii="Courier New" w:eastAsia="Courier New" w:hAnsi="Courier New" w:cs="Courier New"/>
                <w:color w:val="1F2430"/>
                <w:sz w:val="19"/>
              </w:rPr>
              <w:t xml:space="preserve">  [Payment Repository]</w:t>
            </w:r>
            <w:r>
              <w:rPr>
                <w:sz w:val="21"/>
              </w:rPr>
              <w:t xml:space="preserve"> </w:t>
            </w:r>
          </w:p>
          <w:p w14:paraId="6E2E9C57" w14:textId="77777777" w:rsidR="00EB4DA5" w:rsidRDefault="00000000">
            <w:pPr>
              <w:spacing w:after="39"/>
            </w:pPr>
            <w:r>
              <w:rPr>
                <w:rFonts w:ascii="Courier New" w:eastAsia="Courier New" w:hAnsi="Courier New" w:cs="Courier New"/>
                <w:color w:val="1F2430"/>
                <w:sz w:val="19"/>
              </w:rPr>
              <w:t>}</w:t>
            </w:r>
            <w:r>
              <w:rPr>
                <w:sz w:val="21"/>
              </w:rPr>
              <w:t xml:space="preserve"> </w:t>
            </w:r>
          </w:p>
          <w:p w14:paraId="0D30A0FB" w14:textId="77777777" w:rsidR="00EB4DA5" w:rsidRDefault="00000000">
            <w:pPr>
              <w:spacing w:after="38"/>
            </w:pPr>
            <w:r>
              <w:rPr>
                <w:rFonts w:ascii="Courier New" w:eastAsia="Courier New" w:hAnsi="Courier New" w:cs="Courier New"/>
                <w:color w:val="1F2430"/>
                <w:sz w:val="19"/>
              </w:rPr>
              <w:t>[Fee Entry Form] --&gt; [Fee Service]</w:t>
            </w:r>
            <w:r>
              <w:rPr>
                <w:sz w:val="21"/>
              </w:rPr>
              <w:t xml:space="preserve"> </w:t>
            </w:r>
          </w:p>
          <w:p w14:paraId="1D9C7BE7" w14:textId="77777777" w:rsidR="00EB4DA5" w:rsidRDefault="00000000">
            <w:pPr>
              <w:spacing w:after="0"/>
              <w:ind w:right="3761"/>
            </w:pPr>
            <w:r>
              <w:rPr>
                <w:rFonts w:ascii="Courier New" w:eastAsia="Courier New" w:hAnsi="Courier New" w:cs="Courier New"/>
                <w:color w:val="1F2430"/>
                <w:sz w:val="19"/>
              </w:rPr>
              <w:t>[Fee Service] --&gt; [Payment Repository]</w:t>
            </w:r>
            <w:r>
              <w:rPr>
                <w:sz w:val="21"/>
              </w:rPr>
              <w:t xml:space="preserve"> </w:t>
            </w:r>
            <w:r>
              <w:rPr>
                <w:rFonts w:ascii="Courier New" w:eastAsia="Courier New" w:hAnsi="Courier New" w:cs="Courier New"/>
                <w:color w:val="1F2430"/>
                <w:sz w:val="19"/>
              </w:rPr>
              <w:t>@enduml</w:t>
            </w:r>
            <w:r>
              <w:rPr>
                <w:sz w:val="21"/>
              </w:rPr>
              <w:t xml:space="preserve"> </w:t>
            </w:r>
          </w:p>
        </w:tc>
      </w:tr>
    </w:tbl>
    <w:p w14:paraId="0D2ED22B" w14:textId="2B2E495D" w:rsidR="00EB4DA5" w:rsidRPr="0019256A" w:rsidRDefault="00000000">
      <w:pPr>
        <w:spacing w:after="283"/>
        <w:rPr>
          <w:color w:val="215E99" w:themeColor="text2" w:themeTint="BF"/>
        </w:rPr>
      </w:pPr>
      <w:r>
        <w:rPr>
          <w:sz w:val="21"/>
        </w:rPr>
        <w:lastRenderedPageBreak/>
        <w:t xml:space="preserve">Save as </w:t>
      </w:r>
      <w:r>
        <w:rPr>
          <w:b/>
          <w:sz w:val="21"/>
        </w:rPr>
        <w:t>week05/architecture-packages.puml</w:t>
      </w:r>
      <w:r>
        <w:rPr>
          <w:sz w:val="21"/>
        </w:rPr>
        <w:t xml:space="preserve"> (or </w:t>
      </w:r>
      <w:r>
        <w:rPr>
          <w:b/>
          <w:sz w:val="21"/>
        </w:rPr>
        <w:t>.drawio</w:t>
      </w:r>
      <w:r>
        <w:rPr>
          <w:sz w:val="21"/>
        </w:rPr>
        <w:t xml:space="preserve"> from diagrams.net). </w:t>
      </w:r>
      <w:r w:rsidR="0019256A">
        <w:rPr>
          <w:sz w:val="21"/>
        </w:rPr>
        <w:br/>
      </w:r>
      <w:r w:rsidR="0019256A">
        <w:rPr>
          <w:noProof/>
        </w:rPr>
        <w:drawing>
          <wp:inline distT="0" distB="0" distL="0" distR="0" wp14:anchorId="15E5CAA0" wp14:editId="59033CC6">
            <wp:extent cx="5958840" cy="2714625"/>
            <wp:effectExtent l="0" t="0" r="3810" b="9525"/>
            <wp:docPr id="1371163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8840" cy="2714625"/>
                    </a:xfrm>
                    <a:prstGeom prst="rect">
                      <a:avLst/>
                    </a:prstGeom>
                    <a:noFill/>
                    <a:ln>
                      <a:noFill/>
                    </a:ln>
                  </pic:spPr>
                </pic:pic>
              </a:graphicData>
            </a:graphic>
          </wp:inline>
        </w:drawing>
      </w:r>
      <w:r w:rsidR="0019256A">
        <w:rPr>
          <w:sz w:val="21"/>
        </w:rPr>
        <w:br/>
      </w:r>
      <w:r w:rsidR="0019256A" w:rsidRPr="0019256A">
        <w:rPr>
          <w:color w:val="215E99" w:themeColor="text2" w:themeTint="BF"/>
          <w:sz w:val="21"/>
        </w:rPr>
        <w:t>Figure 1.1. Architecture-packages diagram snapshot of the diagram on Plant UML.</w:t>
      </w:r>
    </w:p>
    <w:p w14:paraId="58417551" w14:textId="77777777" w:rsidR="00EB4DA5" w:rsidRDefault="00000000">
      <w:pPr>
        <w:pStyle w:val="Heading2"/>
        <w:ind w:left="-5"/>
      </w:pPr>
      <w:r>
        <w:t>Part D — Draw the deployment diagram (25 min)</w:t>
      </w:r>
      <w:r>
        <w:rPr>
          <w:b w:val="0"/>
          <w:color w:val="000000"/>
          <w:sz w:val="21"/>
        </w:rPr>
        <w:t xml:space="preserve"> </w:t>
      </w:r>
    </w:p>
    <w:p w14:paraId="623E7905" w14:textId="77777777" w:rsidR="00EB4DA5"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bottom w:w="0" w:type="dxa"/>
          <w:right w:w="115" w:type="dxa"/>
        </w:tblCellMar>
        <w:tblLook w:val="04A0" w:firstRow="1" w:lastRow="0" w:firstColumn="1" w:lastColumn="0" w:noHBand="0" w:noVBand="1"/>
      </w:tblPr>
      <w:tblGrid>
        <w:gridCol w:w="2599"/>
        <w:gridCol w:w="6760"/>
      </w:tblGrid>
      <w:tr w:rsidR="00EB4DA5" w14:paraId="6F38E4BB"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11B5916E" w14:textId="77777777" w:rsidR="00EB4DA5" w:rsidRDefault="00000000">
            <w:pPr>
              <w:spacing w:after="0"/>
            </w:pPr>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7D98EFEA" w14:textId="77777777" w:rsidR="00EB4DA5" w:rsidRDefault="00000000">
            <w:pPr>
              <w:spacing w:after="0"/>
              <w:ind w:left="1"/>
            </w:pPr>
            <w:r>
              <w:rPr>
                <w:b/>
                <w:color w:val="FFFFFF"/>
                <w:sz w:val="20"/>
              </w:rPr>
              <w:t>Check</w:t>
            </w:r>
            <w:r>
              <w:rPr>
                <w:color w:val="FFFFFF"/>
                <w:sz w:val="21"/>
              </w:rPr>
              <w:t xml:space="preserve"> </w:t>
            </w:r>
          </w:p>
        </w:tc>
      </w:tr>
      <w:tr w:rsidR="00EB4DA5" w14:paraId="08BBC5CE"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74ABDC88" w14:textId="77777777" w:rsidR="00EB4DA5" w:rsidRDefault="00000000">
            <w:pPr>
              <w:spacing w:after="0"/>
            </w:pPr>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306D3CEE" w14:textId="77777777" w:rsidR="00DD3B24" w:rsidRPr="0019256A" w:rsidRDefault="00000000" w:rsidP="00DD3B24">
            <w:pPr>
              <w:spacing w:after="0"/>
              <w:ind w:left="1"/>
              <w:rPr>
                <w:color w:val="215E99" w:themeColor="text2" w:themeTint="BF"/>
                <w:sz w:val="21"/>
              </w:rPr>
            </w:pPr>
            <w:r w:rsidRPr="0019256A">
              <w:rPr>
                <w:color w:val="215E99" w:themeColor="text2" w:themeTint="BF"/>
                <w:sz w:val="21"/>
              </w:rPr>
              <w:t xml:space="preserve"> </w:t>
            </w:r>
            <w:r w:rsidR="00DD3B24" w:rsidRPr="0019256A">
              <w:rPr>
                <w:color w:val="215E99" w:themeColor="text2" w:themeTint="BF"/>
                <w:sz w:val="21"/>
              </w:rPr>
              <w:t>Write down every device the system actually uses:</w:t>
            </w:r>
          </w:p>
          <w:p w14:paraId="69C73087" w14:textId="77777777" w:rsidR="00DD3B24" w:rsidRPr="0019256A" w:rsidRDefault="00DD3B24" w:rsidP="00DD3B24">
            <w:pPr>
              <w:numPr>
                <w:ilvl w:val="0"/>
                <w:numId w:val="2"/>
              </w:numPr>
              <w:spacing w:after="0"/>
              <w:rPr>
                <w:color w:val="215E99" w:themeColor="text2" w:themeTint="BF"/>
                <w:sz w:val="21"/>
              </w:rPr>
            </w:pPr>
            <w:r w:rsidRPr="0019256A">
              <w:rPr>
                <w:color w:val="215E99" w:themeColor="text2" w:themeTint="BF"/>
                <w:sz w:val="21"/>
              </w:rPr>
              <w:t>Laptop (office bursar’s laptop)</w:t>
            </w:r>
          </w:p>
          <w:p w14:paraId="199DA27B" w14:textId="77777777" w:rsidR="00DD3B24" w:rsidRPr="0019256A" w:rsidRDefault="00DD3B24" w:rsidP="00DD3B24">
            <w:pPr>
              <w:numPr>
                <w:ilvl w:val="0"/>
                <w:numId w:val="2"/>
              </w:numPr>
              <w:spacing w:after="0"/>
              <w:rPr>
                <w:color w:val="215E99" w:themeColor="text2" w:themeTint="BF"/>
                <w:sz w:val="21"/>
              </w:rPr>
            </w:pPr>
            <w:r w:rsidRPr="0019256A">
              <w:rPr>
                <w:color w:val="215E99" w:themeColor="text2" w:themeTint="BF"/>
                <w:sz w:val="21"/>
              </w:rPr>
              <w:t>Office PC (administration computer)</w:t>
            </w:r>
          </w:p>
          <w:p w14:paraId="4F6F10B0" w14:textId="77777777" w:rsidR="00DD3B24" w:rsidRPr="0019256A" w:rsidRDefault="00DD3B24" w:rsidP="00DD3B24">
            <w:pPr>
              <w:numPr>
                <w:ilvl w:val="0"/>
                <w:numId w:val="2"/>
              </w:numPr>
              <w:spacing w:after="0"/>
              <w:rPr>
                <w:color w:val="215E99" w:themeColor="text2" w:themeTint="BF"/>
                <w:sz w:val="21"/>
              </w:rPr>
            </w:pPr>
            <w:r w:rsidRPr="0019256A">
              <w:rPr>
                <w:color w:val="215E99" w:themeColor="text2" w:themeTint="BF"/>
                <w:sz w:val="21"/>
              </w:rPr>
              <w:t>Phone (optional, if staff use mobile intake)</w:t>
            </w:r>
          </w:p>
          <w:p w14:paraId="72E01F21" w14:textId="77777777" w:rsidR="00DD3B24" w:rsidRPr="0019256A" w:rsidRDefault="00DD3B24" w:rsidP="00DD3B24">
            <w:pPr>
              <w:numPr>
                <w:ilvl w:val="0"/>
                <w:numId w:val="2"/>
              </w:numPr>
              <w:spacing w:after="0"/>
              <w:rPr>
                <w:color w:val="215E99" w:themeColor="text2" w:themeTint="BF"/>
                <w:sz w:val="21"/>
              </w:rPr>
            </w:pPr>
            <w:r w:rsidRPr="0019256A">
              <w:rPr>
                <w:color w:val="215E99" w:themeColor="text2" w:themeTint="BF"/>
                <w:sz w:val="21"/>
              </w:rPr>
              <w:t>Printer (for receipts/reports)</w:t>
            </w:r>
          </w:p>
          <w:p w14:paraId="00383E54" w14:textId="1B17241C" w:rsidR="00EB4DA5" w:rsidRPr="0019256A" w:rsidRDefault="00EB4DA5">
            <w:pPr>
              <w:spacing w:after="0"/>
              <w:ind w:left="1"/>
              <w:rPr>
                <w:color w:val="215E99" w:themeColor="text2" w:themeTint="BF"/>
              </w:rPr>
            </w:pPr>
          </w:p>
        </w:tc>
      </w:tr>
      <w:tr w:rsidR="00EB4DA5" w14:paraId="544DAB2E"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26A02689" w14:textId="77777777" w:rsidR="00EB4DA5" w:rsidRDefault="00000000">
            <w:pPr>
              <w:spacing w:after="0"/>
            </w:pPr>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1D7CC96C" w14:textId="77777777" w:rsidR="002D672F" w:rsidRPr="0019256A" w:rsidRDefault="00000000" w:rsidP="002D672F">
            <w:pPr>
              <w:spacing w:after="0"/>
              <w:ind w:left="1"/>
              <w:rPr>
                <w:color w:val="215E99" w:themeColor="text2" w:themeTint="BF"/>
                <w:sz w:val="21"/>
              </w:rPr>
            </w:pPr>
            <w:r w:rsidRPr="0019256A">
              <w:rPr>
                <w:color w:val="215E99" w:themeColor="text2" w:themeTint="BF"/>
                <w:sz w:val="21"/>
              </w:rPr>
              <w:t xml:space="preserve"> </w:t>
            </w:r>
            <w:r w:rsidR="002D672F" w:rsidRPr="0019256A">
              <w:rPr>
                <w:color w:val="215E99" w:themeColor="text2" w:themeTint="BF"/>
                <w:sz w:val="21"/>
              </w:rPr>
              <w:t>For each device, specify what runs there:</w:t>
            </w:r>
          </w:p>
          <w:p w14:paraId="5747EE9A" w14:textId="77777777" w:rsidR="002D672F" w:rsidRPr="0019256A" w:rsidRDefault="002D672F" w:rsidP="002D672F">
            <w:pPr>
              <w:numPr>
                <w:ilvl w:val="0"/>
                <w:numId w:val="3"/>
              </w:numPr>
              <w:spacing w:after="0"/>
              <w:rPr>
                <w:color w:val="215E99" w:themeColor="text2" w:themeTint="BF"/>
                <w:sz w:val="21"/>
              </w:rPr>
            </w:pPr>
            <w:r w:rsidRPr="0019256A">
              <w:rPr>
                <w:color w:val="215E99" w:themeColor="text2" w:themeTint="BF"/>
                <w:sz w:val="21"/>
              </w:rPr>
              <w:t>Laptop → Fee Intake App + Local SQLite database</w:t>
            </w:r>
          </w:p>
          <w:p w14:paraId="7D9976E3" w14:textId="77777777" w:rsidR="002D672F" w:rsidRPr="0019256A" w:rsidRDefault="002D672F" w:rsidP="002D672F">
            <w:pPr>
              <w:numPr>
                <w:ilvl w:val="0"/>
                <w:numId w:val="3"/>
              </w:numPr>
              <w:spacing w:after="0"/>
              <w:rPr>
                <w:color w:val="215E99" w:themeColor="text2" w:themeTint="BF"/>
                <w:sz w:val="21"/>
              </w:rPr>
            </w:pPr>
            <w:r w:rsidRPr="0019256A">
              <w:rPr>
                <w:color w:val="215E99" w:themeColor="text2" w:themeTint="BF"/>
                <w:sz w:val="21"/>
              </w:rPr>
              <w:t>Office PC → Consolidation App + Master Database</w:t>
            </w:r>
          </w:p>
          <w:p w14:paraId="0372E6B8" w14:textId="77777777" w:rsidR="002D672F" w:rsidRPr="0019256A" w:rsidRDefault="002D672F" w:rsidP="002D672F">
            <w:pPr>
              <w:numPr>
                <w:ilvl w:val="0"/>
                <w:numId w:val="3"/>
              </w:numPr>
              <w:spacing w:after="0"/>
              <w:rPr>
                <w:color w:val="215E99" w:themeColor="text2" w:themeTint="BF"/>
                <w:sz w:val="21"/>
              </w:rPr>
            </w:pPr>
            <w:r w:rsidRPr="0019256A">
              <w:rPr>
                <w:color w:val="215E99" w:themeColor="text2" w:themeTint="BF"/>
                <w:sz w:val="21"/>
              </w:rPr>
              <w:t>Phone → Mobile Intake App (if used)</w:t>
            </w:r>
          </w:p>
          <w:p w14:paraId="6A09C4E2" w14:textId="77777777" w:rsidR="002D672F" w:rsidRPr="0019256A" w:rsidRDefault="002D672F" w:rsidP="002D672F">
            <w:pPr>
              <w:numPr>
                <w:ilvl w:val="0"/>
                <w:numId w:val="3"/>
              </w:numPr>
              <w:spacing w:after="0"/>
              <w:rPr>
                <w:color w:val="215E99" w:themeColor="text2" w:themeTint="BF"/>
                <w:sz w:val="21"/>
              </w:rPr>
            </w:pPr>
            <w:r w:rsidRPr="0019256A">
              <w:rPr>
                <w:color w:val="215E99" w:themeColor="text2" w:themeTint="BF"/>
                <w:sz w:val="21"/>
              </w:rPr>
              <w:t>Printer → Receipt/Report output (no software, but connected to laptop/PC)</w:t>
            </w:r>
          </w:p>
          <w:p w14:paraId="68F32E8C" w14:textId="13D2FA1B" w:rsidR="00EB4DA5" w:rsidRPr="0019256A" w:rsidRDefault="00EB4DA5">
            <w:pPr>
              <w:spacing w:after="0"/>
              <w:ind w:left="1"/>
              <w:rPr>
                <w:color w:val="215E99" w:themeColor="text2" w:themeTint="BF"/>
              </w:rPr>
            </w:pPr>
          </w:p>
        </w:tc>
      </w:tr>
      <w:tr w:rsidR="00EB4DA5" w14:paraId="5272CDF1"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42ACDEAD" w14:textId="77777777" w:rsidR="00EB4DA5" w:rsidRDefault="00000000">
            <w:pPr>
              <w:spacing w:after="0"/>
            </w:pPr>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64CEFAD5" w14:textId="14D85065" w:rsidR="002D672F" w:rsidRPr="0019256A" w:rsidRDefault="002D672F" w:rsidP="002D672F">
            <w:pPr>
              <w:pStyle w:val="ListParagraph"/>
              <w:numPr>
                <w:ilvl w:val="0"/>
                <w:numId w:val="4"/>
              </w:numPr>
              <w:spacing w:after="0"/>
              <w:rPr>
                <w:color w:val="215E99" w:themeColor="text2" w:themeTint="BF"/>
                <w:sz w:val="21"/>
              </w:rPr>
            </w:pPr>
            <w:r w:rsidRPr="0019256A">
              <w:rPr>
                <w:color w:val="215E99" w:themeColor="text2" w:themeTint="BF"/>
                <w:sz w:val="21"/>
              </w:rPr>
              <w:t>Laptop stores local transactions in SQLite.</w:t>
            </w:r>
          </w:p>
          <w:p w14:paraId="7379A8D3" w14:textId="0B3CBC95" w:rsidR="002D672F" w:rsidRPr="0019256A" w:rsidRDefault="002D672F" w:rsidP="002D672F">
            <w:pPr>
              <w:pStyle w:val="ListParagraph"/>
              <w:numPr>
                <w:ilvl w:val="0"/>
                <w:numId w:val="4"/>
              </w:numPr>
              <w:spacing w:after="0"/>
              <w:rPr>
                <w:color w:val="215E99" w:themeColor="text2" w:themeTint="BF"/>
                <w:sz w:val="21"/>
              </w:rPr>
            </w:pPr>
            <w:r w:rsidRPr="0019256A">
              <w:rPr>
                <w:color w:val="215E99" w:themeColor="text2" w:themeTint="BF"/>
                <w:sz w:val="21"/>
              </w:rPr>
              <w:t>Office PC stores master records in the central DB.</w:t>
            </w:r>
          </w:p>
          <w:p w14:paraId="1D4E92A0" w14:textId="3170B5F0" w:rsidR="002D672F" w:rsidRPr="0019256A" w:rsidRDefault="002D672F" w:rsidP="002D672F">
            <w:pPr>
              <w:pStyle w:val="ListParagraph"/>
              <w:numPr>
                <w:ilvl w:val="0"/>
                <w:numId w:val="4"/>
              </w:numPr>
              <w:spacing w:after="0"/>
              <w:rPr>
                <w:color w:val="215E99" w:themeColor="text2" w:themeTint="BF"/>
                <w:sz w:val="21"/>
              </w:rPr>
            </w:pPr>
            <w:r w:rsidRPr="0019256A">
              <w:rPr>
                <w:color w:val="215E99" w:themeColor="text2" w:themeTint="BF"/>
                <w:sz w:val="21"/>
              </w:rPr>
              <w:t>Phone stores temporary intake records until synced.</w:t>
            </w:r>
          </w:p>
          <w:p w14:paraId="6A5BD439" w14:textId="2A49C7FE" w:rsidR="002D672F" w:rsidRPr="0019256A" w:rsidRDefault="002D672F" w:rsidP="002D672F">
            <w:pPr>
              <w:pStyle w:val="ListParagraph"/>
              <w:numPr>
                <w:ilvl w:val="0"/>
                <w:numId w:val="4"/>
              </w:numPr>
              <w:spacing w:after="0"/>
              <w:rPr>
                <w:color w:val="215E99" w:themeColor="text2" w:themeTint="BF"/>
                <w:sz w:val="21"/>
              </w:rPr>
            </w:pPr>
            <w:r w:rsidRPr="0019256A">
              <w:rPr>
                <w:color w:val="215E99" w:themeColor="text2" w:themeTint="BF"/>
                <w:sz w:val="21"/>
              </w:rPr>
              <w:t>Printer stores nothing — it just prints.</w:t>
            </w:r>
          </w:p>
          <w:p w14:paraId="7CE759F4" w14:textId="5FE96F37" w:rsidR="00EB4DA5" w:rsidRPr="0019256A" w:rsidRDefault="00EB4DA5">
            <w:pPr>
              <w:spacing w:after="0"/>
              <w:ind w:left="1"/>
              <w:rPr>
                <w:color w:val="215E99" w:themeColor="text2" w:themeTint="BF"/>
              </w:rPr>
            </w:pPr>
          </w:p>
        </w:tc>
      </w:tr>
      <w:tr w:rsidR="00EB4DA5" w14:paraId="4F2F7D55"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19536A66" w14:textId="77777777" w:rsidR="00EB4DA5" w:rsidRDefault="00000000">
            <w:pPr>
              <w:spacing w:after="11" w:line="239" w:lineRule="auto"/>
            </w:pPr>
            <w:r>
              <w:rPr>
                <w:color w:val="222831"/>
                <w:sz w:val="20"/>
              </w:rPr>
              <w:t xml:space="preserve">The link between devices, labelled with how and how </w:t>
            </w:r>
          </w:p>
          <w:p w14:paraId="30258859" w14:textId="77777777" w:rsidR="00EB4DA5" w:rsidRDefault="00000000">
            <w:pPr>
              <w:spacing w:after="0"/>
            </w:pPr>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5F078954" w14:textId="34EECE96" w:rsidR="002D672F" w:rsidRPr="0019256A" w:rsidRDefault="002D672F" w:rsidP="002D672F">
            <w:pPr>
              <w:pStyle w:val="ListParagraph"/>
              <w:numPr>
                <w:ilvl w:val="0"/>
                <w:numId w:val="5"/>
              </w:numPr>
              <w:spacing w:after="0"/>
              <w:rPr>
                <w:color w:val="215E99" w:themeColor="text2" w:themeTint="BF"/>
                <w:sz w:val="21"/>
              </w:rPr>
            </w:pPr>
            <w:r w:rsidRPr="0019256A">
              <w:rPr>
                <w:color w:val="215E99" w:themeColor="text2" w:themeTint="BF"/>
                <w:sz w:val="21"/>
              </w:rPr>
              <w:t>Laptop ↔ Office PC: USB transfer or 4G sync when available</w:t>
            </w:r>
          </w:p>
          <w:p w14:paraId="3F2C562C" w14:textId="33FFE210" w:rsidR="002D672F" w:rsidRPr="0019256A" w:rsidRDefault="002D672F" w:rsidP="002D672F">
            <w:pPr>
              <w:pStyle w:val="ListParagraph"/>
              <w:numPr>
                <w:ilvl w:val="0"/>
                <w:numId w:val="5"/>
              </w:numPr>
              <w:spacing w:after="0"/>
              <w:rPr>
                <w:color w:val="215E99" w:themeColor="text2" w:themeTint="BF"/>
                <w:sz w:val="21"/>
              </w:rPr>
            </w:pPr>
            <w:r w:rsidRPr="0019256A">
              <w:rPr>
                <w:color w:val="215E99" w:themeColor="text2" w:themeTint="BF"/>
                <w:sz w:val="21"/>
              </w:rPr>
              <w:t>Phone ↔ Laptop: Bluetooth or offline sync when signal returns</w:t>
            </w:r>
          </w:p>
          <w:p w14:paraId="22F2BD16" w14:textId="01A71EBD" w:rsidR="002D672F" w:rsidRPr="0019256A" w:rsidRDefault="002D672F" w:rsidP="002D672F">
            <w:pPr>
              <w:pStyle w:val="ListParagraph"/>
              <w:numPr>
                <w:ilvl w:val="0"/>
                <w:numId w:val="5"/>
              </w:numPr>
              <w:spacing w:after="0"/>
              <w:rPr>
                <w:color w:val="215E99" w:themeColor="text2" w:themeTint="BF"/>
                <w:sz w:val="21"/>
              </w:rPr>
            </w:pPr>
            <w:r w:rsidRPr="0019256A">
              <w:rPr>
                <w:color w:val="215E99" w:themeColor="text2" w:themeTint="BF"/>
                <w:sz w:val="21"/>
              </w:rPr>
              <w:t>Laptop ↔ Printer: Direct USB or local network printing</w:t>
            </w:r>
          </w:p>
          <w:p w14:paraId="2AEC8823" w14:textId="554CCC6F" w:rsidR="00EB4DA5" w:rsidRPr="0019256A" w:rsidRDefault="00EB4DA5">
            <w:pPr>
              <w:spacing w:after="0"/>
              <w:ind w:left="1"/>
              <w:rPr>
                <w:color w:val="215E99" w:themeColor="text2" w:themeTint="BF"/>
              </w:rPr>
            </w:pPr>
          </w:p>
        </w:tc>
      </w:tr>
      <w:tr w:rsidR="00EB4DA5" w14:paraId="0DC235CF"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6BE7FED1" w14:textId="77777777" w:rsidR="00EB4DA5" w:rsidRDefault="00000000">
            <w:pPr>
              <w:spacing w:after="0"/>
            </w:pPr>
            <w:r>
              <w:rPr>
                <w:color w:val="222831"/>
                <w:sz w:val="20"/>
              </w:rPr>
              <w:lastRenderedPageBreak/>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1C63EA5C" w14:textId="77777777" w:rsidR="002D672F" w:rsidRPr="0019256A" w:rsidRDefault="00000000" w:rsidP="002D672F">
            <w:pPr>
              <w:numPr>
                <w:ilvl w:val="0"/>
                <w:numId w:val="6"/>
              </w:numPr>
              <w:spacing w:after="0"/>
              <w:rPr>
                <w:color w:val="215E99" w:themeColor="text2" w:themeTint="BF"/>
                <w:sz w:val="21"/>
              </w:rPr>
            </w:pPr>
            <w:r w:rsidRPr="0019256A">
              <w:rPr>
                <w:color w:val="215E99" w:themeColor="text2" w:themeTint="BF"/>
                <w:sz w:val="21"/>
              </w:rPr>
              <w:t xml:space="preserve"> </w:t>
            </w:r>
            <w:r w:rsidR="002D672F" w:rsidRPr="0019256A">
              <w:rPr>
                <w:color w:val="215E99" w:themeColor="text2" w:themeTint="BF"/>
                <w:sz w:val="21"/>
              </w:rPr>
              <w:t>If Laptop ↔ Office PC link is down → laptop still records fees locally.</w:t>
            </w:r>
          </w:p>
          <w:p w14:paraId="40228EC8" w14:textId="77777777" w:rsidR="002D672F" w:rsidRPr="0019256A" w:rsidRDefault="002D672F" w:rsidP="002D672F">
            <w:pPr>
              <w:numPr>
                <w:ilvl w:val="0"/>
                <w:numId w:val="6"/>
              </w:numPr>
              <w:spacing w:after="0"/>
              <w:rPr>
                <w:color w:val="215E99" w:themeColor="text2" w:themeTint="BF"/>
                <w:sz w:val="21"/>
              </w:rPr>
            </w:pPr>
            <w:r w:rsidRPr="0019256A">
              <w:rPr>
                <w:color w:val="215E99" w:themeColor="text2" w:themeTint="BF"/>
                <w:sz w:val="21"/>
              </w:rPr>
              <w:t>If Phone ↔ Laptop link is down → phone still records intake offline.</w:t>
            </w:r>
          </w:p>
          <w:p w14:paraId="08CC73D0" w14:textId="77777777" w:rsidR="002D672F" w:rsidRPr="0019256A" w:rsidRDefault="002D672F" w:rsidP="002D672F">
            <w:pPr>
              <w:numPr>
                <w:ilvl w:val="0"/>
                <w:numId w:val="6"/>
              </w:numPr>
              <w:spacing w:after="0"/>
              <w:rPr>
                <w:color w:val="215E99" w:themeColor="text2" w:themeTint="BF"/>
                <w:sz w:val="21"/>
              </w:rPr>
            </w:pPr>
            <w:r w:rsidRPr="0019256A">
              <w:rPr>
                <w:color w:val="215E99" w:themeColor="text2" w:themeTint="BF"/>
                <w:sz w:val="21"/>
              </w:rPr>
              <w:t>If Printer link is down → system still tracks fees, but receipts cannot be printed until restored.</w:t>
            </w:r>
          </w:p>
          <w:p w14:paraId="3E278911" w14:textId="2683AE48" w:rsidR="00EB4DA5" w:rsidRDefault="00EB4DA5">
            <w:pPr>
              <w:spacing w:after="0"/>
              <w:ind w:left="1"/>
            </w:pPr>
          </w:p>
        </w:tc>
      </w:tr>
    </w:tbl>
    <w:p w14:paraId="6E96F780" w14:textId="77777777" w:rsidR="00EB4DA5" w:rsidRDefault="00000000">
      <w:pPr>
        <w:pStyle w:val="Heading3"/>
        <w:ind w:left="-5"/>
      </w:pPr>
      <w:r>
        <w:t>PlantUML deployment starter</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EB4DA5" w14:paraId="150E50A8" w14:textId="77777777">
        <w:trPr>
          <w:trHeight w:val="2967"/>
        </w:trPr>
        <w:tc>
          <w:tcPr>
            <w:tcW w:w="9085" w:type="dxa"/>
            <w:tcBorders>
              <w:top w:val="nil"/>
              <w:left w:val="nil"/>
              <w:bottom w:val="nil"/>
              <w:right w:val="nil"/>
            </w:tcBorders>
            <w:shd w:val="clear" w:color="auto" w:fill="EFF1F5"/>
          </w:tcPr>
          <w:p w14:paraId="30A1D745" w14:textId="77777777" w:rsidR="00EB4DA5" w:rsidRDefault="00000000">
            <w:pPr>
              <w:spacing w:after="37"/>
            </w:pPr>
            <w:r>
              <w:rPr>
                <w:rFonts w:ascii="Courier New" w:eastAsia="Courier New" w:hAnsi="Courier New" w:cs="Courier New"/>
                <w:color w:val="1F2430"/>
                <w:sz w:val="19"/>
              </w:rPr>
              <w:t>@startuml</w:t>
            </w:r>
            <w:r>
              <w:rPr>
                <w:sz w:val="21"/>
              </w:rPr>
              <w:t xml:space="preserve"> </w:t>
            </w:r>
          </w:p>
          <w:p w14:paraId="4BCC4FF3" w14:textId="77777777" w:rsidR="00EB4DA5" w:rsidRDefault="00000000">
            <w:pPr>
              <w:spacing w:after="1" w:line="295" w:lineRule="auto"/>
              <w:ind w:right="5700"/>
            </w:pPr>
            <w:r>
              <w:rPr>
                <w:rFonts w:ascii="Courier New" w:eastAsia="Courier New" w:hAnsi="Courier New" w:cs="Courier New"/>
                <w:color w:val="1F2430"/>
                <w:sz w:val="19"/>
              </w:rPr>
              <w:t>node "Depot laptop" {</w:t>
            </w:r>
            <w:r>
              <w:rPr>
                <w:sz w:val="21"/>
              </w:rPr>
              <w:t xml:space="preserve"> </w:t>
            </w:r>
            <w:r>
              <w:rPr>
                <w:rFonts w:ascii="Courier New" w:eastAsia="Courier New" w:hAnsi="Courier New" w:cs="Courier New"/>
                <w:color w:val="1F2430"/>
                <w:sz w:val="19"/>
              </w:rPr>
              <w:t xml:space="preserve">  [Intake App]</w:t>
            </w:r>
            <w:r>
              <w:rPr>
                <w:sz w:val="21"/>
              </w:rPr>
              <w:t xml:space="preserve"> </w:t>
            </w:r>
          </w:p>
          <w:p w14:paraId="78240DF7" w14:textId="77777777" w:rsidR="00EB4DA5" w:rsidRDefault="00000000">
            <w:pPr>
              <w:spacing w:after="25"/>
            </w:pPr>
            <w:r>
              <w:rPr>
                <w:rFonts w:ascii="Courier New" w:eastAsia="Courier New" w:hAnsi="Courier New" w:cs="Courier New"/>
                <w:color w:val="1F2430"/>
                <w:sz w:val="19"/>
              </w:rPr>
              <w:t xml:space="preserve">  database "Local SQLite"</w:t>
            </w:r>
            <w:r>
              <w:rPr>
                <w:sz w:val="21"/>
              </w:rPr>
              <w:t xml:space="preserve"> </w:t>
            </w:r>
          </w:p>
          <w:p w14:paraId="1A38C421" w14:textId="77777777" w:rsidR="00EB4DA5" w:rsidRDefault="00000000">
            <w:pPr>
              <w:spacing w:after="39"/>
            </w:pPr>
            <w:r>
              <w:rPr>
                <w:rFonts w:ascii="Courier New" w:eastAsia="Courier New" w:hAnsi="Courier New" w:cs="Courier New"/>
                <w:color w:val="1F2430"/>
                <w:sz w:val="19"/>
              </w:rPr>
              <w:t>}</w:t>
            </w:r>
            <w:r>
              <w:rPr>
                <w:sz w:val="21"/>
              </w:rPr>
              <w:t xml:space="preserve"> </w:t>
            </w:r>
          </w:p>
          <w:p w14:paraId="0EC8E229" w14:textId="77777777" w:rsidR="00EB4DA5" w:rsidRDefault="00000000">
            <w:pPr>
              <w:spacing w:after="0" w:line="294" w:lineRule="auto"/>
              <w:ind w:right="6044"/>
            </w:pPr>
            <w:r>
              <w:rPr>
                <w:rFonts w:ascii="Courier New" w:eastAsia="Courier New" w:hAnsi="Courier New" w:cs="Courier New"/>
                <w:color w:val="1F2430"/>
                <w:sz w:val="19"/>
              </w:rPr>
              <w:t>node "Town office PC" {</w:t>
            </w:r>
            <w:r>
              <w:rPr>
                <w:sz w:val="21"/>
              </w:rPr>
              <w:t xml:space="preserve"> </w:t>
            </w:r>
            <w:r>
              <w:rPr>
                <w:rFonts w:ascii="Courier New" w:eastAsia="Courier New" w:hAnsi="Courier New" w:cs="Courier New"/>
                <w:color w:val="1F2430"/>
                <w:sz w:val="19"/>
              </w:rPr>
              <w:t xml:space="preserve">  [Consolidation]</w:t>
            </w:r>
            <w:r>
              <w:rPr>
                <w:sz w:val="21"/>
              </w:rPr>
              <w:t xml:space="preserve"> </w:t>
            </w:r>
            <w:r>
              <w:rPr>
                <w:rFonts w:ascii="Courier New" w:eastAsia="Courier New" w:hAnsi="Courier New" w:cs="Courier New"/>
                <w:color w:val="1F2430"/>
                <w:sz w:val="19"/>
              </w:rPr>
              <w:t xml:space="preserve">  database "Master DB"</w:t>
            </w:r>
            <w:r>
              <w:rPr>
                <w:sz w:val="21"/>
              </w:rPr>
              <w:t xml:space="preserve"> </w:t>
            </w:r>
          </w:p>
          <w:p w14:paraId="4B98ECE6" w14:textId="77777777" w:rsidR="00EB4DA5" w:rsidRDefault="00000000">
            <w:pPr>
              <w:spacing w:after="40"/>
            </w:pPr>
            <w:r>
              <w:rPr>
                <w:rFonts w:ascii="Courier New" w:eastAsia="Courier New" w:hAnsi="Courier New" w:cs="Courier New"/>
                <w:color w:val="1F2430"/>
                <w:sz w:val="19"/>
              </w:rPr>
              <w:t>}</w:t>
            </w:r>
            <w:r>
              <w:rPr>
                <w:sz w:val="21"/>
              </w:rPr>
              <w:t xml:space="preserve"> </w:t>
            </w:r>
          </w:p>
          <w:p w14:paraId="44C521A0" w14:textId="77777777" w:rsidR="00EB4DA5" w:rsidRDefault="00000000">
            <w:pPr>
              <w:spacing w:after="35"/>
            </w:pPr>
            <w:r>
              <w:rPr>
                <w:rFonts w:ascii="Courier New" w:eastAsia="Courier New" w:hAnsi="Courier New" w:cs="Courier New"/>
                <w:color w:val="1F2430"/>
                <w:sz w:val="19"/>
              </w:rPr>
              <w:t>[Intake App] ..&gt; [Consolidation] : USB or 4G when available</w:t>
            </w:r>
            <w:r>
              <w:rPr>
                <w:sz w:val="21"/>
              </w:rPr>
              <w:t xml:space="preserve"> </w:t>
            </w:r>
          </w:p>
          <w:p w14:paraId="59A7CA72" w14:textId="77777777" w:rsidR="00EB4DA5" w:rsidRDefault="00000000">
            <w:pPr>
              <w:spacing w:after="0"/>
            </w:pPr>
            <w:r>
              <w:rPr>
                <w:rFonts w:ascii="Courier New" w:eastAsia="Courier New" w:hAnsi="Courier New" w:cs="Courier New"/>
                <w:color w:val="1F2430"/>
                <w:sz w:val="19"/>
              </w:rPr>
              <w:t>@enduml</w:t>
            </w:r>
            <w:r>
              <w:rPr>
                <w:sz w:val="21"/>
              </w:rPr>
              <w:t xml:space="preserve"> </w:t>
            </w:r>
          </w:p>
        </w:tc>
      </w:tr>
    </w:tbl>
    <w:p w14:paraId="131C91E5" w14:textId="4A0E15AE" w:rsidR="0019256A" w:rsidRPr="0019256A" w:rsidRDefault="0019256A" w:rsidP="0019256A">
      <w:pPr>
        <w:pStyle w:val="Heading2"/>
        <w:ind w:left="-5"/>
        <w:rPr>
          <w:b w:val="0"/>
          <w:bCs/>
          <w:color w:val="215E99" w:themeColor="text2" w:themeTint="BF"/>
          <w:sz w:val="20"/>
          <w:szCs w:val="20"/>
        </w:rPr>
      </w:pPr>
      <w:r>
        <w:br/>
      </w:r>
      <w:r w:rsidRPr="0019256A">
        <w:drawing>
          <wp:inline distT="0" distB="0" distL="0" distR="0" wp14:anchorId="5FA68A82" wp14:editId="62E3D22F">
            <wp:extent cx="5958840" cy="2898775"/>
            <wp:effectExtent l="0" t="0" r="3810" b="0"/>
            <wp:docPr id="178363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8840" cy="2898775"/>
                    </a:xfrm>
                    <a:prstGeom prst="rect">
                      <a:avLst/>
                    </a:prstGeom>
                    <a:noFill/>
                    <a:ln>
                      <a:noFill/>
                    </a:ln>
                  </pic:spPr>
                </pic:pic>
              </a:graphicData>
            </a:graphic>
          </wp:inline>
        </w:drawing>
      </w:r>
      <w:r>
        <w:br/>
      </w:r>
      <w:r w:rsidRPr="0019256A">
        <w:rPr>
          <w:b w:val="0"/>
          <w:bCs/>
          <w:color w:val="215E99" w:themeColor="text2" w:themeTint="BF"/>
          <w:sz w:val="20"/>
          <w:szCs w:val="20"/>
        </w:rPr>
        <w:t>Figure1.2. Architecture-deployment snapshot of the diagram on Plant UML</w:t>
      </w:r>
    </w:p>
    <w:p w14:paraId="6138FD51" w14:textId="4A15AA8C" w:rsidR="00EB4DA5" w:rsidRDefault="00000000">
      <w:pPr>
        <w:pStyle w:val="Heading2"/>
        <w:ind w:left="-5"/>
      </w:pPr>
      <w:r>
        <w:t>Part E — Commit (5 min)</w:t>
      </w:r>
      <w:r>
        <w:rPr>
          <w:b w:val="0"/>
          <w:color w:val="000000"/>
          <w:sz w:val="21"/>
        </w:rPr>
        <w:t xml:space="preserve"> </w:t>
      </w:r>
    </w:p>
    <w:p w14:paraId="625B06C8" w14:textId="77777777" w:rsidR="00EB4DA5" w:rsidRDefault="00000000">
      <w:pPr>
        <w:numPr>
          <w:ilvl w:val="0"/>
          <w:numId w:val="1"/>
        </w:numPr>
        <w:spacing w:after="77" w:line="249" w:lineRule="auto"/>
        <w:ind w:hanging="281"/>
      </w:pPr>
      <w:r>
        <w:rPr>
          <w:sz w:val="21"/>
        </w:rPr>
        <w:t xml:space="preserve">Put both diagram files and this worksheet into week05/ in your portfolio. </w:t>
      </w:r>
    </w:p>
    <w:p w14:paraId="5920183F" w14:textId="77777777" w:rsidR="00EB4DA5" w:rsidRDefault="00000000">
      <w:pPr>
        <w:numPr>
          <w:ilvl w:val="0"/>
          <w:numId w:val="1"/>
        </w:numPr>
        <w:spacing w:after="79" w:line="249" w:lineRule="auto"/>
        <w:ind w:hanging="281"/>
      </w:pPr>
      <w:r>
        <w:rPr>
          <w:sz w:val="21"/>
        </w:rPr>
        <w:t xml:space="preserve">Commit with a message that says what you decided, not just what you added: </w:t>
      </w:r>
    </w:p>
    <w:p w14:paraId="3F4F10D0" w14:textId="77777777" w:rsidR="00EB4DA5"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5744D2EE" w14:textId="77777777" w:rsidR="00EB4DA5"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PlantUML text. You must then check it against your own Part A answers — generated architectures default to cloud client–server and routinely ignore power loss and duplicate sync. Declare AI use in your README. </w:t>
      </w:r>
    </w:p>
    <w:p w14:paraId="065CC65D" w14:textId="77777777" w:rsidR="00EB4DA5" w:rsidRDefault="00000000">
      <w:pPr>
        <w:spacing w:after="0"/>
      </w:pPr>
      <w:r>
        <w:rPr>
          <w:sz w:val="21"/>
        </w:rPr>
        <w:t xml:space="preserve"> </w:t>
      </w:r>
    </w:p>
    <w:sectPr w:rsidR="00EB4DA5">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261E"/>
    <w:multiLevelType w:val="multilevel"/>
    <w:tmpl w:val="00F0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84C35"/>
    <w:multiLevelType w:val="multilevel"/>
    <w:tmpl w:val="B0E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C4369"/>
    <w:multiLevelType w:val="hybridMultilevel"/>
    <w:tmpl w:val="D06698AA"/>
    <w:lvl w:ilvl="0" w:tplc="55724B84">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3BA6C10">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AF220C6">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95201C8">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FE469FA">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9CA6C76">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6763C80">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8A2645C">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89E3EE0">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4245B38"/>
    <w:multiLevelType w:val="hybridMultilevel"/>
    <w:tmpl w:val="64B615EA"/>
    <w:lvl w:ilvl="0" w:tplc="20000001">
      <w:start w:val="1"/>
      <w:numFmt w:val="bullet"/>
      <w:lvlText w:val=""/>
      <w:lvlJc w:val="left"/>
      <w:pPr>
        <w:ind w:left="721" w:hanging="360"/>
      </w:pPr>
      <w:rPr>
        <w:rFonts w:ascii="Symbol" w:hAnsi="Symbol" w:hint="default"/>
      </w:rPr>
    </w:lvl>
    <w:lvl w:ilvl="1" w:tplc="20000003" w:tentative="1">
      <w:start w:val="1"/>
      <w:numFmt w:val="bullet"/>
      <w:lvlText w:val="o"/>
      <w:lvlJc w:val="left"/>
      <w:pPr>
        <w:ind w:left="1441" w:hanging="360"/>
      </w:pPr>
      <w:rPr>
        <w:rFonts w:ascii="Courier New" w:hAnsi="Courier New" w:cs="Courier New" w:hint="default"/>
      </w:rPr>
    </w:lvl>
    <w:lvl w:ilvl="2" w:tplc="20000005" w:tentative="1">
      <w:start w:val="1"/>
      <w:numFmt w:val="bullet"/>
      <w:lvlText w:val=""/>
      <w:lvlJc w:val="left"/>
      <w:pPr>
        <w:ind w:left="2161" w:hanging="360"/>
      </w:pPr>
      <w:rPr>
        <w:rFonts w:ascii="Wingdings" w:hAnsi="Wingdings" w:hint="default"/>
      </w:rPr>
    </w:lvl>
    <w:lvl w:ilvl="3" w:tplc="20000001" w:tentative="1">
      <w:start w:val="1"/>
      <w:numFmt w:val="bullet"/>
      <w:lvlText w:val=""/>
      <w:lvlJc w:val="left"/>
      <w:pPr>
        <w:ind w:left="2881" w:hanging="360"/>
      </w:pPr>
      <w:rPr>
        <w:rFonts w:ascii="Symbol" w:hAnsi="Symbol" w:hint="default"/>
      </w:rPr>
    </w:lvl>
    <w:lvl w:ilvl="4" w:tplc="20000003" w:tentative="1">
      <w:start w:val="1"/>
      <w:numFmt w:val="bullet"/>
      <w:lvlText w:val="o"/>
      <w:lvlJc w:val="left"/>
      <w:pPr>
        <w:ind w:left="3601" w:hanging="360"/>
      </w:pPr>
      <w:rPr>
        <w:rFonts w:ascii="Courier New" w:hAnsi="Courier New" w:cs="Courier New" w:hint="default"/>
      </w:rPr>
    </w:lvl>
    <w:lvl w:ilvl="5" w:tplc="20000005" w:tentative="1">
      <w:start w:val="1"/>
      <w:numFmt w:val="bullet"/>
      <w:lvlText w:val=""/>
      <w:lvlJc w:val="left"/>
      <w:pPr>
        <w:ind w:left="4321" w:hanging="360"/>
      </w:pPr>
      <w:rPr>
        <w:rFonts w:ascii="Wingdings" w:hAnsi="Wingdings" w:hint="default"/>
      </w:rPr>
    </w:lvl>
    <w:lvl w:ilvl="6" w:tplc="20000001" w:tentative="1">
      <w:start w:val="1"/>
      <w:numFmt w:val="bullet"/>
      <w:lvlText w:val=""/>
      <w:lvlJc w:val="left"/>
      <w:pPr>
        <w:ind w:left="5041" w:hanging="360"/>
      </w:pPr>
      <w:rPr>
        <w:rFonts w:ascii="Symbol" w:hAnsi="Symbol" w:hint="default"/>
      </w:rPr>
    </w:lvl>
    <w:lvl w:ilvl="7" w:tplc="20000003" w:tentative="1">
      <w:start w:val="1"/>
      <w:numFmt w:val="bullet"/>
      <w:lvlText w:val="o"/>
      <w:lvlJc w:val="left"/>
      <w:pPr>
        <w:ind w:left="5761" w:hanging="360"/>
      </w:pPr>
      <w:rPr>
        <w:rFonts w:ascii="Courier New" w:hAnsi="Courier New" w:cs="Courier New" w:hint="default"/>
      </w:rPr>
    </w:lvl>
    <w:lvl w:ilvl="8" w:tplc="20000005" w:tentative="1">
      <w:start w:val="1"/>
      <w:numFmt w:val="bullet"/>
      <w:lvlText w:val=""/>
      <w:lvlJc w:val="left"/>
      <w:pPr>
        <w:ind w:left="6481" w:hanging="360"/>
      </w:pPr>
      <w:rPr>
        <w:rFonts w:ascii="Wingdings" w:hAnsi="Wingdings" w:hint="default"/>
      </w:rPr>
    </w:lvl>
  </w:abstractNum>
  <w:abstractNum w:abstractNumId="4" w15:restartNumberingAfterBreak="0">
    <w:nsid w:val="791C7AE9"/>
    <w:multiLevelType w:val="multilevel"/>
    <w:tmpl w:val="F95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E0AC2"/>
    <w:multiLevelType w:val="hybridMultilevel"/>
    <w:tmpl w:val="D5084EEC"/>
    <w:lvl w:ilvl="0" w:tplc="20000001">
      <w:start w:val="1"/>
      <w:numFmt w:val="bullet"/>
      <w:lvlText w:val=""/>
      <w:lvlJc w:val="left"/>
      <w:pPr>
        <w:ind w:left="721" w:hanging="360"/>
      </w:pPr>
      <w:rPr>
        <w:rFonts w:ascii="Symbol" w:hAnsi="Symbol" w:hint="default"/>
      </w:rPr>
    </w:lvl>
    <w:lvl w:ilvl="1" w:tplc="20000003" w:tentative="1">
      <w:start w:val="1"/>
      <w:numFmt w:val="bullet"/>
      <w:lvlText w:val="o"/>
      <w:lvlJc w:val="left"/>
      <w:pPr>
        <w:ind w:left="1441" w:hanging="360"/>
      </w:pPr>
      <w:rPr>
        <w:rFonts w:ascii="Courier New" w:hAnsi="Courier New" w:cs="Courier New" w:hint="default"/>
      </w:rPr>
    </w:lvl>
    <w:lvl w:ilvl="2" w:tplc="20000005" w:tentative="1">
      <w:start w:val="1"/>
      <w:numFmt w:val="bullet"/>
      <w:lvlText w:val=""/>
      <w:lvlJc w:val="left"/>
      <w:pPr>
        <w:ind w:left="2161" w:hanging="360"/>
      </w:pPr>
      <w:rPr>
        <w:rFonts w:ascii="Wingdings" w:hAnsi="Wingdings" w:hint="default"/>
      </w:rPr>
    </w:lvl>
    <w:lvl w:ilvl="3" w:tplc="20000001" w:tentative="1">
      <w:start w:val="1"/>
      <w:numFmt w:val="bullet"/>
      <w:lvlText w:val=""/>
      <w:lvlJc w:val="left"/>
      <w:pPr>
        <w:ind w:left="2881" w:hanging="360"/>
      </w:pPr>
      <w:rPr>
        <w:rFonts w:ascii="Symbol" w:hAnsi="Symbol" w:hint="default"/>
      </w:rPr>
    </w:lvl>
    <w:lvl w:ilvl="4" w:tplc="20000003" w:tentative="1">
      <w:start w:val="1"/>
      <w:numFmt w:val="bullet"/>
      <w:lvlText w:val="o"/>
      <w:lvlJc w:val="left"/>
      <w:pPr>
        <w:ind w:left="3601" w:hanging="360"/>
      </w:pPr>
      <w:rPr>
        <w:rFonts w:ascii="Courier New" w:hAnsi="Courier New" w:cs="Courier New" w:hint="default"/>
      </w:rPr>
    </w:lvl>
    <w:lvl w:ilvl="5" w:tplc="20000005" w:tentative="1">
      <w:start w:val="1"/>
      <w:numFmt w:val="bullet"/>
      <w:lvlText w:val=""/>
      <w:lvlJc w:val="left"/>
      <w:pPr>
        <w:ind w:left="4321" w:hanging="360"/>
      </w:pPr>
      <w:rPr>
        <w:rFonts w:ascii="Wingdings" w:hAnsi="Wingdings" w:hint="default"/>
      </w:rPr>
    </w:lvl>
    <w:lvl w:ilvl="6" w:tplc="20000001" w:tentative="1">
      <w:start w:val="1"/>
      <w:numFmt w:val="bullet"/>
      <w:lvlText w:val=""/>
      <w:lvlJc w:val="left"/>
      <w:pPr>
        <w:ind w:left="5041" w:hanging="360"/>
      </w:pPr>
      <w:rPr>
        <w:rFonts w:ascii="Symbol" w:hAnsi="Symbol" w:hint="default"/>
      </w:rPr>
    </w:lvl>
    <w:lvl w:ilvl="7" w:tplc="20000003" w:tentative="1">
      <w:start w:val="1"/>
      <w:numFmt w:val="bullet"/>
      <w:lvlText w:val="o"/>
      <w:lvlJc w:val="left"/>
      <w:pPr>
        <w:ind w:left="5761" w:hanging="360"/>
      </w:pPr>
      <w:rPr>
        <w:rFonts w:ascii="Courier New" w:hAnsi="Courier New" w:cs="Courier New" w:hint="default"/>
      </w:rPr>
    </w:lvl>
    <w:lvl w:ilvl="8" w:tplc="20000005" w:tentative="1">
      <w:start w:val="1"/>
      <w:numFmt w:val="bullet"/>
      <w:lvlText w:val=""/>
      <w:lvlJc w:val="left"/>
      <w:pPr>
        <w:ind w:left="6481" w:hanging="360"/>
      </w:pPr>
      <w:rPr>
        <w:rFonts w:ascii="Wingdings" w:hAnsi="Wingdings" w:hint="default"/>
      </w:rPr>
    </w:lvl>
  </w:abstractNum>
  <w:num w:numId="1" w16cid:durableId="2080050569">
    <w:abstractNumId w:val="2"/>
  </w:num>
  <w:num w:numId="2" w16cid:durableId="172035640">
    <w:abstractNumId w:val="4"/>
  </w:num>
  <w:num w:numId="3" w16cid:durableId="2097556885">
    <w:abstractNumId w:val="1"/>
  </w:num>
  <w:num w:numId="4" w16cid:durableId="208031721">
    <w:abstractNumId w:val="3"/>
  </w:num>
  <w:num w:numId="5" w16cid:durableId="1945648311">
    <w:abstractNumId w:val="5"/>
  </w:num>
  <w:num w:numId="6" w16cid:durableId="129186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DA5"/>
    <w:rsid w:val="000014F7"/>
    <w:rsid w:val="0019256A"/>
    <w:rsid w:val="00201C6C"/>
    <w:rsid w:val="002D672F"/>
    <w:rsid w:val="00927BDF"/>
    <w:rsid w:val="00D36596"/>
    <w:rsid w:val="00D62911"/>
    <w:rsid w:val="00DD3B24"/>
    <w:rsid w:val="00E35D56"/>
    <w:rsid w:val="00EB4DA5"/>
    <w:rsid w:val="00F923CE"/>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2D65"/>
  <w15:docId w15:val="{CEEF0A38-E055-4287-9091-B117165B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D3B24"/>
    <w:rPr>
      <w:rFonts w:ascii="Times New Roman" w:hAnsi="Times New Roman" w:cs="Times New Roman"/>
      <w:sz w:val="24"/>
    </w:rPr>
  </w:style>
  <w:style w:type="paragraph" w:styleId="ListParagraph">
    <w:name w:val="List Paragraph"/>
    <w:basedOn w:val="Normal"/>
    <w:uiPriority w:val="34"/>
    <w:qFormat/>
    <w:rsid w:val="002D67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BRENDON  PEPNA</cp:lastModifiedBy>
  <cp:revision>2</cp:revision>
  <dcterms:created xsi:type="dcterms:W3CDTF">2026-09-06T08:38:00Z</dcterms:created>
  <dcterms:modified xsi:type="dcterms:W3CDTF">2026-09-06T08:38:00Z</dcterms:modified>
</cp:coreProperties>
</file>