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668AE" w14:textId="77777777" w:rsidR="00884C54" w:rsidRPr="00395AC5" w:rsidRDefault="00170D45">
      <w:pPr>
        <w:pStyle w:val="Title"/>
        <w:rPr>
          <w:sz w:val="28"/>
          <w:szCs w:val="28"/>
        </w:rPr>
      </w:pPr>
      <w:r w:rsidRPr="00395AC5">
        <w:rPr>
          <w:sz w:val="28"/>
          <w:szCs w:val="28"/>
        </w:rPr>
        <w:t>Route efficiently by using Azure Maps Route Service | Microsoft Azure Maps</w:t>
      </w:r>
    </w:p>
    <w:p w14:paraId="1748FFA7" w14:textId="77777777" w:rsidR="00884C54" w:rsidRDefault="00170D45">
      <w:pPr>
        <w:pStyle w:val="Heading1"/>
      </w:pPr>
      <w:bookmarkStart w:id="0" w:name="Xef391eac04bd6fde857fd1de0f1563860107c88"/>
      <w:r>
        <w:t>Best practices for Azure Maps Route Service</w:t>
      </w:r>
      <w:bookmarkEnd w:id="0"/>
    </w:p>
    <w:p w14:paraId="66845546" w14:textId="77777777" w:rsidR="00884C54" w:rsidRDefault="00170D45">
      <w:pPr>
        <w:pStyle w:val="FirstParagraph"/>
      </w:pPr>
      <w:r>
        <w:t xml:space="preserve">The routing directions and route matrix services in Azure Maps </w:t>
      </w:r>
      <w:hyperlink r:id="rId7">
        <w:r>
          <w:rPr>
            <w:rStyle w:val="Hyperlink"/>
          </w:rPr>
          <w:t>Route Service</w:t>
        </w:r>
      </w:hyperlink>
      <w:r>
        <w:t xml:space="preserve"> can be used to calculate the estimated arrival times (ETAs) for each requested route. Route services consider fac</w:t>
      </w:r>
      <w:r>
        <w:t>tors such as real-time traffic information and historic traffic data, like the typical road speeds on the requested day of the week and time of day. The service returns the shortest or fastest routes available to multiple destinations at a time in sequence</w:t>
      </w:r>
      <w:r>
        <w:t xml:space="preserve"> or optimized based on time or distance. Users can also request specialized routes and details for walkers, bicyclists, and commercial vehicles like trucks. In this article, we’ll share the best practices to call Azure Maps Route Service, and you’ll learn </w:t>
      </w:r>
      <w:r>
        <w:t>how-to:</w:t>
      </w:r>
    </w:p>
    <w:p w14:paraId="7DC853B0" w14:textId="77777777" w:rsidR="00884C54" w:rsidRDefault="00170D45">
      <w:pPr>
        <w:pStyle w:val="Compact"/>
        <w:numPr>
          <w:ilvl w:val="0"/>
          <w:numId w:val="2"/>
        </w:numPr>
      </w:pPr>
      <w:r>
        <w:t>Choose between the Route Direction service and the Matrix Routing service</w:t>
      </w:r>
    </w:p>
    <w:p w14:paraId="093F9169" w14:textId="77777777" w:rsidR="00884C54" w:rsidRDefault="00170D45">
      <w:pPr>
        <w:pStyle w:val="Compact"/>
        <w:numPr>
          <w:ilvl w:val="0"/>
          <w:numId w:val="2"/>
        </w:numPr>
      </w:pPr>
      <w:r>
        <w:t>Request historic and predicted travel times, based on real-time and historical traffic data</w:t>
      </w:r>
    </w:p>
    <w:p w14:paraId="66BA1008" w14:textId="77777777" w:rsidR="00884C54" w:rsidRDefault="00170D45">
      <w:pPr>
        <w:pStyle w:val="Compact"/>
        <w:numPr>
          <w:ilvl w:val="0"/>
          <w:numId w:val="2"/>
        </w:numPr>
      </w:pPr>
      <w:r>
        <w:t>Request route details, like time and distance, for the entire route and each leg o</w:t>
      </w:r>
      <w:r>
        <w:t>f the route</w:t>
      </w:r>
    </w:p>
    <w:p w14:paraId="0B05E72A" w14:textId="77777777" w:rsidR="00884C54" w:rsidRDefault="00170D45">
      <w:pPr>
        <w:pStyle w:val="Compact"/>
        <w:numPr>
          <w:ilvl w:val="0"/>
          <w:numId w:val="2"/>
        </w:numPr>
      </w:pPr>
      <w:r>
        <w:t>Request route for a commercial vehicle, like a truck</w:t>
      </w:r>
    </w:p>
    <w:p w14:paraId="7C81EB14" w14:textId="77777777" w:rsidR="00884C54" w:rsidRDefault="00170D45">
      <w:pPr>
        <w:pStyle w:val="Compact"/>
        <w:numPr>
          <w:ilvl w:val="0"/>
          <w:numId w:val="2"/>
        </w:numPr>
      </w:pPr>
      <w:r>
        <w:t>Request traffic information along a route, like jams and toll information</w:t>
      </w:r>
    </w:p>
    <w:p w14:paraId="1F2460A5" w14:textId="77777777" w:rsidR="00884C54" w:rsidRDefault="00170D45">
      <w:pPr>
        <w:pStyle w:val="Compact"/>
        <w:numPr>
          <w:ilvl w:val="0"/>
          <w:numId w:val="2"/>
        </w:numPr>
      </w:pPr>
      <w:r>
        <w:t>Request a route that consists of one or more stops (waypoints)</w:t>
      </w:r>
    </w:p>
    <w:p w14:paraId="519C4F84" w14:textId="77777777" w:rsidR="00884C54" w:rsidRDefault="00170D45">
      <w:pPr>
        <w:pStyle w:val="Compact"/>
        <w:numPr>
          <w:ilvl w:val="0"/>
          <w:numId w:val="2"/>
        </w:numPr>
      </w:pPr>
      <w:r>
        <w:t>Optimize a route of one or more stops to obtain the be</w:t>
      </w:r>
      <w:r>
        <w:t>st order to visit each stop (waypoint)</w:t>
      </w:r>
    </w:p>
    <w:p w14:paraId="74A34FEB" w14:textId="77777777" w:rsidR="00884C54" w:rsidRDefault="00170D45">
      <w:pPr>
        <w:pStyle w:val="Compact"/>
        <w:numPr>
          <w:ilvl w:val="0"/>
          <w:numId w:val="2"/>
        </w:numPr>
      </w:pPr>
      <w:r>
        <w:t>Optimize alternative routes using supporting points. For example, offer alternative routes that pass an electric vehicle charging station.</w:t>
      </w:r>
    </w:p>
    <w:p w14:paraId="383DE9D3" w14:textId="77777777" w:rsidR="00884C54" w:rsidRDefault="00170D45">
      <w:pPr>
        <w:pStyle w:val="Compact"/>
        <w:numPr>
          <w:ilvl w:val="0"/>
          <w:numId w:val="2"/>
        </w:numPr>
      </w:pPr>
      <w:r>
        <w:t>Use the Route Service with the Azure Maps Web SDK</w:t>
      </w:r>
    </w:p>
    <w:p w14:paraId="3A401C71" w14:textId="77777777" w:rsidR="00884C54" w:rsidRDefault="00170D45">
      <w:pPr>
        <w:pStyle w:val="Heading2"/>
      </w:pPr>
      <w:bookmarkStart w:id="1" w:name="prerequisites"/>
      <w:r>
        <w:t>Prerequisites</w:t>
      </w:r>
      <w:bookmarkEnd w:id="1"/>
    </w:p>
    <w:p w14:paraId="488FFE41" w14:textId="77777777" w:rsidR="00884C54" w:rsidRDefault="00170D45">
      <w:pPr>
        <w:pStyle w:val="FirstParagraph"/>
      </w:pPr>
      <w:r>
        <w:t xml:space="preserve">To make calls </w:t>
      </w:r>
      <w:r>
        <w:t xml:space="preserve">to the Azure Maps service APIs, you need an Azure Maps account and a key. For more information, see </w:t>
      </w:r>
      <w:hyperlink r:id="rId8" w:anchor="create-an-account-with-azure-maps">
        <w:r>
          <w:rPr>
            <w:rStyle w:val="Hyperlink"/>
          </w:rPr>
          <w:t>Create an account</w:t>
        </w:r>
      </w:hyperlink>
      <w:r>
        <w:t xml:space="preserve"> and </w:t>
      </w:r>
      <w:hyperlink r:id="rId9" w:anchor="get-the-primary-key-for-your-account">
        <w:r>
          <w:rPr>
            <w:rStyle w:val="Hyperlink"/>
          </w:rPr>
          <w:t>Get a primary key</w:t>
        </w:r>
      </w:hyperlink>
      <w:r>
        <w:t>. The primary key is also known as the primary subscription key, or subscription key.</w:t>
      </w:r>
    </w:p>
    <w:p w14:paraId="5719F055" w14:textId="77777777" w:rsidR="00884C54" w:rsidRDefault="00170D45">
      <w:pPr>
        <w:pStyle w:val="BodyText"/>
      </w:pPr>
      <w:r>
        <w:t xml:space="preserve">For information about authentication in Azure Maps, see </w:t>
      </w:r>
      <w:hyperlink r:id="rId10">
        <w:r>
          <w:rPr>
            <w:rStyle w:val="Hyperlink"/>
          </w:rPr>
          <w:t>Manage authenti</w:t>
        </w:r>
        <w:r>
          <w:rPr>
            <w:rStyle w:val="Hyperlink"/>
          </w:rPr>
          <w:t>cation in Azure Maps</w:t>
        </w:r>
      </w:hyperlink>
      <w:r>
        <w:t xml:space="preserve">. And for more information about the coverage of the Route Service, see the </w:t>
      </w:r>
      <w:hyperlink r:id="rId11">
        <w:r>
          <w:rPr>
            <w:rStyle w:val="Hyperlink"/>
          </w:rPr>
          <w:t>Routing Coverage</w:t>
        </w:r>
      </w:hyperlink>
      <w:r>
        <w:t>.</w:t>
      </w:r>
    </w:p>
    <w:p w14:paraId="1925DC3A" w14:textId="77777777" w:rsidR="00884C54" w:rsidRDefault="00170D45">
      <w:pPr>
        <w:pStyle w:val="BodyText"/>
      </w:pPr>
      <w:r>
        <w:t xml:space="preserve">This article uses the </w:t>
      </w:r>
      <w:hyperlink r:id="rId12">
        <w:r>
          <w:rPr>
            <w:rStyle w:val="Hyperlink"/>
          </w:rPr>
          <w:t>Postman app</w:t>
        </w:r>
      </w:hyperlink>
      <w:r>
        <w:t xml:space="preserve"> to build REST c</w:t>
      </w:r>
      <w:r>
        <w:t>alls, but you can choose any API development environment.</w:t>
      </w:r>
    </w:p>
    <w:p w14:paraId="5C7E4D66" w14:textId="77777777" w:rsidR="00884C54" w:rsidRDefault="00170D45">
      <w:pPr>
        <w:pStyle w:val="Heading2"/>
      </w:pPr>
      <w:bookmarkStart w:id="2" w:name="X4da78f5da1b8fe810f8b18fd821737cdd811a0f"/>
      <w:r>
        <w:t>Choose between Route directions and Matrix routing</w:t>
      </w:r>
      <w:bookmarkEnd w:id="2"/>
    </w:p>
    <w:p w14:paraId="746C21F6" w14:textId="77777777" w:rsidR="00884C54" w:rsidRDefault="00170D45">
      <w:pPr>
        <w:pStyle w:val="FirstParagraph"/>
      </w:pPr>
      <w:r>
        <w:t>The Route directions APIs return instructions including the travel time and the coordinates for a route path. The Route Matrix APIs let you calcula</w:t>
      </w:r>
      <w:r>
        <w:t xml:space="preserve">te the travel time and distances for a </w:t>
      </w:r>
      <w:r>
        <w:lastRenderedPageBreak/>
        <w:t>set of routes that are defined by origin and destination locations. For every given origin, the Matrix service calculates the cost (travel time and distance) of routing from that origin to every given destination. Bot</w:t>
      </w:r>
      <w:r>
        <w:t>h services allow you to specify parameters such as the desired departure time, arrival times, and the vehicle type, like car or truck. Both services use real-time or predictive traffic data accordingly to return the most optimal routes.</w:t>
      </w:r>
    </w:p>
    <w:p w14:paraId="735FC763" w14:textId="77777777" w:rsidR="00884C54" w:rsidRDefault="00170D45">
      <w:pPr>
        <w:pStyle w:val="BodyText"/>
      </w:pPr>
      <w:r>
        <w:t>Consider calling Ro</w:t>
      </w:r>
      <w:r>
        <w:t>ute Directions APIs, if your scenario is to:</w:t>
      </w:r>
    </w:p>
    <w:p w14:paraId="3C7105E5" w14:textId="77777777" w:rsidR="00884C54" w:rsidRDefault="00170D45">
      <w:pPr>
        <w:pStyle w:val="Compact"/>
        <w:numPr>
          <w:ilvl w:val="0"/>
          <w:numId w:val="3"/>
        </w:numPr>
      </w:pPr>
      <w:r>
        <w:t>Request the shortest or fastest driving route between two or more known locations, to get precise arrival times for your delivery vehicles.</w:t>
      </w:r>
    </w:p>
    <w:p w14:paraId="56FBEF71" w14:textId="77777777" w:rsidR="00884C54" w:rsidRDefault="00170D45">
      <w:pPr>
        <w:pStyle w:val="Compact"/>
        <w:numPr>
          <w:ilvl w:val="0"/>
          <w:numId w:val="3"/>
        </w:numPr>
      </w:pPr>
      <w:r>
        <w:t>Request detailed route guidance, including route geometry, to visualize</w:t>
      </w:r>
      <w:r>
        <w:t xml:space="preserve"> routes on the map</w:t>
      </w:r>
    </w:p>
    <w:p w14:paraId="1A1DA64F" w14:textId="77777777" w:rsidR="00884C54" w:rsidRDefault="00170D45">
      <w:pPr>
        <w:pStyle w:val="Compact"/>
        <w:numPr>
          <w:ilvl w:val="0"/>
          <w:numId w:val="3"/>
        </w:numPr>
      </w:pPr>
      <w:r>
        <w:t>Given a list of customer locations, calculate the shortest possible route to visit each customer location and return to the origin. This scenario is commonly known as the traveling salesman problem. You can pass up to 150 waypoints (stop</w:t>
      </w:r>
      <w:r>
        <w:t>s) in one request.</w:t>
      </w:r>
    </w:p>
    <w:p w14:paraId="7E81D985" w14:textId="77777777" w:rsidR="00884C54" w:rsidRDefault="00170D45">
      <w:pPr>
        <w:pStyle w:val="Compact"/>
        <w:numPr>
          <w:ilvl w:val="0"/>
          <w:numId w:val="3"/>
        </w:numPr>
      </w:pPr>
      <w:r>
        <w:t>Send batches of queries to the Route Directions API using just a single API call.</w:t>
      </w:r>
    </w:p>
    <w:p w14:paraId="5682C5B1" w14:textId="77777777" w:rsidR="00884C54" w:rsidRDefault="00170D45">
      <w:pPr>
        <w:pStyle w:val="FirstParagraph"/>
      </w:pPr>
      <w:r>
        <w:t>Consider calling Matrix Routing API if your scenario is to:</w:t>
      </w:r>
    </w:p>
    <w:p w14:paraId="71E6F33C" w14:textId="77777777" w:rsidR="00884C54" w:rsidRDefault="00170D45">
      <w:pPr>
        <w:pStyle w:val="Compact"/>
        <w:numPr>
          <w:ilvl w:val="0"/>
          <w:numId w:val="4"/>
        </w:numPr>
      </w:pPr>
      <w:r>
        <w:t>Calculate the travel time or distance between a set of origins and destinations. For example, y</w:t>
      </w:r>
      <w:r>
        <w:t>ou have 12 drivers and you need to find the closest available driver to pick up the food delivery from the restaurant.</w:t>
      </w:r>
    </w:p>
    <w:p w14:paraId="440E4021" w14:textId="77777777" w:rsidR="00884C54" w:rsidRDefault="00170D45">
      <w:pPr>
        <w:pStyle w:val="Compact"/>
        <w:numPr>
          <w:ilvl w:val="0"/>
          <w:numId w:val="4"/>
        </w:numPr>
      </w:pPr>
      <w:r>
        <w:t>Sort potential routes by their actual travel distance or time. The Matrix API returns only travel times and distances for each origin and destination combination.</w:t>
      </w:r>
    </w:p>
    <w:p w14:paraId="71BF0B3A" w14:textId="77777777" w:rsidR="00884C54" w:rsidRDefault="00170D45">
      <w:pPr>
        <w:pStyle w:val="Compact"/>
        <w:numPr>
          <w:ilvl w:val="0"/>
          <w:numId w:val="4"/>
        </w:numPr>
      </w:pPr>
      <w:r>
        <w:t>Clustering data based on travel time or distances. For example, your company has 50 employees</w:t>
      </w:r>
      <w:r>
        <w:t>, find all employees that live within 20 minutes’ drive time from your office.</w:t>
      </w:r>
    </w:p>
    <w:p w14:paraId="491E96B9" w14:textId="77777777" w:rsidR="00884C54" w:rsidRDefault="00170D45">
      <w:pPr>
        <w:pStyle w:val="FirstParagraph"/>
      </w:pPr>
      <w:r>
        <w:t>Here is a comparison to show some of the Route Directions and Matrix Service capabilities:</w:t>
      </w:r>
    </w:p>
    <w:tbl>
      <w:tblPr>
        <w:tblStyle w:val="Table"/>
        <w:tblW w:w="4999" w:type="pct"/>
        <w:tblLook w:val="07E0" w:firstRow="1" w:lastRow="1" w:firstColumn="1" w:lastColumn="1" w:noHBand="1" w:noVBand="1"/>
      </w:tblPr>
      <w:tblGrid>
        <w:gridCol w:w="1715"/>
        <w:gridCol w:w="1769"/>
        <w:gridCol w:w="970"/>
        <w:gridCol w:w="1692"/>
        <w:gridCol w:w="1895"/>
        <w:gridCol w:w="1533"/>
      </w:tblGrid>
      <w:tr w:rsidR="00884C54" w14:paraId="252266AE" w14:textId="77777777">
        <w:tc>
          <w:tcPr>
            <w:tcW w:w="0" w:type="auto"/>
            <w:tcBorders>
              <w:bottom w:val="single" w:sz="0" w:space="0" w:color="auto"/>
            </w:tcBorders>
            <w:vAlign w:val="bottom"/>
          </w:tcPr>
          <w:p w14:paraId="35890B5A" w14:textId="77777777" w:rsidR="00884C54" w:rsidRDefault="00170D45">
            <w:pPr>
              <w:pStyle w:val="Compact"/>
              <w:jc w:val="center"/>
            </w:pPr>
            <w:r>
              <w:t>Azure Maps API</w:t>
            </w:r>
          </w:p>
        </w:tc>
        <w:tc>
          <w:tcPr>
            <w:tcW w:w="0" w:type="auto"/>
            <w:tcBorders>
              <w:bottom w:val="single" w:sz="0" w:space="0" w:color="auto"/>
            </w:tcBorders>
            <w:vAlign w:val="bottom"/>
          </w:tcPr>
          <w:p w14:paraId="658554DC" w14:textId="77777777" w:rsidR="00884C54" w:rsidRDefault="00170D45">
            <w:pPr>
              <w:pStyle w:val="Compact"/>
              <w:jc w:val="center"/>
            </w:pPr>
            <w:r>
              <w:t>Max number of queries in the request</w:t>
            </w:r>
          </w:p>
        </w:tc>
        <w:tc>
          <w:tcPr>
            <w:tcW w:w="0" w:type="auto"/>
            <w:tcBorders>
              <w:bottom w:val="single" w:sz="0" w:space="0" w:color="auto"/>
            </w:tcBorders>
            <w:vAlign w:val="bottom"/>
          </w:tcPr>
          <w:p w14:paraId="47155B9B" w14:textId="77777777" w:rsidR="00884C54" w:rsidRDefault="00170D45">
            <w:pPr>
              <w:pStyle w:val="Compact"/>
              <w:jc w:val="center"/>
            </w:pPr>
            <w:r>
              <w:t>Avoid Areas</w:t>
            </w:r>
          </w:p>
        </w:tc>
        <w:tc>
          <w:tcPr>
            <w:tcW w:w="0" w:type="auto"/>
            <w:tcBorders>
              <w:bottom w:val="single" w:sz="0" w:space="0" w:color="auto"/>
            </w:tcBorders>
            <w:vAlign w:val="bottom"/>
          </w:tcPr>
          <w:p w14:paraId="1968216D" w14:textId="77777777" w:rsidR="00884C54" w:rsidRDefault="00170D45">
            <w:pPr>
              <w:pStyle w:val="Compact"/>
              <w:jc w:val="center"/>
            </w:pPr>
            <w:r>
              <w:t>Truck and Electric Veh</w:t>
            </w:r>
            <w:r>
              <w:t>icle Routing</w:t>
            </w:r>
          </w:p>
        </w:tc>
        <w:tc>
          <w:tcPr>
            <w:tcW w:w="0" w:type="auto"/>
            <w:tcBorders>
              <w:bottom w:val="single" w:sz="0" w:space="0" w:color="auto"/>
            </w:tcBorders>
            <w:vAlign w:val="bottom"/>
          </w:tcPr>
          <w:p w14:paraId="4AD71D73" w14:textId="77777777" w:rsidR="00884C54" w:rsidRDefault="00170D45">
            <w:pPr>
              <w:pStyle w:val="Compact"/>
              <w:jc w:val="center"/>
            </w:pPr>
            <w:r>
              <w:t>waypoints and Traveling Salesman</w:t>
            </w:r>
          </w:p>
        </w:tc>
        <w:tc>
          <w:tcPr>
            <w:tcW w:w="0" w:type="auto"/>
            <w:tcBorders>
              <w:bottom w:val="single" w:sz="0" w:space="0" w:color="auto"/>
            </w:tcBorders>
            <w:vAlign w:val="bottom"/>
          </w:tcPr>
          <w:p w14:paraId="3991B03A" w14:textId="77777777" w:rsidR="00884C54" w:rsidRDefault="00170D45">
            <w:pPr>
              <w:pStyle w:val="Compact"/>
              <w:jc w:val="center"/>
            </w:pPr>
            <w:r>
              <w:t>Supporting Points</w:t>
            </w:r>
          </w:p>
        </w:tc>
      </w:tr>
      <w:tr w:rsidR="00884C54" w14:paraId="24A9C849" w14:textId="77777777">
        <w:tc>
          <w:tcPr>
            <w:tcW w:w="0" w:type="auto"/>
          </w:tcPr>
          <w:p w14:paraId="33C9F13C" w14:textId="77777777" w:rsidR="00884C54" w:rsidRDefault="00170D45">
            <w:pPr>
              <w:pStyle w:val="Compact"/>
              <w:jc w:val="center"/>
            </w:pPr>
            <w:r>
              <w:t>Get Route Directions</w:t>
            </w:r>
          </w:p>
        </w:tc>
        <w:tc>
          <w:tcPr>
            <w:tcW w:w="0" w:type="auto"/>
          </w:tcPr>
          <w:p w14:paraId="65386456" w14:textId="77777777" w:rsidR="00884C54" w:rsidRDefault="00170D45">
            <w:pPr>
              <w:pStyle w:val="Compact"/>
              <w:jc w:val="center"/>
            </w:pPr>
            <w:r>
              <w:t>1</w:t>
            </w:r>
          </w:p>
        </w:tc>
        <w:tc>
          <w:tcPr>
            <w:tcW w:w="0" w:type="auto"/>
          </w:tcPr>
          <w:p w14:paraId="3F6E1368" w14:textId="77777777" w:rsidR="00884C54" w:rsidRDefault="00884C54"/>
        </w:tc>
        <w:tc>
          <w:tcPr>
            <w:tcW w:w="0" w:type="auto"/>
          </w:tcPr>
          <w:p w14:paraId="7CEB404A" w14:textId="77777777" w:rsidR="00884C54" w:rsidRDefault="00170D45">
            <w:pPr>
              <w:pStyle w:val="Compact"/>
              <w:jc w:val="center"/>
            </w:pPr>
            <w:r>
              <w:t>X</w:t>
            </w:r>
          </w:p>
        </w:tc>
        <w:tc>
          <w:tcPr>
            <w:tcW w:w="0" w:type="auto"/>
          </w:tcPr>
          <w:p w14:paraId="680E49F8" w14:textId="77777777" w:rsidR="00884C54" w:rsidRDefault="00170D45">
            <w:pPr>
              <w:pStyle w:val="Compact"/>
              <w:jc w:val="center"/>
            </w:pPr>
            <w:r>
              <w:t>X</w:t>
            </w:r>
          </w:p>
        </w:tc>
        <w:tc>
          <w:tcPr>
            <w:tcW w:w="0" w:type="auto"/>
          </w:tcPr>
          <w:p w14:paraId="0738AF4D" w14:textId="77777777" w:rsidR="00884C54" w:rsidRDefault="00884C54"/>
        </w:tc>
      </w:tr>
      <w:tr w:rsidR="00884C54" w14:paraId="72052338" w14:textId="77777777">
        <w:tc>
          <w:tcPr>
            <w:tcW w:w="0" w:type="auto"/>
          </w:tcPr>
          <w:p w14:paraId="20754B8C" w14:textId="77777777" w:rsidR="00884C54" w:rsidRDefault="00170D45">
            <w:pPr>
              <w:pStyle w:val="Compact"/>
              <w:jc w:val="center"/>
            </w:pPr>
            <w:r>
              <w:t>Post Route Directions</w:t>
            </w:r>
          </w:p>
        </w:tc>
        <w:tc>
          <w:tcPr>
            <w:tcW w:w="0" w:type="auto"/>
          </w:tcPr>
          <w:p w14:paraId="4EE00815" w14:textId="77777777" w:rsidR="00884C54" w:rsidRDefault="00170D45">
            <w:pPr>
              <w:pStyle w:val="Compact"/>
              <w:jc w:val="center"/>
            </w:pPr>
            <w:r>
              <w:t>1</w:t>
            </w:r>
          </w:p>
        </w:tc>
        <w:tc>
          <w:tcPr>
            <w:tcW w:w="0" w:type="auto"/>
          </w:tcPr>
          <w:p w14:paraId="03A2FFC0" w14:textId="77777777" w:rsidR="00884C54" w:rsidRDefault="00170D45">
            <w:pPr>
              <w:pStyle w:val="Compact"/>
              <w:jc w:val="center"/>
            </w:pPr>
            <w:r>
              <w:t>X</w:t>
            </w:r>
          </w:p>
        </w:tc>
        <w:tc>
          <w:tcPr>
            <w:tcW w:w="0" w:type="auto"/>
          </w:tcPr>
          <w:p w14:paraId="1F3A0E5E" w14:textId="77777777" w:rsidR="00884C54" w:rsidRDefault="00170D45">
            <w:pPr>
              <w:pStyle w:val="Compact"/>
              <w:jc w:val="center"/>
            </w:pPr>
            <w:r>
              <w:t>X</w:t>
            </w:r>
          </w:p>
        </w:tc>
        <w:tc>
          <w:tcPr>
            <w:tcW w:w="0" w:type="auto"/>
          </w:tcPr>
          <w:p w14:paraId="1145E6AC" w14:textId="77777777" w:rsidR="00884C54" w:rsidRDefault="00170D45">
            <w:pPr>
              <w:pStyle w:val="Compact"/>
              <w:jc w:val="center"/>
            </w:pPr>
            <w:r>
              <w:t>X</w:t>
            </w:r>
          </w:p>
        </w:tc>
        <w:tc>
          <w:tcPr>
            <w:tcW w:w="0" w:type="auto"/>
          </w:tcPr>
          <w:p w14:paraId="41AF02A4" w14:textId="77777777" w:rsidR="00884C54" w:rsidRDefault="00170D45">
            <w:pPr>
              <w:pStyle w:val="Compact"/>
              <w:jc w:val="center"/>
            </w:pPr>
            <w:r>
              <w:t>X</w:t>
            </w:r>
          </w:p>
        </w:tc>
      </w:tr>
      <w:tr w:rsidR="00884C54" w14:paraId="4965204D" w14:textId="77777777">
        <w:tc>
          <w:tcPr>
            <w:tcW w:w="0" w:type="auto"/>
          </w:tcPr>
          <w:p w14:paraId="4A250CC9" w14:textId="77777777" w:rsidR="00884C54" w:rsidRDefault="00170D45">
            <w:pPr>
              <w:pStyle w:val="Compact"/>
              <w:jc w:val="center"/>
            </w:pPr>
            <w:r>
              <w:t>Post Route Directions Batch</w:t>
            </w:r>
          </w:p>
        </w:tc>
        <w:tc>
          <w:tcPr>
            <w:tcW w:w="0" w:type="auto"/>
          </w:tcPr>
          <w:p w14:paraId="0A685529" w14:textId="77777777" w:rsidR="00884C54" w:rsidRDefault="00170D45">
            <w:pPr>
              <w:pStyle w:val="Compact"/>
              <w:jc w:val="center"/>
            </w:pPr>
            <w:r>
              <w:t>700</w:t>
            </w:r>
          </w:p>
        </w:tc>
        <w:tc>
          <w:tcPr>
            <w:tcW w:w="0" w:type="auto"/>
          </w:tcPr>
          <w:p w14:paraId="5F97CD13" w14:textId="77777777" w:rsidR="00884C54" w:rsidRDefault="00884C54"/>
        </w:tc>
        <w:tc>
          <w:tcPr>
            <w:tcW w:w="0" w:type="auto"/>
          </w:tcPr>
          <w:p w14:paraId="5DA3412B" w14:textId="77777777" w:rsidR="00884C54" w:rsidRDefault="00170D45">
            <w:pPr>
              <w:pStyle w:val="Compact"/>
              <w:jc w:val="center"/>
            </w:pPr>
            <w:r>
              <w:t>X</w:t>
            </w:r>
          </w:p>
        </w:tc>
        <w:tc>
          <w:tcPr>
            <w:tcW w:w="0" w:type="auto"/>
          </w:tcPr>
          <w:p w14:paraId="5B0804B5" w14:textId="77777777" w:rsidR="00884C54" w:rsidRDefault="00170D45">
            <w:pPr>
              <w:pStyle w:val="Compact"/>
              <w:jc w:val="center"/>
            </w:pPr>
            <w:r>
              <w:t>X</w:t>
            </w:r>
          </w:p>
        </w:tc>
        <w:tc>
          <w:tcPr>
            <w:tcW w:w="0" w:type="auto"/>
          </w:tcPr>
          <w:p w14:paraId="5DA977C8" w14:textId="77777777" w:rsidR="00884C54" w:rsidRDefault="00884C54"/>
        </w:tc>
      </w:tr>
      <w:tr w:rsidR="00884C54" w14:paraId="3D430586" w14:textId="77777777">
        <w:tc>
          <w:tcPr>
            <w:tcW w:w="0" w:type="auto"/>
          </w:tcPr>
          <w:p w14:paraId="47951259" w14:textId="77777777" w:rsidR="00884C54" w:rsidRDefault="00170D45">
            <w:pPr>
              <w:pStyle w:val="Compact"/>
              <w:jc w:val="center"/>
            </w:pPr>
            <w:r>
              <w:t>Post Route Matrix</w:t>
            </w:r>
          </w:p>
        </w:tc>
        <w:tc>
          <w:tcPr>
            <w:tcW w:w="0" w:type="auto"/>
          </w:tcPr>
          <w:p w14:paraId="3CEDBB25" w14:textId="77777777" w:rsidR="00884C54" w:rsidRDefault="00170D45">
            <w:pPr>
              <w:pStyle w:val="Compact"/>
              <w:jc w:val="center"/>
            </w:pPr>
            <w:r>
              <w:t>700</w:t>
            </w:r>
          </w:p>
        </w:tc>
        <w:tc>
          <w:tcPr>
            <w:tcW w:w="0" w:type="auto"/>
          </w:tcPr>
          <w:p w14:paraId="073159FB" w14:textId="77777777" w:rsidR="00884C54" w:rsidRDefault="00884C54"/>
        </w:tc>
        <w:tc>
          <w:tcPr>
            <w:tcW w:w="0" w:type="auto"/>
          </w:tcPr>
          <w:p w14:paraId="0B559601" w14:textId="77777777" w:rsidR="00884C54" w:rsidRDefault="00170D45">
            <w:pPr>
              <w:pStyle w:val="Compact"/>
              <w:jc w:val="center"/>
            </w:pPr>
            <w:r>
              <w:t>X</w:t>
            </w:r>
          </w:p>
        </w:tc>
        <w:tc>
          <w:tcPr>
            <w:tcW w:w="0" w:type="auto"/>
          </w:tcPr>
          <w:p w14:paraId="6D685118" w14:textId="77777777" w:rsidR="00884C54" w:rsidRDefault="00884C54"/>
        </w:tc>
        <w:tc>
          <w:tcPr>
            <w:tcW w:w="0" w:type="auto"/>
          </w:tcPr>
          <w:p w14:paraId="55FBF06A" w14:textId="77777777" w:rsidR="00884C54" w:rsidRDefault="00884C54"/>
        </w:tc>
      </w:tr>
    </w:tbl>
    <w:p w14:paraId="4F37B88D" w14:textId="77777777" w:rsidR="00884C54" w:rsidRDefault="00170D45">
      <w:pPr>
        <w:pStyle w:val="BodyText"/>
      </w:pPr>
      <w:r>
        <w:t xml:space="preserve">To learn more about electric vehicle routing capabilities, see our Tutorial on how to </w:t>
      </w:r>
      <w:hyperlink r:id="rId13">
        <w:r>
          <w:rPr>
            <w:rStyle w:val="Hyperlink"/>
          </w:rPr>
          <w:t>Route electric vehicles using Azure Notebooks with Python</w:t>
        </w:r>
      </w:hyperlink>
      <w:r>
        <w:t>.</w:t>
      </w:r>
    </w:p>
    <w:p w14:paraId="27AFCF04" w14:textId="77777777" w:rsidR="00884C54" w:rsidRDefault="00170D45">
      <w:pPr>
        <w:pStyle w:val="Heading2"/>
      </w:pPr>
      <w:bookmarkStart w:id="3" w:name="request-historic-and-real-time-data"/>
      <w:r>
        <w:lastRenderedPageBreak/>
        <w:t>Request historic and real-time data</w:t>
      </w:r>
      <w:bookmarkEnd w:id="3"/>
    </w:p>
    <w:p w14:paraId="1EA5A578" w14:textId="77777777" w:rsidR="00884C54" w:rsidRDefault="00170D45">
      <w:pPr>
        <w:pStyle w:val="FirstParagraph"/>
      </w:pPr>
      <w:r>
        <w:t>By default, the Route service ass</w:t>
      </w:r>
      <w:r>
        <w:t>umes the traveling mode is a car and the depart time is now. It returns route based on real-time traffic conditions unless a route calculation request specifies otherwise. Fixed time-dependent traffic restrictions, like ‘Left turns aren’t allowed between 4</w:t>
      </w:r>
      <w:r>
        <w:t xml:space="preserve">:00 PM to 6:00 PM’ are captured and will be considered by the routing engine. Road closures, like roadworks, will be considered unless you specifically request a route that ignores the current live traffic. To ignore the current traffic, set </w:t>
      </w:r>
      <w:r>
        <w:rPr>
          <w:rStyle w:val="VerbatimChar"/>
        </w:rPr>
        <w:t>traffic</w:t>
      </w:r>
      <w:r>
        <w:t xml:space="preserve"> to </w:t>
      </w:r>
      <w:r>
        <w:rPr>
          <w:rStyle w:val="VerbatimChar"/>
        </w:rPr>
        <w:t>fal</w:t>
      </w:r>
      <w:r>
        <w:rPr>
          <w:rStyle w:val="VerbatimChar"/>
        </w:rPr>
        <w:t>se</w:t>
      </w:r>
      <w:r>
        <w:t xml:space="preserve"> in your API request.</w:t>
      </w:r>
    </w:p>
    <w:p w14:paraId="53C9BE57" w14:textId="77777777" w:rsidR="00884C54" w:rsidRDefault="00170D45">
      <w:pPr>
        <w:pStyle w:val="BodyText"/>
      </w:pPr>
      <w:r>
        <w:t xml:space="preserve">The route calculation </w:t>
      </w:r>
      <w:r>
        <w:rPr>
          <w:b/>
        </w:rPr>
        <w:t>travelTimeInSeconds</w:t>
      </w:r>
      <w:r>
        <w:t xml:space="preserve"> value includes the delay due to traffic. It’s generated by leveraging the current and historic travel time data, when depart time is set to now. If your departure time is set in the future, </w:t>
      </w:r>
      <w:r>
        <w:t>the routing service returns predicted travel times based on historical data.</w:t>
      </w:r>
    </w:p>
    <w:p w14:paraId="7D97EFF6" w14:textId="77777777" w:rsidR="00884C54" w:rsidRDefault="00170D45">
      <w:pPr>
        <w:pStyle w:val="BodyText"/>
      </w:pPr>
      <w:r>
        <w:t xml:space="preserve">If you include the </w:t>
      </w:r>
      <w:r>
        <w:rPr>
          <w:b/>
        </w:rPr>
        <w:t>computeTravelTimeFor=all</w:t>
      </w:r>
      <w:r>
        <w:t xml:space="preserve"> parameter in your request, then the summary element in the response will have the following additional fields including historical traf</w:t>
      </w:r>
      <w:r>
        <w:t>fic conditions:</w:t>
      </w:r>
    </w:p>
    <w:tbl>
      <w:tblPr>
        <w:tblStyle w:val="Table"/>
        <w:tblW w:w="5000" w:type="pct"/>
        <w:tblLook w:val="07E0" w:firstRow="1" w:lastRow="1" w:firstColumn="1" w:lastColumn="1" w:noHBand="1" w:noVBand="1"/>
      </w:tblPr>
      <w:tblGrid>
        <w:gridCol w:w="4454"/>
        <w:gridCol w:w="5122"/>
      </w:tblGrid>
      <w:tr w:rsidR="00884C54" w14:paraId="586DFC56" w14:textId="77777777">
        <w:tc>
          <w:tcPr>
            <w:tcW w:w="0" w:type="auto"/>
            <w:tcBorders>
              <w:bottom w:val="single" w:sz="0" w:space="0" w:color="auto"/>
            </w:tcBorders>
            <w:vAlign w:val="bottom"/>
          </w:tcPr>
          <w:p w14:paraId="48DDA0D6" w14:textId="77777777" w:rsidR="00884C54" w:rsidRDefault="00170D45">
            <w:pPr>
              <w:pStyle w:val="Compact"/>
            </w:pPr>
            <w:r>
              <w:t>Element</w:t>
            </w:r>
          </w:p>
        </w:tc>
        <w:tc>
          <w:tcPr>
            <w:tcW w:w="0" w:type="auto"/>
            <w:tcBorders>
              <w:bottom w:val="single" w:sz="0" w:space="0" w:color="auto"/>
            </w:tcBorders>
            <w:vAlign w:val="bottom"/>
          </w:tcPr>
          <w:p w14:paraId="796FFDF1" w14:textId="77777777" w:rsidR="00884C54" w:rsidRDefault="00170D45">
            <w:pPr>
              <w:pStyle w:val="Compact"/>
            </w:pPr>
            <w:r>
              <w:t>Description</w:t>
            </w:r>
          </w:p>
        </w:tc>
      </w:tr>
      <w:tr w:rsidR="00884C54" w14:paraId="583D992F" w14:textId="77777777">
        <w:tc>
          <w:tcPr>
            <w:tcW w:w="0" w:type="auto"/>
          </w:tcPr>
          <w:p w14:paraId="0E765DC4" w14:textId="77777777" w:rsidR="00884C54" w:rsidRDefault="00170D45">
            <w:pPr>
              <w:pStyle w:val="Compact"/>
            </w:pPr>
            <w:r>
              <w:t>noTrafficTravelTimeInSeconds</w:t>
            </w:r>
          </w:p>
        </w:tc>
        <w:tc>
          <w:tcPr>
            <w:tcW w:w="0" w:type="auto"/>
          </w:tcPr>
          <w:p w14:paraId="6DF7D89B" w14:textId="77777777" w:rsidR="00884C54" w:rsidRDefault="00170D45">
            <w:pPr>
              <w:pStyle w:val="Compact"/>
            </w:pPr>
            <w:r>
              <w:t>Estimated travel time calculated as if there are no delays on the route because of traffic conditions, for example, because of congestion</w:t>
            </w:r>
          </w:p>
        </w:tc>
      </w:tr>
      <w:tr w:rsidR="00884C54" w14:paraId="1C559584" w14:textId="77777777">
        <w:tc>
          <w:tcPr>
            <w:tcW w:w="0" w:type="auto"/>
          </w:tcPr>
          <w:p w14:paraId="4E2A890C" w14:textId="77777777" w:rsidR="00884C54" w:rsidRDefault="00170D45">
            <w:pPr>
              <w:pStyle w:val="Compact"/>
            </w:pPr>
            <w:r>
              <w:t>historicTrafficTravelTimeInSeconds</w:t>
            </w:r>
          </w:p>
        </w:tc>
        <w:tc>
          <w:tcPr>
            <w:tcW w:w="0" w:type="auto"/>
          </w:tcPr>
          <w:p w14:paraId="50D87D8E" w14:textId="77777777" w:rsidR="00884C54" w:rsidRDefault="00170D45">
            <w:pPr>
              <w:pStyle w:val="Compact"/>
            </w:pPr>
            <w:r>
              <w:t>Estimated travel</w:t>
            </w:r>
            <w:r>
              <w:t xml:space="preserve"> time calculated using time-dependent historic traffic data</w:t>
            </w:r>
          </w:p>
        </w:tc>
      </w:tr>
      <w:tr w:rsidR="00884C54" w14:paraId="53F375BD" w14:textId="77777777">
        <w:tc>
          <w:tcPr>
            <w:tcW w:w="0" w:type="auto"/>
          </w:tcPr>
          <w:p w14:paraId="1A55B622" w14:textId="77777777" w:rsidR="00884C54" w:rsidRDefault="00170D45">
            <w:pPr>
              <w:pStyle w:val="Compact"/>
            </w:pPr>
            <w:r>
              <w:t>liveTrafficIncidentsTravelTimeInSeconds</w:t>
            </w:r>
          </w:p>
        </w:tc>
        <w:tc>
          <w:tcPr>
            <w:tcW w:w="0" w:type="auto"/>
          </w:tcPr>
          <w:p w14:paraId="6538ED46" w14:textId="77777777" w:rsidR="00884C54" w:rsidRDefault="00170D45">
            <w:pPr>
              <w:pStyle w:val="Compact"/>
            </w:pPr>
            <w:r>
              <w:t>Estimated travel time calculated using real-time speed data</w:t>
            </w:r>
          </w:p>
        </w:tc>
      </w:tr>
    </w:tbl>
    <w:p w14:paraId="3DF8AF4C" w14:textId="77777777" w:rsidR="00884C54" w:rsidRDefault="00170D45">
      <w:pPr>
        <w:pStyle w:val="BodyText"/>
      </w:pPr>
      <w:r>
        <w:t xml:space="preserve">The next sections demonstrate how to make calls to the Route Service APIs using the discussed </w:t>
      </w:r>
      <w:r>
        <w:t>parameters.</w:t>
      </w:r>
    </w:p>
    <w:p w14:paraId="0869D612" w14:textId="77777777" w:rsidR="00884C54" w:rsidRDefault="00170D45">
      <w:pPr>
        <w:pStyle w:val="Heading3"/>
      </w:pPr>
      <w:bookmarkStart w:id="4" w:name="sample-query"/>
      <w:r>
        <w:t>Sample Query</w:t>
      </w:r>
      <w:bookmarkEnd w:id="4"/>
    </w:p>
    <w:p w14:paraId="5F4633C0" w14:textId="77777777" w:rsidR="00884C54" w:rsidRDefault="00170D45">
      <w:pPr>
        <w:pStyle w:val="FirstParagraph"/>
      </w:pPr>
      <w:r>
        <w:t>In the first example below the depart time is set to the future, at the time of writing.</w:t>
      </w:r>
    </w:p>
    <w:p w14:paraId="233C23F8" w14:textId="77777777" w:rsidR="00884C54" w:rsidRDefault="00170D45">
      <w:pPr>
        <w:pStyle w:val="SourceCode"/>
      </w:pPr>
      <w:r>
        <w:rPr>
          <w:rStyle w:val="VerbatimChar"/>
        </w:rPr>
        <w:t>https://atlas.microsoft.com/route/directions/json?subscription-key=&lt;Your-Azure-Maps-Primary-Subscription-Key&gt;&amp;api-version=1.0&amp;query=51.368752,-0.118332:51.385426,-0.128929&amp;travelMode=car&amp;traffic=true&amp;departAt=2025-03-29T08:00:20&amp;computeTravelTimeFor=all</w:t>
      </w:r>
    </w:p>
    <w:p w14:paraId="553CA50E" w14:textId="77777777" w:rsidR="00884C54" w:rsidRDefault="00170D45">
      <w:pPr>
        <w:pStyle w:val="FirstParagraph"/>
      </w:pPr>
      <w:r>
        <w:t>Th</w:t>
      </w:r>
      <w:r>
        <w:t xml:space="preserve">e response contains a summary element, like the one below. Because the depart time is set to the future, the </w:t>
      </w:r>
      <w:r>
        <w:rPr>
          <w:b/>
        </w:rPr>
        <w:t>trafficDelayInSeconds</w:t>
      </w:r>
      <w:r>
        <w:t xml:space="preserve"> value is zero. The </w:t>
      </w:r>
      <w:r>
        <w:rPr>
          <w:b/>
        </w:rPr>
        <w:t>travelTimeInSeconds</w:t>
      </w:r>
      <w:r>
        <w:t xml:space="preserve"> value is calculated using time-dependent historic traffic data. So, in this case, the </w:t>
      </w:r>
      <w:r>
        <w:rPr>
          <w:b/>
        </w:rPr>
        <w:t>travelTimeInSeconds</w:t>
      </w:r>
      <w:r>
        <w:t xml:space="preserve"> value is equal to the </w:t>
      </w:r>
      <w:r>
        <w:rPr>
          <w:b/>
        </w:rPr>
        <w:t>historicTrafficTravelTimeInSeconds</w:t>
      </w:r>
      <w:r>
        <w:t xml:space="preserve"> value.</w:t>
      </w:r>
    </w:p>
    <w:p w14:paraId="1294DA43" w14:textId="77777777" w:rsidR="00884C54" w:rsidRDefault="00170D45">
      <w:pPr>
        <w:pStyle w:val="SourceCode"/>
      </w:pPr>
      <w:r>
        <w:rPr>
          <w:rStyle w:val="ErrorTok"/>
        </w:rPr>
        <w:t>"summary":</w:t>
      </w:r>
      <w:r>
        <w:rPr>
          <w:rStyle w:val="NormalTok"/>
        </w:rPr>
        <w:t xml:space="preserve"> </w:t>
      </w:r>
      <w:r>
        <w:rPr>
          <w:rStyle w:val="FunctionTok"/>
        </w:rPr>
        <w:t>{</w:t>
      </w:r>
      <w:r>
        <w:br/>
      </w:r>
      <w:r>
        <w:rPr>
          <w:rStyle w:val="NormalTok"/>
        </w:rPr>
        <w:t xml:space="preserve">    </w:t>
      </w:r>
      <w:r>
        <w:rPr>
          <w:rStyle w:val="DataTypeTok"/>
        </w:rPr>
        <w:t>"lengthInMeters"</w:t>
      </w:r>
      <w:r>
        <w:rPr>
          <w:rStyle w:val="FunctionTok"/>
        </w:rPr>
        <w:t>:</w:t>
      </w:r>
      <w:r>
        <w:rPr>
          <w:rStyle w:val="NormalTok"/>
        </w:rPr>
        <w:t xml:space="preserve"> </w:t>
      </w:r>
      <w:r>
        <w:rPr>
          <w:rStyle w:val="DecValTok"/>
        </w:rPr>
        <w:t>2131</w:t>
      </w:r>
      <w:r>
        <w:rPr>
          <w:rStyle w:val="FunctionTok"/>
        </w:rPr>
        <w:t>,</w:t>
      </w:r>
      <w:r>
        <w:br/>
      </w:r>
      <w:r>
        <w:rPr>
          <w:rStyle w:val="NormalTok"/>
        </w:rPr>
        <w:t xml:space="preserve">    </w:t>
      </w:r>
      <w:r>
        <w:rPr>
          <w:rStyle w:val="DataTypeTok"/>
        </w:rPr>
        <w:t>"travelTimeInSeconds"</w:t>
      </w:r>
      <w:r>
        <w:rPr>
          <w:rStyle w:val="FunctionTok"/>
        </w:rPr>
        <w:t>:</w:t>
      </w:r>
      <w:r>
        <w:rPr>
          <w:rStyle w:val="NormalTok"/>
        </w:rPr>
        <w:t xml:space="preserve"> </w:t>
      </w:r>
      <w:r>
        <w:rPr>
          <w:rStyle w:val="DecValTok"/>
        </w:rPr>
        <w:t>248</w:t>
      </w:r>
      <w:r>
        <w:rPr>
          <w:rStyle w:val="FunctionTok"/>
        </w:rPr>
        <w:t>,</w:t>
      </w:r>
      <w:r>
        <w:br/>
      </w:r>
      <w:r>
        <w:rPr>
          <w:rStyle w:val="NormalTok"/>
        </w:rPr>
        <w:lastRenderedPageBreak/>
        <w:t xml:space="preserve">    </w:t>
      </w:r>
      <w:r>
        <w:rPr>
          <w:rStyle w:val="DataTypeTok"/>
        </w:rPr>
        <w:t>"trafficDelayInSeconds"</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"departureTime"</w:t>
      </w:r>
      <w:r>
        <w:rPr>
          <w:rStyle w:val="FunctionTok"/>
        </w:rPr>
        <w:t>:</w:t>
      </w:r>
      <w:r>
        <w:rPr>
          <w:rStyle w:val="NormalTok"/>
        </w:rPr>
        <w:t xml:space="preserve"> </w:t>
      </w:r>
      <w:r>
        <w:rPr>
          <w:rStyle w:val="StringTok"/>
        </w:rPr>
        <w:t>"2025-03-29T08:00:20Z"</w:t>
      </w:r>
      <w:r>
        <w:rPr>
          <w:rStyle w:val="FunctionTok"/>
        </w:rPr>
        <w:t>,</w:t>
      </w:r>
      <w:r>
        <w:br/>
      </w:r>
      <w:r>
        <w:rPr>
          <w:rStyle w:val="NormalTok"/>
        </w:rPr>
        <w:t xml:space="preserve">    </w:t>
      </w:r>
      <w:r>
        <w:rPr>
          <w:rStyle w:val="DataTypeTok"/>
        </w:rPr>
        <w:t>"arrivalTime"</w:t>
      </w:r>
      <w:r>
        <w:rPr>
          <w:rStyle w:val="FunctionTok"/>
        </w:rPr>
        <w:t>:</w:t>
      </w:r>
      <w:r>
        <w:rPr>
          <w:rStyle w:val="NormalTok"/>
        </w:rPr>
        <w:t xml:space="preserve"> </w:t>
      </w:r>
      <w:r>
        <w:rPr>
          <w:rStyle w:val="StringTok"/>
        </w:rPr>
        <w:t>"2025-03-29T08:04:28Z"</w:t>
      </w:r>
      <w:r>
        <w:rPr>
          <w:rStyle w:val="FunctionTok"/>
        </w:rPr>
        <w:t>,</w:t>
      </w:r>
      <w:r>
        <w:br/>
      </w:r>
      <w:r>
        <w:rPr>
          <w:rStyle w:val="NormalTok"/>
        </w:rPr>
        <w:t xml:space="preserve">    </w:t>
      </w:r>
      <w:r>
        <w:rPr>
          <w:rStyle w:val="DataTypeTok"/>
        </w:rPr>
        <w:t>"noTrafficTravelTimeInSeconds"</w:t>
      </w:r>
      <w:r>
        <w:rPr>
          <w:rStyle w:val="FunctionTok"/>
        </w:rPr>
        <w:t>:</w:t>
      </w:r>
      <w:r>
        <w:rPr>
          <w:rStyle w:val="NormalTok"/>
        </w:rPr>
        <w:t xml:space="preserve"> </w:t>
      </w:r>
      <w:r>
        <w:rPr>
          <w:rStyle w:val="DecValTok"/>
        </w:rPr>
        <w:t>225</w:t>
      </w:r>
      <w:r>
        <w:rPr>
          <w:rStyle w:val="FunctionTok"/>
        </w:rPr>
        <w:t>,</w:t>
      </w:r>
      <w:r>
        <w:br/>
      </w:r>
      <w:r>
        <w:rPr>
          <w:rStyle w:val="NormalTok"/>
        </w:rPr>
        <w:t xml:space="preserve">    </w:t>
      </w:r>
      <w:r>
        <w:rPr>
          <w:rStyle w:val="DataTypeTok"/>
        </w:rPr>
        <w:t>"historicTrafficTravelTimeInSeconds"</w:t>
      </w:r>
      <w:r>
        <w:rPr>
          <w:rStyle w:val="FunctionTok"/>
        </w:rPr>
        <w:t>:</w:t>
      </w:r>
      <w:r>
        <w:rPr>
          <w:rStyle w:val="NormalTok"/>
        </w:rPr>
        <w:t xml:space="preserve"> </w:t>
      </w:r>
      <w:r>
        <w:rPr>
          <w:rStyle w:val="DecValTok"/>
        </w:rPr>
        <w:t>248</w:t>
      </w:r>
      <w:r>
        <w:rPr>
          <w:rStyle w:val="FunctionTok"/>
        </w:rPr>
        <w:t>,</w:t>
      </w:r>
      <w:r>
        <w:br/>
      </w:r>
      <w:r>
        <w:rPr>
          <w:rStyle w:val="NormalTok"/>
        </w:rPr>
        <w:t xml:space="preserve">    </w:t>
      </w:r>
      <w:r>
        <w:rPr>
          <w:rStyle w:val="DataTypeTok"/>
        </w:rPr>
        <w:t>"liveTrafficIncidentsTravelTimeInSeconds"</w:t>
      </w:r>
      <w:r>
        <w:rPr>
          <w:rStyle w:val="FunctionTok"/>
        </w:rPr>
        <w:t>:</w:t>
      </w:r>
      <w:r>
        <w:rPr>
          <w:rStyle w:val="NormalTok"/>
        </w:rPr>
        <w:t xml:space="preserve"> </w:t>
      </w:r>
      <w:r>
        <w:rPr>
          <w:rStyle w:val="DecValTok"/>
        </w:rPr>
        <w:t>248</w:t>
      </w:r>
      <w:r>
        <w:br/>
      </w:r>
      <w:r>
        <w:rPr>
          <w:rStyle w:val="FunctionTok"/>
        </w:rPr>
        <w:t>}</w:t>
      </w:r>
      <w:r>
        <w:rPr>
          <w:rStyle w:val="ErrorTok"/>
        </w:rPr>
        <w:t>,</w:t>
      </w:r>
    </w:p>
    <w:p w14:paraId="7385FD73" w14:textId="77777777" w:rsidR="00884C54" w:rsidRDefault="00170D45">
      <w:pPr>
        <w:pStyle w:val="Heading3"/>
      </w:pPr>
      <w:bookmarkStart w:id="5" w:name="sample-query-1"/>
      <w:r>
        <w:t>Sample Query</w:t>
      </w:r>
      <w:bookmarkEnd w:id="5"/>
    </w:p>
    <w:p w14:paraId="76591F0F" w14:textId="77777777" w:rsidR="00884C54" w:rsidRDefault="00170D45">
      <w:pPr>
        <w:pStyle w:val="FirstParagraph"/>
      </w:pPr>
      <w:r>
        <w:t>In the second example below, we have a real-time routing reque</w:t>
      </w:r>
      <w:r>
        <w:t>st, where departure time is now. It’s not explicitly specified in the URL request because it’s the default value.</w:t>
      </w:r>
    </w:p>
    <w:p w14:paraId="54096D12" w14:textId="77777777" w:rsidR="00884C54" w:rsidRDefault="00170D45">
      <w:pPr>
        <w:pStyle w:val="SourceCode"/>
      </w:pPr>
      <w:r>
        <w:rPr>
          <w:rStyle w:val="VerbatimChar"/>
        </w:rPr>
        <w:t>https://atlas.microsoft.com/route/directions/json?subscription-key=&lt;Your-Azure-Maps-Primary-Subscription-Key&gt;&amp;api-version=1.0&amp;query=47.6422356</w:t>
      </w:r>
      <w:r>
        <w:rPr>
          <w:rStyle w:val="VerbatimChar"/>
        </w:rPr>
        <w:t>,-122.1389797:47.6641142,-122.3011268&amp;travelMode=car&amp;traffic=true&amp;computeTravelTimeFor=all</w:t>
      </w:r>
    </w:p>
    <w:p w14:paraId="08AA37AA" w14:textId="77777777" w:rsidR="00884C54" w:rsidRDefault="00170D45">
      <w:pPr>
        <w:pStyle w:val="FirstParagraph"/>
      </w:pPr>
      <w:r>
        <w:t xml:space="preserve">The response contains a summary as shown below. Because of congestions, the </w:t>
      </w:r>
      <w:r>
        <w:rPr>
          <w:b/>
        </w:rPr>
        <w:t>trafficDelaysInSeconds</w:t>
      </w:r>
      <w:r>
        <w:t xml:space="preserve"> value is greater than zero. It’s also greater than </w:t>
      </w:r>
      <w:r>
        <w:rPr>
          <w:b/>
        </w:rPr>
        <w:t>historicTraffic</w:t>
      </w:r>
      <w:r>
        <w:rPr>
          <w:b/>
        </w:rPr>
        <w:t>TravelTimeInSeconds</w:t>
      </w:r>
      <w:r>
        <w:t>.</w:t>
      </w:r>
    </w:p>
    <w:p w14:paraId="05262C5C" w14:textId="77777777" w:rsidR="00884C54" w:rsidRDefault="00170D45">
      <w:pPr>
        <w:pStyle w:val="SourceCode"/>
      </w:pPr>
      <w:r>
        <w:rPr>
          <w:rStyle w:val="ErrorTok"/>
        </w:rPr>
        <w:t>"summary":</w:t>
      </w:r>
      <w:r>
        <w:rPr>
          <w:rStyle w:val="NormalTok"/>
        </w:rPr>
        <w:t xml:space="preserve"> </w:t>
      </w:r>
      <w:r>
        <w:rPr>
          <w:rStyle w:val="FunctionTok"/>
        </w:rPr>
        <w:t>{</w:t>
      </w:r>
      <w:r>
        <w:br/>
      </w:r>
      <w:r>
        <w:rPr>
          <w:rStyle w:val="NormalTok"/>
        </w:rPr>
        <w:t xml:space="preserve">    </w:t>
      </w:r>
      <w:r>
        <w:rPr>
          <w:rStyle w:val="DataTypeTok"/>
        </w:rPr>
        <w:t>"lengthInMeters"</w:t>
      </w:r>
      <w:r>
        <w:rPr>
          <w:rStyle w:val="FunctionTok"/>
        </w:rPr>
        <w:t>:</w:t>
      </w:r>
      <w:r>
        <w:rPr>
          <w:rStyle w:val="NormalTok"/>
        </w:rPr>
        <w:t xml:space="preserve"> </w:t>
      </w:r>
      <w:r>
        <w:rPr>
          <w:rStyle w:val="DecValTok"/>
        </w:rPr>
        <w:t>16637</w:t>
      </w:r>
      <w:r>
        <w:rPr>
          <w:rStyle w:val="FunctionTok"/>
        </w:rPr>
        <w:t>,</w:t>
      </w:r>
      <w:r>
        <w:rPr>
          <w:rStyle w:val="NormalTok"/>
        </w:rPr>
        <w:t xml:space="preserve"> </w:t>
      </w:r>
      <w:r>
        <w:br/>
      </w:r>
      <w:r>
        <w:rPr>
          <w:rStyle w:val="NormalTok"/>
        </w:rPr>
        <w:t xml:space="preserve">    </w:t>
      </w:r>
      <w:r>
        <w:rPr>
          <w:rStyle w:val="DataTypeTok"/>
        </w:rPr>
        <w:t>"travelTimeInSeconds"</w:t>
      </w:r>
      <w:r>
        <w:rPr>
          <w:rStyle w:val="FunctionTok"/>
        </w:rPr>
        <w:t>:</w:t>
      </w:r>
      <w:r>
        <w:rPr>
          <w:rStyle w:val="NormalTok"/>
        </w:rPr>
        <w:t xml:space="preserve"> </w:t>
      </w:r>
      <w:r>
        <w:rPr>
          <w:rStyle w:val="DecValTok"/>
        </w:rPr>
        <w:t>2905</w:t>
      </w:r>
      <w:r>
        <w:rPr>
          <w:rStyle w:val="FunctionTok"/>
        </w:rPr>
        <w:t>,</w:t>
      </w:r>
      <w:r>
        <w:rPr>
          <w:rStyle w:val="NormalTok"/>
        </w:rPr>
        <w:t xml:space="preserve"> </w:t>
      </w:r>
      <w:r>
        <w:br/>
      </w:r>
      <w:r>
        <w:rPr>
          <w:rStyle w:val="NormalTok"/>
        </w:rPr>
        <w:t xml:space="preserve">    </w:t>
      </w:r>
      <w:r>
        <w:rPr>
          <w:rStyle w:val="DataTypeTok"/>
        </w:rPr>
        <w:t>"trafficDelayInSeconds"</w:t>
      </w:r>
      <w:r>
        <w:rPr>
          <w:rStyle w:val="FunctionTok"/>
        </w:rPr>
        <w:t>:</w:t>
      </w:r>
      <w:r>
        <w:rPr>
          <w:rStyle w:val="NormalTok"/>
        </w:rPr>
        <w:t xml:space="preserve"> </w:t>
      </w:r>
      <w:r>
        <w:rPr>
          <w:rStyle w:val="DecValTok"/>
        </w:rPr>
        <w:t>1604</w:t>
      </w:r>
      <w:r>
        <w:rPr>
          <w:rStyle w:val="FunctionTok"/>
        </w:rPr>
        <w:t>,</w:t>
      </w:r>
      <w:r>
        <w:rPr>
          <w:rStyle w:val="NormalTok"/>
        </w:rPr>
        <w:t xml:space="preserve"> </w:t>
      </w:r>
      <w:r>
        <w:br/>
      </w:r>
      <w:r>
        <w:rPr>
          <w:rStyle w:val="NormalTok"/>
        </w:rPr>
        <w:t xml:space="preserve">    </w:t>
      </w:r>
      <w:r>
        <w:rPr>
          <w:rStyle w:val="DataTypeTok"/>
        </w:rPr>
        <w:t>"departureTime"</w:t>
      </w:r>
      <w:r>
        <w:rPr>
          <w:rStyle w:val="FunctionTok"/>
        </w:rPr>
        <w:t>:</w:t>
      </w:r>
      <w:r>
        <w:rPr>
          <w:rStyle w:val="NormalTok"/>
        </w:rPr>
        <w:t xml:space="preserve"> </w:t>
      </w:r>
      <w:r>
        <w:rPr>
          <w:rStyle w:val="StringTok"/>
        </w:rPr>
        <w:t>"2020-02-28T01:00:20+00:00"</w:t>
      </w:r>
      <w:r>
        <w:rPr>
          <w:rStyle w:val="FunctionTok"/>
        </w:rPr>
        <w:t>,</w:t>
      </w:r>
      <w:r>
        <w:br/>
      </w:r>
      <w:r>
        <w:rPr>
          <w:rStyle w:val="NormalTok"/>
        </w:rPr>
        <w:t xml:space="preserve">    </w:t>
      </w:r>
      <w:r>
        <w:rPr>
          <w:rStyle w:val="DataTypeTok"/>
        </w:rPr>
        <w:t>"arrivalTime"</w:t>
      </w:r>
      <w:r>
        <w:rPr>
          <w:rStyle w:val="FunctionTok"/>
        </w:rPr>
        <w:t>:</w:t>
      </w:r>
      <w:r>
        <w:rPr>
          <w:rStyle w:val="NormalTok"/>
        </w:rPr>
        <w:t xml:space="preserve"> </w:t>
      </w:r>
      <w:r>
        <w:rPr>
          <w:rStyle w:val="StringTok"/>
        </w:rPr>
        <w:t>"2020-02-28T01:48:45+00:00"</w:t>
      </w:r>
      <w:r>
        <w:rPr>
          <w:rStyle w:val="FunctionTok"/>
        </w:rPr>
        <w:t>,</w:t>
      </w:r>
      <w:r>
        <w:rPr>
          <w:rStyle w:val="NormalTok"/>
        </w:rPr>
        <w:t xml:space="preserve"> </w:t>
      </w:r>
      <w:r>
        <w:br/>
      </w:r>
      <w:r>
        <w:rPr>
          <w:rStyle w:val="NormalTok"/>
        </w:rPr>
        <w:t xml:space="preserve">    </w:t>
      </w:r>
      <w:r>
        <w:rPr>
          <w:rStyle w:val="DataTypeTok"/>
        </w:rPr>
        <w:t>"noTrafficTravelTimeInSeconds"</w:t>
      </w:r>
      <w:r>
        <w:rPr>
          <w:rStyle w:val="FunctionTok"/>
        </w:rPr>
        <w:t>:</w:t>
      </w:r>
      <w:r>
        <w:rPr>
          <w:rStyle w:val="NormalTok"/>
        </w:rPr>
        <w:t xml:space="preserve"> </w:t>
      </w:r>
      <w:r>
        <w:rPr>
          <w:rStyle w:val="DecValTok"/>
        </w:rPr>
        <w:t>872</w:t>
      </w:r>
      <w:r>
        <w:rPr>
          <w:rStyle w:val="FunctionTok"/>
        </w:rPr>
        <w:t>,</w:t>
      </w:r>
      <w:r>
        <w:rPr>
          <w:rStyle w:val="NormalTok"/>
        </w:rPr>
        <w:t xml:space="preserve"> </w:t>
      </w:r>
      <w:r>
        <w:br/>
      </w:r>
      <w:r>
        <w:rPr>
          <w:rStyle w:val="NormalTok"/>
        </w:rPr>
        <w:t xml:space="preserve">    </w:t>
      </w:r>
      <w:r>
        <w:rPr>
          <w:rStyle w:val="DataTypeTok"/>
        </w:rPr>
        <w:t>"historicTrafficTravelTimeInSeconds"</w:t>
      </w:r>
      <w:r>
        <w:rPr>
          <w:rStyle w:val="FunctionTok"/>
        </w:rPr>
        <w:t>:</w:t>
      </w:r>
      <w:r>
        <w:rPr>
          <w:rStyle w:val="NormalTok"/>
        </w:rPr>
        <w:t xml:space="preserve"> </w:t>
      </w:r>
      <w:r>
        <w:rPr>
          <w:rStyle w:val="DecValTok"/>
        </w:rPr>
        <w:t>1976</w:t>
      </w:r>
      <w:r>
        <w:rPr>
          <w:rStyle w:val="FunctionTok"/>
        </w:rPr>
        <w:t>,</w:t>
      </w:r>
      <w:r>
        <w:rPr>
          <w:rStyle w:val="NormalTok"/>
        </w:rPr>
        <w:t xml:space="preserve"> </w:t>
      </w:r>
      <w:r>
        <w:br/>
      </w:r>
      <w:r>
        <w:rPr>
          <w:rStyle w:val="NormalTok"/>
        </w:rPr>
        <w:t xml:space="preserve">    </w:t>
      </w:r>
      <w:r>
        <w:rPr>
          <w:rStyle w:val="DataTypeTok"/>
        </w:rPr>
        <w:t>"liveTrafficIncidentsTravelTimeInSeconds"</w:t>
      </w:r>
      <w:r>
        <w:rPr>
          <w:rStyle w:val="FunctionTok"/>
        </w:rPr>
        <w:t>:</w:t>
      </w:r>
      <w:r>
        <w:rPr>
          <w:rStyle w:val="NormalTok"/>
        </w:rPr>
        <w:t xml:space="preserve"> </w:t>
      </w:r>
      <w:r>
        <w:rPr>
          <w:rStyle w:val="DecValTok"/>
        </w:rPr>
        <w:t>2905</w:t>
      </w:r>
      <w:r>
        <w:rPr>
          <w:rStyle w:val="NormalTok"/>
        </w:rPr>
        <w:t xml:space="preserve"> </w:t>
      </w:r>
      <w:r>
        <w:br/>
      </w:r>
      <w:r>
        <w:rPr>
          <w:rStyle w:val="FunctionTok"/>
        </w:rPr>
        <w:t>}</w:t>
      </w:r>
      <w:r>
        <w:rPr>
          <w:rStyle w:val="ErrorTok"/>
        </w:rPr>
        <w:t>,</w:t>
      </w:r>
    </w:p>
    <w:p w14:paraId="2480705C" w14:textId="77777777" w:rsidR="00884C54" w:rsidRDefault="00170D45">
      <w:pPr>
        <w:pStyle w:val="Heading2"/>
      </w:pPr>
      <w:bookmarkStart w:id="6" w:name="request-route-and-leg-details"/>
      <w:r>
        <w:t>Request route and leg details</w:t>
      </w:r>
      <w:bookmarkEnd w:id="6"/>
    </w:p>
    <w:p w14:paraId="6E632FF8" w14:textId="77777777" w:rsidR="00884C54" w:rsidRDefault="00170D45">
      <w:pPr>
        <w:pStyle w:val="FirstParagraph"/>
      </w:pPr>
      <w:r>
        <w:t>By default, the Route Service will return an arra</w:t>
      </w:r>
      <w:r>
        <w:t xml:space="preserve">y of coordinates. The response will contain the coordinates that make up the path in a list named </w:t>
      </w:r>
      <w:r>
        <w:rPr>
          <w:rStyle w:val="VerbatimChar"/>
        </w:rPr>
        <w:t>points</w:t>
      </w:r>
      <w:r>
        <w:t>. Route response also includes the distance from the start of the route and the estimated elapsed time. These values can be used to calculate the averag</w:t>
      </w:r>
      <w:r>
        <w:t>e speed for the entire route.</w:t>
      </w:r>
    </w:p>
    <w:p w14:paraId="6E341FEC" w14:textId="77777777" w:rsidR="00884C54" w:rsidRDefault="00170D45">
      <w:pPr>
        <w:pStyle w:val="BodyText"/>
      </w:pPr>
      <w:r>
        <w:t xml:space="preserve">The following image shows the </w:t>
      </w:r>
      <w:r>
        <w:rPr>
          <w:rStyle w:val="VerbatimChar"/>
        </w:rPr>
        <w:t>points</w:t>
      </w:r>
      <w:r>
        <w:t xml:space="preserve"> list.</w:t>
      </w:r>
    </w:p>
    <w:p w14:paraId="60B9910D" w14:textId="77777777" w:rsidR="00884C54" w:rsidRDefault="00170D45">
      <w:pPr>
        <w:pStyle w:val="CaptionedFigure"/>
      </w:pPr>
      <w:r>
        <w:rPr>
          <w:noProof/>
        </w:rPr>
        <w:lastRenderedPageBreak/>
        <w:drawing>
          <wp:inline distT="0" distB="0" distL="0" distR="0" wp14:anchorId="3BCF424F" wp14:editId="192F932A">
            <wp:extent cx="4671892" cy="4395267"/>
            <wp:effectExtent l="0" t="0" r="0" b="0"/>
            <wp:docPr id="1" name="Picture" descr="point list"/>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points-list-hidden.png"/>
                    <pic:cNvPicPr>
                      <a:picLocks noChangeAspect="1" noChangeArrowheads="1"/>
                    </pic:cNvPicPr>
                  </pic:nvPicPr>
                  <pic:blipFill>
                    <a:blip r:embed="rId14"/>
                    <a:stretch>
                      <a:fillRect/>
                    </a:stretch>
                  </pic:blipFill>
                  <pic:spPr bwMode="auto">
                    <a:xfrm>
                      <a:off x="0" y="0"/>
                      <a:ext cx="4671892" cy="4395267"/>
                    </a:xfrm>
                    <a:prstGeom prst="rect">
                      <a:avLst/>
                    </a:prstGeom>
                    <a:noFill/>
                    <a:ln w="9525">
                      <a:noFill/>
                      <a:headEnd/>
                      <a:tailEnd/>
                    </a:ln>
                  </pic:spPr>
                </pic:pic>
              </a:graphicData>
            </a:graphic>
          </wp:inline>
        </w:drawing>
      </w:r>
    </w:p>
    <w:p w14:paraId="49FE845A" w14:textId="77777777" w:rsidR="00884C54" w:rsidRDefault="00170D45">
      <w:pPr>
        <w:pStyle w:val="ImageCaption"/>
      </w:pPr>
      <w:r>
        <w:t>point list</w:t>
      </w:r>
    </w:p>
    <w:p w14:paraId="4428485D" w14:textId="77777777" w:rsidR="00884C54" w:rsidRDefault="00170D45">
      <w:pPr>
        <w:pStyle w:val="BodyText"/>
      </w:pPr>
      <w:r>
        <w:t xml:space="preserve">Expand the </w:t>
      </w:r>
      <w:r>
        <w:rPr>
          <w:rStyle w:val="VerbatimChar"/>
        </w:rPr>
        <w:t>point</w:t>
      </w:r>
      <w:r>
        <w:t xml:space="preserve"> element to see the list of coordinates for the path:</w:t>
      </w:r>
    </w:p>
    <w:p w14:paraId="586CDF31" w14:textId="77777777" w:rsidR="00884C54" w:rsidRDefault="00170D45">
      <w:pPr>
        <w:pStyle w:val="CaptionedFigure"/>
      </w:pPr>
      <w:r>
        <w:rPr>
          <w:noProof/>
        </w:rPr>
        <w:lastRenderedPageBreak/>
        <w:drawing>
          <wp:inline distT="0" distB="0" distL="0" distR="0" wp14:anchorId="512D6A27" wp14:editId="564E4756">
            <wp:extent cx="2428154" cy="3258030"/>
            <wp:effectExtent l="0" t="0" r="0" b="0"/>
            <wp:docPr id="2" name="Picture" descr="point list"/>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points-list.png"/>
                    <pic:cNvPicPr>
                      <a:picLocks noChangeAspect="1" noChangeArrowheads="1"/>
                    </pic:cNvPicPr>
                  </pic:nvPicPr>
                  <pic:blipFill>
                    <a:blip r:embed="rId15"/>
                    <a:stretch>
                      <a:fillRect/>
                    </a:stretch>
                  </pic:blipFill>
                  <pic:spPr bwMode="auto">
                    <a:xfrm>
                      <a:off x="0" y="0"/>
                      <a:ext cx="2428154" cy="3258030"/>
                    </a:xfrm>
                    <a:prstGeom prst="rect">
                      <a:avLst/>
                    </a:prstGeom>
                    <a:noFill/>
                    <a:ln w="9525">
                      <a:noFill/>
                      <a:headEnd/>
                      <a:tailEnd/>
                    </a:ln>
                  </pic:spPr>
                </pic:pic>
              </a:graphicData>
            </a:graphic>
          </wp:inline>
        </w:drawing>
      </w:r>
    </w:p>
    <w:p w14:paraId="63BB389C" w14:textId="77777777" w:rsidR="00884C54" w:rsidRDefault="00170D45">
      <w:pPr>
        <w:pStyle w:val="ImageCaption"/>
      </w:pPr>
      <w:r>
        <w:t>point list</w:t>
      </w:r>
    </w:p>
    <w:p w14:paraId="2077A266" w14:textId="77777777" w:rsidR="00884C54" w:rsidRDefault="00170D45">
      <w:pPr>
        <w:pStyle w:val="BodyText"/>
      </w:pPr>
      <w:r>
        <w:t>The Route Directions service supports different formats of instructions that can be use</w:t>
      </w:r>
      <w:r>
        <w:t xml:space="preserve">d by specifying the </w:t>
      </w:r>
      <w:r>
        <w:rPr>
          <w:b/>
        </w:rPr>
        <w:t>instructionsType</w:t>
      </w:r>
      <w:r>
        <w:t xml:space="preserve"> parameter. To format instructions for easy computer processing, use </w:t>
      </w:r>
      <w:r>
        <w:rPr>
          <w:b/>
        </w:rPr>
        <w:t>instructionsType=coded</w:t>
      </w:r>
      <w:r>
        <w:t xml:space="preserve">. Use </w:t>
      </w:r>
      <w:r>
        <w:rPr>
          <w:b/>
        </w:rPr>
        <w:t>instructionsType=tagged</w:t>
      </w:r>
      <w:r>
        <w:t xml:space="preserve"> to display instructions as text for the user. Also, instructions can be formatted as text where som</w:t>
      </w:r>
      <w:r>
        <w:t xml:space="preserve">e elements of the instructions are marked, and the instruction is presented with special formatting. For more information, see the </w:t>
      </w:r>
      <w:hyperlink r:id="rId16">
        <w:r>
          <w:rPr>
            <w:rStyle w:val="Hyperlink"/>
          </w:rPr>
          <w:t>list of supported instruction types</w:t>
        </w:r>
      </w:hyperlink>
      <w:r>
        <w:t>.</w:t>
      </w:r>
    </w:p>
    <w:p w14:paraId="289DE1D9" w14:textId="77777777" w:rsidR="00884C54" w:rsidRDefault="00170D45">
      <w:pPr>
        <w:pStyle w:val="BodyText"/>
      </w:pPr>
      <w:r>
        <w:t xml:space="preserve">When instructions are requested, the response returns a new element named </w:t>
      </w:r>
      <w:r>
        <w:rPr>
          <w:rStyle w:val="VerbatimChar"/>
        </w:rPr>
        <w:t>guidance</w:t>
      </w:r>
      <w:r>
        <w:t xml:space="preserve">. The </w:t>
      </w:r>
      <w:r>
        <w:rPr>
          <w:rStyle w:val="VerbatimChar"/>
        </w:rPr>
        <w:t>guidance</w:t>
      </w:r>
      <w:r>
        <w:t xml:space="preserve"> element holds two pieces of information: turn-by-turn directions and summarized instructions.</w:t>
      </w:r>
    </w:p>
    <w:p w14:paraId="4BEDFD8D" w14:textId="77777777" w:rsidR="00884C54" w:rsidRDefault="00170D45">
      <w:pPr>
        <w:pStyle w:val="CaptionedFigure"/>
      </w:pPr>
      <w:r>
        <w:rPr>
          <w:noProof/>
        </w:rPr>
        <w:lastRenderedPageBreak/>
        <w:drawing>
          <wp:inline distT="0" distB="0" distL="0" distR="0" wp14:anchorId="1413A109" wp14:editId="5015943C">
            <wp:extent cx="2881512" cy="2727831"/>
            <wp:effectExtent l="0" t="0" r="0" b="0"/>
            <wp:docPr id="3" name="Picture" descr="Instructions type"/>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instructions-type.png"/>
                    <pic:cNvPicPr>
                      <a:picLocks noChangeAspect="1" noChangeArrowheads="1"/>
                    </pic:cNvPicPr>
                  </pic:nvPicPr>
                  <pic:blipFill>
                    <a:blip r:embed="rId17"/>
                    <a:stretch>
                      <a:fillRect/>
                    </a:stretch>
                  </pic:blipFill>
                  <pic:spPr bwMode="auto">
                    <a:xfrm>
                      <a:off x="0" y="0"/>
                      <a:ext cx="2881512" cy="2727831"/>
                    </a:xfrm>
                    <a:prstGeom prst="rect">
                      <a:avLst/>
                    </a:prstGeom>
                    <a:noFill/>
                    <a:ln w="9525">
                      <a:noFill/>
                      <a:headEnd/>
                      <a:tailEnd/>
                    </a:ln>
                  </pic:spPr>
                </pic:pic>
              </a:graphicData>
            </a:graphic>
          </wp:inline>
        </w:drawing>
      </w:r>
    </w:p>
    <w:p w14:paraId="0424DB26" w14:textId="77777777" w:rsidR="00884C54" w:rsidRDefault="00170D45">
      <w:pPr>
        <w:pStyle w:val="ImageCaption"/>
      </w:pPr>
      <w:r>
        <w:t>Instructions type</w:t>
      </w:r>
    </w:p>
    <w:p w14:paraId="14F7FAE1" w14:textId="77777777" w:rsidR="00884C54" w:rsidRDefault="00170D45">
      <w:pPr>
        <w:pStyle w:val="BodyText"/>
      </w:pPr>
      <w:r>
        <w:t xml:space="preserve">The </w:t>
      </w:r>
      <w:r>
        <w:rPr>
          <w:rStyle w:val="VerbatimChar"/>
        </w:rPr>
        <w:t>inst</w:t>
      </w:r>
      <w:r>
        <w:rPr>
          <w:rStyle w:val="VerbatimChar"/>
        </w:rPr>
        <w:t>ructions</w:t>
      </w:r>
      <w:r>
        <w:t xml:space="preserve"> element holds turn-by-turn directions for the trip, and the </w:t>
      </w:r>
      <w:r>
        <w:rPr>
          <w:rStyle w:val="VerbatimChar"/>
        </w:rPr>
        <w:t>instructionGroups</w:t>
      </w:r>
      <w:r>
        <w:t xml:space="preserve"> has summarized instructions. Each instruction summary covers a segment of the trip that could cover multiple roads. Details for sections of a route can be returned. such</w:t>
      </w:r>
      <w:r>
        <w:t xml:space="preserve"> as, the coordinate range of a traffic jam or the current speed of traffic.</w:t>
      </w:r>
    </w:p>
    <w:p w14:paraId="08603473" w14:textId="77777777" w:rsidR="00884C54" w:rsidRDefault="00170D45">
      <w:pPr>
        <w:pStyle w:val="CaptionedFigure"/>
      </w:pPr>
      <w:r>
        <w:rPr>
          <w:noProof/>
        </w:rPr>
        <w:drawing>
          <wp:inline distT="0" distB="0" distL="0" distR="0" wp14:anchorId="66E4A3F3" wp14:editId="6C729F87">
            <wp:extent cx="5334000" cy="3456089"/>
            <wp:effectExtent l="0" t="0" r="0" b="0"/>
            <wp:docPr id="4" name="Picture" descr="Turn by turn instructions"/>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instructions-turn-by-turn.png"/>
                    <pic:cNvPicPr>
                      <a:picLocks noChangeAspect="1" noChangeArrowheads="1"/>
                    </pic:cNvPicPr>
                  </pic:nvPicPr>
                  <pic:blipFill>
                    <a:blip r:embed="rId18"/>
                    <a:stretch>
                      <a:fillRect/>
                    </a:stretch>
                  </pic:blipFill>
                  <pic:spPr bwMode="auto">
                    <a:xfrm>
                      <a:off x="0" y="0"/>
                      <a:ext cx="5334000" cy="3456089"/>
                    </a:xfrm>
                    <a:prstGeom prst="rect">
                      <a:avLst/>
                    </a:prstGeom>
                    <a:noFill/>
                    <a:ln w="9525">
                      <a:noFill/>
                      <a:headEnd/>
                      <a:tailEnd/>
                    </a:ln>
                  </pic:spPr>
                </pic:pic>
              </a:graphicData>
            </a:graphic>
          </wp:inline>
        </w:drawing>
      </w:r>
    </w:p>
    <w:p w14:paraId="6DC8E7C8" w14:textId="77777777" w:rsidR="00884C54" w:rsidRDefault="00170D45">
      <w:pPr>
        <w:pStyle w:val="ImageCaption"/>
      </w:pPr>
      <w:r>
        <w:t>Turn by turn instructions</w:t>
      </w:r>
    </w:p>
    <w:p w14:paraId="4F70D2D9" w14:textId="77777777" w:rsidR="00884C54" w:rsidRDefault="00170D45">
      <w:pPr>
        <w:pStyle w:val="CaptionedFigure"/>
      </w:pPr>
      <w:r>
        <w:rPr>
          <w:noProof/>
        </w:rPr>
        <w:lastRenderedPageBreak/>
        <w:drawing>
          <wp:inline distT="0" distB="0" distL="0" distR="0" wp14:anchorId="045F00B9" wp14:editId="4BAB644A">
            <wp:extent cx="5334000" cy="1054537"/>
            <wp:effectExtent l="0" t="0" r="0" b="0"/>
            <wp:docPr id="5" name="Picture" descr="Summarized Instructions"/>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instructions-summary.png"/>
                    <pic:cNvPicPr>
                      <a:picLocks noChangeAspect="1" noChangeArrowheads="1"/>
                    </pic:cNvPicPr>
                  </pic:nvPicPr>
                  <pic:blipFill>
                    <a:blip r:embed="rId19"/>
                    <a:stretch>
                      <a:fillRect/>
                    </a:stretch>
                  </pic:blipFill>
                  <pic:spPr bwMode="auto">
                    <a:xfrm>
                      <a:off x="0" y="0"/>
                      <a:ext cx="5334000" cy="1054537"/>
                    </a:xfrm>
                    <a:prstGeom prst="rect">
                      <a:avLst/>
                    </a:prstGeom>
                    <a:noFill/>
                    <a:ln w="9525">
                      <a:noFill/>
                      <a:headEnd/>
                      <a:tailEnd/>
                    </a:ln>
                  </pic:spPr>
                </pic:pic>
              </a:graphicData>
            </a:graphic>
          </wp:inline>
        </w:drawing>
      </w:r>
    </w:p>
    <w:p w14:paraId="3655BDF4" w14:textId="77777777" w:rsidR="00884C54" w:rsidRDefault="00170D45">
      <w:pPr>
        <w:pStyle w:val="ImageCaption"/>
      </w:pPr>
      <w:r>
        <w:t>Summarized Instructions</w:t>
      </w:r>
    </w:p>
    <w:p w14:paraId="1264FB6E" w14:textId="77777777" w:rsidR="00884C54" w:rsidRDefault="00170D45">
      <w:pPr>
        <w:pStyle w:val="Heading2"/>
      </w:pPr>
      <w:bookmarkStart w:id="7" w:name="request-a-route-for-a-commercial-vehicle"/>
      <w:r>
        <w:t>Request a route for a commercial vehicle</w:t>
      </w:r>
      <w:bookmarkEnd w:id="7"/>
    </w:p>
    <w:p w14:paraId="470E70DE" w14:textId="77777777" w:rsidR="00884C54" w:rsidRDefault="00170D45">
      <w:pPr>
        <w:pStyle w:val="FirstParagraph"/>
      </w:pPr>
      <w:r>
        <w:t>Azure Maps Routing APIs support commercial vehicle routing, covering commercial trucks routing. The Routing Service considers specified limits. Such as, the height and weight of the vehicle, and if the vehicle is carrying hazardous cargo. For example, if a</w:t>
      </w:r>
      <w:r>
        <w:t xml:space="preserve"> vehicle is carrying flammable, the routing service avoids certain tunnels that are near residential areas.</w:t>
      </w:r>
    </w:p>
    <w:p w14:paraId="100CE08C" w14:textId="77777777" w:rsidR="00884C54" w:rsidRDefault="00170D45">
      <w:pPr>
        <w:pStyle w:val="Heading3"/>
      </w:pPr>
      <w:bookmarkStart w:id="8" w:name="sample-query-2"/>
      <w:r>
        <w:t>Sample Query</w:t>
      </w:r>
      <w:bookmarkEnd w:id="8"/>
    </w:p>
    <w:p w14:paraId="590F23EA" w14:textId="77777777" w:rsidR="00884C54" w:rsidRDefault="00170D45">
      <w:pPr>
        <w:pStyle w:val="FirstParagraph"/>
      </w:pPr>
      <w:r>
        <w:t>The sample request below queries a route for a commercial truck. The truck is carrying class 1 hazardous waste material.</w:t>
      </w:r>
    </w:p>
    <w:p w14:paraId="34E1A5AB" w14:textId="77777777" w:rsidR="00884C54" w:rsidRDefault="00170D45">
      <w:pPr>
        <w:pStyle w:val="SourceCode"/>
      </w:pPr>
      <w:r>
        <w:rPr>
          <w:rStyle w:val="VerbatimChar"/>
        </w:rPr>
        <w:t>https://atlas.</w:t>
      </w:r>
      <w:r>
        <w:rPr>
          <w:rStyle w:val="VerbatimChar"/>
        </w:rPr>
        <w:t>microsoft.com/route/directions/json?subscription-key=&lt;Your-Azure-Maps-Primary-Subscription-Key&gt;&amp;api-version=1.0&amp;vehicleWidth=2&amp;vehicleHeight=2&amp;vehicleCommercial=true&amp;vehicleLoadType=USHazmatClass1&amp;travelMode=truck&amp;instructionsType=text&amp;query=51.368752,-0.1</w:t>
      </w:r>
      <w:r>
        <w:rPr>
          <w:rStyle w:val="VerbatimChar"/>
        </w:rPr>
        <w:t>18332:41.385426,-0.128929</w:t>
      </w:r>
    </w:p>
    <w:p w14:paraId="4F9D6CE8" w14:textId="77777777" w:rsidR="00884C54" w:rsidRDefault="00170D45">
      <w:pPr>
        <w:pStyle w:val="FirstParagraph"/>
      </w:pPr>
      <w:r>
        <w:t xml:space="preserve">The Route API returns directions that accommodate the dimensions of the truck and the hazardous waste. You can read the route instructions by expanding the </w:t>
      </w:r>
      <w:r>
        <w:rPr>
          <w:rStyle w:val="VerbatimChar"/>
        </w:rPr>
        <w:t>guidance</w:t>
      </w:r>
      <w:r>
        <w:t xml:space="preserve"> element.</w:t>
      </w:r>
    </w:p>
    <w:p w14:paraId="6567EDAD" w14:textId="77777777" w:rsidR="00884C54" w:rsidRDefault="00170D45">
      <w:pPr>
        <w:pStyle w:val="CaptionedFigure"/>
      </w:pPr>
      <w:r>
        <w:rPr>
          <w:noProof/>
        </w:rPr>
        <w:lastRenderedPageBreak/>
        <w:drawing>
          <wp:inline distT="0" distB="0" distL="0" distR="0" wp14:anchorId="093355BC" wp14:editId="116CC186">
            <wp:extent cx="4172430" cy="3434763"/>
            <wp:effectExtent l="0" t="0" r="0" b="0"/>
            <wp:docPr id="6" name="Picture" descr="Truck with class 1 hazwaste"/>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truck-with-hazwaste.png"/>
                    <pic:cNvPicPr>
                      <a:picLocks noChangeAspect="1" noChangeArrowheads="1"/>
                    </pic:cNvPicPr>
                  </pic:nvPicPr>
                  <pic:blipFill>
                    <a:blip r:embed="rId20"/>
                    <a:stretch>
                      <a:fillRect/>
                    </a:stretch>
                  </pic:blipFill>
                  <pic:spPr bwMode="auto">
                    <a:xfrm>
                      <a:off x="0" y="0"/>
                      <a:ext cx="4172430" cy="3434763"/>
                    </a:xfrm>
                    <a:prstGeom prst="rect">
                      <a:avLst/>
                    </a:prstGeom>
                    <a:noFill/>
                    <a:ln w="9525">
                      <a:noFill/>
                      <a:headEnd/>
                      <a:tailEnd/>
                    </a:ln>
                  </pic:spPr>
                </pic:pic>
              </a:graphicData>
            </a:graphic>
          </wp:inline>
        </w:drawing>
      </w:r>
    </w:p>
    <w:p w14:paraId="5F15E72E" w14:textId="77777777" w:rsidR="00884C54" w:rsidRDefault="00170D45">
      <w:pPr>
        <w:pStyle w:val="ImageCaption"/>
      </w:pPr>
      <w:r>
        <w:t>Truck with class 1 hazwaste</w:t>
      </w:r>
    </w:p>
    <w:p w14:paraId="6652A7AD" w14:textId="77777777" w:rsidR="00884C54" w:rsidRDefault="00170D45">
      <w:pPr>
        <w:pStyle w:val="Heading3"/>
      </w:pPr>
      <w:bookmarkStart w:id="9" w:name="sample-query-3"/>
      <w:r>
        <w:t>Sample Query</w:t>
      </w:r>
      <w:bookmarkEnd w:id="9"/>
    </w:p>
    <w:p w14:paraId="0BF77B22" w14:textId="77777777" w:rsidR="00884C54" w:rsidRDefault="00170D45">
      <w:pPr>
        <w:pStyle w:val="FirstParagraph"/>
      </w:pPr>
      <w:r>
        <w:t xml:space="preserve">Changing the </w:t>
      </w:r>
      <w:r>
        <w:t>US Hazmat Class, from the above query, will result in a different response to accommodate this change.</w:t>
      </w:r>
    </w:p>
    <w:p w14:paraId="303B6E51" w14:textId="77777777" w:rsidR="00884C54" w:rsidRDefault="00170D45">
      <w:pPr>
        <w:pStyle w:val="SourceCode"/>
      </w:pPr>
      <w:r>
        <w:rPr>
          <w:rStyle w:val="VerbatimChar"/>
        </w:rPr>
        <w:t>https://atlas.microsoft.com/route/directions/json?subscription-key=&lt;Your-Azure-Maps-Primary-Subscription-Key&gt;&amp;api-version=1.0&amp;vehicleWidth=2&amp;vehicleHeigh</w:t>
      </w:r>
      <w:r>
        <w:rPr>
          <w:rStyle w:val="VerbatimChar"/>
        </w:rPr>
        <w:t>t=2&amp;vehicleCommercial=true&amp;vehicleLoadType=USHazmatClass9&amp;travelMode=truck&amp;instructionsType=text&amp;query=51.368752,-0.118332:41.385426,-0.128929</w:t>
      </w:r>
    </w:p>
    <w:p w14:paraId="7303DE48" w14:textId="77777777" w:rsidR="00884C54" w:rsidRDefault="00170D45">
      <w:pPr>
        <w:pStyle w:val="FirstParagraph"/>
      </w:pPr>
      <w:r>
        <w:t>The response below is for a truck carrying a class 9 hazardous material, which is less dangerous than class 1 haz</w:t>
      </w:r>
      <w:r>
        <w:t xml:space="preserve">ardous material. When you expand the </w:t>
      </w:r>
      <w:r>
        <w:rPr>
          <w:rStyle w:val="VerbatimChar"/>
        </w:rPr>
        <w:t>guidance</w:t>
      </w:r>
      <w:r>
        <w:t xml:space="preserve"> element to read the directions, you’ll notice that the directions aren’t the same. There are more route instructions for the truck carrying class 1 hazardous material.</w:t>
      </w:r>
    </w:p>
    <w:p w14:paraId="76736D95" w14:textId="77777777" w:rsidR="00884C54" w:rsidRDefault="00170D45">
      <w:pPr>
        <w:pStyle w:val="CaptionedFigure"/>
      </w:pPr>
      <w:r>
        <w:rPr>
          <w:noProof/>
        </w:rPr>
        <w:lastRenderedPageBreak/>
        <w:drawing>
          <wp:inline distT="0" distB="0" distL="0" distR="0" wp14:anchorId="1448FC50" wp14:editId="4F04393E">
            <wp:extent cx="4049485" cy="3419394"/>
            <wp:effectExtent l="0" t="0" r="0" b="0"/>
            <wp:docPr id="7" name="Picture" descr="Truck with class 9 hazwaste"/>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truck-with-hazwaste9.png"/>
                    <pic:cNvPicPr>
                      <a:picLocks noChangeAspect="1" noChangeArrowheads="1"/>
                    </pic:cNvPicPr>
                  </pic:nvPicPr>
                  <pic:blipFill>
                    <a:blip r:embed="rId21"/>
                    <a:stretch>
                      <a:fillRect/>
                    </a:stretch>
                  </pic:blipFill>
                  <pic:spPr bwMode="auto">
                    <a:xfrm>
                      <a:off x="0" y="0"/>
                      <a:ext cx="4049485" cy="3419394"/>
                    </a:xfrm>
                    <a:prstGeom prst="rect">
                      <a:avLst/>
                    </a:prstGeom>
                    <a:noFill/>
                    <a:ln w="9525">
                      <a:noFill/>
                      <a:headEnd/>
                      <a:tailEnd/>
                    </a:ln>
                  </pic:spPr>
                </pic:pic>
              </a:graphicData>
            </a:graphic>
          </wp:inline>
        </w:drawing>
      </w:r>
    </w:p>
    <w:p w14:paraId="453FF007" w14:textId="77777777" w:rsidR="00884C54" w:rsidRDefault="00170D45">
      <w:pPr>
        <w:pStyle w:val="ImageCaption"/>
      </w:pPr>
      <w:r>
        <w:t>Truck with class 9 hazwaste</w:t>
      </w:r>
    </w:p>
    <w:p w14:paraId="40E822F8" w14:textId="77777777" w:rsidR="00884C54" w:rsidRDefault="00170D45">
      <w:pPr>
        <w:pStyle w:val="Heading2"/>
      </w:pPr>
      <w:bookmarkStart w:id="10" w:name="X40750278d42d9ff8b4e7aeea6dd58daacc274bb"/>
      <w:r>
        <w:t>Request traf</w:t>
      </w:r>
      <w:r>
        <w:t>fic information along a route</w:t>
      </w:r>
      <w:bookmarkEnd w:id="10"/>
    </w:p>
    <w:p w14:paraId="2492698C" w14:textId="77777777" w:rsidR="00884C54" w:rsidRDefault="00170D45">
      <w:pPr>
        <w:pStyle w:val="FirstParagraph"/>
      </w:pPr>
      <w:r>
        <w:t xml:space="preserve">Through Azure Maps Route Direction APIs, developers can request details for each section type by including the </w:t>
      </w:r>
      <w:r>
        <w:rPr>
          <w:rStyle w:val="VerbatimChar"/>
        </w:rPr>
        <w:t>sectionType</w:t>
      </w:r>
      <w:r>
        <w:t xml:space="preserve"> parameter in the request. For example, you can request the speed information for each traffic jam segme</w:t>
      </w:r>
      <w:r>
        <w:t xml:space="preserve">nt. Refer to the </w:t>
      </w:r>
      <w:hyperlink r:id="rId22" w:anchor="sectiontype">
        <w:r>
          <w:rPr>
            <w:rStyle w:val="Hyperlink"/>
          </w:rPr>
          <w:t>list of values for the sectionType key</w:t>
        </w:r>
      </w:hyperlink>
      <w:r>
        <w:t xml:space="preserve"> to learn about the various details that you can request.</w:t>
      </w:r>
    </w:p>
    <w:p w14:paraId="1FE7F774" w14:textId="77777777" w:rsidR="00884C54" w:rsidRDefault="00170D45">
      <w:pPr>
        <w:pStyle w:val="Heading3"/>
      </w:pPr>
      <w:bookmarkStart w:id="11" w:name="sample-query-4"/>
      <w:r>
        <w:t>Sample Query</w:t>
      </w:r>
      <w:bookmarkEnd w:id="11"/>
    </w:p>
    <w:p w14:paraId="210CDD95" w14:textId="77777777" w:rsidR="00884C54" w:rsidRDefault="00170D45">
      <w:pPr>
        <w:pStyle w:val="FirstParagraph"/>
      </w:pPr>
      <w:r>
        <w:t>The following query sets the</w:t>
      </w:r>
      <w:r>
        <w:t xml:space="preserve"> </w:t>
      </w:r>
      <w:r>
        <w:rPr>
          <w:rStyle w:val="VerbatimChar"/>
        </w:rPr>
        <w:t>sectionType</w:t>
      </w:r>
      <w:r>
        <w:t xml:space="preserve"> to </w:t>
      </w:r>
      <w:r>
        <w:rPr>
          <w:rStyle w:val="VerbatimChar"/>
        </w:rPr>
        <w:t>traffic</w:t>
      </w:r>
      <w:r>
        <w:t>. It requests the sections that contain traffic information from Seattle to San Diego.</w:t>
      </w:r>
    </w:p>
    <w:p w14:paraId="059D58B3" w14:textId="77777777" w:rsidR="00884C54" w:rsidRDefault="00170D45">
      <w:pPr>
        <w:pStyle w:val="SourceCode"/>
      </w:pPr>
      <w:r>
        <w:rPr>
          <w:rStyle w:val="VerbatimChar"/>
        </w:rPr>
        <w:t>https://atlas.microsoft.com/route/directions/json?subscription-key=&lt;Your-Azure-Maps-Primary-Subscription-Key&gt;&amp;api-version=1.0&amp;sectionType=traffic&amp;</w:t>
      </w:r>
      <w:r>
        <w:rPr>
          <w:rStyle w:val="VerbatimChar"/>
        </w:rPr>
        <w:t>query=47.6062,-122.3321:32.7157,-117.1611</w:t>
      </w:r>
    </w:p>
    <w:p w14:paraId="00608E04" w14:textId="77777777" w:rsidR="00884C54" w:rsidRDefault="00170D45">
      <w:pPr>
        <w:pStyle w:val="FirstParagraph"/>
      </w:pPr>
      <w:r>
        <w:t>The response contains the sections that are suitable for traffic along the given coordinates.</w:t>
      </w:r>
    </w:p>
    <w:p w14:paraId="1334F1C5" w14:textId="77777777" w:rsidR="00884C54" w:rsidRDefault="00170D45">
      <w:pPr>
        <w:pStyle w:val="CaptionedFigure"/>
      </w:pPr>
      <w:r>
        <w:rPr>
          <w:noProof/>
        </w:rPr>
        <w:lastRenderedPageBreak/>
        <w:drawing>
          <wp:inline distT="0" distB="0" distL="0" distR="0" wp14:anchorId="7014D17E" wp14:editId="69B5C409">
            <wp:extent cx="3788228" cy="4349163"/>
            <wp:effectExtent l="0" t="0" r="0" b="0"/>
            <wp:docPr id="8" name="Picture" descr="traffic sections"/>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traffic-section-type.png"/>
                    <pic:cNvPicPr>
                      <a:picLocks noChangeAspect="1" noChangeArrowheads="1"/>
                    </pic:cNvPicPr>
                  </pic:nvPicPr>
                  <pic:blipFill>
                    <a:blip r:embed="rId23"/>
                    <a:stretch>
                      <a:fillRect/>
                    </a:stretch>
                  </pic:blipFill>
                  <pic:spPr bwMode="auto">
                    <a:xfrm>
                      <a:off x="0" y="0"/>
                      <a:ext cx="3788228" cy="4349163"/>
                    </a:xfrm>
                    <a:prstGeom prst="rect">
                      <a:avLst/>
                    </a:prstGeom>
                    <a:noFill/>
                    <a:ln w="9525">
                      <a:noFill/>
                      <a:headEnd/>
                      <a:tailEnd/>
                    </a:ln>
                  </pic:spPr>
                </pic:pic>
              </a:graphicData>
            </a:graphic>
          </wp:inline>
        </w:drawing>
      </w:r>
    </w:p>
    <w:p w14:paraId="712BBC86" w14:textId="77777777" w:rsidR="00884C54" w:rsidRDefault="00170D45">
      <w:pPr>
        <w:pStyle w:val="ImageCaption"/>
      </w:pPr>
      <w:r>
        <w:t>traffic sections</w:t>
      </w:r>
    </w:p>
    <w:p w14:paraId="35EC6476" w14:textId="77777777" w:rsidR="00884C54" w:rsidRDefault="00170D45">
      <w:pPr>
        <w:pStyle w:val="BodyText"/>
      </w:pPr>
      <w:r>
        <w:t>This option can be used to color the sections when rendering the map, as in the image below:</w:t>
      </w:r>
    </w:p>
    <w:p w14:paraId="48D6D19E" w14:textId="77777777" w:rsidR="00884C54" w:rsidRDefault="00170D45">
      <w:pPr>
        <w:pStyle w:val="CaptionedFigure"/>
      </w:pPr>
      <w:r>
        <w:rPr>
          <w:noProof/>
        </w:rPr>
        <w:lastRenderedPageBreak/>
        <w:drawing>
          <wp:inline distT="0" distB="0" distL="0" distR="0" wp14:anchorId="7D2E7172" wp14:editId="79C31CFE">
            <wp:extent cx="4395267" cy="4387583"/>
            <wp:effectExtent l="0" t="0" r="0" b="0"/>
            <wp:docPr id="9" name="Picture" descr="traffic sections"/>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show-traffic-sections.png"/>
                    <pic:cNvPicPr>
                      <a:picLocks noChangeAspect="1" noChangeArrowheads="1"/>
                    </pic:cNvPicPr>
                  </pic:nvPicPr>
                  <pic:blipFill>
                    <a:blip r:embed="rId24"/>
                    <a:stretch>
                      <a:fillRect/>
                    </a:stretch>
                  </pic:blipFill>
                  <pic:spPr bwMode="auto">
                    <a:xfrm>
                      <a:off x="0" y="0"/>
                      <a:ext cx="4395267" cy="4387583"/>
                    </a:xfrm>
                    <a:prstGeom prst="rect">
                      <a:avLst/>
                    </a:prstGeom>
                    <a:noFill/>
                    <a:ln w="9525">
                      <a:noFill/>
                      <a:headEnd/>
                      <a:tailEnd/>
                    </a:ln>
                  </pic:spPr>
                </pic:pic>
              </a:graphicData>
            </a:graphic>
          </wp:inline>
        </w:drawing>
      </w:r>
    </w:p>
    <w:p w14:paraId="74347090" w14:textId="77777777" w:rsidR="00884C54" w:rsidRDefault="00170D45">
      <w:pPr>
        <w:pStyle w:val="ImageCaption"/>
      </w:pPr>
      <w:r>
        <w:t>traffic sections</w:t>
      </w:r>
    </w:p>
    <w:p w14:paraId="1ACF402C" w14:textId="77777777" w:rsidR="00884C54" w:rsidRDefault="00170D45">
      <w:pPr>
        <w:pStyle w:val="Heading2"/>
      </w:pPr>
      <w:bookmarkStart w:id="12" w:name="Xfe94a24dc763cf4fc5a1dd61c7d3fb119f483cc"/>
      <w:r>
        <w:t>Calculate and optimize a multi-stop route</w:t>
      </w:r>
      <w:bookmarkEnd w:id="12"/>
    </w:p>
    <w:p w14:paraId="1BDD9534" w14:textId="77777777" w:rsidR="00884C54" w:rsidRDefault="00170D45">
      <w:pPr>
        <w:pStyle w:val="FirstParagraph"/>
      </w:pPr>
      <w:r>
        <w:t>Azure Maps currently provides two forms or route optimizations:</w:t>
      </w:r>
    </w:p>
    <w:p w14:paraId="1EB1AEBB" w14:textId="77777777" w:rsidR="00884C54" w:rsidRDefault="00170D45">
      <w:pPr>
        <w:numPr>
          <w:ilvl w:val="0"/>
          <w:numId w:val="5"/>
        </w:numPr>
      </w:pPr>
      <w:r>
        <w:t xml:space="preserve">Optimizations based on the requested route type, without changing the order of waypoints. You can find the </w:t>
      </w:r>
      <w:hyperlink r:id="rId25" w:anchor="routetype">
        <w:r>
          <w:rPr>
            <w:rStyle w:val="Hyperlink"/>
          </w:rPr>
          <w:t>supported route types here</w:t>
        </w:r>
      </w:hyperlink>
    </w:p>
    <w:p w14:paraId="2188F050" w14:textId="77777777" w:rsidR="00884C54" w:rsidRDefault="00170D45">
      <w:pPr>
        <w:numPr>
          <w:ilvl w:val="0"/>
          <w:numId w:val="5"/>
        </w:numPr>
      </w:pPr>
      <w:r>
        <w:t>traveling salesman optimization, which changes the order of the waypoints to obtain the best order to visit each stop</w:t>
      </w:r>
    </w:p>
    <w:p w14:paraId="1D77DF44" w14:textId="77777777" w:rsidR="00884C54" w:rsidRDefault="00170D45">
      <w:pPr>
        <w:pStyle w:val="FirstParagraph"/>
      </w:pPr>
      <w:r>
        <w:t>For multi-stop routing, up to 150 waypoints may be specified in a single route request. The starting and ending coordinate locations can b</w:t>
      </w:r>
      <w:r>
        <w:t>e the same, as would be the case with a round trip. But you need to provide at least one additional waypoint to make the route calculation. Waypoints can be added to the query in-between the origin and destination coordinates.</w:t>
      </w:r>
    </w:p>
    <w:p w14:paraId="1ABD0201" w14:textId="77777777" w:rsidR="00884C54" w:rsidRDefault="00170D45">
      <w:pPr>
        <w:pStyle w:val="BodyText"/>
      </w:pPr>
      <w:r>
        <w:t>If you want to optimize the b</w:t>
      </w:r>
      <w:r>
        <w:t xml:space="preserve">est order to visit the given waypoints, then you need to specify </w:t>
      </w:r>
      <w:r>
        <w:rPr>
          <w:b/>
        </w:rPr>
        <w:t>computeBestOrder=true</w:t>
      </w:r>
      <w:r>
        <w:t>. This problem is also known as the traveling salesman optimization problem.</w:t>
      </w:r>
    </w:p>
    <w:p w14:paraId="6002B315" w14:textId="77777777" w:rsidR="00884C54" w:rsidRDefault="00170D45">
      <w:pPr>
        <w:pStyle w:val="Heading3"/>
      </w:pPr>
      <w:bookmarkStart w:id="13" w:name="sample-query-5"/>
      <w:r>
        <w:lastRenderedPageBreak/>
        <w:t>Sample Query</w:t>
      </w:r>
      <w:bookmarkEnd w:id="13"/>
    </w:p>
    <w:p w14:paraId="629D1AD9" w14:textId="77777777" w:rsidR="00884C54" w:rsidRDefault="00170D45">
      <w:pPr>
        <w:pStyle w:val="FirstParagraph"/>
      </w:pPr>
      <w:r>
        <w:t xml:space="preserve">The following query requests the path for six waypoints, with the </w:t>
      </w:r>
      <w:r>
        <w:rPr>
          <w:rStyle w:val="VerbatimChar"/>
        </w:rPr>
        <w:t>computeBestOrd</w:t>
      </w:r>
      <w:r>
        <w:rPr>
          <w:rStyle w:val="VerbatimChar"/>
        </w:rPr>
        <w:t>er</w:t>
      </w:r>
      <w:r>
        <w:t xml:space="preserve"> parameter set to </w:t>
      </w:r>
      <w:r>
        <w:rPr>
          <w:rStyle w:val="VerbatimChar"/>
        </w:rPr>
        <w:t>false</w:t>
      </w:r>
      <w:r>
        <w:t xml:space="preserve">. It’s also the default value for the </w:t>
      </w:r>
      <w:r>
        <w:rPr>
          <w:rStyle w:val="VerbatimChar"/>
        </w:rPr>
        <w:t>computeBestOrder</w:t>
      </w:r>
      <w:r>
        <w:t xml:space="preserve"> parameter.</w:t>
      </w:r>
    </w:p>
    <w:p w14:paraId="401BD817" w14:textId="77777777" w:rsidR="00884C54" w:rsidRDefault="00170D45">
      <w:pPr>
        <w:pStyle w:val="SourceCode"/>
      </w:pPr>
      <w:r>
        <w:rPr>
          <w:rStyle w:val="VerbatimChar"/>
        </w:rPr>
        <w:t>https://atlas.microsoft.com/route/directions/json?api-version=1.0&amp;subscription-key=&lt;Your-Azure-Maps-Primary-Subscription-Key&gt;&amp;computeBestOrder=false&amp;query=47.606544,</w:t>
      </w:r>
      <w:r>
        <w:rPr>
          <w:rStyle w:val="VerbatimChar"/>
        </w:rPr>
        <w:t>-122.336502:47.759892,-122.204821:47.670682,-122.120415:47.480133,-122.213369:47.615556,-122.193689:47.676508,-122.206054:47.495472,-122.360861</w:t>
      </w:r>
    </w:p>
    <w:p w14:paraId="073DBB5B" w14:textId="77777777" w:rsidR="00884C54" w:rsidRDefault="00170D45">
      <w:pPr>
        <w:pStyle w:val="FirstParagraph"/>
      </w:pPr>
      <w:r>
        <w:t>The response describes the path length to be 140,851 meters, and that it would take 9,991 seconds to travel that</w:t>
      </w:r>
      <w:r>
        <w:t xml:space="preserve"> path.</w:t>
      </w:r>
    </w:p>
    <w:p w14:paraId="66495318" w14:textId="77777777" w:rsidR="00884C54" w:rsidRDefault="00170D45">
      <w:pPr>
        <w:pStyle w:val="CaptionedFigure"/>
      </w:pPr>
      <w:r>
        <w:rPr>
          <w:noProof/>
        </w:rPr>
        <w:drawing>
          <wp:inline distT="0" distB="0" distL="0" distR="0" wp14:anchorId="4D3C42C5" wp14:editId="1BDA5B35">
            <wp:extent cx="3941909" cy="2589519"/>
            <wp:effectExtent l="0" t="0" r="0" b="0"/>
            <wp:docPr id="10" name="Picture" descr="Non-optimized response"/>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non-optimized-response.png"/>
                    <pic:cNvPicPr>
                      <a:picLocks noChangeAspect="1" noChangeArrowheads="1"/>
                    </pic:cNvPicPr>
                  </pic:nvPicPr>
                  <pic:blipFill>
                    <a:blip r:embed="rId26"/>
                    <a:stretch>
                      <a:fillRect/>
                    </a:stretch>
                  </pic:blipFill>
                  <pic:spPr bwMode="auto">
                    <a:xfrm>
                      <a:off x="0" y="0"/>
                      <a:ext cx="3941909" cy="2589519"/>
                    </a:xfrm>
                    <a:prstGeom prst="rect">
                      <a:avLst/>
                    </a:prstGeom>
                    <a:noFill/>
                    <a:ln w="9525">
                      <a:noFill/>
                      <a:headEnd/>
                      <a:tailEnd/>
                    </a:ln>
                  </pic:spPr>
                </pic:pic>
              </a:graphicData>
            </a:graphic>
          </wp:inline>
        </w:drawing>
      </w:r>
    </w:p>
    <w:p w14:paraId="2605B309" w14:textId="77777777" w:rsidR="00884C54" w:rsidRDefault="00170D45">
      <w:pPr>
        <w:pStyle w:val="ImageCaption"/>
      </w:pPr>
      <w:r>
        <w:t>Non-optimized response</w:t>
      </w:r>
    </w:p>
    <w:p w14:paraId="43B228A6" w14:textId="77777777" w:rsidR="00884C54" w:rsidRDefault="00170D45">
      <w:pPr>
        <w:pStyle w:val="BodyText"/>
      </w:pPr>
      <w:r>
        <w:t>The image below illustrates the path resulting from this query. This path is one possible route, but it’s not the optimal path.</w:t>
      </w:r>
    </w:p>
    <w:p w14:paraId="24CE53FB" w14:textId="77777777" w:rsidR="00884C54" w:rsidRDefault="00170D45">
      <w:pPr>
        <w:pStyle w:val="CaptionedFigure"/>
      </w:pPr>
      <w:r>
        <w:rPr>
          <w:noProof/>
        </w:rPr>
        <w:lastRenderedPageBreak/>
        <w:drawing>
          <wp:inline distT="0" distB="0" distL="0" distR="0" wp14:anchorId="22E9B95A" wp14:editId="7B7874E7">
            <wp:extent cx="2758568" cy="3104349"/>
            <wp:effectExtent l="0" t="0" r="0" b="0"/>
            <wp:docPr id="11" name="Picture" descr="Non-optimized image"/>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non-optimized-image.png"/>
                    <pic:cNvPicPr>
                      <a:picLocks noChangeAspect="1" noChangeArrowheads="1"/>
                    </pic:cNvPicPr>
                  </pic:nvPicPr>
                  <pic:blipFill>
                    <a:blip r:embed="rId27"/>
                    <a:stretch>
                      <a:fillRect/>
                    </a:stretch>
                  </pic:blipFill>
                  <pic:spPr bwMode="auto">
                    <a:xfrm>
                      <a:off x="0" y="0"/>
                      <a:ext cx="2758568" cy="3104349"/>
                    </a:xfrm>
                    <a:prstGeom prst="rect">
                      <a:avLst/>
                    </a:prstGeom>
                    <a:noFill/>
                    <a:ln w="9525">
                      <a:noFill/>
                      <a:headEnd/>
                      <a:tailEnd/>
                    </a:ln>
                  </pic:spPr>
                </pic:pic>
              </a:graphicData>
            </a:graphic>
          </wp:inline>
        </w:drawing>
      </w:r>
    </w:p>
    <w:p w14:paraId="1A787856" w14:textId="77777777" w:rsidR="00884C54" w:rsidRDefault="00170D45">
      <w:pPr>
        <w:pStyle w:val="ImageCaption"/>
      </w:pPr>
      <w:r>
        <w:t>Non-optimized image</w:t>
      </w:r>
    </w:p>
    <w:p w14:paraId="1AAD3EE8" w14:textId="77777777" w:rsidR="00884C54" w:rsidRDefault="00170D45">
      <w:pPr>
        <w:pStyle w:val="BodyText"/>
      </w:pPr>
      <w:r>
        <w:t>This route waypoint order is: 0, 1, 2, 3, 4, 5, and 6. It’s the same order</w:t>
      </w:r>
      <w:r>
        <w:t xml:space="preserve"> of the waypoints in the request.</w:t>
      </w:r>
    </w:p>
    <w:p w14:paraId="0352FE96" w14:textId="77777777" w:rsidR="00884C54" w:rsidRDefault="00170D45">
      <w:pPr>
        <w:pStyle w:val="Heading3"/>
      </w:pPr>
      <w:bookmarkStart w:id="14" w:name="sample-query-6"/>
      <w:r>
        <w:t>Sample Query</w:t>
      </w:r>
      <w:bookmarkEnd w:id="14"/>
    </w:p>
    <w:p w14:paraId="21FD6BBA" w14:textId="77777777" w:rsidR="00884C54" w:rsidRDefault="00170D45">
      <w:pPr>
        <w:pStyle w:val="FirstParagraph"/>
      </w:pPr>
      <w:r>
        <w:t xml:space="preserve">The following query requests the path for the same six waypoints, as in the above sample. This time, the </w:t>
      </w:r>
      <w:r>
        <w:rPr>
          <w:rStyle w:val="VerbatimChar"/>
        </w:rPr>
        <w:t>computeBestOrder</w:t>
      </w:r>
      <w:r>
        <w:t xml:space="preserve"> parameter set to </w:t>
      </w:r>
      <w:r>
        <w:rPr>
          <w:rStyle w:val="VerbatimChar"/>
        </w:rPr>
        <w:t>true</w:t>
      </w:r>
      <w:r>
        <w:t xml:space="preserve"> (the traveling salesman optimization).</w:t>
      </w:r>
    </w:p>
    <w:p w14:paraId="121A90FF" w14:textId="77777777" w:rsidR="00884C54" w:rsidRDefault="00170D45">
      <w:pPr>
        <w:pStyle w:val="SourceCode"/>
      </w:pPr>
      <w:r>
        <w:rPr>
          <w:rStyle w:val="VerbatimChar"/>
        </w:rPr>
        <w:t>https://atlas.microsoft.co</w:t>
      </w:r>
      <w:r>
        <w:rPr>
          <w:rStyle w:val="VerbatimChar"/>
        </w:rPr>
        <w:t>m/route/directions/json?api-version=1.0&amp;subscription-key=&lt;Your-Azure-Maps-Primary-Subscription-Key&gt;&amp;computeBestOrder=true&amp;query=47.606544,-122.336502:47.759892,-122.204821:47.670682,-122.120415:47.480133,-122.213369:47.615556,-122.193689:47.676508,-122.206</w:t>
      </w:r>
      <w:r>
        <w:rPr>
          <w:rStyle w:val="VerbatimChar"/>
        </w:rPr>
        <w:t>054:47.495472,-122.360861</w:t>
      </w:r>
    </w:p>
    <w:p w14:paraId="203949A0" w14:textId="77777777" w:rsidR="00884C54" w:rsidRDefault="00170D45">
      <w:pPr>
        <w:pStyle w:val="FirstParagraph"/>
      </w:pPr>
      <w:r>
        <w:t>The response describes the path length to be 91,814 meters, and that it would take 7,797 seconds to travel that path. The travel distance and the travel time are both lower here because the API returned the optimized route.</w:t>
      </w:r>
    </w:p>
    <w:p w14:paraId="50CA4170" w14:textId="77777777" w:rsidR="00884C54" w:rsidRDefault="00170D45">
      <w:pPr>
        <w:pStyle w:val="CaptionedFigure"/>
      </w:pPr>
      <w:r>
        <w:rPr>
          <w:noProof/>
        </w:rPr>
        <w:lastRenderedPageBreak/>
        <w:drawing>
          <wp:inline distT="0" distB="0" distL="0" distR="0" wp14:anchorId="5729BF7F" wp14:editId="77A45575">
            <wp:extent cx="3726756" cy="2835408"/>
            <wp:effectExtent l="0" t="0" r="0" b="0"/>
            <wp:docPr id="12" name="Picture" descr="Non-optimized response"/>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optimized-response.png"/>
                    <pic:cNvPicPr>
                      <a:picLocks noChangeAspect="1" noChangeArrowheads="1"/>
                    </pic:cNvPicPr>
                  </pic:nvPicPr>
                  <pic:blipFill>
                    <a:blip r:embed="rId28"/>
                    <a:stretch>
                      <a:fillRect/>
                    </a:stretch>
                  </pic:blipFill>
                  <pic:spPr bwMode="auto">
                    <a:xfrm>
                      <a:off x="0" y="0"/>
                      <a:ext cx="3726756" cy="2835408"/>
                    </a:xfrm>
                    <a:prstGeom prst="rect">
                      <a:avLst/>
                    </a:prstGeom>
                    <a:noFill/>
                    <a:ln w="9525">
                      <a:noFill/>
                      <a:headEnd/>
                      <a:tailEnd/>
                    </a:ln>
                  </pic:spPr>
                </pic:pic>
              </a:graphicData>
            </a:graphic>
          </wp:inline>
        </w:drawing>
      </w:r>
    </w:p>
    <w:p w14:paraId="7A3D3602" w14:textId="77777777" w:rsidR="00884C54" w:rsidRDefault="00170D45">
      <w:pPr>
        <w:pStyle w:val="ImageCaption"/>
      </w:pPr>
      <w:r>
        <w:t>Non-</w:t>
      </w:r>
      <w:r>
        <w:t>optimized response</w:t>
      </w:r>
    </w:p>
    <w:p w14:paraId="194DE024" w14:textId="77777777" w:rsidR="00884C54" w:rsidRDefault="00170D45">
      <w:pPr>
        <w:pStyle w:val="BodyText"/>
      </w:pPr>
      <w:r>
        <w:t>The image below illustrates the path resulting from this query</w:t>
      </w:r>
    </w:p>
    <w:p w14:paraId="5B9C90D4" w14:textId="77777777" w:rsidR="00884C54" w:rsidRDefault="00170D45">
      <w:pPr>
        <w:pStyle w:val="CaptionedFigure"/>
      </w:pPr>
      <w:r>
        <w:rPr>
          <w:noProof/>
        </w:rPr>
        <w:drawing>
          <wp:inline distT="0" distB="0" distL="0" distR="0" wp14:anchorId="766F600A" wp14:editId="29C44743">
            <wp:extent cx="2697095" cy="3173505"/>
            <wp:effectExtent l="0" t="0" r="0" b="0"/>
            <wp:docPr id="13" name="Picture" descr="Non-optimized image"/>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optimized-image.png"/>
                    <pic:cNvPicPr>
                      <a:picLocks noChangeAspect="1" noChangeArrowheads="1"/>
                    </pic:cNvPicPr>
                  </pic:nvPicPr>
                  <pic:blipFill>
                    <a:blip r:embed="rId29"/>
                    <a:stretch>
                      <a:fillRect/>
                    </a:stretch>
                  </pic:blipFill>
                  <pic:spPr bwMode="auto">
                    <a:xfrm>
                      <a:off x="0" y="0"/>
                      <a:ext cx="2697095" cy="3173505"/>
                    </a:xfrm>
                    <a:prstGeom prst="rect">
                      <a:avLst/>
                    </a:prstGeom>
                    <a:noFill/>
                    <a:ln w="9525">
                      <a:noFill/>
                      <a:headEnd/>
                      <a:tailEnd/>
                    </a:ln>
                  </pic:spPr>
                </pic:pic>
              </a:graphicData>
            </a:graphic>
          </wp:inline>
        </w:drawing>
      </w:r>
    </w:p>
    <w:p w14:paraId="206D075C" w14:textId="77777777" w:rsidR="00884C54" w:rsidRDefault="00170D45">
      <w:pPr>
        <w:pStyle w:val="ImageCaption"/>
      </w:pPr>
      <w:r>
        <w:t>Non-optimized image</w:t>
      </w:r>
    </w:p>
    <w:p w14:paraId="11C00EF2" w14:textId="77777777" w:rsidR="00884C54" w:rsidRDefault="00170D45">
      <w:pPr>
        <w:pStyle w:val="BodyText"/>
      </w:pPr>
      <w:r>
        <w:t>The optimal route has the following waypoint order: 0, 5, 1, 2, 4, 3, and 6.</w:t>
      </w:r>
    </w:p>
    <w:p w14:paraId="100A0813" w14:textId="77777777" w:rsidR="00884C54" w:rsidRDefault="00170D45">
      <w:pPr>
        <w:pStyle w:val="BlockText"/>
      </w:pPr>
      <w:r>
        <w:t>[!TIP] The optimized waypoint order information from the routing service pr</w:t>
      </w:r>
      <w:r>
        <w:t>ovides a set of indices. These exclude the origin and the destination indices. You need to increment these values by 1 to account for the origin. Then, add your destination to the end to get the complete ordered waypoint list.</w:t>
      </w:r>
    </w:p>
    <w:p w14:paraId="6BE4702E" w14:textId="77777777" w:rsidR="00884C54" w:rsidRDefault="00170D45">
      <w:pPr>
        <w:pStyle w:val="Heading2"/>
      </w:pPr>
      <w:bookmarkStart w:id="15" w:name="X479240be24529ab05510dacbbd315488fd37074"/>
      <w:r>
        <w:lastRenderedPageBreak/>
        <w:t>Calculate and bias alternativ</w:t>
      </w:r>
      <w:r>
        <w:t>e routes using supporting points</w:t>
      </w:r>
      <w:bookmarkEnd w:id="15"/>
    </w:p>
    <w:p w14:paraId="35B08627" w14:textId="77777777" w:rsidR="00884C54" w:rsidRDefault="00170D45">
      <w:pPr>
        <w:pStyle w:val="FirstParagraph"/>
      </w:pPr>
      <w:r>
        <w:t>You might have situations where you want to reconstruct a route to calculate zero or more alternative routes for your reference route. For example, you may want to show customers alternative routes that pass your retail sto</w:t>
      </w:r>
      <w:r>
        <w:t>re. In this case, you need to bias a location using supporting points. Here are the steps to bias a location:</w:t>
      </w:r>
    </w:p>
    <w:p w14:paraId="5017604E" w14:textId="77777777" w:rsidR="00884C54" w:rsidRDefault="00170D45">
      <w:pPr>
        <w:pStyle w:val="Compact"/>
        <w:numPr>
          <w:ilvl w:val="0"/>
          <w:numId w:val="6"/>
        </w:numPr>
      </w:pPr>
      <w:r>
        <w:t>Calculate a route as-is and get the path from the route response</w:t>
      </w:r>
    </w:p>
    <w:p w14:paraId="2BD67DE2" w14:textId="77777777" w:rsidR="00884C54" w:rsidRDefault="00170D45">
      <w:pPr>
        <w:pStyle w:val="Compact"/>
        <w:numPr>
          <w:ilvl w:val="0"/>
          <w:numId w:val="6"/>
        </w:numPr>
      </w:pPr>
      <w:r>
        <w:t xml:space="preserve">Use the route path to find the desired locations along or near the route path. For example, you can use Azure Maps </w:t>
      </w:r>
      <w:hyperlink r:id="rId30">
        <w:r>
          <w:rPr>
            <w:rStyle w:val="Hyperlink"/>
          </w:rPr>
          <w:t>Point of Interest API</w:t>
        </w:r>
      </w:hyperlink>
      <w:r>
        <w:t xml:space="preserve"> or query your own data in your database</w:t>
      </w:r>
      <w:r>
        <w:t>.</w:t>
      </w:r>
      <w:r>
        <w:br/>
      </w:r>
    </w:p>
    <w:p w14:paraId="5EA81001" w14:textId="77777777" w:rsidR="00884C54" w:rsidRDefault="00170D45">
      <w:pPr>
        <w:pStyle w:val="Compact"/>
        <w:numPr>
          <w:ilvl w:val="0"/>
          <w:numId w:val="6"/>
        </w:numPr>
      </w:pPr>
      <w:r>
        <w:t>Order the locations based on the distance from the start of the route</w:t>
      </w:r>
    </w:p>
    <w:p w14:paraId="707AEC73" w14:textId="77777777" w:rsidR="00884C54" w:rsidRDefault="00170D45">
      <w:pPr>
        <w:pStyle w:val="Compact"/>
        <w:numPr>
          <w:ilvl w:val="0"/>
          <w:numId w:val="6"/>
        </w:numPr>
      </w:pPr>
      <w:r>
        <w:t xml:space="preserve">Add these locations as supporting points in a new route request to the </w:t>
      </w:r>
      <w:hyperlink r:id="rId31">
        <w:r>
          <w:rPr>
            <w:rStyle w:val="Hyperlink"/>
          </w:rPr>
          <w:t>Post Route Directions API</w:t>
        </w:r>
      </w:hyperlink>
      <w:r>
        <w:t xml:space="preserve">. To learn more about the supporting points, see the </w:t>
      </w:r>
      <w:hyperlink r:id="rId32" w:anchor="supportingpoints">
        <w:r>
          <w:rPr>
            <w:rStyle w:val="Hyperlink"/>
          </w:rPr>
          <w:t>Post Route Directions API documentation</w:t>
        </w:r>
      </w:hyperlink>
      <w:r>
        <w:t>.</w:t>
      </w:r>
    </w:p>
    <w:p w14:paraId="36CDDBCF" w14:textId="77777777" w:rsidR="00884C54" w:rsidRDefault="00170D45">
      <w:pPr>
        <w:pStyle w:val="FirstParagraph"/>
      </w:pPr>
      <w:r>
        <w:t xml:space="preserve">When calling the </w:t>
      </w:r>
      <w:hyperlink r:id="rId33">
        <w:r>
          <w:rPr>
            <w:rStyle w:val="Hyperlink"/>
          </w:rPr>
          <w:t>Post Route Directions API</w:t>
        </w:r>
      </w:hyperlink>
      <w:r>
        <w:t>, you can set the minimum deviation time or the distance constraints, alo</w:t>
      </w:r>
      <w:r>
        <w:t>ng with the supporting points. Use these parameters if you want to offer alternative routes, but you also want to limit the travel time. When these constraints are used, the alternative routes will follow the reference route from the origin point for the g</w:t>
      </w:r>
      <w:r>
        <w:t>iven time or distance. In other words, the other routes diverge from the reference route per the given constraints.</w:t>
      </w:r>
    </w:p>
    <w:p w14:paraId="12765A8F" w14:textId="77777777" w:rsidR="00884C54" w:rsidRDefault="00170D45">
      <w:pPr>
        <w:pStyle w:val="BodyText"/>
      </w:pPr>
      <w:r>
        <w:t>The image below is an example of rendering alternative routes with specified deviation limits for the time and the distance.</w:t>
      </w:r>
    </w:p>
    <w:p w14:paraId="617CE8ED" w14:textId="77777777" w:rsidR="00884C54" w:rsidRDefault="00170D45">
      <w:pPr>
        <w:pStyle w:val="CaptionedFigure"/>
      </w:pPr>
      <w:r>
        <w:rPr>
          <w:noProof/>
        </w:rPr>
        <w:lastRenderedPageBreak/>
        <w:drawing>
          <wp:inline distT="0" distB="0" distL="0" distR="0" wp14:anchorId="69EE90E8" wp14:editId="0039FDA2">
            <wp:extent cx="4702628" cy="4518211"/>
            <wp:effectExtent l="0" t="0" r="0" b="0"/>
            <wp:docPr id="14" name="Picture" descr="Alternative routes"/>
            <wp:cNvGraphicFramePr/>
            <a:graphic xmlns:a="http://schemas.openxmlformats.org/drawingml/2006/main">
              <a:graphicData uri="http://schemas.openxmlformats.org/drawingml/2006/picture">
                <pic:pic xmlns:pic="http://schemas.openxmlformats.org/drawingml/2006/picture">
                  <pic:nvPicPr>
                    <pic:cNvPr id="0" name="Picture" descr="media/how-to-use-best-practices-for-routing/alternative-routes.png"/>
                    <pic:cNvPicPr>
                      <a:picLocks noChangeAspect="1" noChangeArrowheads="1"/>
                    </pic:cNvPicPr>
                  </pic:nvPicPr>
                  <pic:blipFill>
                    <a:blip r:embed="rId34"/>
                    <a:stretch>
                      <a:fillRect/>
                    </a:stretch>
                  </pic:blipFill>
                  <pic:spPr bwMode="auto">
                    <a:xfrm>
                      <a:off x="0" y="0"/>
                      <a:ext cx="4702628" cy="4518211"/>
                    </a:xfrm>
                    <a:prstGeom prst="rect">
                      <a:avLst/>
                    </a:prstGeom>
                    <a:noFill/>
                    <a:ln w="9525">
                      <a:noFill/>
                      <a:headEnd/>
                      <a:tailEnd/>
                    </a:ln>
                  </pic:spPr>
                </pic:pic>
              </a:graphicData>
            </a:graphic>
          </wp:inline>
        </w:drawing>
      </w:r>
    </w:p>
    <w:p w14:paraId="1000C928" w14:textId="77777777" w:rsidR="00884C54" w:rsidRDefault="00170D45">
      <w:pPr>
        <w:pStyle w:val="ImageCaption"/>
      </w:pPr>
      <w:r>
        <w:t>Alternative r</w:t>
      </w:r>
      <w:r>
        <w:t>outes</w:t>
      </w:r>
    </w:p>
    <w:p w14:paraId="0931BD14" w14:textId="77777777" w:rsidR="00884C54" w:rsidRDefault="00170D45">
      <w:pPr>
        <w:pStyle w:val="Heading2"/>
      </w:pPr>
      <w:bookmarkStart w:id="16" w:name="use-the-routing-service-in-a-web-app"/>
      <w:r>
        <w:t>Use the Routing service in a web app</w:t>
      </w:r>
      <w:bookmarkEnd w:id="16"/>
    </w:p>
    <w:p w14:paraId="542F6EEC" w14:textId="77777777" w:rsidR="00884C54" w:rsidRDefault="00170D45">
      <w:pPr>
        <w:pStyle w:val="FirstParagraph"/>
      </w:pPr>
      <w:r>
        <w:t xml:space="preserve">The Azure Maps Web SDK provides a </w:t>
      </w:r>
      <w:hyperlink r:id="rId35">
        <w:r>
          <w:rPr>
            <w:rStyle w:val="Hyperlink"/>
          </w:rPr>
          <w:t>Service module</w:t>
        </w:r>
      </w:hyperlink>
      <w:r>
        <w:t xml:space="preserve">. This module is a helper library that makes it easy </w:t>
      </w:r>
      <w:r>
        <w:t>to use the Azure Maps REST services in web or Node.js applications, using JavaScript or TypeScript. The Service module can be used to render the returned routes on the map. The module automatically determines which API to use with the GET and POST requests</w:t>
      </w:r>
      <w:r>
        <w:t>.</w:t>
      </w:r>
    </w:p>
    <w:p w14:paraId="3ABF3897" w14:textId="77777777" w:rsidR="00884C54" w:rsidRDefault="00170D45">
      <w:pPr>
        <w:pStyle w:val="Heading2"/>
      </w:pPr>
      <w:bookmarkStart w:id="17" w:name="next-steps"/>
      <w:r>
        <w:t>Next steps</w:t>
      </w:r>
      <w:bookmarkEnd w:id="17"/>
    </w:p>
    <w:p w14:paraId="54EABF10" w14:textId="77777777" w:rsidR="00884C54" w:rsidRDefault="00170D45">
      <w:pPr>
        <w:pStyle w:val="FirstParagraph"/>
      </w:pPr>
      <w:r>
        <w:t>To learn more, please see:</w:t>
      </w:r>
    </w:p>
    <w:p w14:paraId="4CB0AA38" w14:textId="66A9C908" w:rsidR="00884C54" w:rsidRDefault="00170D45">
      <w:pPr>
        <w:pStyle w:val="BlockText"/>
      </w:pPr>
      <w:r>
        <w:t xml:space="preserve">[!div class=“nextstepaction”] </w:t>
      </w:r>
      <w:hyperlink r:id="rId36">
        <w:r>
          <w:rPr>
            <w:rStyle w:val="Hyperlink"/>
          </w:rPr>
          <w:t xml:space="preserve">Azure Maps Route </w:t>
        </w:r>
        <w:r w:rsidR="00395AC5">
          <w:rPr>
            <w:rStyle w:val="Hyperlink"/>
          </w:rPr>
          <w:t>s</w:t>
        </w:r>
        <w:r>
          <w:rPr>
            <w:rStyle w:val="Hyperlink"/>
          </w:rPr>
          <w:t>ervice</w:t>
        </w:r>
      </w:hyperlink>
    </w:p>
    <w:p w14:paraId="307F0547" w14:textId="77777777" w:rsidR="00884C54" w:rsidRDefault="00170D45">
      <w:pPr>
        <w:pStyle w:val="BlockText"/>
      </w:pPr>
      <w:r>
        <w:t xml:space="preserve">[!div class=“nextstepaction”] </w:t>
      </w:r>
      <w:hyperlink r:id="rId37">
        <w:r>
          <w:rPr>
            <w:rStyle w:val="Hyperlink"/>
          </w:rPr>
          <w:t>How to use the Service module</w:t>
        </w:r>
      </w:hyperlink>
    </w:p>
    <w:p w14:paraId="13FA53F4" w14:textId="77777777" w:rsidR="00884C54" w:rsidRDefault="00170D45">
      <w:pPr>
        <w:pStyle w:val="BlockText"/>
      </w:pPr>
      <w:r>
        <w:t xml:space="preserve">[!div class=“nextstepaction”] </w:t>
      </w:r>
      <w:hyperlink r:id="rId38">
        <w:r>
          <w:rPr>
            <w:rStyle w:val="Hyperlink"/>
          </w:rPr>
          <w:t>Show route on the map</w:t>
        </w:r>
      </w:hyperlink>
    </w:p>
    <w:p w14:paraId="05738558" w14:textId="77777777" w:rsidR="00884C54" w:rsidRDefault="00170D45">
      <w:pPr>
        <w:pStyle w:val="BlockText"/>
      </w:pPr>
      <w:r>
        <w:t xml:space="preserve">[!div class=“nextstepaction”] </w:t>
      </w:r>
      <w:hyperlink r:id="rId39">
        <w:r>
          <w:rPr>
            <w:rStyle w:val="Hyperlink"/>
          </w:rPr>
          <w:t>Azure Maps NPM Package</w:t>
        </w:r>
      </w:hyperlink>
    </w:p>
    <w:sectPr w:rsidR="00884C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5B2F2" w14:textId="77777777" w:rsidR="00170D45" w:rsidRDefault="00170D45">
      <w:pPr>
        <w:spacing w:after="0"/>
      </w:pPr>
      <w:r>
        <w:separator/>
      </w:r>
    </w:p>
  </w:endnote>
  <w:endnote w:type="continuationSeparator" w:id="0">
    <w:p w14:paraId="5E3AD228" w14:textId="77777777" w:rsidR="00170D45" w:rsidRDefault="00170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C89EB" w14:textId="77777777" w:rsidR="00170D45" w:rsidRDefault="00170D45">
      <w:r>
        <w:separator/>
      </w:r>
    </w:p>
  </w:footnote>
  <w:footnote w:type="continuationSeparator" w:id="0">
    <w:p w14:paraId="7BB41511" w14:textId="77777777" w:rsidR="00170D45" w:rsidRDefault="00170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AF258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7E47F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8721F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0D45"/>
    <w:rsid w:val="00395AC5"/>
    <w:rsid w:val="004E29B3"/>
    <w:rsid w:val="00590D07"/>
    <w:rsid w:val="00784D58"/>
    <w:rsid w:val="00884C5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F4FF"/>
  <w15:docId w15:val="{62F321A0-2235-40C1-8AC6-8A1B1A40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quick-demo-map-app.md" TargetMode="External"/><Relationship Id="rId13" Type="http://schemas.openxmlformats.org/officeDocument/2006/relationships/hyperlink" Target="tutorial-ev-routing.md"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www.npmjs.com/package/azure-maps-rest"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hyperlink" Target="https://docs.microsoft.com/rest/api/maps/route" TargetMode="External"/><Relationship Id="rId12" Type="http://schemas.openxmlformats.org/officeDocument/2006/relationships/hyperlink" Target="https://www.postman.com/downloads/" TargetMode="External"/><Relationship Id="rId17" Type="http://schemas.openxmlformats.org/officeDocument/2006/relationships/image" Target="media/image3.png"/><Relationship Id="rId25" Type="http://schemas.openxmlformats.org/officeDocument/2006/relationships/hyperlink" Target="https://docs.microsoft.com/rest/api/maps/route/postroutedirections" TargetMode="External"/><Relationship Id="rId33" Type="http://schemas.openxmlformats.org/officeDocument/2006/relationships/hyperlink" Target="https://docs.microsoft.com/rest/api/maps/route/postroutedirections" TargetMode="External"/><Relationship Id="rId38" Type="http://schemas.openxmlformats.org/officeDocument/2006/relationships/hyperlink" Target="https://docs.microsoft.com/azure/azure-maps/map-route" TargetMode="External"/><Relationship Id="rId2" Type="http://schemas.openxmlformats.org/officeDocument/2006/relationships/styles" Target="styles.xml"/><Relationship Id="rId16" Type="http://schemas.openxmlformats.org/officeDocument/2006/relationships/hyperlink" Target="https://nam06.safelinks.protection.outlook.com/GetUrlReputation" TargetMode="Externa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routing-coverage.md" TargetMode="External"/><Relationship Id="rId24" Type="http://schemas.openxmlformats.org/officeDocument/2006/relationships/image" Target="media/image9.png"/><Relationship Id="rId32" Type="http://schemas.openxmlformats.org/officeDocument/2006/relationships/hyperlink" Target="https://docs.microsoft.com/rest/api/maps/route/postroutedirections" TargetMode="External"/><Relationship Id="rId37" Type="http://schemas.openxmlformats.org/officeDocument/2006/relationships/hyperlink" Target="https://docs.microsoft.com/azure/azure-maps/how-to-use-services-modul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s://docs.microsoft.com/rest/api/maps/route" TargetMode="External"/><Relationship Id="rId10" Type="http://schemas.openxmlformats.org/officeDocument/2006/relationships/hyperlink" Target="./how-to-manage-authentication.md" TargetMode="External"/><Relationship Id="rId19" Type="http://schemas.openxmlformats.org/officeDocument/2006/relationships/image" Target="media/image5.png"/><Relationship Id="rId31" Type="http://schemas.openxmlformats.org/officeDocument/2006/relationships/hyperlink" Target="https://docs.microsoft.com/rest/api/maps/route/postroutedirections" TargetMode="External"/><Relationship Id="rId4" Type="http://schemas.openxmlformats.org/officeDocument/2006/relationships/webSettings" Target="webSettings.xml"/><Relationship Id="rId9" Type="http://schemas.openxmlformats.org/officeDocument/2006/relationships/hyperlink" Target="quick-demo-map-app.md" TargetMode="External"/><Relationship Id="rId14" Type="http://schemas.openxmlformats.org/officeDocument/2006/relationships/image" Target="media/image1.png"/><Relationship Id="rId22" Type="http://schemas.openxmlformats.org/officeDocument/2006/relationships/hyperlink" Target="https://docs.microsoft.com/rest/api/maps/route/getroutedirections" TargetMode="External"/><Relationship Id="rId27" Type="http://schemas.openxmlformats.org/officeDocument/2006/relationships/image" Target="media/image11.png"/><Relationship Id="rId30" Type="http://schemas.openxmlformats.org/officeDocument/2006/relationships/hyperlink" Target="https://docs.microsoft.com/rest/api/maps/search/getsearchpoi" TargetMode="External"/><Relationship Id="rId35" Type="http://schemas.openxmlformats.org/officeDocument/2006/relationships/hyperlink" Target="https://docs.microsoft.com/javascript/api/azure-maps-rest/?view=azure-maps-typescript-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2871</Words>
  <Characters>16369</Characters>
  <Application>Microsoft Office Word</Application>
  <DocSecurity>0</DocSecurity>
  <Lines>136</Lines>
  <Paragraphs>38</Paragraphs>
  <ScaleCrop>false</ScaleCrop>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 efficiently by using Azure Maps Route Service | Microsoft Azure Maps</dc:title>
  <dc:creator>farah-alyasari</dc:creator>
  <cp:keywords/>
  <dc:description>Learn how to apply the best practices when using the Route Service from Microsoft Azure Maps.</dc:description>
  <cp:lastModifiedBy>Farah Al Yasari</cp:lastModifiedBy>
  <cp:revision>2</cp:revision>
  <dcterms:created xsi:type="dcterms:W3CDTF">2020-03-17T18:29:00Z</dcterms:created>
  <dcterms:modified xsi:type="dcterms:W3CDTF">2020-03-17T18:30:00Z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03/11/2020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