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EC3EC" w14:textId="77777777" w:rsidR="00C65B8C" w:rsidRDefault="004A1A9C" w:rsidP="004A1A9C">
      <w:pPr>
        <w:pStyle w:val="ListParagraph"/>
        <w:numPr>
          <w:ilvl w:val="0"/>
          <w:numId w:val="1"/>
        </w:numPr>
      </w:pPr>
      <w:r>
        <w:t>Vrai</w:t>
      </w:r>
    </w:p>
    <w:p w14:paraId="02AEF3AE" w14:textId="77777777" w:rsidR="004A1A9C" w:rsidRDefault="004A1A9C" w:rsidP="004A1A9C">
      <w:pPr>
        <w:pStyle w:val="ListParagraph"/>
        <w:numPr>
          <w:ilvl w:val="0"/>
          <w:numId w:val="1"/>
        </w:numPr>
      </w:pPr>
      <w:r>
        <w:t>Faux</w:t>
      </w:r>
    </w:p>
    <w:p w14:paraId="0CC6FD82" w14:textId="77777777" w:rsidR="004A1A9C" w:rsidRDefault="004A1A9C" w:rsidP="004A1A9C">
      <w:pPr>
        <w:pStyle w:val="ListParagraph"/>
        <w:numPr>
          <w:ilvl w:val="0"/>
          <w:numId w:val="1"/>
        </w:numPr>
      </w:pPr>
      <w:r>
        <w:t>Vrai</w:t>
      </w:r>
    </w:p>
    <w:p w14:paraId="48F81D8B" w14:textId="77777777" w:rsidR="004A1A9C" w:rsidRDefault="004A1A9C" w:rsidP="004A1A9C">
      <w:pPr>
        <w:pStyle w:val="ListParagraph"/>
        <w:numPr>
          <w:ilvl w:val="0"/>
          <w:numId w:val="1"/>
        </w:numPr>
      </w:pPr>
      <w:r>
        <w:t>Vrai</w:t>
      </w:r>
    </w:p>
    <w:p w14:paraId="71922DFC" w14:textId="77777777" w:rsidR="004A1A9C" w:rsidRDefault="004A1A9C" w:rsidP="004A1A9C">
      <w:pPr>
        <w:pStyle w:val="ListParagraph"/>
        <w:numPr>
          <w:ilvl w:val="0"/>
          <w:numId w:val="1"/>
        </w:numPr>
      </w:pPr>
      <w:r>
        <w:t>Faux</w:t>
      </w:r>
    </w:p>
    <w:p w14:paraId="0FFB1808" w14:textId="77777777" w:rsidR="004A1A9C" w:rsidRDefault="004A1A9C" w:rsidP="004A1A9C">
      <w:pPr>
        <w:pStyle w:val="ListParagraph"/>
        <w:numPr>
          <w:ilvl w:val="0"/>
          <w:numId w:val="1"/>
        </w:numPr>
      </w:pPr>
      <w:r>
        <w:t>Faux</w:t>
      </w:r>
    </w:p>
    <w:p w14:paraId="2ED5AB92" w14:textId="77777777" w:rsidR="004A1A9C" w:rsidRDefault="004A1A9C" w:rsidP="004A1A9C">
      <w:pPr>
        <w:pStyle w:val="ListParagraph"/>
        <w:numPr>
          <w:ilvl w:val="0"/>
          <w:numId w:val="1"/>
        </w:numPr>
      </w:pPr>
      <w:r>
        <w:t>Faux</w:t>
      </w:r>
    </w:p>
    <w:p w14:paraId="5623D083" w14:textId="77777777" w:rsidR="004A1A9C" w:rsidRDefault="004A1A9C" w:rsidP="004A1A9C">
      <w:pPr>
        <w:pStyle w:val="ListParagraph"/>
        <w:numPr>
          <w:ilvl w:val="0"/>
          <w:numId w:val="1"/>
        </w:numPr>
      </w:pPr>
      <w:r>
        <w:t>Vrai</w:t>
      </w:r>
    </w:p>
    <w:p w14:paraId="37030E94" w14:textId="77777777" w:rsidR="004A1A9C" w:rsidRPr="004A1A9C" w:rsidRDefault="004A1A9C" w:rsidP="004A1A9C">
      <w:pPr>
        <w:pStyle w:val="ListParagraph"/>
        <w:numPr>
          <w:ilvl w:val="0"/>
          <w:numId w:val="1"/>
        </w:numPr>
        <w:rPr>
          <w:u w:val="single"/>
        </w:rPr>
      </w:pPr>
      <w:r w:rsidRPr="004A1A9C">
        <w:t>Vrai</w:t>
      </w:r>
    </w:p>
    <w:p w14:paraId="0B530734" w14:textId="77777777" w:rsidR="004A1A9C" w:rsidRDefault="004A1A9C" w:rsidP="004A1A9C">
      <w:pPr>
        <w:pStyle w:val="ListParagraph"/>
        <w:numPr>
          <w:ilvl w:val="0"/>
          <w:numId w:val="1"/>
        </w:numPr>
      </w:pPr>
      <w:r>
        <w:t>Faux</w:t>
      </w:r>
    </w:p>
    <w:p w14:paraId="0B481BA7" w14:textId="77777777" w:rsidR="004A1A9C" w:rsidRDefault="004A1A9C" w:rsidP="004A1A9C">
      <w:pPr>
        <w:pStyle w:val="ListParagraph"/>
        <w:numPr>
          <w:ilvl w:val="0"/>
          <w:numId w:val="1"/>
        </w:numPr>
      </w:pPr>
      <w:r>
        <w:t>Faux</w:t>
      </w:r>
    </w:p>
    <w:p w14:paraId="68598D43" w14:textId="77777777" w:rsidR="004A1A9C" w:rsidRDefault="004A1A9C" w:rsidP="004A1A9C">
      <w:pPr>
        <w:pStyle w:val="ListParagraph"/>
        <w:numPr>
          <w:ilvl w:val="0"/>
          <w:numId w:val="1"/>
        </w:numPr>
      </w:pPr>
      <w:r>
        <w:t>Vrai</w:t>
      </w:r>
    </w:p>
    <w:p w14:paraId="4E8D3B00" w14:textId="77777777" w:rsidR="004A1A9C" w:rsidRDefault="004A1A9C" w:rsidP="004A1A9C">
      <w:pPr>
        <w:pStyle w:val="ListParagraph"/>
        <w:numPr>
          <w:ilvl w:val="0"/>
          <w:numId w:val="1"/>
        </w:numPr>
      </w:pPr>
      <w:r>
        <w:t>Faux</w:t>
      </w:r>
    </w:p>
    <w:p w14:paraId="1B1D4BEA" w14:textId="77777777" w:rsidR="004A1A9C" w:rsidRDefault="004A1A9C" w:rsidP="004A1A9C">
      <w:pPr>
        <w:pStyle w:val="ListParagraph"/>
        <w:numPr>
          <w:ilvl w:val="0"/>
          <w:numId w:val="1"/>
        </w:numPr>
      </w:pPr>
      <w:r>
        <w:t>Faux</w:t>
      </w:r>
    </w:p>
    <w:p w14:paraId="4DF60C79" w14:textId="77777777" w:rsidR="00215F5C" w:rsidRDefault="00215F5C" w:rsidP="00215F5C">
      <w:pPr>
        <w:ind w:left="360"/>
      </w:pPr>
    </w:p>
    <w:p w14:paraId="73496E32" w14:textId="77777777" w:rsidR="00215F5C" w:rsidRDefault="00215F5C" w:rsidP="00215F5C">
      <w:pPr>
        <w:ind w:left="360"/>
      </w:pPr>
      <w:r>
        <w:t>Exo2 :</w:t>
      </w:r>
    </w:p>
    <w:p w14:paraId="6315781C" w14:textId="77777777" w:rsidR="00215F5C" w:rsidRDefault="00215F5C" w:rsidP="00215F5C">
      <w:pPr>
        <w:ind w:left="360"/>
      </w:pPr>
    </w:p>
    <w:p w14:paraId="49ADC56E" w14:textId="77777777" w:rsidR="00215F5C" w:rsidRPr="00215F5C" w:rsidRDefault="00215F5C" w:rsidP="00215F5C">
      <w:pPr>
        <w:pStyle w:val="ListParagraph"/>
        <w:numPr>
          <w:ilvl w:val="0"/>
          <w:numId w:val="2"/>
        </w:numPr>
      </w:pPr>
    </w:p>
    <w:p w14:paraId="2A7BDF16" w14:textId="77777777" w:rsidR="00215F5C" w:rsidRDefault="00215F5C" w:rsidP="00215F5C">
      <w:pPr>
        <w:pStyle w:val="ListParagraph"/>
        <w:numPr>
          <w:ilvl w:val="1"/>
          <w:numId w:val="2"/>
        </w:numPr>
      </w:pPr>
      <w:r w:rsidRPr="00215F5C">
        <w:rPr>
          <w:b/>
          <w:u w:val="single"/>
        </w:rPr>
        <w:t>Matricielle </w:t>
      </w:r>
      <w:r>
        <w:t xml:space="preserve">: </w:t>
      </w:r>
      <w:r>
        <w:t>Organisation (</w:t>
      </w:r>
      <w:r>
        <w:t>répartition</w:t>
      </w:r>
      <w:r>
        <w:t xml:space="preserve"> des </w:t>
      </w:r>
      <w:r>
        <w:t>tâches</w:t>
      </w:r>
      <w:r>
        <w:t xml:space="preserve">) en fonction de deux </w:t>
      </w:r>
      <w:r>
        <w:t>critères</w:t>
      </w:r>
      <w:r>
        <w:t xml:space="preserve"> : un </w:t>
      </w:r>
      <w:r>
        <w:t>critère</w:t>
      </w:r>
      <w:r>
        <w:t xml:space="preserve"> fonctionnel et un </w:t>
      </w:r>
      <w:r>
        <w:t>critère</w:t>
      </w:r>
      <w:r>
        <w:t xml:space="preserve"> divisionnel /Double </w:t>
      </w:r>
      <w:r>
        <w:t>autorité</w:t>
      </w:r>
      <w:r>
        <w:t>́.</w:t>
      </w:r>
      <w:r>
        <w:t xml:space="preserve"> </w:t>
      </w:r>
      <w:r>
        <w:t>Fonctionnement et</w:t>
      </w:r>
      <w:r>
        <w:t xml:space="preserve"> </w:t>
      </w:r>
      <w:r w:rsidRPr="00215F5C">
        <w:t>Organisation en fonction de la notion de projet</w:t>
      </w:r>
    </w:p>
    <w:p w14:paraId="6D2A0576" w14:textId="77777777" w:rsidR="00215F5C" w:rsidRDefault="00215F5C" w:rsidP="00215F5C">
      <w:pPr>
        <w:pStyle w:val="ListParagraph"/>
        <w:ind w:left="1512"/>
      </w:pPr>
      <w:r w:rsidRPr="00215F5C">
        <w:rPr>
          <w:b/>
          <w:u w:val="single"/>
        </w:rPr>
        <w:t>Divisionnelle :</w:t>
      </w:r>
      <w:r>
        <w:rPr>
          <w:b/>
          <w:u w:val="single"/>
        </w:rPr>
        <w:t xml:space="preserve"> </w:t>
      </w:r>
      <w:r w:rsidRPr="00215F5C">
        <w:t xml:space="preserve">Organisation </w:t>
      </w:r>
      <w:r>
        <w:t xml:space="preserve">et </w:t>
      </w:r>
      <w:r w:rsidRPr="00215F5C">
        <w:t>structuration</w:t>
      </w:r>
      <w:r>
        <w:t xml:space="preserve"> selon le p</w:t>
      </w:r>
      <w:r w:rsidRPr="00215F5C">
        <w:t>rincipe</w:t>
      </w:r>
      <w:r w:rsidRPr="00215F5C">
        <w:t xml:space="preserve"> </w:t>
      </w:r>
      <w:r>
        <w:t xml:space="preserve">de </w:t>
      </w:r>
      <w:r w:rsidRPr="00215F5C">
        <w:t>division/</w:t>
      </w:r>
      <w:r w:rsidRPr="00215F5C">
        <w:t>décentralisation</w:t>
      </w:r>
      <w:r>
        <w:t>.</w:t>
      </w:r>
    </w:p>
    <w:p w14:paraId="00208219" w14:textId="77777777" w:rsidR="00215F5C" w:rsidRDefault="00215F5C" w:rsidP="00215F5C">
      <w:pPr>
        <w:pStyle w:val="ListParagraph"/>
        <w:numPr>
          <w:ilvl w:val="1"/>
          <w:numId w:val="2"/>
        </w:numPr>
      </w:pPr>
      <w:r w:rsidRPr="00FB0C25">
        <w:rPr>
          <w:b/>
          <w:u w:val="single"/>
        </w:rPr>
        <w:t>L</w:t>
      </w:r>
      <w:r w:rsidRPr="00FB0C25">
        <w:rPr>
          <w:b/>
          <w:u w:val="single"/>
        </w:rPr>
        <w:t>es fonctionnels</w:t>
      </w:r>
      <w:r>
        <w:t xml:space="preserve"> ou les responsables fonctionnels qui sont en lignes (Fonctionnelles) et qui sont chargés de :</w:t>
      </w:r>
    </w:p>
    <w:p w14:paraId="7A2BA0DE" w14:textId="77777777" w:rsidR="00215F5C" w:rsidRDefault="00215F5C" w:rsidP="00FB0C25">
      <w:pPr>
        <w:pStyle w:val="ListParagraph"/>
        <w:numPr>
          <w:ilvl w:val="0"/>
          <w:numId w:val="5"/>
        </w:numPr>
      </w:pPr>
      <w:r>
        <w:t>Proposer des conseils, des solutions, des idées aux responsables hiérarchiques.</w:t>
      </w:r>
    </w:p>
    <w:p w14:paraId="76C74FCB" w14:textId="77777777" w:rsidR="00215F5C" w:rsidRDefault="00215F5C" w:rsidP="00215F5C">
      <w:pPr>
        <w:pStyle w:val="ListParagraph"/>
        <w:numPr>
          <w:ilvl w:val="1"/>
          <w:numId w:val="3"/>
        </w:numPr>
      </w:pPr>
      <w:r>
        <w:t>Imaginer, et réfléchir à l’avenir et aux stratégies à long terme de l’entreprise.</w:t>
      </w:r>
    </w:p>
    <w:p w14:paraId="574D2398" w14:textId="77777777" w:rsidR="00215F5C" w:rsidRDefault="00215F5C" w:rsidP="00215F5C">
      <w:pPr>
        <w:pStyle w:val="ListParagraph"/>
        <w:numPr>
          <w:ilvl w:val="1"/>
          <w:numId w:val="3"/>
        </w:numPr>
      </w:pPr>
      <w:r>
        <w:t xml:space="preserve"> Aider les responsables hiérarchiques à la prise des décisions.</w:t>
      </w:r>
    </w:p>
    <w:p w14:paraId="455B5A02" w14:textId="77777777" w:rsidR="00FB0C25" w:rsidRDefault="00FB0C25" w:rsidP="00FB0C25">
      <w:pPr>
        <w:ind w:left="1440"/>
      </w:pPr>
      <w:r w:rsidRPr="00FB0C25">
        <w:rPr>
          <w:b/>
          <w:u w:val="single"/>
        </w:rPr>
        <w:t>Les</w:t>
      </w:r>
      <w:r w:rsidRPr="00FB0C25">
        <w:rPr>
          <w:b/>
          <w:u w:val="single"/>
        </w:rPr>
        <w:t xml:space="preserve"> opérationnels</w:t>
      </w:r>
      <w:r>
        <w:t xml:space="preserve"> ou les responsables hiérarchiques qui ont pour rôle :</w:t>
      </w:r>
    </w:p>
    <w:p w14:paraId="5C98C5C2" w14:textId="77777777" w:rsidR="00FB0C25" w:rsidRPr="00FB0C25" w:rsidRDefault="00FB0C25" w:rsidP="00FB0C25">
      <w:pPr>
        <w:pStyle w:val="ListParagraph"/>
        <w:numPr>
          <w:ilvl w:val="0"/>
          <w:numId w:val="4"/>
        </w:numPr>
      </w:pPr>
      <w:r w:rsidRPr="00FB0C25">
        <w:t>Le maintien de l’autorité et la transmission des ordres.</w:t>
      </w:r>
    </w:p>
    <w:p w14:paraId="6BE784CE" w14:textId="77777777" w:rsidR="00215F5C" w:rsidRDefault="00FB0C25" w:rsidP="00FB0C25">
      <w:pPr>
        <w:pStyle w:val="ListParagraph"/>
        <w:numPr>
          <w:ilvl w:val="0"/>
          <w:numId w:val="4"/>
        </w:numPr>
      </w:pPr>
      <w:r w:rsidRPr="00FB0C25">
        <w:t>La prise de décision.</w:t>
      </w:r>
    </w:p>
    <w:p w14:paraId="2BDED12B" w14:textId="77777777" w:rsidR="00FB0C25" w:rsidRDefault="00FB0C25" w:rsidP="00FB0C25">
      <w:pPr>
        <w:pStyle w:val="ListParagraph"/>
        <w:numPr>
          <w:ilvl w:val="1"/>
          <w:numId w:val="2"/>
        </w:numPr>
      </w:pPr>
      <w:r>
        <w:rPr>
          <w:b/>
          <w:u w:val="single"/>
        </w:rPr>
        <w:t>L</w:t>
      </w:r>
      <w:r w:rsidRPr="00FB0C25">
        <w:rPr>
          <w:b/>
          <w:u w:val="single"/>
        </w:rPr>
        <w:t>e macro environnement</w:t>
      </w:r>
      <w:r w:rsidRPr="00FB0C25">
        <w:t xml:space="preserve"> est un environnement général de l’entreprise qui intègre les aspects sociologiques, économiques, juridiques, technologiques, écologiques</w:t>
      </w:r>
      <w:r>
        <w:t>,</w:t>
      </w:r>
      <w:r w:rsidRPr="00FB0C25">
        <w:t xml:space="preserve"> tant nationaux qu’internationaux</w:t>
      </w:r>
      <w:r>
        <w:t>.</w:t>
      </w:r>
    </w:p>
    <w:p w14:paraId="1E0B1BB1" w14:textId="77777777" w:rsidR="00FB0C25" w:rsidRDefault="00FB0C25" w:rsidP="00FB0C25">
      <w:pPr>
        <w:ind w:left="1500"/>
      </w:pPr>
      <w:r w:rsidRPr="00FB0C25">
        <w:rPr>
          <w:b/>
          <w:u w:val="single"/>
        </w:rPr>
        <w:t>Le microenvironnement</w:t>
      </w:r>
      <w:r>
        <w:t xml:space="preserve"> c</w:t>
      </w:r>
      <w:r w:rsidRPr="00FB0C25">
        <w:t xml:space="preserve">’est l’environnement spécifique de l’entreprise </w:t>
      </w:r>
      <w:r>
        <w:t xml:space="preserve">  </w:t>
      </w:r>
      <w:r w:rsidRPr="00FB0C25">
        <w:t>constitué des ses partenaires et acteurs intervenant dans son entourage immédiat : concurrents ; fournisseurs, intermédiaires, clientèle ; Etat et divers types de publics.</w:t>
      </w:r>
    </w:p>
    <w:p w14:paraId="2B320A34" w14:textId="77777777" w:rsidR="00FB0C25" w:rsidRDefault="00FB0C25" w:rsidP="00FB0C25">
      <w:pPr>
        <w:pStyle w:val="ListParagraph"/>
        <w:numPr>
          <w:ilvl w:val="0"/>
          <w:numId w:val="2"/>
        </w:numPr>
      </w:pPr>
    </w:p>
    <w:p w14:paraId="39BE2982" w14:textId="77777777" w:rsidR="00FB0C25" w:rsidRDefault="00FB0C25" w:rsidP="00FB0C25">
      <w:pPr>
        <w:pStyle w:val="ListParagraph"/>
        <w:numPr>
          <w:ilvl w:val="0"/>
          <w:numId w:val="6"/>
        </w:numPr>
      </w:pPr>
      <w:r w:rsidRPr="00FB0C25">
        <w:t>Réduction des coûts</w:t>
      </w:r>
    </w:p>
    <w:p w14:paraId="4F4B380B" w14:textId="77777777" w:rsidR="00FB0C25" w:rsidRDefault="00FB0C25" w:rsidP="00FB0C25">
      <w:pPr>
        <w:pStyle w:val="ListParagraph"/>
        <w:numPr>
          <w:ilvl w:val="0"/>
          <w:numId w:val="6"/>
        </w:numPr>
      </w:pPr>
      <w:r w:rsidRPr="00FB0C25">
        <w:t>Respect des délais</w:t>
      </w:r>
    </w:p>
    <w:p w14:paraId="13B1D358" w14:textId="77777777" w:rsidR="00FB0C25" w:rsidRDefault="00FB0C25" w:rsidP="00FB0C25">
      <w:pPr>
        <w:pStyle w:val="ListParagraph"/>
        <w:numPr>
          <w:ilvl w:val="0"/>
          <w:numId w:val="6"/>
        </w:numPr>
      </w:pPr>
      <w:r w:rsidRPr="00FB0C25">
        <w:lastRenderedPageBreak/>
        <w:t>Amélioration de la qualité</w:t>
      </w:r>
    </w:p>
    <w:p w14:paraId="2805862D" w14:textId="77777777" w:rsidR="00FB0C25" w:rsidRDefault="00FB0C25" w:rsidP="00FB0C25">
      <w:pPr>
        <w:pStyle w:val="ListParagraph"/>
        <w:numPr>
          <w:ilvl w:val="0"/>
          <w:numId w:val="6"/>
        </w:numPr>
      </w:pPr>
      <w:r w:rsidRPr="00FB0C25">
        <w:t>Flexibilité</w:t>
      </w:r>
    </w:p>
    <w:p w14:paraId="76F93074" w14:textId="77777777" w:rsidR="00FB0C25" w:rsidRDefault="00FB0C25" w:rsidP="00FB0C25">
      <w:pPr>
        <w:pStyle w:val="ListParagraph"/>
        <w:numPr>
          <w:ilvl w:val="0"/>
          <w:numId w:val="2"/>
        </w:numPr>
      </w:pPr>
    </w:p>
    <w:p w14:paraId="50C4D69D" w14:textId="77777777" w:rsidR="00FB0C25" w:rsidRDefault="00FB0C25" w:rsidP="00FB0C25">
      <w:pPr>
        <w:pStyle w:val="ListParagraph"/>
        <w:numPr>
          <w:ilvl w:val="0"/>
          <w:numId w:val="6"/>
        </w:numPr>
      </w:pPr>
      <w:r w:rsidRPr="00FB0C25">
        <w:rPr>
          <w:b/>
          <w:u w:val="single"/>
        </w:rPr>
        <w:t>Découvert bancaire </w:t>
      </w:r>
      <w:r>
        <w:t xml:space="preserve">: </w:t>
      </w:r>
      <w:r w:rsidRPr="00FB0C25">
        <w:t xml:space="preserve">le </w:t>
      </w:r>
      <w:r w:rsidR="00444F27" w:rsidRPr="00FB0C25">
        <w:t>découvert</w:t>
      </w:r>
      <w:r w:rsidRPr="00FB0C25">
        <w:t xml:space="preserve"> offre à l’entreprise la </w:t>
      </w:r>
      <w:r w:rsidR="00444F27" w:rsidRPr="00FB0C25">
        <w:t>possibilité</w:t>
      </w:r>
      <w:r w:rsidRPr="00FB0C25">
        <w:t xml:space="preserve">́ de pallier (couvrir) les insuffisances de </w:t>
      </w:r>
      <w:r w:rsidR="00444F27" w:rsidRPr="00FB0C25">
        <w:t>trésorerie</w:t>
      </w:r>
      <w:r w:rsidRPr="00FB0C25">
        <w:t xml:space="preserve"> de courte </w:t>
      </w:r>
      <w:r w:rsidR="00444F27" w:rsidRPr="00FB0C25">
        <w:t>durée</w:t>
      </w:r>
      <w:r w:rsidRPr="00FB0C25">
        <w:t xml:space="preserve"> ou de faire face à ces besoins exceptionnels.</w:t>
      </w:r>
    </w:p>
    <w:p w14:paraId="2A6A2445" w14:textId="77777777" w:rsidR="00FB0C25" w:rsidRDefault="00444F27" w:rsidP="00FB0C25">
      <w:pPr>
        <w:pStyle w:val="ListParagraph"/>
        <w:numPr>
          <w:ilvl w:val="0"/>
          <w:numId w:val="6"/>
        </w:numPr>
      </w:pPr>
      <w:r w:rsidRPr="00444F27">
        <w:rPr>
          <w:b/>
          <w:u w:val="single"/>
        </w:rPr>
        <w:t>Marketin</w:t>
      </w:r>
      <w:r w:rsidRPr="000A46EA">
        <w:rPr>
          <w:b/>
          <w:u w:val="single"/>
        </w:rPr>
        <w:t>g</w:t>
      </w:r>
      <w:r>
        <w:t> : étude du marché et de ces composant.</w:t>
      </w:r>
    </w:p>
    <w:p w14:paraId="44FE3FBC" w14:textId="77777777" w:rsidR="00444F27" w:rsidRDefault="00444F27" w:rsidP="00FB0C25">
      <w:pPr>
        <w:pStyle w:val="ListParagraph"/>
        <w:numPr>
          <w:ilvl w:val="0"/>
          <w:numId w:val="6"/>
        </w:numPr>
      </w:pPr>
      <w:r w:rsidRPr="00444F27">
        <w:rPr>
          <w:b/>
          <w:u w:val="single"/>
        </w:rPr>
        <w:t>L’investissement </w:t>
      </w:r>
      <w:r>
        <w:t xml:space="preserve">: </w:t>
      </w:r>
      <w:r w:rsidRPr="00444F27">
        <w:t>C’est la mobilisation et l’exploitation des capitaux de l’entreprise par l’acquisition des immobilisations en vue de maintenir et améliorer ses capacités productives dans l’objectif final est de réaliser des gains futurs.</w:t>
      </w:r>
      <w:r>
        <w:t xml:space="preserve"> </w:t>
      </w:r>
    </w:p>
    <w:p w14:paraId="68DFF2E0" w14:textId="77777777" w:rsidR="00444F27" w:rsidRDefault="00444F27" w:rsidP="00444F27">
      <w:r>
        <w:t>Exo 3</w:t>
      </w:r>
    </w:p>
    <w:p w14:paraId="72756492" w14:textId="77777777" w:rsidR="00444F27" w:rsidRDefault="000A46EA" w:rsidP="00444F27">
      <w:pPr>
        <w:pStyle w:val="ListParagraph"/>
        <w:numPr>
          <w:ilvl w:val="0"/>
          <w:numId w:val="7"/>
        </w:numPr>
      </w:pPr>
      <w:r w:rsidRPr="000A46EA">
        <w:rPr>
          <w:b/>
        </w:rPr>
        <w:t>1</w:t>
      </w:r>
      <w:r>
        <w:t xml:space="preserve"> </w:t>
      </w:r>
      <w:r w:rsidR="00444F27" w:rsidRPr="00444F27">
        <w:t>Le style de vie (diversité et évolution) est une variable culturelle qui peut affecter fortement le pouvoir d’achat des ménages ainsi que leur niveau de consommation. En fait il appartient à l’entreprise d’analyser et d’agir sur une telle variable pour en profiter.</w:t>
      </w:r>
      <w:r w:rsidR="00444F27">
        <w:t xml:space="preserve"> (</w:t>
      </w:r>
      <w:r w:rsidR="00444F27" w:rsidRPr="00444F27">
        <w:rPr>
          <w:b/>
        </w:rPr>
        <w:t>Socio-culturel</w:t>
      </w:r>
      <w:r w:rsidR="00444F27">
        <w:t>)</w:t>
      </w:r>
    </w:p>
    <w:p w14:paraId="1CA03625" w14:textId="77777777" w:rsidR="00444F27" w:rsidRDefault="000A46EA" w:rsidP="00444F27">
      <w:pPr>
        <w:pStyle w:val="ListParagraph"/>
        <w:numPr>
          <w:ilvl w:val="0"/>
          <w:numId w:val="7"/>
        </w:numPr>
      </w:pPr>
      <w:r w:rsidRPr="000A46EA">
        <w:rPr>
          <w:b/>
        </w:rPr>
        <w:t>3</w:t>
      </w:r>
      <w:r>
        <w:t xml:space="preserve"> </w:t>
      </w:r>
      <w:r w:rsidR="00444F27" w:rsidRPr="00444F27">
        <w:t xml:space="preserve">La tendance à la baisse de taux d’intérêt motive l’entreprise de faire appel de plus en </w:t>
      </w:r>
      <w:bookmarkStart w:id="0" w:name="_GoBack"/>
      <w:bookmarkEnd w:id="0"/>
      <w:r w:rsidR="00444F27" w:rsidRPr="00444F27">
        <w:t>plus aux emprunts bancaires pour financer ces investissements futurs.</w:t>
      </w:r>
      <w:r w:rsidR="00444F27">
        <w:t xml:space="preserve"> (</w:t>
      </w:r>
      <w:r w:rsidR="00444F27" w:rsidRPr="00444F27">
        <w:rPr>
          <w:b/>
        </w:rPr>
        <w:t>Économique</w:t>
      </w:r>
      <w:r w:rsidR="00444F27">
        <w:t>)</w:t>
      </w:r>
    </w:p>
    <w:p w14:paraId="4949DBB8" w14:textId="77777777" w:rsidR="00444F27" w:rsidRDefault="000A46EA" w:rsidP="00444F27">
      <w:pPr>
        <w:pStyle w:val="ListParagraph"/>
        <w:numPr>
          <w:ilvl w:val="0"/>
          <w:numId w:val="7"/>
        </w:numPr>
      </w:pPr>
      <w:r w:rsidRPr="000A46EA">
        <w:rPr>
          <w:b/>
        </w:rPr>
        <w:t>4</w:t>
      </w:r>
      <w:r>
        <w:t xml:space="preserve"> </w:t>
      </w:r>
      <w:r w:rsidR="00444F27">
        <w:t xml:space="preserve">Le </w:t>
      </w:r>
      <w:r w:rsidR="00444F27" w:rsidRPr="00444F27">
        <w:t>syndicalisme est une forme d’organisation sociale du personnel au sein de l’entreprise dans l’intérêt de défendre ses droits, dans le cadre d’un dialogue social, ce qui aura comme effet, l’amélioration des conditions sociales des salaries, et en contre partie un fardeau et pression le budget de l’entreprise</w:t>
      </w:r>
      <w:r w:rsidR="00444F27">
        <w:t>. (</w:t>
      </w:r>
      <w:r w:rsidR="00444F27" w:rsidRPr="00444F27">
        <w:rPr>
          <w:b/>
        </w:rPr>
        <w:t>Politique</w:t>
      </w:r>
      <w:r w:rsidR="00444F27">
        <w:t>)</w:t>
      </w:r>
    </w:p>
    <w:p w14:paraId="317EF71D" w14:textId="77777777" w:rsidR="00FB0C25" w:rsidRPr="00FB0C25" w:rsidRDefault="00FB0C25" w:rsidP="00FB0C25">
      <w:pPr>
        <w:pStyle w:val="ListParagraph"/>
        <w:ind w:left="1080"/>
      </w:pPr>
    </w:p>
    <w:sectPr w:rsidR="00FB0C25" w:rsidRPr="00FB0C25" w:rsidSect="00836D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222CE"/>
    <w:multiLevelType w:val="hybridMultilevel"/>
    <w:tmpl w:val="BE3A5F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6422C8"/>
    <w:multiLevelType w:val="hybridMultilevel"/>
    <w:tmpl w:val="2460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98039F"/>
    <w:multiLevelType w:val="hybridMultilevel"/>
    <w:tmpl w:val="21C27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3B3841"/>
    <w:multiLevelType w:val="hybridMultilevel"/>
    <w:tmpl w:val="5DCE35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7F607DF"/>
    <w:multiLevelType w:val="hybridMultilevel"/>
    <w:tmpl w:val="128005A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075AD0"/>
    <w:multiLevelType w:val="hybridMultilevel"/>
    <w:tmpl w:val="7AF211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ECF25DA"/>
    <w:multiLevelType w:val="multilevel"/>
    <w:tmpl w:val="F070B73E"/>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2"/>
  </w:num>
  <w:num w:numId="2">
    <w:abstractNumId w:val="6"/>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9C"/>
    <w:rsid w:val="000A46EA"/>
    <w:rsid w:val="00215F5C"/>
    <w:rsid w:val="00444F27"/>
    <w:rsid w:val="004A1A9C"/>
    <w:rsid w:val="00836DD3"/>
    <w:rsid w:val="00950618"/>
    <w:rsid w:val="00C65B8C"/>
    <w:rsid w:val="00FB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AE2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398</Words>
  <Characters>2273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M'Haimdat</dc:creator>
  <cp:keywords/>
  <dc:description/>
  <cp:lastModifiedBy>Omar M'Haimdat</cp:lastModifiedBy>
  <cp:revision>1</cp:revision>
  <dcterms:created xsi:type="dcterms:W3CDTF">2016-06-02T09:30:00Z</dcterms:created>
  <dcterms:modified xsi:type="dcterms:W3CDTF">2016-06-02T14:21:00Z</dcterms:modified>
</cp:coreProperties>
</file>