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E04E2" w14:textId="77777777" w:rsidR="00430AC3" w:rsidRDefault="00000000">
      <w:pPr>
        <w:pStyle w:val="Titre"/>
      </w:pPr>
      <w:r>
        <w:t>Modèle d’Audit Technique – Tercium (Version enrichie)</w:t>
      </w:r>
    </w:p>
    <w:p w14:paraId="5FFE2F89" w14:textId="77777777" w:rsidR="00430AC3" w:rsidRDefault="00000000">
      <w:pPr>
        <w:pStyle w:val="Titre1"/>
      </w:pPr>
      <w:r>
        <w:t>I. Informations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30AC3" w14:paraId="6A6A690A" w14:textId="77777777">
        <w:tc>
          <w:tcPr>
            <w:tcW w:w="4320" w:type="dxa"/>
          </w:tcPr>
          <w:p w14:paraId="35728804" w14:textId="77777777" w:rsidR="00430AC3" w:rsidRDefault="00000000">
            <w:r>
              <w:t>Élément</w:t>
            </w:r>
          </w:p>
        </w:tc>
        <w:tc>
          <w:tcPr>
            <w:tcW w:w="4320" w:type="dxa"/>
          </w:tcPr>
          <w:p w14:paraId="05D8D4DA" w14:textId="77777777" w:rsidR="00430AC3" w:rsidRDefault="00000000">
            <w:r>
              <w:t>Description à renseigner</w:t>
            </w:r>
          </w:p>
        </w:tc>
      </w:tr>
      <w:tr w:rsidR="00430AC3" w14:paraId="03722A33" w14:textId="77777777">
        <w:tc>
          <w:tcPr>
            <w:tcW w:w="4320" w:type="dxa"/>
          </w:tcPr>
          <w:p w14:paraId="0F4C872B" w14:textId="77777777" w:rsidR="00430AC3" w:rsidRDefault="00000000">
            <w:r>
              <w:t>Nom de l'entité</w:t>
            </w:r>
          </w:p>
        </w:tc>
        <w:tc>
          <w:tcPr>
            <w:tcW w:w="4320" w:type="dxa"/>
          </w:tcPr>
          <w:p w14:paraId="05EA2AA2" w14:textId="77777777" w:rsidR="00430AC3" w:rsidRDefault="00000000">
            <w:r>
              <w:t>Exemple : Agence Web Alpha</w:t>
            </w:r>
          </w:p>
        </w:tc>
      </w:tr>
      <w:tr w:rsidR="00430AC3" w14:paraId="31A2382C" w14:textId="77777777">
        <w:tc>
          <w:tcPr>
            <w:tcW w:w="4320" w:type="dxa"/>
          </w:tcPr>
          <w:p w14:paraId="4DC9937C" w14:textId="77777777" w:rsidR="00430AC3" w:rsidRDefault="00000000">
            <w:r>
              <w:t>Responsable présent</w:t>
            </w:r>
          </w:p>
        </w:tc>
        <w:tc>
          <w:tcPr>
            <w:tcW w:w="4320" w:type="dxa"/>
          </w:tcPr>
          <w:p w14:paraId="492BD549" w14:textId="77777777" w:rsidR="00430AC3" w:rsidRDefault="00000000">
            <w:r>
              <w:t>Nom + rôle</w:t>
            </w:r>
          </w:p>
        </w:tc>
      </w:tr>
      <w:tr w:rsidR="00430AC3" w14:paraId="41058712" w14:textId="77777777">
        <w:tc>
          <w:tcPr>
            <w:tcW w:w="4320" w:type="dxa"/>
          </w:tcPr>
          <w:p w14:paraId="3751C3FB" w14:textId="77777777" w:rsidR="00430AC3" w:rsidRDefault="00000000">
            <w:r>
              <w:t>Date de l’audit</w:t>
            </w:r>
          </w:p>
        </w:tc>
        <w:tc>
          <w:tcPr>
            <w:tcW w:w="4320" w:type="dxa"/>
          </w:tcPr>
          <w:p w14:paraId="56D83F69" w14:textId="77777777" w:rsidR="00430AC3" w:rsidRDefault="00000000">
            <w:r>
              <w:t>AAAA-MM-JJ</w:t>
            </w:r>
          </w:p>
        </w:tc>
      </w:tr>
      <w:tr w:rsidR="00430AC3" w14:paraId="558C5EA4" w14:textId="77777777">
        <w:tc>
          <w:tcPr>
            <w:tcW w:w="4320" w:type="dxa"/>
          </w:tcPr>
          <w:p w14:paraId="0C1B94E9" w14:textId="77777777" w:rsidR="00430AC3" w:rsidRDefault="00000000">
            <w:r>
              <w:t>Auditeur</w:t>
            </w:r>
          </w:p>
        </w:tc>
        <w:tc>
          <w:tcPr>
            <w:tcW w:w="4320" w:type="dxa"/>
          </w:tcPr>
          <w:p w14:paraId="192C5A2E" w14:textId="77777777" w:rsidR="00430AC3" w:rsidRDefault="00000000">
            <w:r>
              <w:t>Nom / rôle</w:t>
            </w:r>
          </w:p>
        </w:tc>
      </w:tr>
      <w:tr w:rsidR="00430AC3" w14:paraId="05D1B5E6" w14:textId="77777777">
        <w:tc>
          <w:tcPr>
            <w:tcW w:w="4320" w:type="dxa"/>
          </w:tcPr>
          <w:p w14:paraId="0517A1CF" w14:textId="77777777" w:rsidR="00430AC3" w:rsidRDefault="00000000">
            <w:r>
              <w:t>Lieu</w:t>
            </w:r>
          </w:p>
        </w:tc>
        <w:tc>
          <w:tcPr>
            <w:tcW w:w="4320" w:type="dxa"/>
          </w:tcPr>
          <w:p w14:paraId="76A728B6" w14:textId="77777777" w:rsidR="00430AC3" w:rsidRDefault="00000000">
            <w:r>
              <w:t>Adresse physique / réseau logique</w:t>
            </w:r>
          </w:p>
        </w:tc>
      </w:tr>
      <w:tr w:rsidR="00430AC3" w14:paraId="7D249AFD" w14:textId="77777777">
        <w:tc>
          <w:tcPr>
            <w:tcW w:w="4320" w:type="dxa"/>
          </w:tcPr>
          <w:p w14:paraId="593BDBB2" w14:textId="77777777" w:rsidR="00430AC3" w:rsidRDefault="00000000">
            <w:r>
              <w:t>Nombre de postes</w:t>
            </w:r>
          </w:p>
        </w:tc>
        <w:tc>
          <w:tcPr>
            <w:tcW w:w="4320" w:type="dxa"/>
          </w:tcPr>
          <w:p w14:paraId="68681CC5" w14:textId="77777777" w:rsidR="00430AC3" w:rsidRDefault="00000000">
            <w:r>
              <w:t>Ex : 3 postes utilisateurs + 1 NAS</w:t>
            </w:r>
          </w:p>
        </w:tc>
      </w:tr>
      <w:tr w:rsidR="00430AC3" w14:paraId="498C1E8D" w14:textId="77777777">
        <w:tc>
          <w:tcPr>
            <w:tcW w:w="4320" w:type="dxa"/>
          </w:tcPr>
          <w:p w14:paraId="005ACB8F" w14:textId="77777777" w:rsidR="00430AC3" w:rsidRDefault="00000000">
            <w:r>
              <w:t>Connexion Internet</w:t>
            </w:r>
          </w:p>
        </w:tc>
        <w:tc>
          <w:tcPr>
            <w:tcW w:w="4320" w:type="dxa"/>
          </w:tcPr>
          <w:p w14:paraId="363FD2F0" w14:textId="77777777" w:rsidR="00430AC3" w:rsidRDefault="00000000">
            <w:r>
              <w:t>Fibre / ADSL / 4G / Autre (préciser)</w:t>
            </w:r>
          </w:p>
        </w:tc>
      </w:tr>
    </w:tbl>
    <w:p w14:paraId="1F7CD586" w14:textId="77777777" w:rsidR="00430AC3" w:rsidRDefault="00000000">
      <w:pPr>
        <w:pStyle w:val="Titre1"/>
      </w:pPr>
      <w:r>
        <w:t>II. Matériel &amp; Configuration Réseau</w:t>
      </w:r>
    </w:p>
    <w:p w14:paraId="13184867" w14:textId="77777777" w:rsidR="00430AC3" w:rsidRDefault="00000000">
      <w:r>
        <w:t>Identifie : système d’exploitation, IP fixe/dynamique, usage (bureautique, dev...), type de connectivité, VLAN éventuel.</w:t>
      </w:r>
    </w:p>
    <w:p w14:paraId="259E5F47" w14:textId="77777777" w:rsidR="00430AC3" w:rsidRDefault="00000000">
      <w:r>
        <w:t>Ajout : Plan d’adressage IP connu ? Segmentation (VLAN/DMZ) ?</w:t>
      </w:r>
    </w:p>
    <w:p w14:paraId="47B9E1B0" w14:textId="77777777" w:rsidR="00430AC3" w:rsidRDefault="00000000">
      <w:pPr>
        <w:pStyle w:val="Titre1"/>
      </w:pPr>
      <w:r>
        <w:t>III. Comptes, Authentification &amp; Accès</w:t>
      </w:r>
    </w:p>
    <w:p w14:paraId="4113EDEF" w14:textId="77777777" w:rsidR="00430AC3" w:rsidRDefault="00000000">
      <w:r>
        <w:t>Présence de comptes admin/root, SSH, mots de passe faibles/non expirables, accès distant exposé.</w:t>
      </w:r>
    </w:p>
    <w:p w14:paraId="349BD13A" w14:textId="77777777" w:rsidR="00430AC3" w:rsidRDefault="00000000">
      <w:pPr>
        <w:pStyle w:val="Titre1"/>
      </w:pPr>
      <w:r>
        <w:t>IV. Sauvegardes &amp; PCA</w:t>
      </w:r>
    </w:p>
    <w:p w14:paraId="58B66B05" w14:textId="77777777" w:rsidR="00430AC3" w:rsidRDefault="00000000">
      <w:r>
        <w:t>Fréquence, type de sauvegarde, emplacement (local/cloud), vérification/restauration testée, existence d’un PRA formel.</w:t>
      </w:r>
    </w:p>
    <w:p w14:paraId="69348D8F" w14:textId="77777777" w:rsidR="00430AC3" w:rsidRDefault="00000000">
      <w:pPr>
        <w:pStyle w:val="Titre1"/>
      </w:pPr>
      <w:r>
        <w:t>V. Sécurité et Mises à Jour</w:t>
      </w:r>
    </w:p>
    <w:p w14:paraId="202792A0" w14:textId="77777777" w:rsidR="00430AC3" w:rsidRDefault="00000000">
      <w:r>
        <w:t>Firewall local actif ? Services exposés ? Politique de mises à jour ? Authentification forte ? Certificats SSL installés ?</w:t>
      </w:r>
    </w:p>
    <w:p w14:paraId="2930B847" w14:textId="77777777" w:rsidR="00430AC3" w:rsidRDefault="00000000">
      <w:pPr>
        <w:pStyle w:val="Titre1"/>
      </w:pPr>
      <w:r>
        <w:t>VI. Services critiques hébergés en local</w:t>
      </w:r>
    </w:p>
    <w:p w14:paraId="4D1A3F74" w14:textId="77777777" w:rsidR="00430AC3" w:rsidRDefault="00000000">
      <w:r>
        <w:t>Service | Présent ? | Type | Hébergement (PC/NAS/VM/etc.)</w:t>
      </w:r>
    </w:p>
    <w:p w14:paraId="03011FCF" w14:textId="77777777" w:rsidR="00430AC3" w:rsidRDefault="00000000">
      <w:pPr>
        <w:pStyle w:val="Titre1"/>
      </w:pPr>
      <w:r>
        <w:lastRenderedPageBreak/>
        <w:t>VII. Procédure d’incident ou rollback</w:t>
      </w:r>
    </w:p>
    <w:p w14:paraId="5D2DF36E" w14:textId="77777777" w:rsidR="00430AC3" w:rsidRDefault="00000000">
      <w:r>
        <w:t>Existe-t-il une procédure de bascule ? Quelles sont les conditions de déclenchement ? Documentée ou orale ?</w:t>
      </w:r>
    </w:p>
    <w:p w14:paraId="46E0BBBF" w14:textId="77777777" w:rsidR="00430AC3" w:rsidRDefault="00000000">
      <w:pPr>
        <w:pStyle w:val="Titre1"/>
      </w:pPr>
      <w:r>
        <w:t>VIII. Gouvernance IT locale</w:t>
      </w:r>
    </w:p>
    <w:p w14:paraId="368F77BD" w14:textId="77777777" w:rsidR="00430AC3" w:rsidRDefault="00000000">
      <w:r>
        <w:t>Existe-t-il un référent technique ? Une délégation de responsabilité ?</w:t>
      </w:r>
    </w:p>
    <w:p w14:paraId="38F14FF9" w14:textId="77777777" w:rsidR="00430AC3" w:rsidRDefault="00000000">
      <w:pPr>
        <w:pStyle w:val="Titre1"/>
      </w:pPr>
      <w:r>
        <w:t>IX. Projets d’évolution ou de migration envisagés</w:t>
      </w:r>
    </w:p>
    <w:p w14:paraId="1C95D3C8" w14:textId="77777777" w:rsidR="00430AC3" w:rsidRDefault="00000000">
      <w:r>
        <w:t>Des projets à court/moyen terme sont-ils prévus (matériel, cloud, services) ?</w:t>
      </w:r>
    </w:p>
    <w:p w14:paraId="3AEA6EB5" w14:textId="77777777" w:rsidR="00430AC3" w:rsidRDefault="00000000">
      <w:pPr>
        <w:pStyle w:val="Titre1"/>
      </w:pPr>
      <w:r>
        <w:t>X. Intégration Cloud</w:t>
      </w:r>
    </w:p>
    <w:p w14:paraId="4EA5E16E" w14:textId="77777777" w:rsidR="00430AC3" w:rsidRDefault="00000000">
      <w:r>
        <w:t>Instance / service, provider, objectif, IP/domaine, sécurité déployée, certificats SSL, ports ouverts, security-groups.</w:t>
      </w:r>
    </w:p>
    <w:p w14:paraId="4CC62455" w14:textId="77777777" w:rsidR="00430AC3" w:rsidRDefault="00000000">
      <w:pPr>
        <w:pStyle w:val="Titre1"/>
      </w:pPr>
      <w:r>
        <w:t>XI. Observations / Anomalies / Recommandations</w:t>
      </w:r>
    </w:p>
    <w:p w14:paraId="686CB5E1" w14:textId="77777777" w:rsidR="00430AC3" w:rsidRDefault="00000000">
      <w:r>
        <w:t>Bloc libre à remplir sur site : matériel obsolète, services inutiles, manque de sauvegarde, absence PRA, etc.</w:t>
      </w:r>
    </w:p>
    <w:sectPr w:rsidR="00430A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907454">
    <w:abstractNumId w:val="8"/>
  </w:num>
  <w:num w:numId="2" w16cid:durableId="1756977651">
    <w:abstractNumId w:val="6"/>
  </w:num>
  <w:num w:numId="3" w16cid:durableId="380835729">
    <w:abstractNumId w:val="5"/>
  </w:num>
  <w:num w:numId="4" w16cid:durableId="1495683191">
    <w:abstractNumId w:val="4"/>
  </w:num>
  <w:num w:numId="5" w16cid:durableId="344401208">
    <w:abstractNumId w:val="7"/>
  </w:num>
  <w:num w:numId="6" w16cid:durableId="66928146">
    <w:abstractNumId w:val="3"/>
  </w:num>
  <w:num w:numId="7" w16cid:durableId="1029112566">
    <w:abstractNumId w:val="2"/>
  </w:num>
  <w:num w:numId="8" w16cid:durableId="753942820">
    <w:abstractNumId w:val="1"/>
  </w:num>
  <w:num w:numId="9" w16cid:durableId="52536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FB3"/>
    <w:rsid w:val="0015074B"/>
    <w:rsid w:val="0029639D"/>
    <w:rsid w:val="00326F90"/>
    <w:rsid w:val="00430AC3"/>
    <w:rsid w:val="007A70F3"/>
    <w:rsid w:val="008466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5910E5"/>
  <w14:defaultImageDpi w14:val="300"/>
  <w15:docId w15:val="{588D3554-C5FA-44EB-8CA2-9A6DBA9A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Julien Larzillière</cp:lastModifiedBy>
  <cp:revision>3</cp:revision>
  <cp:lastPrinted>2025-07-02T09:12:00Z</cp:lastPrinted>
  <dcterms:created xsi:type="dcterms:W3CDTF">2013-12-23T23:15:00Z</dcterms:created>
  <dcterms:modified xsi:type="dcterms:W3CDTF">2025-07-02T09:12:00Z</dcterms:modified>
  <cp:category/>
</cp:coreProperties>
</file>