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248" w:after="0" w:line="353" w:lineRule="exact"/>
        <w:ind w:left="3688" w:right="0" w:firstLine="0"/>
      </w:pPr>
      <w:r/>
      <w:r>
        <w:rPr lang="en-US" sz="32" baseline="0" dirty="0">
          <w:jc w:val="left"/>
          <w:rFonts w:ascii="Times New Roman" w:hAnsi="Times New Roman" w:cs="Times New Roman"/>
          <w:b/>
          <w:bCs/>
          <w:color w:val="000000"/>
          <w:sz w:val="32"/>
          <w:szCs w:val="32"/>
        </w:rPr>
        <w:t>Lista de Exercícios I - ED II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53" w:lineRule="exact"/>
        <w:ind w:left="3097" w:right="0" w:firstLine="0"/>
      </w:pPr>
      <w:r/>
      <w:r>
        <w:rPr lang="en-US" sz="32" baseline="0" dirty="0">
          <w:jc w:val="left"/>
          <w:rFonts w:ascii="Times New Roman" w:hAnsi="Times New Roman" w:cs="Times New Roman"/>
          <w:b/>
          <w:bCs/>
          <w:color w:val="000000"/>
          <w:sz w:val="32"/>
          <w:szCs w:val="32"/>
        </w:rPr>
        <w:t>Data Limite de Entrega </w:t>
      </w:r>
      <w:r>
        <w:rPr lang="en-US" sz="32" baseline="0" dirty="0">
          <w:jc w:val="left"/>
          <w:rFonts w:ascii="Times New Roman" w:hAnsi="Times New Roman" w:cs="Times New Roman"/>
          <w:b/>
          <w:bCs/>
          <w:color w:val="000000"/>
          <w:sz w:val="32"/>
          <w:szCs w:val="32"/>
        </w:rPr>
        <w:t>–</w:t>
      </w:r>
      <w:r>
        <w:rPr lang="en-US" sz="32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 05/04/2024</w:t>
      </w:r>
      <w:r>
        <w:rPr>
          <w:rFonts w:ascii="Times New Roman" w:hAnsi="Times New Roman" w:cs="Times New Roman"/>
          <w:sz w:val="32"/>
          <w:szCs w:val="32"/>
        </w:rPr>
        <w:t> </w:t>
      </w:r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889"/>
        </w:tabs>
        <w:spacing w:before="0" w:after="0" w:line="322" w:lineRule="exact"/>
        <w:ind w:left="1182" w:right="1130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	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As listas de exercícios são para serem resolvidas em duplas. Cuidado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cópias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trabalhos,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pois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cópias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surtirão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na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divisão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pela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quantidade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trabalhos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iguais.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respostas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problemas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aqui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tratados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envolvem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programação.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6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Sendo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assim,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6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cada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exercício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é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tratado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como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programa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diferente.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Somente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1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arquivos-fonte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devem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7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enviados pelo SIGAA. Para o envio é necessário se compactar TODOS 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arquivos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fontes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construídos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então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enviar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este arquivo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compactado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pelo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SIGAA.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Quando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exercício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não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solicitar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explicitamente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tipo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lista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encadeada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utilizado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(simplesmente,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duplamente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circular)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ficará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14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cargo da dupla decidir qual utilizar.  </w:t>
      </w: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182" w:right="113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Exercício 1: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Implemente um algoritmo que trabalhe como um DEQUE e controle a inserção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remoção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valores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numéricos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inteiros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uma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lista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encadeada.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Um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menu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deve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2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construído com as opções de inserção e remoção que o usuário pode escolher para uma das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extremidades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lista.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Após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execução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uma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opções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menu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deve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retornar para o menu principal para ser escolhida outra opção. Segue as funcionalidades do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programa: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84" w:lineRule="exact"/>
        <w:ind w:left="1901" w:right="113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Inserção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topo: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inserção,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pilha,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deve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realizada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frente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valores da lista encadeada, logo após o ponteiro que indica o início da lista encadeada;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84" w:lineRule="exact"/>
        <w:ind w:left="1901" w:right="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Inserção no final: assim como na fila, a inserção deve ser realizada na última posição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901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válida da lista encadeada;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93" w:lineRule="exact"/>
        <w:ind w:left="1901" w:right="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Remoção no topo: assim como a remoção em uma pilha e em uma fila, esta opção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901" w:right="11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deve remover o primeiro elemento da lista encadeada, que se encontra logo no início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 lista encadeada;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75" w:lineRule="exact"/>
        <w:ind w:left="1901" w:right="113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Remoção no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final: esta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opção,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é diferente das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estruturas de dados pilha e fila, esta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opção deve remover o elemento que se encontra ao final da lista encadeada, como 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último elemento da lista encadeada. Um detalhe, para esta remoção NÃO SE DEVE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PERCORRER A LISTA ENCADEADA;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80" w:lineRule="exact"/>
        <w:ind w:left="1901" w:right="113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Verificar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valor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inicial: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assim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pilha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fila,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deve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retornar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7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usuário o valor que se situa no início da lista encadeada, ou seja, o primeiro elemento;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80" w:lineRule="exact"/>
        <w:ind w:left="1901" w:right="113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Verificar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4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valor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final: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diferentes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estruturas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convencionais,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4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deverá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retornar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usuário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valor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que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encontra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final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lista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encadeada,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ou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seja,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8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último elemento. Um detalhe, para esta verificação NÃO SE DEVE PERCORRER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901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LISTA ENCADEADA;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93" w:lineRule="exact"/>
        <w:ind w:left="1901" w:right="0" w:hanging="36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Fim: o programa encerra sua execução. 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343" w:right="500" w:bottom="275" w:left="500" w:header="708" w:footer="708" w:gutter="0"/>
          <w:docGrid w:linePitch="360"/>
        </w:sectPr>
        <w:spacing w:before="0" w:after="0" w:line="321" w:lineRule="exact"/>
        <w:ind w:left="1182" w:right="1128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Exercício 2: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implemente uma lista encadeada que funcione como um registro de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funcionários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empresa,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armazene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indivíduos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3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hierarquias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diferentes: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gerentes,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administrativos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técnicos.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Todos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7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hierarquias devem estar trabalhando dentro de uma mesma lista. A lista NÃO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conter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diferentes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hierarquias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embaralhados.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4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lista pode ser construída com nomes. Aqui a ideia é controlar uma lista contendo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conjuntos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mesma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natureza,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divididos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3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características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diferentes, que neste caso é a hierarquia de trabalho. Um exemplo está a seguir:</w:t>
      </w:r>
      <w:r>
        <w:rPr>
          <w:rFonts w:ascii="Times New Roman" w:hAnsi="Times New Roman" w:cs="Times New Roman"/>
          <w:sz w:val="28"/>
          <w:szCs w:val="28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702" w:tblpY="-35"/>
        <w:tblOverlap w:val="never"/>
        "
        <w:tblW w:w="8798" w:type="dxa"/>
        <w:tblLook w:val="04A0" w:firstRow="1" w:lastRow="0" w:firstColumn="1" w:lastColumn="0" w:noHBand="0" w:noVBand="1"/>
      </w:tblPr>
      <w:tblGrid>
        <w:gridCol w:w="1305"/>
        <w:gridCol w:w="1313"/>
        <w:gridCol w:w="1056"/>
        <w:gridCol w:w="1243"/>
        <w:gridCol w:w="967"/>
        <w:gridCol w:w="1101"/>
        <w:gridCol w:w="919"/>
        <w:gridCol w:w="911"/>
      </w:tblGrid>
      <w:tr>
        <w:trPr>
          <w:trHeight w:hRule="exact" w:val="301"/>
        </w:trPr>
        <w:tc>
          <w:tcPr>
            <w:tcW w:w="2618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46" w:right="-18" w:firstLine="0"/>
            </w:pPr>
            <w:r>
              <w:drawing>
                <wp:anchor simplePos="0" relativeHeight="25165825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0" name="Freeform 1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color w:val="000000"/>
                <w:sz w:val="28"/>
                <w:szCs w:val="28"/>
              </w:rPr>
              <w:t>Ger</w:t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ente  </w:t>
            </w:r>
            <w:r/>
            <w:r/>
          </w:p>
        </w:tc>
        <w:tc>
          <w:tcPr>
            <w:tcW w:w="3266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732" w:right="-18" w:firstLine="0"/>
            </w:pPr>
            <w:r>
              <w:drawing>
                <wp:anchor simplePos="0" relativeHeight="25165825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2074494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Administrativos  </w:t>
            </w:r>
            <w:r/>
            <w:r/>
          </w:p>
        </w:tc>
        <w:tc>
          <w:tcPr>
            <w:tcW w:w="2021" w:type="dxa"/>
            <w:gridSpan w:val="2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65" w:right="-18" w:firstLine="0"/>
            </w:pPr>
            <w:r/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Técnicos</w:t>
            </w:r>
            <w:r>
              <w:rPr lang="en-US" sz="28" baseline="0" dirty="0">
                <w:jc w:val="left"/>
                <w:rFonts w:ascii="Times New Roman" w:hAnsi="Times New Roman" w:cs="Times New Roman"/>
                <w:color w:val="000000"/>
                <w:sz w:val="28"/>
                <w:szCs w:val="28"/>
              </w:rPr>
              <w:t>  </w:t>
            </w:r>
            <w:r/>
            <w:r/>
          </w:p>
        </w:tc>
        <w:tc>
          <w:tcPr>
            <w:tcW w:w="911" w:type="dxa"/>
            <w:tcBorders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11"/>
        </w:trPr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74" w:right="-18" w:firstLine="0"/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829006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color w:val="000000"/>
                <w:sz w:val="28"/>
                <w:szCs w:val="28"/>
              </w:rPr>
              <w:t>Max  </w:t>
            </w:r>
            <w:r/>
            <w:r/>
          </w:p>
        </w:tc>
        <w:tc>
          <w:tcPr>
            <w:tcW w:w="13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00" w:right="-18" w:firstLine="0"/>
            </w:pPr>
            <w:r/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João  </w:t>
            </w:r>
            <w:r/>
            <w:r/>
          </w:p>
        </w:tc>
        <w:tc>
          <w:tcPr>
            <w:tcW w:w="10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7" behindDoc="0" locked="0" layoutInCell="1" allowOverlap="1">
                  <wp:simplePos x="0" y="0"/>
                  <wp:positionH relativeFrom="page">
                    <wp:posOffset>670636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Marcos  </w:t>
            </w:r>
            <w:r/>
            <w:r/>
          </w:p>
        </w:tc>
        <w:tc>
          <w:tcPr>
            <w:tcW w:w="12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789687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Mauricio  </w:t>
            </w:r>
            <w:r/>
            <w:r/>
          </w:p>
        </w:tc>
        <w:tc>
          <w:tcPr>
            <w:tcW w:w="9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34" w:right="-18" w:firstLine="0"/>
            </w:pPr>
            <w:r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614121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Luana  </w:t>
            </w:r>
            <w:r/>
            <w:r/>
          </w:p>
        </w:tc>
        <w:tc>
          <w:tcPr>
            <w:tcW w:w="110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699517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Cristina  </w:t>
            </w:r>
            <w:r/>
            <w:r/>
          </w:p>
        </w:tc>
        <w:tc>
          <w:tcPr>
            <w:tcW w:w="9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9" w:right="-18" w:firstLine="0"/>
            </w:pPr>
            <w:r/>
            <w:r>
              <w:rPr lang="en-US" sz="28" baseline="0" dirty="0">
                <w:jc w:val="left"/>
                <w:rFonts w:ascii="Times New Roman" w:hAnsi="Times New Roman" w:cs="Times New Roman"/>
                <w:u w:val="single"/>
                <w:color w:val="000000"/>
                <w:sz w:val="28"/>
                <w:szCs w:val="28"/>
              </w:rPr>
              <w:t>Maria  </w:t>
            </w:r>
            <w:r/>
            <w:r/>
          </w:p>
        </w:tc>
        <w:tc>
          <w:tcPr>
            <w:tcW w:w="9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0" w:right="-18" w:firstLine="0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-13340</wp:posOffset>
                  </wp:positionV>
                  <wp:extent cx="6096" cy="609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Times New Roman" w:hAnsi="Times New Roman" w:cs="Times New Roman"/>
                <w:color w:val="000000"/>
                <w:sz w:val="28"/>
                <w:szCs w:val="28"/>
              </w:rPr>
              <w:t>Paulo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2" behindDoc="0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-175387</wp:posOffset>
            </wp:positionV>
            <wp:extent cx="6096" cy="6096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0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-175387</wp:posOffset>
            </wp:positionV>
            <wp:extent cx="6096" cy="6096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0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34925</wp:posOffset>
            </wp:positionV>
            <wp:extent cx="6096" cy="6096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0" behindDoc="0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9" behindDoc="0" locked="0" layoutInCell="1" allowOverlap="1">
            <wp:simplePos x="0" y="0"/>
            <wp:positionH relativeFrom="page">
              <wp:posOffset>1080820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3" behindDoc="0" locked="0" layoutInCell="1" allowOverlap="1">
            <wp:simplePos x="0" y="0"/>
            <wp:positionH relativeFrom="page">
              <wp:posOffset>1915922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0" locked="0" layoutInCell="1" allowOverlap="1">
            <wp:simplePos x="0" y="0"/>
            <wp:positionH relativeFrom="page">
              <wp:posOffset>2749930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0" locked="0" layoutInCell="1" allowOverlap="1">
            <wp:simplePos x="0" y="0"/>
            <wp:positionH relativeFrom="page">
              <wp:posOffset>3420490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0" locked="0" layoutInCell="1" allowOverlap="1">
            <wp:simplePos x="0" y="0"/>
            <wp:positionH relativeFrom="page">
              <wp:posOffset>4210177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5" behindDoc="0" locked="0" layoutInCell="1" allowOverlap="1">
            <wp:simplePos x="0" y="0"/>
            <wp:positionH relativeFrom="page">
              <wp:posOffset>4824348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8" behindDoc="0" locked="0" layoutInCell="1" allowOverlap="1">
            <wp:simplePos x="0" y="0"/>
            <wp:positionH relativeFrom="page">
              <wp:posOffset>5523865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0" locked="0" layoutInCell="1" allowOverlap="1">
            <wp:simplePos x="0" y="0"/>
            <wp:positionH relativeFrom="page">
              <wp:posOffset>6107938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0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0" locked="0" layoutInCell="1" allowOverlap="1">
            <wp:simplePos x="0" y="0"/>
            <wp:positionH relativeFrom="page">
              <wp:posOffset>6687057</wp:posOffset>
            </wp:positionH>
            <wp:positionV relativeFrom="paragraph">
              <wp:posOffset>69977</wp:posOffset>
            </wp:positionV>
            <wp:extent cx="6096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82" w:right="1128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Neste caso, diferente de um vetor estático, não temos mais as designações das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posições pois a lista encadeada não funciona da mesma maneira. Graficamente,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para uma lista simplesmente encadeada, a estrutura acima poderia se apresentar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 seguinte forma: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-146812</wp:posOffset>
            </wp:positionV>
            <wp:extent cx="5612129" cy="1067435"/>
            <wp:effectExtent l="0" t="0" r="0" b="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0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29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82" w:right="1129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Acontece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temos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suborganização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dentro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realizada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pela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hierarquia. Assim, a hierarquia é MAIS UM DADO a ser adicionado A CADA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NÓ, além do nome e ponteiros da lista encadeada utilizada. Uma estratégia é ter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uma única cabeça para a lista, como a imagem anterior indicou. Outra estratégia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é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criar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ALÉM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ponteiro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indica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cabeça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indica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8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primeira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hierarquia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diretamente,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outros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2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ponteiros,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situarão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MEIO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encadeada,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destes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ponteiros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indicam o primeiro elemento das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OUTRAS hierarquias. Assim, ou você pode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percorrer a lista encadeada inteira utilizando o ponteiro da cabeça OU percorrer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 elementos de CADA hierarquia separadamente. 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0" w:lineRule="exact"/>
        <w:ind w:left="1182" w:right="0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As funcionalidades são as seguintes: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310" w:lineRule="exact"/>
        <w:ind w:left="1901" w:right="0" w:hanging="36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Inserção: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função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solicitar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hierarquia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901" w:right="1130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indivíduo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cadastrado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pertence,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daí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então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solicitar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nome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inserido. A inserção, em cada hierarquia deve sempre ocorrer no final dos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 DAQUELA hierarquia;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322" w:lineRule="exact"/>
        <w:ind w:left="1901" w:right="1130" w:hanging="36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Listar Todos os Servidores: o programa deve apresentar todos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 dados</w:t>
      </w:r>
      <w:r>
        <w:rPr>
          <w:rFonts w:ascii="Times New Roman" w:hAnsi="Times New Roman" w:cs="Times New Roman"/>
          <w:sz w:val="28"/>
          <w:szCs w:val="28"/>
        </w:rPr>
        <w:t> </w:t>
      </w:r>
      <w:r>
        <w:br w:type="textWrapping" w:clear="all"/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da lista POR HIERARQUIA, informando a qual hierarquia os servidores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fazem parte, e seus nomes;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310" w:lineRule="exact"/>
        <w:ind w:left="1901" w:right="0" w:hanging="36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Servidores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Hierarquia: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programa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apresentar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todos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901" w:right="0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dados da lista encadeada (nomes), somente da hierarquia escolhida;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321" w:lineRule="exact"/>
        <w:ind w:left="1901" w:right="0" w:hanging="36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Sair: o programa encerra sua execução.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343" w:right="500" w:bottom="275" w:left="500" w:header="708" w:footer="708" w:gutter="0"/>
          <w:docGrid w:linePitch="360"/>
        </w:sectPr>
        <w:spacing w:before="0" w:after="0" w:line="321" w:lineRule="exact"/>
        <w:ind w:left="1182" w:right="1126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Exercícios 3: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dada uma lista encadeada L desordenada, de elementos inteiros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distintos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(todos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diferentes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entre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si)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inseridos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forma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automática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(utilizar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0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ferramenta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rand()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aleatórios),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crie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encadeada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2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ordenada, com os mesmos nós da lista L. A função remove os elementos da lista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sempre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maior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 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menor,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insere-os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início 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dessa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maneira acaba se tornando uma lista ordenada de forma crescente. Não devem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ser criados nós extras. Os nós utilizados em K devem ser OS MESMOS da lista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38" w:after="0" w:line="321" w:lineRule="exact"/>
        <w:ind w:left="1182" w:right="1128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final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processo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estará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vazia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conterá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nós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anteriormente alocados para a lista L ordenados na forma crescente. Assim, crie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a lista L, peça que o usuário insira a quantidade de elementos a serem inseridos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forma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automática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apresente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encadeada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7"/>
          <w:sz w:val="28"/>
          <w:szCs w:val="28"/>
        </w:rPr>
        <w:t>ao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usuário,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depois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apresente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encadeada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8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ordenados.  </w:t>
      </w:r>
      <w:r/>
    </w:p>
    <w:p>
      <w:pPr>
        <w:spacing w:after="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2" w:lineRule="exact"/>
        <w:ind w:left="1182" w:right="1132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Exercício 4: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implemente uma lista SIMPLESMENTE encadeada de números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inteiros.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solicitado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usuário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insira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quantidade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elementos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inseridos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forma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automática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9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maneira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aleatória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(função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rand()),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preocupação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existirão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2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ou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3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8"/>
          <w:sz w:val="28"/>
          <w:szCs w:val="28"/>
        </w:rPr>
        <w:t>não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repetidos.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Após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construída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simplesmente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encadeada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8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13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inseridos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seus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construa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função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INVERTA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direção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das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ligações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ponteiros.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final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apresente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ligações invertidas.  </w:t>
      </w: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2" w:lineRule="exact"/>
        <w:ind w:left="1182" w:right="1128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Exercício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5: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problema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Josephus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descreve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seguinte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situação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onde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7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grupo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soldados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está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cercado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há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esperança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5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vitória,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6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porém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existe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somente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9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cavalo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disponível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escapar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9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buscar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10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reforços.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9"/>
          <w:sz w:val="28"/>
          <w:szCs w:val="28"/>
        </w:rPr>
        <w:t> 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determinar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soldado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escapar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encontrar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ajuda,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formam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9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círculo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sorteiam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chapéu.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8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Começando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por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soldado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sorteado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aleatoriamente,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contagem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6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é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realizada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até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5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2"/>
          <w:sz w:val="28"/>
          <w:szCs w:val="28"/>
        </w:rPr>
        <w:t>sorteado.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Quando a contagem terminar, o soldado em que a contagem parou é removido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círculo,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6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novo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é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sorteado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contagem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recomeça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7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soldado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seguinte ao que foi eliminado. A cada rodada, portanto, o círculo diminui em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um, até que somente um soldado reste e seja escolhido para a tarefa.  </w:t>
      </w:r>
      <w:r/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343" w:right="500" w:bottom="275" w:left="500" w:header="708" w:footer="708" w:gutter="0"/>
          <w:docGrid w:linePitch="360"/>
        </w:sectPr>
        <w:spacing w:before="0" w:after="0" w:line="321" w:lineRule="exact"/>
        <w:ind w:left="1182" w:right="1128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Utilizando uma LISTA CIRCULAR, solicite ao usuário para inserir o tamanho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inserção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elementos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feita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forma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automática.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2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9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tipo de item deve ser um valor numérico inteiro distinto (todos diferentes entre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si).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Imaginando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nossa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lista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sendo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tamanho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então,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deve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sorteado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i/>
          <w:iCs/>
          <w:color w:val="000000"/>
          <w:sz w:val="28"/>
          <w:szCs w:val="28"/>
        </w:rPr>
        <w:t>-n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39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para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cada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consulta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chapéu,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1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imprimir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número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42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soldado eliminado a cada rodada e o número do soldado escolhido no final, até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1"/>
          <w:sz w:val="28"/>
          <w:szCs w:val="28"/>
        </w:rPr>
        <w:t>que a lista se encontre vazia. Valores negativos fazem a contagem andar para a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esquerda a partir do primeiro elemento da lista, enquanto os valores positivos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andam para a direita. Considere o valor 0 como um valor inválido e realize um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novo sorteio neste caso.  </w:t>
      </w:r>
      <w:r/>
    </w:p>
    <w:p>
      <w:r/>
    </w:p>
    <w:sectPr>
      <w:type w:val="continuous"/>
      <w:pgSz w:w="12250" w:h="15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>
    <w:multiLevelType w:val="hybridMultilevel"/>
    <w:lvl w:ilvl="0">
      <w:start w:val="0"/>
      <w:numFmt w:val="bullet"/>
      <w:lvlText w:val="·"/>
      <w:lvlJc w:val="left"/>
      <w:pPr>
        <w:ind w:left="0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·"/>
      <w:lvlJc w:val="left"/>
      <w:pPr>
        <w:ind w:left="968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·"/>
      <w:lvlJc w:val="left"/>
      <w:pPr>
        <w:ind w:left="1936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·"/>
      <w:lvlJc w:val="left"/>
      <w:pPr>
        <w:ind w:left="2904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4">
      <w:start w:val="0"/>
      <w:numFmt w:val="bullet"/>
      <w:lvlText w:val="·"/>
      <w:lvlJc w:val="left"/>
      <w:pPr>
        <w:ind w:left="3872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5">
      <w:start w:val="0"/>
      <w:numFmt w:val="bullet"/>
      <w:lvlText w:val="·"/>
      <w:lvlJc w:val="left"/>
      <w:pPr>
        <w:ind w:left="4840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6">
      <w:start w:val="0"/>
      <w:numFmt w:val="bullet"/>
      <w:lvlText w:val="·"/>
      <w:lvlJc w:val="left"/>
      <w:pPr>
        <w:ind w:left="5808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7">
      <w:start w:val="0"/>
      <w:numFmt w:val="bullet"/>
      <w:lvlText w:val="·"/>
      <w:lvlJc w:val="left"/>
      <w:pPr>
        <w:ind w:left="6776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  <w:lvl w:ilvl="8">
      <w:start w:val="0"/>
      <w:numFmt w:val="bullet"/>
      <w:lvlText w:val="·"/>
      <w:lvlJc w:val="left"/>
      <w:pPr>
        <w:ind w:left="7744" w:hanging="363"/>
      </w:pPr>
      <w:rPr>
        <w:rFonts w:hint="default" w:ascii="Symbol" w:hAnsi="Symbol" w:eastAsia="Symbol" w:cs="Symbol"/>
        <w:w w:val="99"/>
        <w:sz w:val="24"/>
        <w:szCs w:val="24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numbering" Target="numbering.xml"/><Relationship Id="rId126" Type="http://schemas.openxmlformats.org/officeDocument/2006/relationships/image" Target="media/image1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2024-03-13T22:33:53Z</dcterms:created>
  <dcterms:modified xsi:type="dcterms:W3CDTF">2024-03-13T22:33:53Z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