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Inspection_V-102</w:t>
      </w:r>
    </w:p>
    <w:p>
      <w:r>
        <w:t>Inspection Report: Vessel V-102</w:t>
      </w:r>
    </w:p>
    <w:p>
      <w:r>
        <w:t>Date: 2024-10-15</w:t>
      </w:r>
    </w:p>
    <w:p>
      <w:r>
        <w:t>Inspector: Jane Doe</w:t>
      </w:r>
    </w:p>
    <w:p>
      <w:r>
        <w:t>Confidentiality: Confidential</w:t>
      </w:r>
    </w:p>
    <w:p>
      <w:r>
        <w:t>1. Visual Inspection</w:t>
      </w:r>
    </w:p>
    <w:p>
      <w:r>
        <w:t>The vessel shows normal wear. No visible cracks or corrosion on the exterior.</w:t>
      </w:r>
    </w:p>
    <w:p>
      <w:r>
        <w:t>2. Measurements</w:t>
      </w:r>
    </w:p>
    <w:p>
      <w:r>
        <w:t>- Operating Pressure: 165 PSI</w:t>
      </w:r>
    </w:p>
    <w:p>
      <w:r>
        <w:t>- Current Temperature: 82°C</w:t>
      </w:r>
    </w:p>
    <w:p>
      <w:r>
        <w:t>- Measured Wall Thickness: 13.1 mm</w:t>
      </w:r>
    </w:p>
    <w:p>
      <w:r>
        <w:t>3. Notes</w:t>
      </w:r>
    </w:p>
    <w:p>
      <w:r>
        <w:t>The pressure gauge appears to be reading higher than normal. Recommend a calibration check on the gauge, and an immediate review of the pressure settings to ensure compliance with safety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