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E7CAA">
      <w:pPr>
        <w:spacing w:line="480" w:lineRule="auto"/>
        <w:ind w:left="-191" w:leftChars="-259" w:hanging="353" w:hangingChars="110"/>
        <w:jc w:val="center"/>
        <w:rPr>
          <w:rFonts w:ascii="黑体" w:eastAsia="黑体"/>
          <w:b/>
          <w:sz w:val="32"/>
          <w:szCs w:val="32"/>
          <w:u w:val="double"/>
        </w:rPr>
      </w:pPr>
      <w:r>
        <w:rPr>
          <w:rFonts w:hint="eastAsia" w:ascii="黑体" w:eastAsia="黑体"/>
          <w:b/>
          <w:sz w:val="32"/>
          <w:szCs w:val="32"/>
          <w:u w:val="double"/>
        </w:rPr>
        <w:t xml:space="preserve">  上海财经大学20</w:t>
      </w:r>
      <w:r>
        <w:rPr>
          <w:rFonts w:hint="eastAsia" w:ascii="黑体" w:eastAsia="黑体"/>
          <w:b/>
          <w:sz w:val="32"/>
          <w:szCs w:val="32"/>
          <w:u w:val="double"/>
          <w:lang w:val="en-US" w:eastAsia="zh-CN"/>
        </w:rPr>
        <w:t>25</w:t>
      </w:r>
      <w:r>
        <w:rPr>
          <w:rFonts w:hint="eastAsia" w:ascii="黑体" w:eastAsia="黑体"/>
          <w:b/>
          <w:sz w:val="32"/>
          <w:szCs w:val="32"/>
          <w:u w:val="double"/>
        </w:rPr>
        <w:t>－20</w:t>
      </w:r>
      <w:r>
        <w:rPr>
          <w:rFonts w:hint="eastAsia" w:ascii="黑体" w:eastAsia="黑体"/>
          <w:b/>
          <w:sz w:val="32"/>
          <w:szCs w:val="32"/>
          <w:u w:val="double"/>
          <w:lang w:val="en-US" w:eastAsia="zh-CN"/>
        </w:rPr>
        <w:t>26</w:t>
      </w:r>
      <w:r>
        <w:rPr>
          <w:rFonts w:hint="eastAsia" w:ascii="黑体" w:eastAsia="黑体"/>
          <w:b/>
          <w:sz w:val="32"/>
          <w:szCs w:val="32"/>
          <w:u w:val="double"/>
        </w:rPr>
        <w:t>学年第</w:t>
      </w:r>
      <w:r>
        <w:rPr>
          <w:rFonts w:hint="eastAsia" w:ascii="黑体" w:eastAsia="黑体"/>
          <w:b/>
          <w:sz w:val="32"/>
          <w:szCs w:val="32"/>
          <w:u w:val="double"/>
          <w:lang w:val="en-US" w:eastAsia="zh-CN"/>
        </w:rPr>
        <w:t>1</w:t>
      </w:r>
      <w:r>
        <w:rPr>
          <w:rFonts w:hint="eastAsia" w:ascii="黑体" w:eastAsia="黑体"/>
          <w:b/>
          <w:sz w:val="32"/>
          <w:szCs w:val="32"/>
          <w:u w:val="double"/>
        </w:rPr>
        <w:t xml:space="preserve">学期教学进度表  </w:t>
      </w:r>
    </w:p>
    <w:p w14:paraId="46E662E0">
      <w:pPr>
        <w:spacing w:line="480" w:lineRule="auto"/>
        <w:rPr>
          <w:szCs w:val="21"/>
          <w:u w:val="dotted"/>
        </w:rPr>
      </w:pPr>
    </w:p>
    <w:p w14:paraId="4A28B572">
      <w:pPr>
        <w:spacing w:line="480" w:lineRule="auto"/>
        <w:rPr>
          <w:rFonts w:hint="eastAsia"/>
          <w:szCs w:val="21"/>
          <w:u w:val="dotted"/>
        </w:rPr>
      </w:pPr>
      <w:r>
        <w:rPr>
          <w:rFonts w:hint="eastAsia"/>
          <w:szCs w:val="21"/>
          <w:u w:val="dotted"/>
        </w:rPr>
        <w:t xml:space="preserve">  计算机与人工智能 </w:t>
      </w:r>
      <w:r>
        <w:rPr>
          <w:rFonts w:hint="eastAsia"/>
          <w:szCs w:val="21"/>
        </w:rPr>
        <w:t xml:space="preserve">系  </w:t>
      </w:r>
      <w:r>
        <w:rPr>
          <w:rFonts w:hint="eastAsia"/>
          <w:szCs w:val="21"/>
          <w:u w:val="dotted"/>
        </w:rPr>
        <w:t xml:space="preserve">   交叉科学实验   </w:t>
      </w:r>
      <w:r>
        <w:rPr>
          <w:rFonts w:hint="eastAsia"/>
          <w:szCs w:val="21"/>
        </w:rPr>
        <w:t xml:space="preserve">专业  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  <w:u w:val="dotted"/>
          <w:lang w:val="en-US" w:eastAsia="zh-CN"/>
        </w:rPr>
        <w:t>22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</w:rPr>
        <w:t xml:space="preserve">年级  </w:t>
      </w:r>
      <w:r>
        <w:rPr>
          <w:rFonts w:hint="eastAsia"/>
          <w:szCs w:val="21"/>
          <w:u w:val="dotted"/>
        </w:rPr>
        <w:t xml:space="preserve">  交叉科学实验 </w:t>
      </w:r>
      <w:r>
        <w:rPr>
          <w:rFonts w:hint="eastAsia"/>
          <w:szCs w:val="21"/>
        </w:rPr>
        <w:t>班   课程名称</w:t>
      </w:r>
      <w:r>
        <w:rPr>
          <w:rFonts w:hint="eastAsia"/>
          <w:szCs w:val="21"/>
          <w:u w:val="dotted"/>
        </w:rPr>
        <w:t xml:space="preserve">    高级机器学习理论与算法     </w:t>
      </w:r>
    </w:p>
    <w:p w14:paraId="15AEFDBC">
      <w:pPr>
        <w:spacing w:line="480" w:lineRule="auto"/>
        <w:rPr>
          <w:rFonts w:hint="default" w:eastAsia="宋体"/>
          <w:szCs w:val="21"/>
          <w:u w:val="dotted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课程序号</w:t>
      </w:r>
      <w:r>
        <w:rPr>
          <w:rFonts w:hint="eastAsia"/>
          <w:szCs w:val="21"/>
          <w:u w:val="dotted"/>
          <w:lang w:val="en-US" w:eastAsia="zh-CN"/>
        </w:rPr>
        <w:t xml:space="preserve">     0736     </w:t>
      </w:r>
      <w:r>
        <w:rPr>
          <w:rFonts w:hint="eastAsia"/>
          <w:szCs w:val="21"/>
          <w:u w:val="none"/>
          <w:lang w:val="en-US" w:eastAsia="zh-CN"/>
        </w:rPr>
        <w:t xml:space="preserve">     课程代码</w:t>
      </w:r>
      <w:r>
        <w:rPr>
          <w:rFonts w:hint="eastAsia"/>
          <w:szCs w:val="21"/>
          <w:u w:val="dotted"/>
          <w:lang w:val="en-US" w:eastAsia="zh-CN"/>
        </w:rPr>
        <w:t xml:space="preserve">    103563     </w:t>
      </w:r>
    </w:p>
    <w:p w14:paraId="58E71485">
      <w:pPr>
        <w:spacing w:line="480" w:lineRule="auto"/>
        <w:rPr>
          <w:szCs w:val="21"/>
        </w:rPr>
      </w:pPr>
      <w:r>
        <w:rPr>
          <w:rFonts w:hint="eastAsia"/>
          <w:szCs w:val="21"/>
        </w:rPr>
        <w:t>总学时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color w:val="auto"/>
          <w:szCs w:val="21"/>
          <w:u w:val="dotted"/>
        </w:rPr>
        <w:t>32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</w:rPr>
        <w:t xml:space="preserve"> 本学期安排学时数</w:t>
      </w:r>
      <w:r>
        <w:rPr>
          <w:rFonts w:hint="eastAsia"/>
          <w:szCs w:val="21"/>
          <w:u w:val="dotted"/>
        </w:rPr>
        <w:t xml:space="preserve"> 32 </w:t>
      </w:r>
      <w:r>
        <w:rPr>
          <w:rFonts w:hint="eastAsia"/>
          <w:szCs w:val="21"/>
        </w:rPr>
        <w:t>（其中讲课</w:t>
      </w:r>
      <w:r>
        <w:rPr>
          <w:rFonts w:hint="eastAsia"/>
          <w:szCs w:val="21"/>
          <w:u w:val="dotted"/>
        </w:rPr>
        <w:t xml:space="preserve">  </w:t>
      </w:r>
      <w:r>
        <w:rPr>
          <w:rFonts w:hint="eastAsia"/>
          <w:szCs w:val="21"/>
          <w:u w:val="dotted"/>
          <w:lang w:val="en-US" w:eastAsia="zh-CN"/>
        </w:rPr>
        <w:t>24</w:t>
      </w:r>
      <w:r>
        <w:rPr>
          <w:rFonts w:hint="eastAsia"/>
          <w:szCs w:val="21"/>
          <w:u w:val="dotted"/>
        </w:rPr>
        <w:t xml:space="preserve">  </w:t>
      </w:r>
      <w:r>
        <w:rPr>
          <w:rFonts w:hint="eastAsia"/>
          <w:szCs w:val="21"/>
        </w:rPr>
        <w:t>学时，课堂练习、讨论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  <w:u w:val="dotted"/>
          <w:lang w:val="en-US" w:eastAsia="zh-CN"/>
        </w:rPr>
        <w:t>4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</w:rPr>
        <w:t>学时，其他</w:t>
      </w:r>
      <w:r>
        <w:rPr>
          <w:rFonts w:hint="eastAsia"/>
          <w:szCs w:val="21"/>
          <w:u w:val="dotted"/>
          <w:lang w:val="en-US" w:eastAsia="zh-CN"/>
        </w:rPr>
        <w:t>4</w:t>
      </w:r>
      <w:r>
        <w:rPr>
          <w:rFonts w:hint="eastAsia"/>
          <w:szCs w:val="21"/>
        </w:rPr>
        <w:t>学时）</w:t>
      </w:r>
    </w:p>
    <w:p w14:paraId="73649BA6">
      <w:pPr>
        <w:spacing w:line="480" w:lineRule="auto"/>
        <w:rPr>
          <w:szCs w:val="21"/>
          <w:u w:val="dotted"/>
        </w:rPr>
      </w:pPr>
      <w:r>
        <w:rPr>
          <w:rFonts w:hint="eastAsia"/>
          <w:szCs w:val="21"/>
        </w:rPr>
        <w:t>讲课教师</w:t>
      </w:r>
      <w:r>
        <w:rPr>
          <w:rFonts w:hint="eastAsia"/>
          <w:szCs w:val="21"/>
          <w:u w:val="dotted"/>
        </w:rPr>
        <w:t xml:space="preserve">     江敏祺     </w:t>
      </w:r>
    </w:p>
    <w:p w14:paraId="30C5DCF4">
      <w:pPr>
        <w:spacing w:line="480" w:lineRule="auto"/>
        <w:rPr>
          <w:szCs w:val="21"/>
          <w:u w:val="dotted"/>
        </w:rPr>
      </w:pPr>
    </w:p>
    <w:tbl>
      <w:tblPr>
        <w:tblStyle w:val="4"/>
        <w:tblW w:w="9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434"/>
        <w:gridCol w:w="728"/>
        <w:gridCol w:w="2895"/>
        <w:gridCol w:w="846"/>
        <w:gridCol w:w="2990"/>
      </w:tblGrid>
      <w:tr w14:paraId="5DBB9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04" w:type="dxa"/>
            <w:vMerge w:val="restart"/>
            <w:shd w:val="clear" w:color="auto" w:fill="auto"/>
            <w:textDirection w:val="tbRlV"/>
            <w:vAlign w:val="center"/>
          </w:tcPr>
          <w:p w14:paraId="0DB99F97">
            <w:pPr>
              <w:spacing w:line="48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   次</w:t>
            </w:r>
          </w:p>
        </w:tc>
        <w:tc>
          <w:tcPr>
            <w:tcW w:w="1434" w:type="dxa"/>
            <w:vMerge w:val="restart"/>
            <w:shd w:val="clear" w:color="auto" w:fill="auto"/>
            <w:vAlign w:val="center"/>
          </w:tcPr>
          <w:p w14:paraId="26E5671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日～ 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日</w:t>
            </w:r>
          </w:p>
        </w:tc>
        <w:tc>
          <w:tcPr>
            <w:tcW w:w="3623" w:type="dxa"/>
            <w:gridSpan w:val="2"/>
            <w:shd w:val="clear" w:color="auto" w:fill="auto"/>
            <w:vAlign w:val="center"/>
          </w:tcPr>
          <w:p w14:paraId="77BF929D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                   课</w:t>
            </w:r>
          </w:p>
        </w:tc>
        <w:tc>
          <w:tcPr>
            <w:tcW w:w="3836" w:type="dxa"/>
            <w:gridSpan w:val="2"/>
            <w:shd w:val="clear" w:color="auto" w:fill="auto"/>
            <w:vAlign w:val="center"/>
          </w:tcPr>
          <w:p w14:paraId="0C1FE04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课堂练习、讨论及课外作业</w:t>
            </w:r>
          </w:p>
        </w:tc>
      </w:tr>
      <w:tr w14:paraId="3F02C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tblHeader/>
          <w:jc w:val="center"/>
        </w:trPr>
        <w:tc>
          <w:tcPr>
            <w:tcW w:w="1004" w:type="dxa"/>
            <w:vMerge w:val="continue"/>
            <w:shd w:val="clear" w:color="auto" w:fill="auto"/>
          </w:tcPr>
          <w:p w14:paraId="23047BBE">
            <w:pPr>
              <w:spacing w:line="480" w:lineRule="auto"/>
              <w:rPr>
                <w:szCs w:val="21"/>
              </w:rPr>
            </w:pPr>
          </w:p>
        </w:tc>
        <w:tc>
          <w:tcPr>
            <w:tcW w:w="1434" w:type="dxa"/>
            <w:vMerge w:val="continue"/>
            <w:shd w:val="clear" w:color="auto" w:fill="auto"/>
          </w:tcPr>
          <w:p w14:paraId="40F7431F">
            <w:pPr>
              <w:spacing w:line="480" w:lineRule="auto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2ED61854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809FA0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         容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B1E8E4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时数</w:t>
            </w:r>
          </w:p>
        </w:tc>
        <w:tc>
          <w:tcPr>
            <w:tcW w:w="2990" w:type="dxa"/>
            <w:shd w:val="clear" w:color="auto" w:fill="auto"/>
            <w:vAlign w:val="center"/>
          </w:tcPr>
          <w:p w14:paraId="35A5C98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           容</w:t>
            </w:r>
          </w:p>
        </w:tc>
      </w:tr>
      <w:tr w14:paraId="62EBA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56FC4582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434" w:type="dxa"/>
            <w:shd w:val="clear" w:color="auto" w:fill="auto"/>
          </w:tcPr>
          <w:p w14:paraId="73AD2118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9月9日~</w:t>
            </w:r>
          </w:p>
          <w:p w14:paraId="1BEA3A07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9月15日</w:t>
            </w:r>
          </w:p>
        </w:tc>
        <w:tc>
          <w:tcPr>
            <w:tcW w:w="728" w:type="dxa"/>
            <w:shd w:val="clear" w:color="auto" w:fill="auto"/>
          </w:tcPr>
          <w:p w14:paraId="53BA05BE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29111BCF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机器学习初识</w:t>
            </w:r>
          </w:p>
        </w:tc>
        <w:tc>
          <w:tcPr>
            <w:tcW w:w="846" w:type="dxa"/>
            <w:shd w:val="clear" w:color="auto" w:fill="auto"/>
          </w:tcPr>
          <w:p w14:paraId="3D10F621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2E119DDF">
            <w:pPr>
              <w:spacing w:line="480" w:lineRule="auto"/>
              <w:rPr>
                <w:szCs w:val="21"/>
              </w:rPr>
            </w:pPr>
          </w:p>
        </w:tc>
      </w:tr>
      <w:tr w14:paraId="6C897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6790DEAA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2~3</w:t>
            </w:r>
          </w:p>
        </w:tc>
        <w:tc>
          <w:tcPr>
            <w:tcW w:w="1434" w:type="dxa"/>
            <w:shd w:val="clear" w:color="auto" w:fill="auto"/>
          </w:tcPr>
          <w:p w14:paraId="0414FE60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9月16日~</w:t>
            </w:r>
          </w:p>
          <w:p w14:paraId="60AB46F0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9月29日</w:t>
            </w:r>
          </w:p>
        </w:tc>
        <w:tc>
          <w:tcPr>
            <w:tcW w:w="728" w:type="dxa"/>
            <w:shd w:val="clear" w:color="auto" w:fill="auto"/>
          </w:tcPr>
          <w:p w14:paraId="6BEF3DA5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4DEE71D4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线性回归与逻辑回归</w:t>
            </w:r>
          </w:p>
        </w:tc>
        <w:tc>
          <w:tcPr>
            <w:tcW w:w="846" w:type="dxa"/>
            <w:shd w:val="clear" w:color="auto" w:fill="auto"/>
          </w:tcPr>
          <w:p w14:paraId="39438FA2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990" w:type="dxa"/>
            <w:shd w:val="clear" w:color="auto" w:fill="auto"/>
          </w:tcPr>
          <w:p w14:paraId="3E4D7810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线性回归与逻辑回归公式推导与相关证明</w:t>
            </w:r>
          </w:p>
        </w:tc>
      </w:tr>
      <w:tr w14:paraId="42D55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71E9C93F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434" w:type="dxa"/>
            <w:shd w:val="clear" w:color="auto" w:fill="auto"/>
          </w:tcPr>
          <w:p w14:paraId="32604F47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9月30日~</w:t>
            </w:r>
          </w:p>
          <w:p w14:paraId="0E140C7F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10月6日</w:t>
            </w:r>
          </w:p>
        </w:tc>
        <w:tc>
          <w:tcPr>
            <w:tcW w:w="728" w:type="dxa"/>
            <w:shd w:val="clear" w:color="auto" w:fill="auto"/>
          </w:tcPr>
          <w:p w14:paraId="288AD6CD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0039D300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机器学习中的特征工程</w:t>
            </w:r>
          </w:p>
        </w:tc>
        <w:tc>
          <w:tcPr>
            <w:tcW w:w="846" w:type="dxa"/>
            <w:shd w:val="clear" w:color="auto" w:fill="auto"/>
          </w:tcPr>
          <w:p w14:paraId="31CCCFDF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56F90905">
            <w:pPr>
              <w:spacing w:line="480" w:lineRule="auto"/>
              <w:rPr>
                <w:szCs w:val="21"/>
              </w:rPr>
            </w:pPr>
          </w:p>
        </w:tc>
      </w:tr>
      <w:tr w14:paraId="20AD4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11E9513F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5~6</w:t>
            </w:r>
          </w:p>
        </w:tc>
        <w:tc>
          <w:tcPr>
            <w:tcW w:w="1434" w:type="dxa"/>
            <w:shd w:val="clear" w:color="auto" w:fill="auto"/>
          </w:tcPr>
          <w:p w14:paraId="61D65744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10月7日~</w:t>
            </w:r>
          </w:p>
          <w:p w14:paraId="7FFF3ACC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10月20日</w:t>
            </w:r>
          </w:p>
        </w:tc>
        <w:tc>
          <w:tcPr>
            <w:tcW w:w="728" w:type="dxa"/>
            <w:shd w:val="clear" w:color="auto" w:fill="auto"/>
          </w:tcPr>
          <w:p w14:paraId="1C59F9A4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7A5AD36B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决策树与集成算法</w:t>
            </w:r>
          </w:p>
        </w:tc>
        <w:tc>
          <w:tcPr>
            <w:tcW w:w="846" w:type="dxa"/>
            <w:shd w:val="clear" w:color="auto" w:fill="auto"/>
          </w:tcPr>
          <w:p w14:paraId="709DD5EF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990" w:type="dxa"/>
            <w:shd w:val="clear" w:color="auto" w:fill="auto"/>
          </w:tcPr>
          <w:p w14:paraId="12C9F990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Python分类任务中的特征工程、模型训练与算法集成</w:t>
            </w:r>
          </w:p>
        </w:tc>
      </w:tr>
      <w:tr w14:paraId="30167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17AA04D4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434" w:type="dxa"/>
            <w:shd w:val="clear" w:color="auto" w:fill="auto"/>
          </w:tcPr>
          <w:p w14:paraId="470C01AA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10月21日~</w:t>
            </w:r>
          </w:p>
          <w:p w14:paraId="09CDE9ED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10月27日</w:t>
            </w:r>
          </w:p>
        </w:tc>
        <w:tc>
          <w:tcPr>
            <w:tcW w:w="728" w:type="dxa"/>
            <w:shd w:val="clear" w:color="auto" w:fill="auto"/>
          </w:tcPr>
          <w:p w14:paraId="3788E866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481EF559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异常检测</w:t>
            </w:r>
          </w:p>
        </w:tc>
        <w:tc>
          <w:tcPr>
            <w:tcW w:w="846" w:type="dxa"/>
            <w:shd w:val="clear" w:color="auto" w:fill="auto"/>
          </w:tcPr>
          <w:p w14:paraId="2EAC2DDA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2FCBB028">
            <w:pPr>
              <w:spacing w:line="480" w:lineRule="auto"/>
              <w:rPr>
                <w:szCs w:val="21"/>
              </w:rPr>
            </w:pPr>
          </w:p>
        </w:tc>
      </w:tr>
      <w:tr w14:paraId="6B0F1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7383EDB7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434" w:type="dxa"/>
            <w:shd w:val="clear" w:color="auto" w:fill="auto"/>
          </w:tcPr>
          <w:p w14:paraId="1AAB9A91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10月28日~</w:t>
            </w:r>
          </w:p>
          <w:p w14:paraId="7ACBC17C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11月3日</w:t>
            </w:r>
          </w:p>
        </w:tc>
        <w:tc>
          <w:tcPr>
            <w:tcW w:w="728" w:type="dxa"/>
            <w:shd w:val="clear" w:color="auto" w:fill="auto"/>
          </w:tcPr>
          <w:p w14:paraId="6BEB1766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3D503AB6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神经网络基础</w:t>
            </w:r>
          </w:p>
        </w:tc>
        <w:tc>
          <w:tcPr>
            <w:tcW w:w="846" w:type="dxa"/>
            <w:shd w:val="clear" w:color="auto" w:fill="auto"/>
          </w:tcPr>
          <w:p w14:paraId="01744B50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4EED5BEC">
            <w:pPr>
              <w:spacing w:line="480" w:lineRule="auto"/>
              <w:rPr>
                <w:szCs w:val="21"/>
              </w:rPr>
            </w:pPr>
          </w:p>
        </w:tc>
      </w:tr>
      <w:tr w14:paraId="25F77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3F8D8C76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434" w:type="dxa"/>
            <w:shd w:val="clear" w:color="auto" w:fill="auto"/>
          </w:tcPr>
          <w:p w14:paraId="33B6D73D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11月4日~</w:t>
            </w:r>
          </w:p>
          <w:p w14:paraId="43F49497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11月10日</w:t>
            </w:r>
          </w:p>
        </w:tc>
        <w:tc>
          <w:tcPr>
            <w:tcW w:w="728" w:type="dxa"/>
            <w:shd w:val="clear" w:color="auto" w:fill="auto"/>
          </w:tcPr>
          <w:p w14:paraId="0E26366F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37A92014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卷积神经网络</w:t>
            </w:r>
          </w:p>
        </w:tc>
        <w:tc>
          <w:tcPr>
            <w:tcW w:w="846" w:type="dxa"/>
            <w:shd w:val="clear" w:color="auto" w:fill="auto"/>
          </w:tcPr>
          <w:p w14:paraId="7DC22E5C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20EBF695">
            <w:pPr>
              <w:spacing w:line="480" w:lineRule="auto"/>
              <w:rPr>
                <w:szCs w:val="21"/>
              </w:rPr>
            </w:pPr>
          </w:p>
        </w:tc>
      </w:tr>
      <w:tr w14:paraId="2221D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70113834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434" w:type="dxa"/>
            <w:shd w:val="clear" w:color="auto" w:fill="auto"/>
          </w:tcPr>
          <w:p w14:paraId="435C2FA5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11月11日~</w:t>
            </w:r>
          </w:p>
          <w:p w14:paraId="34CF7A00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11月17日</w:t>
            </w:r>
          </w:p>
        </w:tc>
        <w:tc>
          <w:tcPr>
            <w:tcW w:w="728" w:type="dxa"/>
            <w:shd w:val="clear" w:color="auto" w:fill="auto"/>
          </w:tcPr>
          <w:p w14:paraId="052B1FD2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0A612588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循环神经网络</w:t>
            </w:r>
          </w:p>
        </w:tc>
        <w:tc>
          <w:tcPr>
            <w:tcW w:w="846" w:type="dxa"/>
            <w:shd w:val="clear" w:color="auto" w:fill="auto"/>
          </w:tcPr>
          <w:p w14:paraId="18907FBA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5DDBA7C0">
            <w:pPr>
              <w:spacing w:line="480" w:lineRule="auto"/>
              <w:rPr>
                <w:szCs w:val="21"/>
              </w:rPr>
            </w:pPr>
          </w:p>
        </w:tc>
      </w:tr>
      <w:tr w14:paraId="45A38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6A4D5FD8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434" w:type="dxa"/>
            <w:shd w:val="clear" w:color="auto" w:fill="auto"/>
          </w:tcPr>
          <w:p w14:paraId="54AC83FB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11月18日~</w:t>
            </w:r>
          </w:p>
          <w:p w14:paraId="64EC13B2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11月24日</w:t>
            </w:r>
          </w:p>
        </w:tc>
        <w:tc>
          <w:tcPr>
            <w:tcW w:w="728" w:type="dxa"/>
            <w:shd w:val="clear" w:color="auto" w:fill="auto"/>
          </w:tcPr>
          <w:p w14:paraId="7640BEA0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6F2CEEC3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梯度反向传播与神经网络优化</w:t>
            </w:r>
          </w:p>
        </w:tc>
        <w:tc>
          <w:tcPr>
            <w:tcW w:w="846" w:type="dxa"/>
            <w:shd w:val="clear" w:color="auto" w:fill="auto"/>
          </w:tcPr>
          <w:p w14:paraId="3DD01FCB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282B4F4B">
            <w:pPr>
              <w:spacing w:line="480" w:lineRule="auto"/>
              <w:rPr>
                <w:szCs w:val="21"/>
              </w:rPr>
            </w:pPr>
          </w:p>
        </w:tc>
      </w:tr>
      <w:tr w14:paraId="5F354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2FF4FF20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12~13</w:t>
            </w:r>
          </w:p>
        </w:tc>
        <w:tc>
          <w:tcPr>
            <w:tcW w:w="1434" w:type="dxa"/>
            <w:shd w:val="clear" w:color="auto" w:fill="auto"/>
          </w:tcPr>
          <w:p w14:paraId="099F35F3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11月25日~</w:t>
            </w:r>
          </w:p>
          <w:p w14:paraId="347ED9B0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12月8日</w:t>
            </w:r>
          </w:p>
        </w:tc>
        <w:tc>
          <w:tcPr>
            <w:tcW w:w="728" w:type="dxa"/>
            <w:shd w:val="clear" w:color="auto" w:fill="auto"/>
          </w:tcPr>
          <w:p w14:paraId="5A35EA6E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4FA12843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Transformer模型</w:t>
            </w:r>
          </w:p>
        </w:tc>
        <w:tc>
          <w:tcPr>
            <w:tcW w:w="846" w:type="dxa"/>
            <w:shd w:val="clear" w:color="auto" w:fill="auto"/>
          </w:tcPr>
          <w:p w14:paraId="59C7C07C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990" w:type="dxa"/>
            <w:shd w:val="clear" w:color="auto" w:fill="auto"/>
          </w:tcPr>
          <w:p w14:paraId="677EA043">
            <w:pPr>
              <w:spacing w:line="48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相关paper讲解与时序预测任务实践讲解</w:t>
            </w:r>
          </w:p>
        </w:tc>
      </w:tr>
      <w:tr w14:paraId="32235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49C741AC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14~15</w:t>
            </w:r>
          </w:p>
        </w:tc>
        <w:tc>
          <w:tcPr>
            <w:tcW w:w="1434" w:type="dxa"/>
            <w:shd w:val="clear" w:color="auto" w:fill="auto"/>
          </w:tcPr>
          <w:p w14:paraId="18A8D22B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12月9日~</w:t>
            </w:r>
          </w:p>
          <w:p w14:paraId="0C356F8C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12月22日</w:t>
            </w:r>
          </w:p>
        </w:tc>
        <w:tc>
          <w:tcPr>
            <w:tcW w:w="728" w:type="dxa"/>
            <w:shd w:val="clear" w:color="auto" w:fill="auto"/>
          </w:tcPr>
          <w:p w14:paraId="38BAC794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7E86EEB9">
            <w:pPr>
              <w:spacing w:line="48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大语言模型与Time-series Foundation Model</w:t>
            </w:r>
          </w:p>
        </w:tc>
        <w:tc>
          <w:tcPr>
            <w:tcW w:w="846" w:type="dxa"/>
            <w:shd w:val="clear" w:color="auto" w:fill="auto"/>
          </w:tcPr>
          <w:p w14:paraId="40D062AE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990" w:type="dxa"/>
            <w:shd w:val="clear" w:color="auto" w:fill="auto"/>
          </w:tcPr>
          <w:p w14:paraId="0B18F54F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相关paper讲解与模型伪代码逻辑、实现代码详细讲解</w:t>
            </w:r>
          </w:p>
        </w:tc>
      </w:tr>
      <w:tr w14:paraId="33659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380F9E12">
            <w:pPr>
              <w:spacing w:line="480" w:lineRule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434" w:type="dxa"/>
            <w:shd w:val="clear" w:color="auto" w:fill="auto"/>
          </w:tcPr>
          <w:p w14:paraId="206CBCB8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12月23日~</w:t>
            </w:r>
          </w:p>
          <w:p w14:paraId="491EB0D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12月29日</w:t>
            </w:r>
          </w:p>
        </w:tc>
        <w:tc>
          <w:tcPr>
            <w:tcW w:w="728" w:type="dxa"/>
            <w:shd w:val="clear" w:color="auto" w:fill="auto"/>
          </w:tcPr>
          <w:p w14:paraId="617D7049">
            <w:pPr>
              <w:spacing w:line="48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95" w:type="dxa"/>
            <w:shd w:val="clear" w:color="auto" w:fill="auto"/>
          </w:tcPr>
          <w:p w14:paraId="6866AE26">
            <w:pPr>
              <w:spacing w:line="48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异常检测进阶与量化金融时序预测</w:t>
            </w:r>
          </w:p>
        </w:tc>
        <w:tc>
          <w:tcPr>
            <w:tcW w:w="846" w:type="dxa"/>
            <w:shd w:val="clear" w:color="auto" w:fill="auto"/>
          </w:tcPr>
          <w:p w14:paraId="4AA436AA">
            <w:pPr>
              <w:spacing w:line="480" w:lineRule="auto"/>
              <w:rPr>
                <w:szCs w:val="21"/>
              </w:rPr>
            </w:pPr>
          </w:p>
        </w:tc>
        <w:tc>
          <w:tcPr>
            <w:tcW w:w="2990" w:type="dxa"/>
            <w:shd w:val="clear" w:color="auto" w:fill="auto"/>
          </w:tcPr>
          <w:p w14:paraId="7C05181B">
            <w:pPr>
              <w:spacing w:line="480" w:lineRule="auto"/>
              <w:rPr>
                <w:szCs w:val="21"/>
              </w:rPr>
            </w:pPr>
          </w:p>
        </w:tc>
      </w:tr>
    </w:tbl>
    <w:p w14:paraId="61AAB346">
      <w:pPr>
        <w:spacing w:line="480" w:lineRule="auto"/>
        <w:ind w:right="1260"/>
        <w:rPr>
          <w:sz w:val="18"/>
          <w:szCs w:val="18"/>
          <w:u w:val="dotted"/>
        </w:rPr>
      </w:pPr>
    </w:p>
    <w:tbl>
      <w:tblPr>
        <w:tblStyle w:val="4"/>
        <w:tblW w:w="9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377"/>
        <w:gridCol w:w="57"/>
        <w:gridCol w:w="1360"/>
        <w:gridCol w:w="6099"/>
      </w:tblGrid>
      <w:tr w14:paraId="3E9A1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004" w:type="dxa"/>
            <w:vMerge w:val="restart"/>
            <w:shd w:val="clear" w:color="auto" w:fill="auto"/>
            <w:textDirection w:val="tbRlV"/>
            <w:vAlign w:val="center"/>
          </w:tcPr>
          <w:p w14:paraId="64F477B1">
            <w:pPr>
              <w:spacing w:line="480" w:lineRule="auto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   次</w:t>
            </w:r>
          </w:p>
        </w:tc>
        <w:tc>
          <w:tcPr>
            <w:tcW w:w="1434" w:type="dxa"/>
            <w:gridSpan w:val="2"/>
            <w:vMerge w:val="restart"/>
            <w:shd w:val="clear" w:color="auto" w:fill="auto"/>
            <w:vAlign w:val="center"/>
          </w:tcPr>
          <w:p w14:paraId="6A2CCAED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日～ 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日</w:t>
            </w:r>
          </w:p>
        </w:tc>
        <w:tc>
          <w:tcPr>
            <w:tcW w:w="7459" w:type="dxa"/>
            <w:gridSpan w:val="2"/>
            <w:shd w:val="clear" w:color="auto" w:fill="auto"/>
            <w:vAlign w:val="center"/>
          </w:tcPr>
          <w:p w14:paraId="4BB6F332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期末考核</w:t>
            </w:r>
          </w:p>
        </w:tc>
      </w:tr>
      <w:tr w14:paraId="037B1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004" w:type="dxa"/>
            <w:vMerge w:val="continue"/>
            <w:shd w:val="clear" w:color="auto" w:fill="auto"/>
            <w:textDirection w:val="tbRlV"/>
            <w:vAlign w:val="center"/>
          </w:tcPr>
          <w:p w14:paraId="06794305">
            <w:pPr>
              <w:spacing w:line="480" w:lineRule="auto"/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434" w:type="dxa"/>
            <w:gridSpan w:val="2"/>
            <w:vMerge w:val="continue"/>
            <w:shd w:val="clear" w:color="auto" w:fill="auto"/>
            <w:vAlign w:val="center"/>
          </w:tcPr>
          <w:p w14:paraId="2E6418D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0D04F91D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时数</w:t>
            </w:r>
          </w:p>
        </w:tc>
        <w:tc>
          <w:tcPr>
            <w:tcW w:w="6099" w:type="dxa"/>
            <w:shd w:val="clear" w:color="auto" w:fill="auto"/>
            <w:vAlign w:val="center"/>
          </w:tcPr>
          <w:p w14:paraId="30CF67DB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考核方式</w:t>
            </w:r>
          </w:p>
        </w:tc>
      </w:tr>
      <w:tr w14:paraId="2A566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04" w:type="dxa"/>
            <w:shd w:val="clear" w:color="auto" w:fill="auto"/>
          </w:tcPr>
          <w:p w14:paraId="17E81ED8">
            <w:pPr>
              <w:spacing w:line="48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16~17</w:t>
            </w:r>
          </w:p>
        </w:tc>
        <w:tc>
          <w:tcPr>
            <w:tcW w:w="1434" w:type="dxa"/>
            <w:gridSpan w:val="2"/>
            <w:shd w:val="clear" w:color="auto" w:fill="auto"/>
          </w:tcPr>
          <w:p w14:paraId="2F1982DA">
            <w:p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12月23日~</w:t>
            </w:r>
          </w:p>
          <w:p w14:paraId="465315C8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12月31日</w:t>
            </w:r>
          </w:p>
        </w:tc>
        <w:tc>
          <w:tcPr>
            <w:tcW w:w="1360" w:type="dxa"/>
            <w:shd w:val="clear" w:color="auto" w:fill="auto"/>
          </w:tcPr>
          <w:p w14:paraId="5234FFD3">
            <w:pPr>
              <w:spacing w:line="480" w:lineRule="auto"/>
              <w:rPr>
                <w:rFonts w:hint="eastAsia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4</w:t>
            </w:r>
          </w:p>
        </w:tc>
        <w:tc>
          <w:tcPr>
            <w:tcW w:w="6099" w:type="dxa"/>
            <w:shd w:val="clear" w:color="auto" w:fill="auto"/>
          </w:tcPr>
          <w:p w14:paraId="522EFE71">
            <w:pPr>
              <w:numPr>
                <w:ilvl w:val="0"/>
                <w:numId w:val="1"/>
              </w:numPr>
              <w:spacing w:line="48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课程汇报（研读人工智能顶会论文，涉及Transformer、LLM与时间序列大模型）</w:t>
            </w:r>
          </w:p>
          <w:p w14:paraId="711631AF">
            <w:pPr>
              <w:numPr>
                <w:ilvl w:val="0"/>
                <w:numId w:val="1"/>
              </w:numPr>
              <w:spacing w:line="480" w:lineRule="auto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量化金融时序预测任务：将课程汇报论文相关算法与模型复现，应用在中国A股5min高频股票量化预测任务中并改进。</w:t>
            </w:r>
          </w:p>
        </w:tc>
      </w:tr>
      <w:tr w14:paraId="3536F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  <w:jc w:val="center"/>
        </w:trPr>
        <w:tc>
          <w:tcPr>
            <w:tcW w:w="2381" w:type="dxa"/>
            <w:gridSpan w:val="2"/>
            <w:shd w:val="clear" w:color="auto" w:fill="auto"/>
            <w:vAlign w:val="center"/>
          </w:tcPr>
          <w:p w14:paraId="71C5EC96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指定教材和教学参考书</w:t>
            </w:r>
          </w:p>
        </w:tc>
        <w:tc>
          <w:tcPr>
            <w:tcW w:w="7516" w:type="dxa"/>
            <w:gridSpan w:val="3"/>
            <w:shd w:val="clear" w:color="auto" w:fill="auto"/>
          </w:tcPr>
          <w:p w14:paraId="08B01DB0">
            <w:pPr>
              <w:rPr>
                <w:szCs w:val="21"/>
              </w:rPr>
            </w:pPr>
            <w:r>
              <w:rPr>
                <w:rFonts w:hint="eastAsia"/>
              </w:rPr>
              <w:t>指定教材：[美] 塞巴斯蒂安·拉施卡 / [美] 刘玉溪 / [美] 瓦希德·米尔贾利利著，《Python机器学习：基于 PyTorch 和 Scikit-Learn》，</w:t>
            </w:r>
            <w:r>
              <w:rPr>
                <w:rFonts w:hint="eastAsia"/>
                <w:lang w:val="en-US" w:eastAsia="zh-CN"/>
              </w:rPr>
              <w:t>机械工业</w:t>
            </w:r>
            <w:r>
              <w:rPr>
                <w:rFonts w:hint="eastAsia"/>
              </w:rPr>
              <w:t>出版社</w:t>
            </w:r>
          </w:p>
          <w:p w14:paraId="78355176">
            <w:pPr>
              <w:rPr>
                <w:szCs w:val="21"/>
              </w:rPr>
            </w:pPr>
            <w:r>
              <w:rPr>
                <w:rFonts w:hint="eastAsia"/>
              </w:rPr>
              <w:t>参考书目：李航著，《机器学习方法》; Ian Goodfellow and Yoshua Bengio and Aaron Courville,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《Deep Learning》</w:t>
            </w:r>
          </w:p>
        </w:tc>
      </w:tr>
    </w:tbl>
    <w:p w14:paraId="796C8648">
      <w:pPr>
        <w:spacing w:line="480" w:lineRule="auto"/>
        <w:ind w:right="54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教研室主任：</w:t>
      </w:r>
      <w:r>
        <w:rPr>
          <w:rFonts w:hint="eastAsia"/>
          <w:sz w:val="18"/>
          <w:szCs w:val="18"/>
          <w:u w:val="dotted"/>
        </w:rPr>
        <w:drawing>
          <wp:inline distT="0" distB="0" distL="114300" distR="114300">
            <wp:extent cx="1276350" cy="495300"/>
            <wp:effectExtent l="0" t="0" r="6350" b="0"/>
            <wp:docPr id="1" name="图片 1" descr="4d347b78e9287c3b2ed61a18f9d1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347b78e9287c3b2ed61a18f9d1d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u w:val="dotted"/>
        </w:rPr>
        <w:t xml:space="preserve">        </w:t>
      </w:r>
    </w:p>
    <w:sectPr>
      <w:pgSz w:w="11907" w:h="16840"/>
      <w:pgMar w:top="1440" w:right="1361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FC043"/>
    <w:multiLevelType w:val="singleLevel"/>
    <w:tmpl w:val="121FC0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xMWRkNTI0MjE1NzkyN2M2NGFhNjQxOGE1MDVkYWMifQ=="/>
  </w:docVars>
  <w:rsids>
    <w:rsidRoot w:val="00515C06"/>
    <w:rsid w:val="00022B65"/>
    <w:rsid w:val="00051A2F"/>
    <w:rsid w:val="0048694F"/>
    <w:rsid w:val="00515C06"/>
    <w:rsid w:val="005B5B36"/>
    <w:rsid w:val="0072129D"/>
    <w:rsid w:val="00946EC8"/>
    <w:rsid w:val="00C44256"/>
    <w:rsid w:val="00DE6EB7"/>
    <w:rsid w:val="00DF1F09"/>
    <w:rsid w:val="00EA6D75"/>
    <w:rsid w:val="00FD5426"/>
    <w:rsid w:val="032342E6"/>
    <w:rsid w:val="0E303B20"/>
    <w:rsid w:val="1993161F"/>
    <w:rsid w:val="25DC7CC4"/>
    <w:rsid w:val="339F503B"/>
    <w:rsid w:val="569267E9"/>
    <w:rsid w:val="64254552"/>
    <w:rsid w:val="7A2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JUP</Company>
  <Pages>3</Pages>
  <Words>674</Words>
  <Characters>882</Characters>
  <Lines>3</Lines>
  <Paragraphs>1</Paragraphs>
  <TotalTime>0</TotalTime>
  <ScaleCrop>false</ScaleCrop>
  <LinksUpToDate>false</LinksUpToDate>
  <CharactersWithSpaces>1054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2024-06-28T02:49:00Z</dcterms:created>
  <dc:creator>xixi</dc:creator>
  <cp:lastModifiedBy>Bug</cp:lastModifiedBy>
  <dcterms:modified xsi:type="dcterms:W3CDTF">2025-06-27T01:45:57Z</dcterms:modified>
  <dc:title>上海财经大学20   －20   学年第   学期教学进度表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F6E246CCF2FC4AA596F7C113078A308F_13</vt:lpwstr>
  </property>
  <property fmtid="{D5CDD505-2E9C-101B-9397-08002B2CF9AE}" pid="4" name="KSOTemplateDocerSaveRecord">
    <vt:lpwstr>eyJoZGlkIjoiNGJkYjEzOTQxM2EyMDQyYzJkOGU3N2JmZDA1NjMwNjUiLCJ1c2VySWQiOiI3MTUyNDI3MzkifQ==</vt:lpwstr>
  </property>
</Properties>
</file>