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《决策仿真》课程实践</w:t>
        <w:br/>
        <w:t>第7次课阶段性成果提交表</w:t>
      </w:r>
    </w:p>
    <w:p>
      <w:pPr>
        <w:jc w:val="center"/>
      </w:pPr>
      <w:r>
        <w:rPr>
          <w:b/>
          <w:sz w:val="24"/>
        </w:rPr>
        <w:t>成果主题：模型验证与方案优化</w:t>
      </w:r>
    </w:p>
    <w:p>
      <w:pPr>
        <w:spacing w:after="80"/>
      </w:pPr>
      <w:r>
        <w:t>说明：本次成果建立在前6次课成果基础上。重点不是继续增加模型复杂度，而是回答两个问题：第一，当前Arena模型是否能够在逻辑、运行和现实特征上得到合理验证；第二，根据前一阶段发现的瓶颈和管理问题，能否提出并验证更有针对性的优化方案。</w:t>
      </w:r>
    </w:p>
    <w:p>
      <w:r>
        <w:rPr>
          <w:rFonts w:ascii="黑体" w:hAnsi="黑体" w:eastAsia="黑体"/>
          <w:b/>
          <w:sz w:val="26"/>
        </w:rPr>
        <w:t>一、项目基本信息</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rFonts w:ascii="宋体" w:hAnsi="宋体" w:eastAsia="宋体"/>
                <w:b/>
                <w:sz w:val="20"/>
              </w:rPr>
              <w:t>项目名称</w:t>
            </w:r>
          </w:p>
        </w:tc>
        <w:tc>
          <w:tcPr>
            <w:tcW w:type="dxa" w:w="2493"/>
            <w:vAlign w:val="center"/>
            <w:shd w:fill="D9EAF7"/>
          </w:tcPr>
          <w:p>
            <w:r/>
            <w:r>
              <w:rPr>
                <w:rFonts w:ascii="宋体" w:hAnsi="宋体" w:eastAsia="宋体"/>
                <w:b/>
                <w:sz w:val="20"/>
              </w:rPr>
              <w:t>填写内容</w:t>
            </w:r>
          </w:p>
        </w:tc>
        <w:tc>
          <w:tcPr>
            <w:tcW w:type="dxa" w:w="2493"/>
            <w:vAlign w:val="center"/>
            <w:shd w:fill="D9EAF7"/>
          </w:tcPr>
          <w:p>
            <w:r/>
            <w:r>
              <w:rPr>
                <w:rFonts w:ascii="宋体" w:hAnsi="宋体" w:eastAsia="宋体"/>
                <w:b/>
                <w:sz w:val="20"/>
              </w:rPr>
              <w:t>项目名称</w:t>
            </w:r>
          </w:p>
        </w:tc>
        <w:tc>
          <w:tcPr>
            <w:tcW w:type="dxa" w:w="2493"/>
            <w:vAlign w:val="center"/>
            <w:shd w:fill="D9EAF7"/>
          </w:tcPr>
          <w:p>
            <w:r/>
            <w:r>
              <w:rPr>
                <w:rFonts w:ascii="宋体" w:hAnsi="宋体" w:eastAsia="宋体"/>
                <w:b/>
                <w:sz w:val="20"/>
              </w:rPr>
              <w:t>填写内容</w:t>
            </w:r>
          </w:p>
        </w:tc>
      </w:tr>
      <w:tr>
        <w:tc>
          <w:tcPr>
            <w:tcW w:type="dxa" w:w="2493"/>
            <w:vAlign w:val="center"/>
          </w:tcPr>
          <w:p>
            <w:r/>
            <w:r>
              <w:rPr>
                <w:rFonts w:ascii="宋体" w:hAnsi="宋体" w:eastAsia="宋体"/>
                <w:b w:val="0"/>
                <w:sz w:val="20"/>
              </w:rPr>
              <w:t>项目名称</w:t>
            </w:r>
          </w:p>
        </w:tc>
        <w:tc>
          <w:tcPr>
            <w:tcW w:type="dxa" w:w="2493"/>
            <w:vAlign w:val="center"/>
          </w:tcPr>
          <w:p>
            <w:r/>
            <w:r>
              <w:rPr>
                <w:rFonts w:ascii="宋体" w:hAnsi="宋体" w:eastAsia="宋体"/>
                <w:b w:val="0"/>
                <w:sz w:val="20"/>
              </w:rPr>
            </w:r>
          </w:p>
        </w:tc>
        <w:tc>
          <w:tcPr>
            <w:tcW w:type="dxa" w:w="2493"/>
            <w:vAlign w:val="center"/>
          </w:tcPr>
          <w:p>
            <w:r/>
            <w:r>
              <w:rPr>
                <w:rFonts w:ascii="宋体" w:hAnsi="宋体" w:eastAsia="宋体"/>
                <w:b w:val="0"/>
                <w:sz w:val="20"/>
              </w:rPr>
              <w:t>小组编号</w:t>
            </w:r>
          </w:p>
        </w:tc>
        <w:tc>
          <w:tcPr>
            <w:tcW w:type="dxa" w:w="2493"/>
            <w:vAlign w:val="center"/>
          </w:tcPr>
          <w:p>
            <w:r/>
            <w:r>
              <w:rPr>
                <w:rFonts w:ascii="宋体" w:hAnsi="宋体" w:eastAsia="宋体"/>
                <w:b w:val="0"/>
                <w:sz w:val="20"/>
              </w:rPr>
            </w:r>
          </w:p>
        </w:tc>
      </w:tr>
      <w:tr>
        <w:tc>
          <w:tcPr>
            <w:tcW w:type="dxa" w:w="2493"/>
            <w:vAlign w:val="center"/>
          </w:tcPr>
          <w:p>
            <w:r/>
            <w:r>
              <w:rPr>
                <w:rFonts w:ascii="宋体" w:hAnsi="宋体" w:eastAsia="宋体"/>
                <w:b w:val="0"/>
                <w:sz w:val="20"/>
              </w:rPr>
              <w:t>案例名称</w:t>
            </w:r>
          </w:p>
        </w:tc>
        <w:tc>
          <w:tcPr>
            <w:tcW w:type="dxa" w:w="2493"/>
            <w:vAlign w:val="center"/>
          </w:tcPr>
          <w:p>
            <w:r/>
            <w:r>
              <w:rPr>
                <w:rFonts w:ascii="宋体" w:hAnsi="宋体" w:eastAsia="宋体"/>
                <w:b w:val="0"/>
                <w:sz w:val="20"/>
              </w:rPr>
            </w:r>
          </w:p>
        </w:tc>
        <w:tc>
          <w:tcPr>
            <w:tcW w:type="dxa" w:w="2493"/>
            <w:vAlign w:val="center"/>
          </w:tcPr>
          <w:p>
            <w:r/>
            <w:r>
              <w:rPr>
                <w:rFonts w:ascii="宋体" w:hAnsi="宋体" w:eastAsia="宋体"/>
                <w:b w:val="0"/>
                <w:sz w:val="20"/>
              </w:rPr>
              <w:t>提交日期</w:t>
            </w:r>
          </w:p>
        </w:tc>
        <w:tc>
          <w:tcPr>
            <w:tcW w:type="dxa" w:w="2493"/>
            <w:vAlign w:val="center"/>
          </w:tcPr>
          <w:p>
            <w:r/>
            <w:r>
              <w:rPr>
                <w:rFonts w:ascii="宋体" w:hAnsi="宋体" w:eastAsia="宋体"/>
                <w:b w:val="0"/>
                <w:sz w:val="20"/>
              </w:rPr>
            </w:r>
          </w:p>
        </w:tc>
      </w:tr>
      <w:tr>
        <w:tc>
          <w:tcPr>
            <w:tcW w:type="dxa" w:w="2493"/>
            <w:vAlign w:val="center"/>
          </w:tcPr>
          <w:p>
            <w:r/>
            <w:r>
              <w:rPr>
                <w:rFonts w:ascii="宋体" w:hAnsi="宋体" w:eastAsia="宋体"/>
                <w:b w:val="0"/>
                <w:sz w:val="20"/>
              </w:rPr>
              <w:t>组长</w:t>
            </w:r>
          </w:p>
        </w:tc>
        <w:tc>
          <w:tcPr>
            <w:tcW w:type="dxa" w:w="2493"/>
            <w:vAlign w:val="center"/>
          </w:tcPr>
          <w:p>
            <w:r/>
            <w:r>
              <w:rPr>
                <w:rFonts w:ascii="宋体" w:hAnsi="宋体" w:eastAsia="宋体"/>
                <w:b w:val="0"/>
                <w:sz w:val="20"/>
              </w:rPr>
            </w:r>
          </w:p>
        </w:tc>
        <w:tc>
          <w:tcPr>
            <w:tcW w:type="dxa" w:w="2493"/>
            <w:vAlign w:val="center"/>
          </w:tcPr>
          <w:p>
            <w:r/>
            <w:r>
              <w:rPr>
                <w:rFonts w:ascii="宋体" w:hAnsi="宋体" w:eastAsia="宋体"/>
                <w:b w:val="0"/>
                <w:sz w:val="20"/>
              </w:rPr>
              <w:t>成员</w:t>
            </w:r>
          </w:p>
        </w:tc>
        <w:tc>
          <w:tcPr>
            <w:tcW w:type="dxa" w:w="2493"/>
            <w:vAlign w:val="center"/>
          </w:tcPr>
          <w:p>
            <w:r/>
            <w:r>
              <w:rPr>
                <w:rFonts w:ascii="宋体" w:hAnsi="宋体" w:eastAsia="宋体"/>
                <w:b w:val="0"/>
                <w:sz w:val="20"/>
              </w:rPr>
            </w:r>
          </w:p>
        </w:tc>
      </w:tr>
      <w:tr>
        <w:tc>
          <w:tcPr>
            <w:tcW w:type="dxa" w:w="2493"/>
            <w:vAlign w:val="center"/>
          </w:tcPr>
          <w:p>
            <w:r/>
            <w:r>
              <w:rPr>
                <w:rFonts w:ascii="宋体" w:hAnsi="宋体" w:eastAsia="宋体"/>
                <w:b w:val="0"/>
                <w:sz w:val="20"/>
              </w:rPr>
              <w:t>指导教师</w:t>
            </w:r>
          </w:p>
        </w:tc>
        <w:tc>
          <w:tcPr>
            <w:tcW w:type="dxa" w:w="2493"/>
            <w:vAlign w:val="center"/>
          </w:tcPr>
          <w:p>
            <w:r/>
            <w:r>
              <w:rPr>
                <w:rFonts w:ascii="宋体" w:hAnsi="宋体" w:eastAsia="宋体"/>
                <w:b w:val="0"/>
                <w:sz w:val="20"/>
              </w:rPr>
            </w:r>
          </w:p>
        </w:tc>
        <w:tc>
          <w:tcPr>
            <w:tcW w:type="dxa" w:w="2493"/>
            <w:vAlign w:val="center"/>
          </w:tcPr>
          <w:p>
            <w:r/>
            <w:r>
              <w:rPr>
                <w:rFonts w:ascii="宋体" w:hAnsi="宋体" w:eastAsia="宋体"/>
                <w:b w:val="0"/>
                <w:sz w:val="20"/>
              </w:rPr>
              <w:t>本次课负责人</w:t>
            </w:r>
          </w:p>
        </w:tc>
        <w:tc>
          <w:tcPr>
            <w:tcW w:type="dxa" w:w="2493"/>
            <w:vAlign w:val="center"/>
          </w:tcPr>
          <w:p>
            <w:r/>
            <w:r>
              <w:rPr>
                <w:rFonts w:ascii="宋体" w:hAnsi="宋体" w:eastAsia="宋体"/>
                <w:b w:val="0"/>
                <w:sz w:val="20"/>
              </w:rPr>
            </w:r>
          </w:p>
        </w:tc>
      </w:tr>
    </w:tbl>
    <w:p/>
    <w:p>
      <w:r>
        <w:rPr>
          <w:rFonts w:ascii="黑体" w:hAnsi="黑体" w:eastAsia="黑体"/>
          <w:b/>
          <w:sz w:val="26"/>
        </w:rPr>
        <w:t>二、本次课研究任务</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宋体" w:hAnsi="宋体" w:eastAsia="宋体"/>
                <w:b/>
                <w:sz w:val="20"/>
              </w:rPr>
              <w:t>任务</w:t>
            </w:r>
          </w:p>
        </w:tc>
        <w:tc>
          <w:tcPr>
            <w:tcW w:type="dxa" w:w="3324"/>
            <w:vAlign w:val="center"/>
            <w:shd w:fill="D9EAF7"/>
          </w:tcPr>
          <w:p>
            <w:r/>
            <w:r>
              <w:rPr>
                <w:rFonts w:ascii="宋体" w:hAnsi="宋体" w:eastAsia="宋体"/>
                <w:b/>
                <w:sz w:val="20"/>
              </w:rPr>
              <w:t>具体要求</w:t>
            </w:r>
          </w:p>
        </w:tc>
        <w:tc>
          <w:tcPr>
            <w:tcW w:type="dxa" w:w="3324"/>
            <w:vAlign w:val="center"/>
            <w:shd w:fill="D9EAF7"/>
          </w:tcPr>
          <w:p>
            <w:r/>
            <w:r>
              <w:rPr>
                <w:rFonts w:ascii="宋体" w:hAnsi="宋体" w:eastAsia="宋体"/>
                <w:b/>
                <w:sz w:val="20"/>
              </w:rPr>
              <w:t>小组完成情况</w:t>
            </w:r>
          </w:p>
        </w:tc>
      </w:tr>
      <w:tr>
        <w:tc>
          <w:tcPr>
            <w:tcW w:type="dxa" w:w="3324"/>
            <w:vAlign w:val="center"/>
          </w:tcPr>
          <w:p>
            <w:r/>
            <w:r>
              <w:rPr>
                <w:rFonts w:ascii="宋体" w:hAnsi="宋体" w:eastAsia="宋体"/>
                <w:b w:val="0"/>
                <w:sz w:val="20"/>
              </w:rPr>
              <w:t>模型验证</w:t>
            </w:r>
          </w:p>
        </w:tc>
        <w:tc>
          <w:tcPr>
            <w:tcW w:type="dxa" w:w="3324"/>
            <w:vAlign w:val="center"/>
          </w:tcPr>
          <w:p>
            <w:r/>
            <w:r>
              <w:rPr>
                <w:rFonts w:ascii="宋体" w:hAnsi="宋体" w:eastAsia="宋体"/>
                <w:b w:val="0"/>
                <w:sz w:val="20"/>
              </w:rPr>
              <w:t>检查模型逻辑、参数、运行结果及现实合理性，发现并处理模型问题。</w:t>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问题回溯</w:t>
            </w:r>
          </w:p>
        </w:tc>
        <w:tc>
          <w:tcPr>
            <w:tcW w:type="dxa" w:w="3324"/>
            <w:vAlign w:val="center"/>
          </w:tcPr>
          <w:p>
            <w:r/>
            <w:r>
              <w:rPr>
                <w:rFonts w:ascii="宋体" w:hAnsi="宋体" w:eastAsia="宋体"/>
                <w:b w:val="0"/>
                <w:sz w:val="20"/>
              </w:rPr>
              <w:t>根据第6次课结果分析，明确需要进一步优化的瓶颈或决策问题。</w:t>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方案优化</w:t>
            </w:r>
          </w:p>
        </w:tc>
        <w:tc>
          <w:tcPr>
            <w:tcW w:type="dxa" w:w="3324"/>
            <w:vAlign w:val="center"/>
          </w:tcPr>
          <w:p>
            <w:r/>
            <w:r>
              <w:rPr>
                <w:rFonts w:ascii="宋体" w:hAnsi="宋体" w:eastAsia="宋体"/>
                <w:b w:val="0"/>
                <w:sz w:val="20"/>
              </w:rPr>
              <w:t>提出具有明确决策变量和实施逻辑的优化方案。</w:t>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优化实验</w:t>
            </w:r>
          </w:p>
        </w:tc>
        <w:tc>
          <w:tcPr>
            <w:tcW w:type="dxa" w:w="3324"/>
            <w:vAlign w:val="center"/>
          </w:tcPr>
          <w:p>
            <w:r/>
            <w:r>
              <w:rPr>
                <w:rFonts w:ascii="宋体" w:hAnsi="宋体" w:eastAsia="宋体"/>
                <w:b w:val="0"/>
                <w:sz w:val="20"/>
              </w:rPr>
              <w:t>通过新的仿真实验检验优化方案是否改善关键指标。</w:t>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结论稳健性</w:t>
            </w:r>
          </w:p>
        </w:tc>
        <w:tc>
          <w:tcPr>
            <w:tcW w:type="dxa" w:w="3324"/>
            <w:vAlign w:val="center"/>
          </w:tcPr>
          <w:p>
            <w:r/>
            <w:r>
              <w:rPr>
                <w:rFonts w:ascii="宋体" w:hAnsi="宋体" w:eastAsia="宋体"/>
                <w:b w:val="0"/>
                <w:sz w:val="20"/>
              </w:rPr>
              <w:t>判断优化结果是否具有稳定、可解释的改善。</w:t>
            </w:r>
          </w:p>
        </w:tc>
        <w:tc>
          <w:tcPr>
            <w:tcW w:type="dxa" w:w="3324"/>
            <w:vAlign w:val="center"/>
          </w:tcPr>
          <w:p>
            <w:r/>
            <w:r>
              <w:rPr>
                <w:rFonts w:ascii="宋体" w:hAnsi="宋体" w:eastAsia="宋体"/>
                <w:b w:val="0"/>
                <w:sz w:val="20"/>
              </w:rPr>
            </w:r>
          </w:p>
        </w:tc>
      </w:tr>
    </w:tbl>
    <w:p/>
    <w:p>
      <w:r>
        <w:rPr>
          <w:rFonts w:ascii="黑体" w:hAnsi="黑体" w:eastAsia="黑体"/>
          <w:b/>
          <w:sz w:val="26"/>
        </w:rPr>
        <w:t>三、模型验证总体情况</w:t>
      </w:r>
    </w:p>
    <w:p>
      <w:pPr>
        <w:spacing w:after="80"/>
      </w:pPr>
      <w:r>
        <w:t>请区分“Verification（模型验证）”与“Validation（模型确认/有效性检验）”：前者重点检查模型是否按照设定的逻辑正确运行；后者重点考察模型输出是否与现实系统或已知事实具有合理的一致性。</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vAlign w:val="center"/>
            <w:shd w:fill="D9EAF7"/>
          </w:tcPr>
          <w:p>
            <w:r/>
            <w:r>
              <w:rPr>
                <w:rFonts w:ascii="宋体" w:hAnsi="宋体" w:eastAsia="宋体"/>
                <w:b/>
                <w:sz w:val="20"/>
              </w:rPr>
              <w:t>验证类别</w:t>
            </w:r>
          </w:p>
        </w:tc>
        <w:tc>
          <w:tcPr>
            <w:tcW w:type="dxa" w:w="1662"/>
            <w:vAlign w:val="center"/>
            <w:shd w:fill="D9EAF7"/>
          </w:tcPr>
          <w:p>
            <w:r/>
            <w:r>
              <w:rPr>
                <w:rFonts w:ascii="宋体" w:hAnsi="宋体" w:eastAsia="宋体"/>
                <w:b/>
                <w:sz w:val="20"/>
              </w:rPr>
              <w:t>检查内容</w:t>
            </w:r>
          </w:p>
        </w:tc>
        <w:tc>
          <w:tcPr>
            <w:tcW w:type="dxa" w:w="1662"/>
            <w:vAlign w:val="center"/>
            <w:shd w:fill="D9EAF7"/>
          </w:tcPr>
          <w:p>
            <w:r/>
            <w:r>
              <w:rPr>
                <w:rFonts w:ascii="宋体" w:hAnsi="宋体" w:eastAsia="宋体"/>
                <w:b/>
                <w:sz w:val="20"/>
              </w:rPr>
              <w:t>采用方法</w:t>
            </w:r>
          </w:p>
        </w:tc>
        <w:tc>
          <w:tcPr>
            <w:tcW w:type="dxa" w:w="1662"/>
            <w:vAlign w:val="center"/>
            <w:shd w:fill="D9EAF7"/>
          </w:tcPr>
          <w:p>
            <w:r/>
            <w:r>
              <w:rPr>
                <w:rFonts w:ascii="宋体" w:hAnsi="宋体" w:eastAsia="宋体"/>
                <w:b/>
                <w:sz w:val="20"/>
              </w:rPr>
              <w:t>验证结果</w:t>
            </w:r>
          </w:p>
        </w:tc>
        <w:tc>
          <w:tcPr>
            <w:tcW w:type="dxa" w:w="1662"/>
            <w:vAlign w:val="center"/>
            <w:shd w:fill="D9EAF7"/>
          </w:tcPr>
          <w:p>
            <w:r/>
            <w:r>
              <w:rPr>
                <w:rFonts w:ascii="宋体" w:hAnsi="宋体" w:eastAsia="宋体"/>
                <w:b/>
                <w:sz w:val="20"/>
              </w:rPr>
              <w:t>是否通过</w:t>
            </w:r>
          </w:p>
        </w:tc>
        <w:tc>
          <w:tcPr>
            <w:tcW w:type="dxa" w:w="1662"/>
            <w:vAlign w:val="center"/>
            <w:shd w:fill="D9EAF7"/>
          </w:tcPr>
          <w:p>
            <w:r/>
            <w:r>
              <w:rPr>
                <w:rFonts w:ascii="宋体" w:hAnsi="宋体" w:eastAsia="宋体"/>
                <w:b/>
                <w:sz w:val="20"/>
              </w:rPr>
              <w:t>需要修改的问题</w:t>
            </w:r>
          </w:p>
        </w:tc>
      </w:tr>
      <w:tr>
        <w:tc>
          <w:tcPr>
            <w:tcW w:type="dxa" w:w="1662"/>
            <w:vAlign w:val="center"/>
          </w:tcPr>
          <w:p>
            <w:r/>
            <w:r>
              <w:rPr>
                <w:rFonts w:ascii="宋体" w:hAnsi="宋体" w:eastAsia="宋体"/>
                <w:b w:val="0"/>
                <w:sz w:val="20"/>
              </w:rPr>
              <w:t>逻辑验证</w:t>
            </w:r>
          </w:p>
        </w:tc>
        <w:tc>
          <w:tcPr>
            <w:tcW w:type="dxa" w:w="1662"/>
            <w:vAlign w:val="center"/>
          </w:tcPr>
          <w:p>
            <w:r/>
            <w:r>
              <w:rPr>
                <w:rFonts w:ascii="宋体" w:hAnsi="宋体" w:eastAsia="宋体"/>
                <w:b w:val="0"/>
                <w:sz w:val="20"/>
              </w:rPr>
              <w:t>实体流、事件顺序、决策规则、资源逻辑是否正确。</w:t>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r>
        <w:tc>
          <w:tcPr>
            <w:tcW w:type="dxa" w:w="1662"/>
            <w:vAlign w:val="center"/>
          </w:tcPr>
          <w:p>
            <w:r/>
            <w:r>
              <w:rPr>
                <w:rFonts w:ascii="宋体" w:hAnsi="宋体" w:eastAsia="宋体"/>
                <w:b w:val="0"/>
                <w:sz w:val="20"/>
              </w:rPr>
              <w:t>参数验证</w:t>
            </w:r>
          </w:p>
        </w:tc>
        <w:tc>
          <w:tcPr>
            <w:tcW w:type="dxa" w:w="1662"/>
            <w:vAlign w:val="center"/>
          </w:tcPr>
          <w:p>
            <w:r/>
            <w:r>
              <w:rPr>
                <w:rFonts w:ascii="宋体" w:hAnsi="宋体" w:eastAsia="宋体"/>
                <w:b w:val="0"/>
                <w:sz w:val="20"/>
              </w:rPr>
              <w:t>输入参数、单位、分布、容量、规则是否与第3次课一致。</w:t>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r>
        <w:tc>
          <w:tcPr>
            <w:tcW w:type="dxa" w:w="1662"/>
            <w:vAlign w:val="center"/>
          </w:tcPr>
          <w:p>
            <w:r/>
            <w:r>
              <w:rPr>
                <w:rFonts w:ascii="宋体" w:hAnsi="宋体" w:eastAsia="宋体"/>
                <w:b w:val="0"/>
                <w:sz w:val="20"/>
              </w:rPr>
              <w:t>程序/模块验证</w:t>
            </w:r>
          </w:p>
        </w:tc>
        <w:tc>
          <w:tcPr>
            <w:tcW w:type="dxa" w:w="1662"/>
            <w:vAlign w:val="center"/>
          </w:tcPr>
          <w:p>
            <w:r/>
            <w:r>
              <w:rPr>
                <w:rFonts w:ascii="宋体" w:hAnsi="宋体" w:eastAsia="宋体"/>
                <w:b w:val="0"/>
                <w:sz w:val="20"/>
              </w:rPr>
              <w:t>Create、Assign、Decide、Process、Hold、Record、Dispose等模块设置是否正确。</w:t>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r>
        <w:tc>
          <w:tcPr>
            <w:tcW w:type="dxa" w:w="1662"/>
            <w:vAlign w:val="center"/>
          </w:tcPr>
          <w:p>
            <w:r/>
            <w:r>
              <w:rPr>
                <w:rFonts w:ascii="宋体" w:hAnsi="宋体" w:eastAsia="宋体"/>
                <w:b w:val="0"/>
                <w:sz w:val="20"/>
              </w:rPr>
              <w:t>极端条件检查</w:t>
            </w:r>
          </w:p>
        </w:tc>
        <w:tc>
          <w:tcPr>
            <w:tcW w:type="dxa" w:w="1662"/>
            <w:vAlign w:val="center"/>
          </w:tcPr>
          <w:p>
            <w:r/>
            <w:r>
              <w:rPr>
                <w:rFonts w:ascii="宋体" w:hAnsi="宋体" w:eastAsia="宋体"/>
                <w:b w:val="0"/>
                <w:sz w:val="20"/>
              </w:rPr>
              <w:t>在特殊条件下模型是否呈现符合逻辑的结果。</w:t>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r>
        <w:tc>
          <w:tcPr>
            <w:tcW w:type="dxa" w:w="1662"/>
            <w:vAlign w:val="center"/>
          </w:tcPr>
          <w:p>
            <w:r/>
            <w:r>
              <w:rPr>
                <w:rFonts w:ascii="宋体" w:hAnsi="宋体" w:eastAsia="宋体"/>
                <w:b w:val="0"/>
                <w:sz w:val="20"/>
              </w:rPr>
              <w:t>输出合理性检验</w:t>
            </w:r>
          </w:p>
        </w:tc>
        <w:tc>
          <w:tcPr>
            <w:tcW w:type="dxa" w:w="1662"/>
            <w:vAlign w:val="center"/>
          </w:tcPr>
          <w:p>
            <w:r/>
            <w:r>
              <w:rPr>
                <w:rFonts w:ascii="宋体" w:hAnsi="宋体" w:eastAsia="宋体"/>
                <w:b w:val="0"/>
                <w:sz w:val="20"/>
              </w:rPr>
              <w:t>等待、利用率、吞吐量、成本等指标是否符合系统运行规律。</w:t>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r>
        <w:tc>
          <w:tcPr>
            <w:tcW w:type="dxa" w:w="1662"/>
            <w:vAlign w:val="center"/>
          </w:tcPr>
          <w:p>
            <w:r/>
            <w:r>
              <w:rPr>
                <w:rFonts w:ascii="宋体" w:hAnsi="宋体" w:eastAsia="宋体"/>
                <w:b w:val="0"/>
                <w:sz w:val="20"/>
              </w:rPr>
              <w:t>现实一致性检验</w:t>
            </w:r>
          </w:p>
        </w:tc>
        <w:tc>
          <w:tcPr>
            <w:tcW w:type="dxa" w:w="1662"/>
            <w:vAlign w:val="center"/>
          </w:tcPr>
          <w:p>
            <w:r/>
            <w:r>
              <w:rPr>
                <w:rFonts w:ascii="宋体" w:hAnsi="宋体" w:eastAsia="宋体"/>
                <w:b w:val="0"/>
                <w:sz w:val="20"/>
              </w:rPr>
              <w:t>若有现实数据或经验值，与模型输出进行对照。</w:t>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bl>
    <w:p/>
    <w:p>
      <w:r>
        <w:rPr>
          <w:rFonts w:ascii="黑体" w:hAnsi="黑体" w:eastAsia="黑体"/>
          <w:b/>
          <w:sz w:val="26"/>
        </w:rPr>
        <w:t>四、模型逻辑验证记录</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vAlign w:val="center"/>
            <w:shd w:fill="D9EAF7"/>
          </w:tcPr>
          <w:p>
            <w:r/>
            <w:r>
              <w:rPr>
                <w:rFonts w:ascii="宋体" w:hAnsi="宋体" w:eastAsia="宋体"/>
                <w:b/>
                <w:sz w:val="20"/>
              </w:rPr>
              <w:t>检查位置/模块</w:t>
            </w:r>
          </w:p>
        </w:tc>
        <w:tc>
          <w:tcPr>
            <w:tcW w:type="dxa" w:w="1662"/>
            <w:vAlign w:val="center"/>
            <w:shd w:fill="D9EAF7"/>
          </w:tcPr>
          <w:p>
            <w:r/>
            <w:r>
              <w:rPr>
                <w:rFonts w:ascii="宋体" w:hAnsi="宋体" w:eastAsia="宋体"/>
                <w:b/>
                <w:sz w:val="20"/>
              </w:rPr>
              <w:t>预期逻辑</w:t>
            </w:r>
          </w:p>
        </w:tc>
        <w:tc>
          <w:tcPr>
            <w:tcW w:type="dxa" w:w="1662"/>
            <w:vAlign w:val="center"/>
            <w:shd w:fill="D9EAF7"/>
          </w:tcPr>
          <w:p>
            <w:r/>
            <w:r>
              <w:rPr>
                <w:rFonts w:ascii="宋体" w:hAnsi="宋体" w:eastAsia="宋体"/>
                <w:b/>
                <w:sz w:val="20"/>
              </w:rPr>
              <w:t>实际运行表现</w:t>
            </w:r>
          </w:p>
        </w:tc>
        <w:tc>
          <w:tcPr>
            <w:tcW w:type="dxa" w:w="1662"/>
            <w:vAlign w:val="center"/>
            <w:shd w:fill="D9EAF7"/>
          </w:tcPr>
          <w:p>
            <w:r/>
            <w:r>
              <w:rPr>
                <w:rFonts w:ascii="宋体" w:hAnsi="宋体" w:eastAsia="宋体"/>
                <w:b/>
                <w:sz w:val="20"/>
              </w:rPr>
              <w:t>发现的问题</w:t>
            </w:r>
          </w:p>
        </w:tc>
        <w:tc>
          <w:tcPr>
            <w:tcW w:type="dxa" w:w="1662"/>
            <w:vAlign w:val="center"/>
            <w:shd w:fill="D9EAF7"/>
          </w:tcPr>
          <w:p>
            <w:r/>
            <w:r>
              <w:rPr>
                <w:rFonts w:ascii="宋体" w:hAnsi="宋体" w:eastAsia="宋体"/>
                <w:b/>
                <w:sz w:val="20"/>
              </w:rPr>
              <w:t>修改措施</w:t>
            </w:r>
          </w:p>
        </w:tc>
        <w:tc>
          <w:tcPr>
            <w:tcW w:type="dxa" w:w="1662"/>
            <w:vAlign w:val="center"/>
            <w:shd w:fill="D9EAF7"/>
          </w:tcPr>
          <w:p>
            <w:r/>
            <w:r>
              <w:rPr>
                <w:rFonts w:ascii="宋体" w:hAnsi="宋体" w:eastAsia="宋体"/>
                <w:b/>
                <w:sz w:val="20"/>
              </w:rPr>
              <w:t>修改后结果</w:t>
            </w:r>
          </w:p>
        </w:tc>
      </w:tr>
      <w:tr>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r>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r>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r>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r>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bl>
    <w:p/>
    <w:p>
      <w:r>
        <w:rPr>
          <w:rFonts w:ascii="黑体" w:hAnsi="黑体" w:eastAsia="黑体"/>
          <w:b/>
          <w:sz w:val="26"/>
        </w:rPr>
        <w:t>五、模型参数与数据一致性复核</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vAlign w:val="center"/>
            <w:shd w:fill="D9EAF7"/>
          </w:tcPr>
          <w:p>
            <w:r/>
            <w:r>
              <w:rPr>
                <w:rFonts w:ascii="宋体" w:hAnsi="宋体" w:eastAsia="宋体"/>
                <w:b/>
                <w:sz w:val="20"/>
              </w:rPr>
              <w:t>参数名称</w:t>
            </w:r>
          </w:p>
        </w:tc>
        <w:tc>
          <w:tcPr>
            <w:tcW w:type="dxa" w:w="1425"/>
            <w:vAlign w:val="center"/>
            <w:shd w:fill="D9EAF7"/>
          </w:tcPr>
          <w:p>
            <w:r/>
            <w:r>
              <w:rPr>
                <w:rFonts w:ascii="宋体" w:hAnsi="宋体" w:eastAsia="宋体"/>
                <w:b/>
                <w:sz w:val="20"/>
              </w:rPr>
              <w:t>第3次课确定值</w:t>
            </w:r>
          </w:p>
        </w:tc>
        <w:tc>
          <w:tcPr>
            <w:tcW w:type="dxa" w:w="1425"/>
            <w:vAlign w:val="center"/>
            <w:shd w:fill="D9EAF7"/>
          </w:tcPr>
          <w:p>
            <w:r/>
            <w:r>
              <w:rPr>
                <w:rFonts w:ascii="宋体" w:hAnsi="宋体" w:eastAsia="宋体"/>
                <w:b/>
                <w:sz w:val="20"/>
              </w:rPr>
              <w:t>当前模型值</w:t>
            </w:r>
          </w:p>
        </w:tc>
        <w:tc>
          <w:tcPr>
            <w:tcW w:type="dxa" w:w="1425"/>
            <w:vAlign w:val="center"/>
            <w:shd w:fill="D9EAF7"/>
          </w:tcPr>
          <w:p>
            <w:r/>
            <w:r>
              <w:rPr>
                <w:rFonts w:ascii="宋体" w:hAnsi="宋体" w:eastAsia="宋体"/>
                <w:b/>
                <w:sz w:val="20"/>
              </w:rPr>
              <w:t>单位</w:t>
            </w:r>
          </w:p>
        </w:tc>
        <w:tc>
          <w:tcPr>
            <w:tcW w:type="dxa" w:w="1425"/>
            <w:vAlign w:val="center"/>
            <w:shd w:fill="D9EAF7"/>
          </w:tcPr>
          <w:p>
            <w:r/>
            <w:r>
              <w:rPr>
                <w:rFonts w:ascii="宋体" w:hAnsi="宋体" w:eastAsia="宋体"/>
                <w:b/>
                <w:sz w:val="20"/>
              </w:rPr>
              <w:t>数据来源</w:t>
            </w:r>
          </w:p>
        </w:tc>
        <w:tc>
          <w:tcPr>
            <w:tcW w:type="dxa" w:w="1425"/>
            <w:vAlign w:val="center"/>
            <w:shd w:fill="D9EAF7"/>
          </w:tcPr>
          <w:p>
            <w:r/>
            <w:r>
              <w:rPr>
                <w:rFonts w:ascii="宋体" w:hAnsi="宋体" w:eastAsia="宋体"/>
                <w:b/>
                <w:sz w:val="20"/>
              </w:rPr>
              <w:t>是否一致</w:t>
            </w:r>
          </w:p>
        </w:tc>
        <w:tc>
          <w:tcPr>
            <w:tcW w:type="dxa" w:w="1425"/>
            <w:vAlign w:val="center"/>
            <w:shd w:fill="D9EAF7"/>
          </w:tcPr>
          <w:p>
            <w:r/>
            <w:r>
              <w:rPr>
                <w:rFonts w:ascii="宋体" w:hAnsi="宋体" w:eastAsia="宋体"/>
                <w:b/>
                <w:sz w:val="20"/>
              </w:rPr>
              <w:t>处理说明</w:t>
            </w:r>
          </w:p>
        </w:tc>
      </w:tr>
      <w:tr>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r>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r>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r>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r>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r>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bl>
    <w:p/>
    <w:p>
      <w:r>
        <w:rPr>
          <w:rFonts w:ascii="黑体" w:hAnsi="黑体" w:eastAsia="黑体"/>
          <w:b/>
          <w:sz w:val="26"/>
        </w:rPr>
        <w:t>六、现实合理性与极端条件检验</w:t>
      </w:r>
    </w:p>
    <w:p>
      <w:pPr>
        <w:spacing w:after="80"/>
      </w:pPr>
      <w:r>
        <w:t>建议至少选择2—3组有明确逻辑预期的测试。例如：增加服务能力后，等待时间是否总体下降；减少资源数量后，拥堵是否加剧；需求显著增加后，系统吞吐与排队是否呈现合理变化。</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vAlign w:val="center"/>
            <w:shd w:fill="D9EAF7"/>
          </w:tcPr>
          <w:p>
            <w:r/>
            <w:r>
              <w:rPr>
                <w:rFonts w:ascii="宋体" w:hAnsi="宋体" w:eastAsia="宋体"/>
                <w:b/>
                <w:sz w:val="20"/>
              </w:rPr>
              <w:t>测试场景</w:t>
            </w:r>
          </w:p>
        </w:tc>
        <w:tc>
          <w:tcPr>
            <w:tcW w:type="dxa" w:w="1662"/>
            <w:vAlign w:val="center"/>
            <w:shd w:fill="D9EAF7"/>
          </w:tcPr>
          <w:p>
            <w:r/>
            <w:r>
              <w:rPr>
                <w:rFonts w:ascii="宋体" w:hAnsi="宋体" w:eastAsia="宋体"/>
                <w:b/>
                <w:sz w:val="20"/>
              </w:rPr>
              <w:t>调整变量</w:t>
            </w:r>
          </w:p>
        </w:tc>
        <w:tc>
          <w:tcPr>
            <w:tcW w:type="dxa" w:w="1662"/>
            <w:vAlign w:val="center"/>
            <w:shd w:fill="D9EAF7"/>
          </w:tcPr>
          <w:p>
            <w:r/>
            <w:r>
              <w:rPr>
                <w:rFonts w:ascii="宋体" w:hAnsi="宋体" w:eastAsia="宋体"/>
                <w:b/>
                <w:sz w:val="20"/>
              </w:rPr>
              <w:t>理论预期</w:t>
            </w:r>
          </w:p>
        </w:tc>
        <w:tc>
          <w:tcPr>
            <w:tcW w:type="dxa" w:w="1662"/>
            <w:vAlign w:val="center"/>
            <w:shd w:fill="D9EAF7"/>
          </w:tcPr>
          <w:p>
            <w:r/>
            <w:r>
              <w:rPr>
                <w:rFonts w:ascii="宋体" w:hAnsi="宋体" w:eastAsia="宋体"/>
                <w:b/>
                <w:sz w:val="20"/>
              </w:rPr>
              <w:t>仿真结果</w:t>
            </w:r>
          </w:p>
        </w:tc>
        <w:tc>
          <w:tcPr>
            <w:tcW w:type="dxa" w:w="1662"/>
            <w:vAlign w:val="center"/>
            <w:shd w:fill="D9EAF7"/>
          </w:tcPr>
          <w:p>
            <w:r/>
            <w:r>
              <w:rPr>
                <w:rFonts w:ascii="宋体" w:hAnsi="宋体" w:eastAsia="宋体"/>
                <w:b/>
                <w:sz w:val="20"/>
              </w:rPr>
              <w:t>是否符合预期</w:t>
            </w:r>
          </w:p>
        </w:tc>
        <w:tc>
          <w:tcPr>
            <w:tcW w:type="dxa" w:w="1662"/>
            <w:vAlign w:val="center"/>
            <w:shd w:fill="D9EAF7"/>
          </w:tcPr>
          <w:p>
            <w:r/>
            <w:r>
              <w:rPr>
                <w:rFonts w:ascii="宋体" w:hAnsi="宋体" w:eastAsia="宋体"/>
                <w:b/>
                <w:sz w:val="20"/>
              </w:rPr>
              <w:t>解释</w:t>
            </w:r>
          </w:p>
        </w:tc>
      </w:tr>
      <w:tr>
        <w:tc>
          <w:tcPr>
            <w:tcW w:type="dxa" w:w="1662"/>
            <w:vAlign w:val="center"/>
          </w:tcPr>
          <w:p>
            <w:r/>
            <w:r>
              <w:rPr>
                <w:rFonts w:ascii="宋体" w:hAnsi="宋体" w:eastAsia="宋体"/>
                <w:b w:val="0"/>
                <w:sz w:val="20"/>
              </w:rPr>
              <w:t>测试1</w:t>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r>
        <w:tc>
          <w:tcPr>
            <w:tcW w:type="dxa" w:w="1662"/>
            <w:vAlign w:val="center"/>
          </w:tcPr>
          <w:p>
            <w:r/>
            <w:r>
              <w:rPr>
                <w:rFonts w:ascii="宋体" w:hAnsi="宋体" w:eastAsia="宋体"/>
                <w:b w:val="0"/>
                <w:sz w:val="20"/>
              </w:rPr>
              <w:t>测试2</w:t>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r>
        <w:tc>
          <w:tcPr>
            <w:tcW w:type="dxa" w:w="1662"/>
            <w:vAlign w:val="center"/>
          </w:tcPr>
          <w:p>
            <w:r/>
            <w:r>
              <w:rPr>
                <w:rFonts w:ascii="宋体" w:hAnsi="宋体" w:eastAsia="宋体"/>
                <w:b w:val="0"/>
                <w:sz w:val="20"/>
              </w:rPr>
              <w:t>测试3</w:t>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r>
        <w:tc>
          <w:tcPr>
            <w:tcW w:type="dxa" w:w="1662"/>
            <w:vAlign w:val="center"/>
          </w:tcPr>
          <w:p>
            <w:r/>
            <w:r>
              <w:rPr>
                <w:rFonts w:ascii="宋体" w:hAnsi="宋体" w:eastAsia="宋体"/>
                <w:b w:val="0"/>
                <w:sz w:val="20"/>
              </w:rPr>
              <w:t>测试4</w:t>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bl>
    <w:p/>
    <w:p>
      <w:r>
        <w:rPr>
          <w:rFonts w:ascii="黑体" w:hAnsi="黑体" w:eastAsia="黑体"/>
          <w:b/>
          <w:sz w:val="26"/>
        </w:rPr>
        <w:t>七、第6次课关键问题回溯</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D9EAF7"/>
          </w:tcPr>
          <w:p>
            <w:r/>
            <w:r>
              <w:rPr>
                <w:rFonts w:ascii="宋体" w:hAnsi="宋体" w:eastAsia="宋体"/>
                <w:b/>
                <w:sz w:val="20"/>
              </w:rPr>
              <w:t>第6次课发现的问题</w:t>
            </w:r>
          </w:p>
        </w:tc>
        <w:tc>
          <w:tcPr>
            <w:tcW w:type="dxa" w:w="1994"/>
            <w:vAlign w:val="center"/>
            <w:shd w:fill="D9EAF7"/>
          </w:tcPr>
          <w:p>
            <w:r/>
            <w:r>
              <w:rPr>
                <w:rFonts w:ascii="宋体" w:hAnsi="宋体" w:eastAsia="宋体"/>
                <w:b/>
                <w:sz w:val="20"/>
              </w:rPr>
              <w:t>证据指标</w:t>
            </w:r>
          </w:p>
        </w:tc>
        <w:tc>
          <w:tcPr>
            <w:tcW w:type="dxa" w:w="1994"/>
            <w:vAlign w:val="center"/>
            <w:shd w:fill="D9EAF7"/>
          </w:tcPr>
          <w:p>
            <w:r/>
            <w:r>
              <w:rPr>
                <w:rFonts w:ascii="宋体" w:hAnsi="宋体" w:eastAsia="宋体"/>
                <w:b/>
                <w:sz w:val="20"/>
              </w:rPr>
              <w:t>问题形成原因</w:t>
            </w:r>
          </w:p>
        </w:tc>
        <w:tc>
          <w:tcPr>
            <w:tcW w:type="dxa" w:w="1994"/>
            <w:vAlign w:val="center"/>
            <w:shd w:fill="D9EAF7"/>
          </w:tcPr>
          <w:p>
            <w:r/>
            <w:r>
              <w:rPr>
                <w:rFonts w:ascii="宋体" w:hAnsi="宋体" w:eastAsia="宋体"/>
                <w:b/>
                <w:sz w:val="20"/>
              </w:rPr>
              <w:t>是否需要优化</w:t>
            </w:r>
          </w:p>
        </w:tc>
        <w:tc>
          <w:tcPr>
            <w:tcW w:type="dxa" w:w="1994"/>
            <w:vAlign w:val="center"/>
            <w:shd w:fill="D9EAF7"/>
          </w:tcPr>
          <w:p>
            <w:r/>
            <w:r>
              <w:rPr>
                <w:rFonts w:ascii="宋体" w:hAnsi="宋体" w:eastAsia="宋体"/>
                <w:b/>
                <w:sz w:val="20"/>
              </w:rPr>
              <w:t>优化目标</w:t>
            </w:r>
          </w:p>
        </w:tc>
      </w:tr>
      <w:tr>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r>
      <w:tr>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r>
      <w:tr>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r>
      <w:tr>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r>
    </w:tbl>
    <w:p/>
    <w:p>
      <w:r>
        <w:rPr>
          <w:rFonts w:ascii="黑体" w:hAnsi="黑体" w:eastAsia="黑体"/>
          <w:b/>
          <w:sz w:val="26"/>
        </w:rPr>
        <w:t>八、方案优化设计</w:t>
      </w:r>
    </w:p>
    <w:p>
      <w:pPr>
        <w:spacing w:after="80"/>
      </w:pPr>
      <w:r>
        <w:t>优化方案必须能够明确回答：优化什么、为什么优化、调整哪个决策变量、调整到什么水平、希望改善什么指标。</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vAlign w:val="center"/>
            <w:shd w:fill="D9EAF7"/>
          </w:tcPr>
          <w:p>
            <w:r/>
            <w:r>
              <w:rPr>
                <w:rFonts w:ascii="宋体" w:hAnsi="宋体" w:eastAsia="宋体"/>
                <w:b/>
                <w:sz w:val="20"/>
              </w:rPr>
              <w:t>优化方案</w:t>
            </w:r>
          </w:p>
        </w:tc>
        <w:tc>
          <w:tcPr>
            <w:tcW w:type="dxa" w:w="1425"/>
            <w:vAlign w:val="center"/>
            <w:shd w:fill="D9EAF7"/>
          </w:tcPr>
          <w:p>
            <w:r/>
            <w:r>
              <w:rPr>
                <w:rFonts w:ascii="宋体" w:hAnsi="宋体" w:eastAsia="宋体"/>
                <w:b/>
                <w:sz w:val="20"/>
              </w:rPr>
              <w:t>待调整变量</w:t>
            </w:r>
          </w:p>
        </w:tc>
        <w:tc>
          <w:tcPr>
            <w:tcW w:type="dxa" w:w="1425"/>
            <w:vAlign w:val="center"/>
            <w:shd w:fill="D9EAF7"/>
          </w:tcPr>
          <w:p>
            <w:r/>
            <w:r>
              <w:rPr>
                <w:rFonts w:ascii="宋体" w:hAnsi="宋体" w:eastAsia="宋体"/>
                <w:b/>
                <w:sz w:val="20"/>
              </w:rPr>
              <w:t>原方案水平</w:t>
            </w:r>
          </w:p>
        </w:tc>
        <w:tc>
          <w:tcPr>
            <w:tcW w:type="dxa" w:w="1425"/>
            <w:vAlign w:val="center"/>
            <w:shd w:fill="D9EAF7"/>
          </w:tcPr>
          <w:p>
            <w:r/>
            <w:r>
              <w:rPr>
                <w:rFonts w:ascii="宋体" w:hAnsi="宋体" w:eastAsia="宋体"/>
                <w:b/>
                <w:sz w:val="20"/>
              </w:rPr>
              <w:t>优化后水平</w:t>
            </w:r>
          </w:p>
        </w:tc>
        <w:tc>
          <w:tcPr>
            <w:tcW w:type="dxa" w:w="1425"/>
            <w:vAlign w:val="center"/>
            <w:shd w:fill="D9EAF7"/>
          </w:tcPr>
          <w:p>
            <w:r/>
            <w:r>
              <w:rPr>
                <w:rFonts w:ascii="宋体" w:hAnsi="宋体" w:eastAsia="宋体"/>
                <w:b/>
                <w:sz w:val="20"/>
              </w:rPr>
              <w:t>优化依据</w:t>
            </w:r>
          </w:p>
        </w:tc>
        <w:tc>
          <w:tcPr>
            <w:tcW w:type="dxa" w:w="1425"/>
            <w:vAlign w:val="center"/>
            <w:shd w:fill="D9EAF7"/>
          </w:tcPr>
          <w:p>
            <w:r/>
            <w:r>
              <w:rPr>
                <w:rFonts w:ascii="宋体" w:hAnsi="宋体" w:eastAsia="宋体"/>
                <w:b/>
                <w:sz w:val="20"/>
              </w:rPr>
              <w:t>目标指标</w:t>
            </w:r>
          </w:p>
        </w:tc>
        <w:tc>
          <w:tcPr>
            <w:tcW w:type="dxa" w:w="1425"/>
            <w:vAlign w:val="center"/>
            <w:shd w:fill="D9EAF7"/>
          </w:tcPr>
          <w:p>
            <w:r/>
            <w:r>
              <w:rPr>
                <w:rFonts w:ascii="宋体" w:hAnsi="宋体" w:eastAsia="宋体"/>
                <w:b/>
                <w:sz w:val="20"/>
              </w:rPr>
              <w:t>预期改善方向</w:t>
            </w:r>
          </w:p>
        </w:tc>
      </w:tr>
      <w:tr>
        <w:tc>
          <w:tcPr>
            <w:tcW w:type="dxa" w:w="1425"/>
            <w:vAlign w:val="center"/>
          </w:tcPr>
          <w:p>
            <w:r/>
            <w:r>
              <w:rPr>
                <w:rFonts w:ascii="宋体" w:hAnsi="宋体" w:eastAsia="宋体"/>
                <w:b w:val="0"/>
                <w:sz w:val="20"/>
              </w:rPr>
              <w:t>方案O1</w:t>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r>
        <w:tc>
          <w:tcPr>
            <w:tcW w:type="dxa" w:w="1425"/>
            <w:vAlign w:val="center"/>
          </w:tcPr>
          <w:p>
            <w:r/>
            <w:r>
              <w:rPr>
                <w:rFonts w:ascii="宋体" w:hAnsi="宋体" w:eastAsia="宋体"/>
                <w:b w:val="0"/>
                <w:sz w:val="20"/>
              </w:rPr>
              <w:t>方案O2</w:t>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r>
        <w:tc>
          <w:tcPr>
            <w:tcW w:type="dxa" w:w="1425"/>
            <w:vAlign w:val="center"/>
          </w:tcPr>
          <w:p>
            <w:r/>
            <w:r>
              <w:rPr>
                <w:rFonts w:ascii="宋体" w:hAnsi="宋体" w:eastAsia="宋体"/>
                <w:b w:val="0"/>
                <w:sz w:val="20"/>
              </w:rPr>
              <w:t>方案O3</w:t>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r>
        <w:tc>
          <w:tcPr>
            <w:tcW w:type="dxa" w:w="1425"/>
            <w:vAlign w:val="center"/>
          </w:tcPr>
          <w:p>
            <w:r/>
            <w:r>
              <w:rPr>
                <w:rFonts w:ascii="宋体" w:hAnsi="宋体" w:eastAsia="宋体"/>
                <w:b w:val="0"/>
                <w:sz w:val="20"/>
              </w:rPr>
              <w:t>方案O4</w:t>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bl>
    <w:p/>
    <w:p>
      <w:r>
        <w:rPr>
          <w:rFonts w:ascii="黑体" w:hAnsi="黑体" w:eastAsia="黑体"/>
          <w:b/>
          <w:sz w:val="26"/>
        </w:rPr>
        <w:t>九、优化方案的实验设计</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vAlign w:val="center"/>
            <w:shd w:fill="D9EAF7"/>
          </w:tcPr>
          <w:p>
            <w:r/>
            <w:r>
              <w:rPr>
                <w:rFonts w:ascii="宋体" w:hAnsi="宋体" w:eastAsia="宋体"/>
                <w:b/>
                <w:sz w:val="20"/>
              </w:rPr>
              <w:t>实验编号</w:t>
            </w:r>
          </w:p>
        </w:tc>
        <w:tc>
          <w:tcPr>
            <w:tcW w:type="dxa" w:w="1425"/>
            <w:vAlign w:val="center"/>
            <w:shd w:fill="D9EAF7"/>
          </w:tcPr>
          <w:p>
            <w:r/>
            <w:r>
              <w:rPr>
                <w:rFonts w:ascii="宋体" w:hAnsi="宋体" w:eastAsia="宋体"/>
                <w:b/>
                <w:sz w:val="20"/>
              </w:rPr>
              <w:t>方案</w:t>
            </w:r>
          </w:p>
        </w:tc>
        <w:tc>
          <w:tcPr>
            <w:tcW w:type="dxa" w:w="1425"/>
            <w:vAlign w:val="center"/>
            <w:shd w:fill="D9EAF7"/>
          </w:tcPr>
          <w:p>
            <w:r/>
            <w:r>
              <w:rPr>
                <w:rFonts w:ascii="宋体" w:hAnsi="宋体" w:eastAsia="宋体"/>
                <w:b/>
                <w:sz w:val="20"/>
              </w:rPr>
              <w:t>关键因素/变量</w:t>
            </w:r>
          </w:p>
        </w:tc>
        <w:tc>
          <w:tcPr>
            <w:tcW w:type="dxa" w:w="1425"/>
            <w:vAlign w:val="center"/>
            <w:shd w:fill="D9EAF7"/>
          </w:tcPr>
          <w:p>
            <w:r/>
            <w:r>
              <w:rPr>
                <w:rFonts w:ascii="宋体" w:hAnsi="宋体" w:eastAsia="宋体"/>
                <w:b/>
                <w:sz w:val="20"/>
              </w:rPr>
              <w:t>水平设置</w:t>
            </w:r>
          </w:p>
        </w:tc>
        <w:tc>
          <w:tcPr>
            <w:tcW w:type="dxa" w:w="1425"/>
            <w:vAlign w:val="center"/>
            <w:shd w:fill="D9EAF7"/>
          </w:tcPr>
          <w:p>
            <w:r/>
            <w:r>
              <w:rPr>
                <w:rFonts w:ascii="宋体" w:hAnsi="宋体" w:eastAsia="宋体"/>
                <w:b/>
                <w:sz w:val="20"/>
              </w:rPr>
              <w:t>重复次数</w:t>
            </w:r>
          </w:p>
        </w:tc>
        <w:tc>
          <w:tcPr>
            <w:tcW w:type="dxa" w:w="1425"/>
            <w:vAlign w:val="center"/>
            <w:shd w:fill="D9EAF7"/>
          </w:tcPr>
          <w:p>
            <w:r/>
            <w:r>
              <w:rPr>
                <w:rFonts w:ascii="宋体" w:hAnsi="宋体" w:eastAsia="宋体"/>
                <w:b/>
                <w:sz w:val="20"/>
              </w:rPr>
              <w:t>主要输出指标</w:t>
            </w:r>
          </w:p>
        </w:tc>
        <w:tc>
          <w:tcPr>
            <w:tcW w:type="dxa" w:w="1425"/>
            <w:vAlign w:val="center"/>
            <w:shd w:fill="D9EAF7"/>
          </w:tcPr>
          <w:p>
            <w:r/>
            <w:r>
              <w:rPr>
                <w:rFonts w:ascii="宋体" w:hAnsi="宋体" w:eastAsia="宋体"/>
                <w:b/>
                <w:sz w:val="20"/>
              </w:rPr>
              <w:t>比较对象</w:t>
            </w:r>
          </w:p>
        </w:tc>
      </w:tr>
      <w:tr>
        <w:tc>
          <w:tcPr>
            <w:tcW w:type="dxa" w:w="1425"/>
            <w:vAlign w:val="center"/>
          </w:tcPr>
          <w:p>
            <w:r/>
            <w:r>
              <w:rPr>
                <w:rFonts w:ascii="宋体" w:hAnsi="宋体" w:eastAsia="宋体"/>
                <w:b w:val="0"/>
                <w:sz w:val="20"/>
              </w:rPr>
              <w:t>O-01</w:t>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r>
        <w:tc>
          <w:tcPr>
            <w:tcW w:type="dxa" w:w="1425"/>
            <w:vAlign w:val="center"/>
          </w:tcPr>
          <w:p>
            <w:r/>
            <w:r>
              <w:rPr>
                <w:rFonts w:ascii="宋体" w:hAnsi="宋体" w:eastAsia="宋体"/>
                <w:b w:val="0"/>
                <w:sz w:val="20"/>
              </w:rPr>
              <w:t>O-02</w:t>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r>
        <w:tc>
          <w:tcPr>
            <w:tcW w:type="dxa" w:w="1425"/>
            <w:vAlign w:val="center"/>
          </w:tcPr>
          <w:p>
            <w:r/>
            <w:r>
              <w:rPr>
                <w:rFonts w:ascii="宋体" w:hAnsi="宋体" w:eastAsia="宋体"/>
                <w:b w:val="0"/>
                <w:sz w:val="20"/>
              </w:rPr>
              <w:t>O-03</w:t>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r>
        <w:tc>
          <w:tcPr>
            <w:tcW w:type="dxa" w:w="1425"/>
            <w:vAlign w:val="center"/>
          </w:tcPr>
          <w:p>
            <w:r/>
            <w:r>
              <w:rPr>
                <w:rFonts w:ascii="宋体" w:hAnsi="宋体" w:eastAsia="宋体"/>
                <w:b w:val="0"/>
                <w:sz w:val="20"/>
              </w:rPr>
              <w:t>O-04</w:t>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r>
        <w:tc>
          <w:tcPr>
            <w:tcW w:type="dxa" w:w="1425"/>
            <w:vAlign w:val="center"/>
          </w:tcPr>
          <w:p>
            <w:r/>
            <w:r>
              <w:rPr>
                <w:rFonts w:ascii="宋体" w:hAnsi="宋体" w:eastAsia="宋体"/>
                <w:b w:val="0"/>
                <w:sz w:val="20"/>
              </w:rPr>
              <w:t>O-05</w:t>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bl>
    <w:p/>
    <w:p>
      <w:r>
        <w:rPr>
          <w:rFonts w:ascii="黑体" w:hAnsi="黑体" w:eastAsia="黑体"/>
          <w:b/>
          <w:sz w:val="26"/>
        </w:rPr>
        <w:t>十、优化前后结果对比</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vAlign w:val="center"/>
            <w:shd w:fill="D9EAF7"/>
          </w:tcPr>
          <w:p>
            <w:r/>
            <w:r>
              <w:rPr>
                <w:rFonts w:ascii="宋体" w:hAnsi="宋体" w:eastAsia="宋体"/>
                <w:b/>
                <w:sz w:val="20"/>
              </w:rPr>
              <w:t>指标</w:t>
            </w:r>
          </w:p>
        </w:tc>
        <w:tc>
          <w:tcPr>
            <w:tcW w:type="dxa" w:w="1425"/>
            <w:vAlign w:val="center"/>
            <w:shd w:fill="D9EAF7"/>
          </w:tcPr>
          <w:p>
            <w:r/>
            <w:r>
              <w:rPr>
                <w:rFonts w:ascii="宋体" w:hAnsi="宋体" w:eastAsia="宋体"/>
                <w:b/>
                <w:sz w:val="20"/>
              </w:rPr>
              <w:t>优化前</w:t>
            </w:r>
          </w:p>
        </w:tc>
        <w:tc>
          <w:tcPr>
            <w:tcW w:type="dxa" w:w="1425"/>
            <w:vAlign w:val="center"/>
            <w:shd w:fill="D9EAF7"/>
          </w:tcPr>
          <w:p>
            <w:r/>
            <w:r>
              <w:rPr>
                <w:rFonts w:ascii="宋体" w:hAnsi="宋体" w:eastAsia="宋体"/>
                <w:b/>
                <w:sz w:val="20"/>
              </w:rPr>
              <w:t>优化后</w:t>
            </w:r>
          </w:p>
        </w:tc>
        <w:tc>
          <w:tcPr>
            <w:tcW w:type="dxa" w:w="1425"/>
            <w:vAlign w:val="center"/>
            <w:shd w:fill="D9EAF7"/>
          </w:tcPr>
          <w:p>
            <w:r/>
            <w:r>
              <w:rPr>
                <w:rFonts w:ascii="宋体" w:hAnsi="宋体" w:eastAsia="宋体"/>
                <w:b/>
                <w:sz w:val="20"/>
              </w:rPr>
              <w:t>变化值</w:t>
            </w:r>
          </w:p>
        </w:tc>
        <w:tc>
          <w:tcPr>
            <w:tcW w:type="dxa" w:w="1425"/>
            <w:vAlign w:val="center"/>
            <w:shd w:fill="D9EAF7"/>
          </w:tcPr>
          <w:p>
            <w:r/>
            <w:r>
              <w:rPr>
                <w:rFonts w:ascii="宋体" w:hAnsi="宋体" w:eastAsia="宋体"/>
                <w:b/>
                <w:sz w:val="20"/>
              </w:rPr>
              <w:t>变化率</w:t>
            </w:r>
          </w:p>
        </w:tc>
        <w:tc>
          <w:tcPr>
            <w:tcW w:type="dxa" w:w="1425"/>
            <w:vAlign w:val="center"/>
            <w:shd w:fill="D9EAF7"/>
          </w:tcPr>
          <w:p>
            <w:r/>
            <w:r>
              <w:rPr>
                <w:rFonts w:ascii="宋体" w:hAnsi="宋体" w:eastAsia="宋体"/>
                <w:b/>
                <w:sz w:val="20"/>
              </w:rPr>
              <w:t>改善方向</w:t>
            </w:r>
          </w:p>
        </w:tc>
        <w:tc>
          <w:tcPr>
            <w:tcW w:type="dxa" w:w="1425"/>
            <w:vAlign w:val="center"/>
            <w:shd w:fill="D9EAF7"/>
          </w:tcPr>
          <w:p>
            <w:r/>
            <w:r>
              <w:rPr>
                <w:rFonts w:ascii="宋体" w:hAnsi="宋体" w:eastAsia="宋体"/>
                <w:b/>
                <w:sz w:val="20"/>
              </w:rPr>
              <w:t>是否达到目标</w:t>
            </w:r>
          </w:p>
        </w:tc>
      </w:tr>
      <w:tr>
        <w:tc>
          <w:tcPr>
            <w:tcW w:type="dxa" w:w="1425"/>
            <w:vAlign w:val="center"/>
          </w:tcPr>
          <w:p>
            <w:r/>
            <w:r>
              <w:rPr>
                <w:rFonts w:ascii="宋体" w:hAnsi="宋体" w:eastAsia="宋体"/>
                <w:b w:val="0"/>
                <w:sz w:val="20"/>
              </w:rPr>
              <w:t>核心指标1</w:t>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r>
        <w:tc>
          <w:tcPr>
            <w:tcW w:type="dxa" w:w="1425"/>
            <w:vAlign w:val="center"/>
          </w:tcPr>
          <w:p>
            <w:r/>
            <w:r>
              <w:rPr>
                <w:rFonts w:ascii="宋体" w:hAnsi="宋体" w:eastAsia="宋体"/>
                <w:b w:val="0"/>
                <w:sz w:val="20"/>
              </w:rPr>
              <w:t>核心指标2</w:t>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r>
        <w:tc>
          <w:tcPr>
            <w:tcW w:type="dxa" w:w="1425"/>
            <w:vAlign w:val="center"/>
          </w:tcPr>
          <w:p>
            <w:r/>
            <w:r>
              <w:rPr>
                <w:rFonts w:ascii="宋体" w:hAnsi="宋体" w:eastAsia="宋体"/>
                <w:b w:val="0"/>
                <w:sz w:val="20"/>
              </w:rPr>
              <w:t>核心指标3</w:t>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r>
        <w:tc>
          <w:tcPr>
            <w:tcW w:type="dxa" w:w="1425"/>
            <w:vAlign w:val="center"/>
          </w:tcPr>
          <w:p>
            <w:r/>
            <w:r>
              <w:rPr>
                <w:rFonts w:ascii="宋体" w:hAnsi="宋体" w:eastAsia="宋体"/>
                <w:b w:val="0"/>
                <w:sz w:val="20"/>
              </w:rPr>
              <w:t>等待/排队指标</w:t>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r>
        <w:tc>
          <w:tcPr>
            <w:tcW w:type="dxa" w:w="1425"/>
            <w:vAlign w:val="center"/>
          </w:tcPr>
          <w:p>
            <w:r/>
            <w:r>
              <w:rPr>
                <w:rFonts w:ascii="宋体" w:hAnsi="宋体" w:eastAsia="宋体"/>
                <w:b w:val="0"/>
                <w:sz w:val="20"/>
              </w:rPr>
              <w:t>资源利用率</w:t>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r>
        <w:tc>
          <w:tcPr>
            <w:tcW w:type="dxa" w:w="1425"/>
            <w:vAlign w:val="center"/>
          </w:tcPr>
          <w:p>
            <w:r/>
            <w:r>
              <w:rPr>
                <w:rFonts w:ascii="宋体" w:hAnsi="宋体" w:eastAsia="宋体"/>
                <w:b w:val="0"/>
                <w:sz w:val="20"/>
              </w:rPr>
              <w:t>成本/投入指标</w:t>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c>
          <w:tcPr>
            <w:tcW w:type="dxa" w:w="1425"/>
            <w:vAlign w:val="center"/>
          </w:tcPr>
          <w:p>
            <w:r/>
            <w:r>
              <w:rPr>
                <w:rFonts w:ascii="宋体" w:hAnsi="宋体" w:eastAsia="宋体"/>
                <w:b w:val="0"/>
                <w:sz w:val="20"/>
              </w:rPr>
            </w:r>
          </w:p>
        </w:tc>
      </w:tr>
    </w:tbl>
    <w:p/>
    <w:p>
      <w:r>
        <w:rPr>
          <w:rFonts w:ascii="黑体" w:hAnsi="黑体" w:eastAsia="黑体"/>
          <w:b/>
          <w:sz w:val="26"/>
        </w:rPr>
        <w:t>十一、优化方案效果解释</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D9EAF7"/>
          </w:tcPr>
          <w:p>
            <w:r/>
            <w:r>
              <w:rPr>
                <w:rFonts w:ascii="宋体" w:hAnsi="宋体" w:eastAsia="宋体"/>
                <w:b/>
                <w:sz w:val="20"/>
              </w:rPr>
              <w:t>优化措施</w:t>
            </w:r>
          </w:p>
        </w:tc>
        <w:tc>
          <w:tcPr>
            <w:tcW w:type="dxa" w:w="1994"/>
            <w:vAlign w:val="center"/>
            <w:shd w:fill="D9EAF7"/>
          </w:tcPr>
          <w:p>
            <w:r/>
            <w:r>
              <w:rPr>
                <w:rFonts w:ascii="宋体" w:hAnsi="宋体" w:eastAsia="宋体"/>
                <w:b/>
                <w:sz w:val="20"/>
              </w:rPr>
              <w:t>指标变化</w:t>
            </w:r>
          </w:p>
        </w:tc>
        <w:tc>
          <w:tcPr>
            <w:tcW w:type="dxa" w:w="1994"/>
            <w:vAlign w:val="center"/>
            <w:shd w:fill="D9EAF7"/>
          </w:tcPr>
          <w:p>
            <w:r/>
            <w:r>
              <w:rPr>
                <w:rFonts w:ascii="宋体" w:hAnsi="宋体" w:eastAsia="宋体"/>
                <w:b/>
                <w:sz w:val="20"/>
              </w:rPr>
              <w:t>作用机制</w:t>
            </w:r>
          </w:p>
        </w:tc>
        <w:tc>
          <w:tcPr>
            <w:tcW w:type="dxa" w:w="1994"/>
            <w:vAlign w:val="center"/>
            <w:shd w:fill="D9EAF7"/>
          </w:tcPr>
          <w:p>
            <w:r/>
            <w:r>
              <w:rPr>
                <w:rFonts w:ascii="宋体" w:hAnsi="宋体" w:eastAsia="宋体"/>
                <w:b/>
                <w:sz w:val="20"/>
              </w:rPr>
              <w:t>可能副作用/代价</w:t>
            </w:r>
          </w:p>
        </w:tc>
        <w:tc>
          <w:tcPr>
            <w:tcW w:type="dxa" w:w="1994"/>
            <w:vAlign w:val="center"/>
            <w:shd w:fill="D9EAF7"/>
          </w:tcPr>
          <w:p>
            <w:r/>
            <w:r>
              <w:rPr>
                <w:rFonts w:ascii="宋体" w:hAnsi="宋体" w:eastAsia="宋体"/>
                <w:b/>
                <w:sz w:val="20"/>
              </w:rPr>
              <w:t>综合判断</w:t>
            </w:r>
          </w:p>
        </w:tc>
      </w:tr>
      <w:tr>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r>
      <w:tr>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r>
      <w:tr>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r>
      <w:tr>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r>
    </w:tbl>
    <w:p/>
    <w:p>
      <w:pPr>
        <w:spacing w:after="80"/>
      </w:pPr>
      <w:r>
        <w:t>要求：不能只写“指标改善”，应进一步说明为什么改善，以及是否伴随其他指标恶化。例如，提高某资源数量可能降低等待时间，但同时提高成本并降低资源利用率；这类权衡应如实记录。</w:t>
      </w:r>
    </w:p>
    <w:p>
      <w:r>
        <w:rPr>
          <w:rFonts w:ascii="黑体" w:hAnsi="黑体" w:eastAsia="黑体"/>
          <w:b/>
          <w:sz w:val="26"/>
        </w:rPr>
        <w:t>十二、优化方案稳健性检查</w:t>
      </w:r>
    </w:p>
    <w:p>
      <w:pPr>
        <w:spacing w:after="80"/>
      </w:pPr>
      <w:r>
        <w:t>如果条件允许，应改变部分需求水平、服务时间或其他关键参数，观察优化方案是否仍具有合理表现。</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D9EAF7"/>
          </w:tcPr>
          <w:p>
            <w:r/>
            <w:r>
              <w:rPr>
                <w:rFonts w:ascii="宋体" w:hAnsi="宋体" w:eastAsia="宋体"/>
                <w:b/>
                <w:sz w:val="20"/>
              </w:rPr>
              <w:t>扰动条件</w:t>
            </w:r>
          </w:p>
        </w:tc>
        <w:tc>
          <w:tcPr>
            <w:tcW w:type="dxa" w:w="1994"/>
            <w:vAlign w:val="center"/>
            <w:shd w:fill="D9EAF7"/>
          </w:tcPr>
          <w:p>
            <w:r/>
            <w:r>
              <w:rPr>
                <w:rFonts w:ascii="宋体" w:hAnsi="宋体" w:eastAsia="宋体"/>
                <w:b/>
                <w:sz w:val="20"/>
              </w:rPr>
              <w:t>基准优化方案结果</w:t>
            </w:r>
          </w:p>
        </w:tc>
        <w:tc>
          <w:tcPr>
            <w:tcW w:type="dxa" w:w="1994"/>
            <w:vAlign w:val="center"/>
            <w:shd w:fill="D9EAF7"/>
          </w:tcPr>
          <w:p>
            <w:r/>
            <w:r>
              <w:rPr>
                <w:rFonts w:ascii="宋体" w:hAnsi="宋体" w:eastAsia="宋体"/>
                <w:b/>
                <w:sz w:val="20"/>
              </w:rPr>
              <w:t>扰动后结果</w:t>
            </w:r>
          </w:p>
        </w:tc>
        <w:tc>
          <w:tcPr>
            <w:tcW w:type="dxa" w:w="1994"/>
            <w:vAlign w:val="center"/>
            <w:shd w:fill="D9EAF7"/>
          </w:tcPr>
          <w:p>
            <w:r/>
            <w:r>
              <w:rPr>
                <w:rFonts w:ascii="宋体" w:hAnsi="宋体" w:eastAsia="宋体"/>
                <w:b/>
                <w:sz w:val="20"/>
              </w:rPr>
              <w:t>关键指标变化</w:t>
            </w:r>
          </w:p>
        </w:tc>
        <w:tc>
          <w:tcPr>
            <w:tcW w:type="dxa" w:w="1994"/>
            <w:vAlign w:val="center"/>
            <w:shd w:fill="D9EAF7"/>
          </w:tcPr>
          <w:p>
            <w:r/>
            <w:r>
              <w:rPr>
                <w:rFonts w:ascii="宋体" w:hAnsi="宋体" w:eastAsia="宋体"/>
                <w:b/>
                <w:sz w:val="20"/>
              </w:rPr>
              <w:t>结论</w:t>
            </w:r>
          </w:p>
        </w:tc>
      </w:tr>
      <w:tr>
        <w:tc>
          <w:tcPr>
            <w:tcW w:type="dxa" w:w="1994"/>
            <w:vAlign w:val="center"/>
          </w:tcPr>
          <w:p>
            <w:r/>
            <w:r>
              <w:rPr>
                <w:rFonts w:ascii="宋体" w:hAnsi="宋体" w:eastAsia="宋体"/>
                <w:b w:val="0"/>
                <w:sz w:val="20"/>
              </w:rPr>
              <w:t>需求增加</w:t>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r>
      <w:tr>
        <w:tc>
          <w:tcPr>
            <w:tcW w:type="dxa" w:w="1994"/>
            <w:vAlign w:val="center"/>
          </w:tcPr>
          <w:p>
            <w:r/>
            <w:r>
              <w:rPr>
                <w:rFonts w:ascii="宋体" w:hAnsi="宋体" w:eastAsia="宋体"/>
                <w:b w:val="0"/>
                <w:sz w:val="20"/>
              </w:rPr>
              <w:t>需求减少</w:t>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r>
      <w:tr>
        <w:tc>
          <w:tcPr>
            <w:tcW w:type="dxa" w:w="1994"/>
            <w:vAlign w:val="center"/>
          </w:tcPr>
          <w:p>
            <w:r/>
            <w:r>
              <w:rPr>
                <w:rFonts w:ascii="宋体" w:hAnsi="宋体" w:eastAsia="宋体"/>
                <w:b w:val="0"/>
                <w:sz w:val="20"/>
              </w:rPr>
              <w:t>服务时间变化</w:t>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r>
      <w:tr>
        <w:tc>
          <w:tcPr>
            <w:tcW w:type="dxa" w:w="1994"/>
            <w:vAlign w:val="center"/>
          </w:tcPr>
          <w:p>
            <w:r/>
            <w:r>
              <w:rPr>
                <w:rFonts w:ascii="宋体" w:hAnsi="宋体" w:eastAsia="宋体"/>
                <w:b w:val="0"/>
                <w:sz w:val="20"/>
              </w:rPr>
              <w:t>资源能力变化</w:t>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r>
      <w:tr>
        <w:tc>
          <w:tcPr>
            <w:tcW w:type="dxa" w:w="1994"/>
            <w:vAlign w:val="center"/>
          </w:tcPr>
          <w:p>
            <w:r/>
            <w:r>
              <w:rPr>
                <w:rFonts w:ascii="宋体" w:hAnsi="宋体" w:eastAsia="宋体"/>
                <w:b w:val="0"/>
                <w:sz w:val="20"/>
              </w:rPr>
              <w:t>其他扰动</w:t>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r>
    </w:tbl>
    <w:p/>
    <w:p>
      <w:r>
        <w:rPr>
          <w:rFonts w:ascii="黑体" w:hAnsi="黑体" w:eastAsia="黑体"/>
          <w:b/>
          <w:sz w:val="26"/>
        </w:rPr>
        <w:t>十三、最终推荐方案形成依据</w:t>
      </w:r>
    </w:p>
    <w:p>
      <w:pPr>
        <w:spacing w:after="80"/>
      </w:pPr>
      <w:r>
        <w:t>这里的“推荐方案”是项目内部基于仿真证据形成的研究结论，应明确评价依据，不以单一指标简单判断。</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vAlign w:val="center"/>
            <w:shd w:fill="D9EAF7"/>
          </w:tcPr>
          <w:p>
            <w:r/>
            <w:r>
              <w:rPr>
                <w:rFonts w:ascii="宋体" w:hAnsi="宋体" w:eastAsia="宋体"/>
                <w:b/>
                <w:sz w:val="20"/>
              </w:rPr>
              <w:t>候选方案</w:t>
            </w:r>
          </w:p>
        </w:tc>
        <w:tc>
          <w:tcPr>
            <w:tcW w:type="dxa" w:w="1662"/>
            <w:vAlign w:val="center"/>
            <w:shd w:fill="D9EAF7"/>
          </w:tcPr>
          <w:p>
            <w:r/>
            <w:r>
              <w:rPr>
                <w:rFonts w:ascii="宋体" w:hAnsi="宋体" w:eastAsia="宋体"/>
                <w:b/>
                <w:sz w:val="20"/>
              </w:rPr>
              <w:t>主要收益</w:t>
            </w:r>
          </w:p>
        </w:tc>
        <w:tc>
          <w:tcPr>
            <w:tcW w:type="dxa" w:w="1662"/>
            <w:vAlign w:val="center"/>
            <w:shd w:fill="D9EAF7"/>
          </w:tcPr>
          <w:p>
            <w:r/>
            <w:r>
              <w:rPr>
                <w:rFonts w:ascii="宋体" w:hAnsi="宋体" w:eastAsia="宋体"/>
                <w:b/>
                <w:sz w:val="20"/>
              </w:rPr>
              <w:t>主要代价/风险</w:t>
            </w:r>
          </w:p>
        </w:tc>
        <w:tc>
          <w:tcPr>
            <w:tcW w:type="dxa" w:w="1662"/>
            <w:vAlign w:val="center"/>
            <w:shd w:fill="D9EAF7"/>
          </w:tcPr>
          <w:p>
            <w:r/>
            <w:r>
              <w:rPr>
                <w:rFonts w:ascii="宋体" w:hAnsi="宋体" w:eastAsia="宋体"/>
                <w:b/>
                <w:sz w:val="20"/>
              </w:rPr>
              <w:t>关键指标表现</w:t>
            </w:r>
          </w:p>
        </w:tc>
        <w:tc>
          <w:tcPr>
            <w:tcW w:type="dxa" w:w="1662"/>
            <w:vAlign w:val="center"/>
            <w:shd w:fill="D9EAF7"/>
          </w:tcPr>
          <w:p>
            <w:r/>
            <w:r>
              <w:rPr>
                <w:rFonts w:ascii="宋体" w:hAnsi="宋体" w:eastAsia="宋体"/>
                <w:b/>
                <w:sz w:val="20"/>
              </w:rPr>
              <w:t>适用条件</w:t>
            </w:r>
          </w:p>
        </w:tc>
        <w:tc>
          <w:tcPr>
            <w:tcW w:type="dxa" w:w="1662"/>
            <w:vAlign w:val="center"/>
            <w:shd w:fill="D9EAF7"/>
          </w:tcPr>
          <w:p>
            <w:r/>
            <w:r>
              <w:rPr>
                <w:rFonts w:ascii="宋体" w:hAnsi="宋体" w:eastAsia="宋体"/>
                <w:b/>
                <w:sz w:val="20"/>
              </w:rPr>
              <w:t>小组最终判断</w:t>
            </w:r>
          </w:p>
        </w:tc>
      </w:tr>
      <w:tr>
        <w:tc>
          <w:tcPr>
            <w:tcW w:type="dxa" w:w="1662"/>
            <w:vAlign w:val="center"/>
          </w:tcPr>
          <w:p>
            <w:r/>
            <w:r>
              <w:rPr>
                <w:rFonts w:ascii="宋体" w:hAnsi="宋体" w:eastAsia="宋体"/>
                <w:b w:val="0"/>
                <w:sz w:val="20"/>
              </w:rPr>
              <w:t>基准方案</w:t>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r>
        <w:tc>
          <w:tcPr>
            <w:tcW w:type="dxa" w:w="1662"/>
            <w:vAlign w:val="center"/>
          </w:tcPr>
          <w:p>
            <w:r/>
            <w:r>
              <w:rPr>
                <w:rFonts w:ascii="宋体" w:hAnsi="宋体" w:eastAsia="宋体"/>
                <w:b w:val="0"/>
                <w:sz w:val="20"/>
              </w:rPr>
              <w:t>优化方案O1</w:t>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r>
        <w:tc>
          <w:tcPr>
            <w:tcW w:type="dxa" w:w="1662"/>
            <w:vAlign w:val="center"/>
          </w:tcPr>
          <w:p>
            <w:r/>
            <w:r>
              <w:rPr>
                <w:rFonts w:ascii="宋体" w:hAnsi="宋体" w:eastAsia="宋体"/>
                <w:b w:val="0"/>
                <w:sz w:val="20"/>
              </w:rPr>
              <w:t>优化方案O2</w:t>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r>
        <w:tc>
          <w:tcPr>
            <w:tcW w:type="dxa" w:w="1662"/>
            <w:vAlign w:val="center"/>
          </w:tcPr>
          <w:p>
            <w:r/>
            <w:r>
              <w:rPr>
                <w:rFonts w:ascii="宋体" w:hAnsi="宋体" w:eastAsia="宋体"/>
                <w:b w:val="0"/>
                <w:sz w:val="20"/>
              </w:rPr>
              <w:t>优化方案O3</w:t>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bl>
    <w:p/>
    <w:p>
      <w:r>
        <w:rPr>
          <w:rFonts w:ascii="黑体" w:hAnsi="黑体" w:eastAsia="黑体"/>
          <w:b/>
          <w:sz w:val="26"/>
        </w:rPr>
        <w:t>十四、模型修改与版本管理记录</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vAlign w:val="center"/>
            <w:shd w:fill="D9EAF7"/>
          </w:tcPr>
          <w:p>
            <w:r/>
            <w:r>
              <w:rPr>
                <w:rFonts w:ascii="宋体" w:hAnsi="宋体" w:eastAsia="宋体"/>
                <w:b/>
                <w:sz w:val="20"/>
              </w:rPr>
              <w:t>版本</w:t>
            </w:r>
          </w:p>
        </w:tc>
        <w:tc>
          <w:tcPr>
            <w:tcW w:type="dxa" w:w="1662"/>
            <w:vAlign w:val="center"/>
            <w:shd w:fill="D9EAF7"/>
          </w:tcPr>
          <w:p>
            <w:r/>
            <w:r>
              <w:rPr>
                <w:rFonts w:ascii="宋体" w:hAnsi="宋体" w:eastAsia="宋体"/>
                <w:b/>
                <w:sz w:val="20"/>
              </w:rPr>
              <w:t>修改日期</w:t>
            </w:r>
          </w:p>
        </w:tc>
        <w:tc>
          <w:tcPr>
            <w:tcW w:type="dxa" w:w="1662"/>
            <w:vAlign w:val="center"/>
            <w:shd w:fill="D9EAF7"/>
          </w:tcPr>
          <w:p>
            <w:r/>
            <w:r>
              <w:rPr>
                <w:rFonts w:ascii="宋体" w:hAnsi="宋体" w:eastAsia="宋体"/>
                <w:b/>
                <w:sz w:val="20"/>
              </w:rPr>
              <w:t>修改内容</w:t>
            </w:r>
          </w:p>
        </w:tc>
        <w:tc>
          <w:tcPr>
            <w:tcW w:type="dxa" w:w="1662"/>
            <w:vAlign w:val="center"/>
            <w:shd w:fill="D9EAF7"/>
          </w:tcPr>
          <w:p>
            <w:r/>
            <w:r>
              <w:rPr>
                <w:rFonts w:ascii="宋体" w:hAnsi="宋体" w:eastAsia="宋体"/>
                <w:b/>
                <w:sz w:val="20"/>
              </w:rPr>
              <w:t>修改原因</w:t>
            </w:r>
          </w:p>
        </w:tc>
        <w:tc>
          <w:tcPr>
            <w:tcW w:type="dxa" w:w="1662"/>
            <w:vAlign w:val="center"/>
            <w:shd w:fill="D9EAF7"/>
          </w:tcPr>
          <w:p>
            <w:r/>
            <w:r>
              <w:rPr>
                <w:rFonts w:ascii="宋体" w:hAnsi="宋体" w:eastAsia="宋体"/>
                <w:b/>
                <w:sz w:val="20"/>
              </w:rPr>
              <w:t>修改前后结果差异</w:t>
            </w:r>
          </w:p>
        </w:tc>
        <w:tc>
          <w:tcPr>
            <w:tcW w:type="dxa" w:w="1662"/>
            <w:vAlign w:val="center"/>
            <w:shd w:fill="D9EAF7"/>
          </w:tcPr>
          <w:p>
            <w:r/>
            <w:r>
              <w:rPr>
                <w:rFonts w:ascii="宋体" w:hAnsi="宋体" w:eastAsia="宋体"/>
                <w:b/>
                <w:sz w:val="20"/>
              </w:rPr>
              <w:t>是否保留</w:t>
            </w:r>
          </w:p>
        </w:tc>
      </w:tr>
      <w:tr>
        <w:tc>
          <w:tcPr>
            <w:tcW w:type="dxa" w:w="1662"/>
            <w:vAlign w:val="center"/>
          </w:tcPr>
          <w:p>
            <w:r/>
            <w:r>
              <w:rPr>
                <w:rFonts w:ascii="宋体" w:hAnsi="宋体" w:eastAsia="宋体"/>
                <w:b w:val="0"/>
                <w:sz w:val="20"/>
              </w:rPr>
              <w:t>V1.0</w:t>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r>
        <w:tc>
          <w:tcPr>
            <w:tcW w:type="dxa" w:w="1662"/>
            <w:vAlign w:val="center"/>
          </w:tcPr>
          <w:p>
            <w:r/>
            <w:r>
              <w:rPr>
                <w:rFonts w:ascii="宋体" w:hAnsi="宋体" w:eastAsia="宋体"/>
                <w:b w:val="0"/>
                <w:sz w:val="20"/>
              </w:rPr>
              <w:t>V1.1</w:t>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r>
        <w:tc>
          <w:tcPr>
            <w:tcW w:type="dxa" w:w="1662"/>
            <w:vAlign w:val="center"/>
          </w:tcPr>
          <w:p>
            <w:r/>
            <w:r>
              <w:rPr>
                <w:rFonts w:ascii="宋体" w:hAnsi="宋体" w:eastAsia="宋体"/>
                <w:b w:val="0"/>
                <w:sz w:val="20"/>
              </w:rPr>
              <w:t>V1.2</w:t>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r>
        <w:tc>
          <w:tcPr>
            <w:tcW w:type="dxa" w:w="1662"/>
            <w:vAlign w:val="center"/>
          </w:tcPr>
          <w:p>
            <w:r/>
            <w:r>
              <w:rPr>
                <w:rFonts w:ascii="宋体" w:hAnsi="宋体" w:eastAsia="宋体"/>
                <w:b w:val="0"/>
                <w:sz w:val="20"/>
              </w:rPr>
              <w:t>V2.0</w:t>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c>
          <w:tcPr>
            <w:tcW w:type="dxa" w:w="1662"/>
            <w:vAlign w:val="center"/>
          </w:tcPr>
          <w:p>
            <w:r/>
            <w:r>
              <w:rPr>
                <w:rFonts w:ascii="宋体" w:hAnsi="宋体" w:eastAsia="宋体"/>
                <w:b w:val="0"/>
                <w:sz w:val="20"/>
              </w:rPr>
            </w:r>
          </w:p>
        </w:tc>
      </w:tr>
    </w:tbl>
    <w:p/>
    <w:p>
      <w:r>
        <w:rPr>
          <w:rFonts w:ascii="黑体" w:hAnsi="黑体" w:eastAsia="黑体"/>
          <w:b/>
          <w:sz w:val="26"/>
        </w:rPr>
        <w:t>十五、AI辅助模型验证与优化记录</w:t>
      </w:r>
    </w:p>
    <w:p>
      <w:pPr>
        <w:spacing w:after="80"/>
      </w:pPr>
      <w:r>
        <w:t>AI可以辅助检查逻辑、提出测试情景、帮助整理结果或提出优化思路，但不得直接替代模型运行和结果验证。</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D9EAF7"/>
          </w:tcPr>
          <w:p>
            <w:r/>
            <w:r>
              <w:rPr>
                <w:rFonts w:ascii="宋体" w:hAnsi="宋体" w:eastAsia="宋体"/>
                <w:b/>
                <w:sz w:val="20"/>
              </w:rPr>
              <w:t>使用环节</w:t>
            </w:r>
          </w:p>
        </w:tc>
        <w:tc>
          <w:tcPr>
            <w:tcW w:type="dxa" w:w="1994"/>
            <w:vAlign w:val="center"/>
            <w:shd w:fill="D9EAF7"/>
          </w:tcPr>
          <w:p>
            <w:r/>
            <w:r>
              <w:rPr>
                <w:rFonts w:ascii="宋体" w:hAnsi="宋体" w:eastAsia="宋体"/>
                <w:b/>
                <w:sz w:val="20"/>
              </w:rPr>
              <w:t>AI工具/方式</w:t>
            </w:r>
          </w:p>
        </w:tc>
        <w:tc>
          <w:tcPr>
            <w:tcW w:type="dxa" w:w="1994"/>
            <w:vAlign w:val="center"/>
            <w:shd w:fill="D9EAF7"/>
          </w:tcPr>
          <w:p>
            <w:r/>
            <w:r>
              <w:rPr>
                <w:rFonts w:ascii="宋体" w:hAnsi="宋体" w:eastAsia="宋体"/>
                <w:b/>
                <w:sz w:val="20"/>
              </w:rPr>
              <w:t>AI提出的建议</w:t>
            </w:r>
          </w:p>
        </w:tc>
        <w:tc>
          <w:tcPr>
            <w:tcW w:type="dxa" w:w="1994"/>
            <w:vAlign w:val="center"/>
            <w:shd w:fill="D9EAF7"/>
          </w:tcPr>
          <w:p>
            <w:r/>
            <w:r>
              <w:rPr>
                <w:rFonts w:ascii="宋体" w:hAnsi="宋体" w:eastAsia="宋体"/>
                <w:b/>
                <w:sz w:val="20"/>
              </w:rPr>
              <w:t>小组如何验证</w:t>
            </w:r>
          </w:p>
        </w:tc>
        <w:tc>
          <w:tcPr>
            <w:tcW w:type="dxa" w:w="1994"/>
            <w:vAlign w:val="center"/>
            <w:shd w:fill="D9EAF7"/>
          </w:tcPr>
          <w:p>
            <w:r/>
            <w:r>
              <w:rPr>
                <w:rFonts w:ascii="宋体" w:hAnsi="宋体" w:eastAsia="宋体"/>
                <w:b/>
                <w:sz w:val="20"/>
              </w:rPr>
              <w:t>最终采用情况</w:t>
            </w:r>
          </w:p>
        </w:tc>
      </w:tr>
      <w:tr>
        <w:tc>
          <w:tcPr>
            <w:tcW w:type="dxa" w:w="1994"/>
            <w:vAlign w:val="center"/>
          </w:tcPr>
          <w:p>
            <w:r/>
            <w:r>
              <w:rPr>
                <w:rFonts w:ascii="宋体" w:hAnsi="宋体" w:eastAsia="宋体"/>
                <w:b w:val="0"/>
                <w:sz w:val="20"/>
              </w:rPr>
              <w:t>模型逻辑检查</w:t>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r>
      <w:tr>
        <w:tc>
          <w:tcPr>
            <w:tcW w:type="dxa" w:w="1994"/>
            <w:vAlign w:val="center"/>
          </w:tcPr>
          <w:p>
            <w:r/>
            <w:r>
              <w:rPr>
                <w:rFonts w:ascii="宋体" w:hAnsi="宋体" w:eastAsia="宋体"/>
                <w:b w:val="0"/>
                <w:sz w:val="20"/>
              </w:rPr>
              <w:t>极端条件设计</w:t>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r>
      <w:tr>
        <w:tc>
          <w:tcPr>
            <w:tcW w:type="dxa" w:w="1994"/>
            <w:vAlign w:val="center"/>
          </w:tcPr>
          <w:p>
            <w:r/>
            <w:r>
              <w:rPr>
                <w:rFonts w:ascii="宋体" w:hAnsi="宋体" w:eastAsia="宋体"/>
                <w:b w:val="0"/>
                <w:sz w:val="20"/>
              </w:rPr>
              <w:t>优化方案设计</w:t>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r>
      <w:tr>
        <w:tc>
          <w:tcPr>
            <w:tcW w:type="dxa" w:w="1994"/>
            <w:vAlign w:val="center"/>
          </w:tcPr>
          <w:p>
            <w:r/>
            <w:r>
              <w:rPr>
                <w:rFonts w:ascii="宋体" w:hAnsi="宋体" w:eastAsia="宋体"/>
                <w:b w:val="0"/>
                <w:sz w:val="20"/>
              </w:rPr>
              <w:t>结果解释</w:t>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c>
          <w:tcPr>
            <w:tcW w:type="dxa" w:w="1994"/>
            <w:vAlign w:val="center"/>
          </w:tcPr>
          <w:p>
            <w:r/>
            <w:r>
              <w:rPr>
                <w:rFonts w:ascii="宋体" w:hAnsi="宋体" w:eastAsia="宋体"/>
                <w:b w:val="0"/>
                <w:sz w:val="20"/>
              </w:rPr>
            </w:r>
          </w:p>
        </w:tc>
      </w:tr>
    </w:tbl>
    <w:p/>
    <w:p>
      <w:r>
        <w:rPr>
          <w:rFonts w:ascii="黑体" w:hAnsi="黑体" w:eastAsia="黑体"/>
          <w:b/>
          <w:sz w:val="26"/>
        </w:rPr>
        <w:t>十六、模型验证结论</w:t>
      </w:r>
    </w:p>
    <w:p>
      <w:pPr>
        <w:spacing w:after="80"/>
      </w:pPr>
      <w:r>
        <w:t>请明确回答：①模型当前是否存在影响结论可信度的重大问题；②哪些问题已经修正；③哪些问题仍然存在；④当前模型是否可以进入最终汇报阶段。</w:t>
      </w:r>
    </w:p>
    <w:p>
      <w:pPr>
        <w:spacing w:after="80"/>
      </w:pPr>
      <w:r>
        <w:t>________________________________________________________________________________</w:t>
      </w:r>
    </w:p>
    <w:p>
      <w:pPr>
        <w:spacing w:after="80"/>
      </w:pPr>
      <w:r>
        <w:t>________________________________________________________________________________</w:t>
      </w:r>
    </w:p>
    <w:p>
      <w:pPr>
        <w:spacing w:after="80"/>
      </w:pPr>
      <w:r>
        <w:t>________________________________________________________________________________</w:t>
      </w:r>
    </w:p>
    <w:p>
      <w:pPr>
        <w:spacing w:after="80"/>
      </w:pPr>
      <w:r>
        <w:t>________________________________________________________________________________</w:t>
      </w:r>
    </w:p>
    <w:p>
      <w:r>
        <w:rPr>
          <w:rFonts w:ascii="黑体" w:hAnsi="黑体" w:eastAsia="黑体"/>
          <w:b/>
          <w:sz w:val="26"/>
        </w:rPr>
        <w:t>十七、方案优化结论</w:t>
      </w:r>
    </w:p>
    <w:p>
      <w:pPr>
        <w:spacing w:after="80"/>
      </w:pPr>
      <w:r>
        <w:t>请形成完整的“问题—原因—优化措施—仿真证据—效果—局限”逻辑链。</w:t>
      </w:r>
    </w:p>
    <w:p>
      <w:pPr>
        <w:spacing w:after="80"/>
      </w:pPr>
      <w:r>
        <w:t>________________________________________________________________________________</w:t>
      </w:r>
    </w:p>
    <w:p>
      <w:pPr>
        <w:spacing w:after="80"/>
      </w:pPr>
      <w:r>
        <w:t>________________________________________________________________________________</w:t>
      </w:r>
    </w:p>
    <w:p>
      <w:pPr>
        <w:spacing w:after="80"/>
      </w:pPr>
      <w:r>
        <w:t>________________________________________________________________________________</w:t>
      </w:r>
    </w:p>
    <w:p>
      <w:pPr>
        <w:spacing w:after="80"/>
      </w:pPr>
      <w:r>
        <w:t>________________________________________________________________________________</w:t>
      </w:r>
    </w:p>
    <w:p>
      <w:pPr>
        <w:spacing w:after="80"/>
      </w:pPr>
      <w:r>
        <w:t>________________________________________________________________________________</w:t>
      </w:r>
    </w:p>
    <w:p>
      <w:r>
        <w:rPr>
          <w:rFonts w:ascii="黑体" w:hAnsi="黑体" w:eastAsia="黑体"/>
          <w:b/>
          <w:sz w:val="26"/>
        </w:rPr>
        <w:t>十八、第7次课成果自检</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宋体" w:hAnsi="宋体" w:eastAsia="宋体"/>
                <w:b/>
                <w:sz w:val="20"/>
              </w:rPr>
              <w:t>检查项目</w:t>
            </w:r>
          </w:p>
        </w:tc>
        <w:tc>
          <w:tcPr>
            <w:tcW w:type="dxa" w:w="3324"/>
            <w:vAlign w:val="center"/>
            <w:shd w:fill="D9EAF7"/>
          </w:tcPr>
          <w:p>
            <w:r/>
            <w:r>
              <w:rPr>
                <w:rFonts w:ascii="宋体" w:hAnsi="宋体" w:eastAsia="宋体"/>
                <w:b/>
                <w:sz w:val="20"/>
              </w:rPr>
              <w:t>完成（√/×）</w:t>
            </w:r>
          </w:p>
        </w:tc>
        <w:tc>
          <w:tcPr>
            <w:tcW w:type="dxa" w:w="3324"/>
            <w:vAlign w:val="center"/>
            <w:shd w:fill="D9EAF7"/>
          </w:tcPr>
          <w:p>
            <w:r/>
            <w:r>
              <w:rPr>
                <w:rFonts w:ascii="宋体" w:hAnsi="宋体" w:eastAsia="宋体"/>
                <w:b/>
                <w:sz w:val="20"/>
              </w:rPr>
              <w:t>说明</w:t>
            </w:r>
          </w:p>
        </w:tc>
      </w:tr>
      <w:tr>
        <w:tc>
          <w:tcPr>
            <w:tcW w:type="dxa" w:w="3324"/>
            <w:vAlign w:val="center"/>
          </w:tcPr>
          <w:p>
            <w:r/>
            <w:r>
              <w:rPr>
                <w:rFonts w:ascii="宋体" w:hAnsi="宋体" w:eastAsia="宋体"/>
                <w:b w:val="0"/>
                <w:sz w:val="20"/>
              </w:rPr>
              <w:t>是否完成模型逻辑验证？</w:t>
            </w:r>
          </w:p>
        </w:tc>
        <w:tc>
          <w:tcPr>
            <w:tcW w:type="dxa" w:w="3324"/>
            <w:vAlign w:val="center"/>
          </w:tcPr>
          <w:p>
            <w:r/>
            <w:r>
              <w:rPr>
                <w:rFonts w:ascii="宋体" w:hAnsi="宋体" w:eastAsia="宋体"/>
                <w:b w:val="0"/>
                <w:sz w:val="20"/>
              </w:rPr>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是否完成关键参数一致性检查？</w:t>
            </w:r>
          </w:p>
        </w:tc>
        <w:tc>
          <w:tcPr>
            <w:tcW w:type="dxa" w:w="3324"/>
            <w:vAlign w:val="center"/>
          </w:tcPr>
          <w:p>
            <w:r/>
            <w:r>
              <w:rPr>
                <w:rFonts w:ascii="宋体" w:hAnsi="宋体" w:eastAsia="宋体"/>
                <w:b w:val="0"/>
                <w:sz w:val="20"/>
              </w:rPr>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是否进行了极端条件或合理性测试？</w:t>
            </w:r>
          </w:p>
        </w:tc>
        <w:tc>
          <w:tcPr>
            <w:tcW w:type="dxa" w:w="3324"/>
            <w:vAlign w:val="center"/>
          </w:tcPr>
          <w:p>
            <w:r/>
            <w:r>
              <w:rPr>
                <w:rFonts w:ascii="宋体" w:hAnsi="宋体" w:eastAsia="宋体"/>
                <w:b w:val="0"/>
                <w:sz w:val="20"/>
              </w:rPr>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是否对第6次课发现的问题进行了回溯？</w:t>
            </w:r>
          </w:p>
        </w:tc>
        <w:tc>
          <w:tcPr>
            <w:tcW w:type="dxa" w:w="3324"/>
            <w:vAlign w:val="center"/>
          </w:tcPr>
          <w:p>
            <w:r/>
            <w:r>
              <w:rPr>
                <w:rFonts w:ascii="宋体" w:hAnsi="宋体" w:eastAsia="宋体"/>
                <w:b w:val="0"/>
                <w:sz w:val="20"/>
              </w:rPr>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优化方案是否具有明确决策变量和水平？</w:t>
            </w:r>
          </w:p>
        </w:tc>
        <w:tc>
          <w:tcPr>
            <w:tcW w:type="dxa" w:w="3324"/>
            <w:vAlign w:val="center"/>
          </w:tcPr>
          <w:p>
            <w:r/>
            <w:r>
              <w:rPr>
                <w:rFonts w:ascii="宋体" w:hAnsi="宋体" w:eastAsia="宋体"/>
                <w:b w:val="0"/>
                <w:sz w:val="20"/>
              </w:rPr>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是否通过仿真实验比较优化前后结果？</w:t>
            </w:r>
          </w:p>
        </w:tc>
        <w:tc>
          <w:tcPr>
            <w:tcW w:type="dxa" w:w="3324"/>
            <w:vAlign w:val="center"/>
          </w:tcPr>
          <w:p>
            <w:r/>
            <w:r>
              <w:rPr>
                <w:rFonts w:ascii="宋体" w:hAnsi="宋体" w:eastAsia="宋体"/>
                <w:b w:val="0"/>
                <w:sz w:val="20"/>
              </w:rPr>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是否分析优化方案可能产生的副作用或代价？</w:t>
            </w:r>
          </w:p>
        </w:tc>
        <w:tc>
          <w:tcPr>
            <w:tcW w:type="dxa" w:w="3324"/>
            <w:vAlign w:val="center"/>
          </w:tcPr>
          <w:p>
            <w:r/>
            <w:r>
              <w:rPr>
                <w:rFonts w:ascii="宋体" w:hAnsi="宋体" w:eastAsia="宋体"/>
                <w:b w:val="0"/>
                <w:sz w:val="20"/>
              </w:rPr>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是否进行了至少一种稳健性检查？</w:t>
            </w:r>
          </w:p>
        </w:tc>
        <w:tc>
          <w:tcPr>
            <w:tcW w:type="dxa" w:w="3324"/>
            <w:vAlign w:val="center"/>
          </w:tcPr>
          <w:p>
            <w:r/>
            <w:r>
              <w:rPr>
                <w:rFonts w:ascii="宋体" w:hAnsi="宋体" w:eastAsia="宋体"/>
                <w:b w:val="0"/>
                <w:sz w:val="20"/>
              </w:rPr>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是否记录了模型版本修改过程？</w:t>
            </w:r>
          </w:p>
        </w:tc>
        <w:tc>
          <w:tcPr>
            <w:tcW w:type="dxa" w:w="3324"/>
            <w:vAlign w:val="center"/>
          </w:tcPr>
          <w:p>
            <w:r/>
            <w:r>
              <w:rPr>
                <w:rFonts w:ascii="宋体" w:hAnsi="宋体" w:eastAsia="宋体"/>
                <w:b w:val="0"/>
                <w:sz w:val="20"/>
              </w:rPr>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是否保留了最终可运行的Arena模型文件？</w:t>
            </w:r>
          </w:p>
        </w:tc>
        <w:tc>
          <w:tcPr>
            <w:tcW w:type="dxa" w:w="3324"/>
            <w:vAlign w:val="center"/>
          </w:tcPr>
          <w:p>
            <w:r/>
            <w:r>
              <w:rPr>
                <w:rFonts w:ascii="宋体" w:hAnsi="宋体" w:eastAsia="宋体"/>
                <w:b w:val="0"/>
                <w:sz w:val="20"/>
              </w:rPr>
            </w:r>
          </w:p>
        </w:tc>
        <w:tc>
          <w:tcPr>
            <w:tcW w:type="dxa" w:w="3324"/>
            <w:vAlign w:val="center"/>
          </w:tcPr>
          <w:p>
            <w:r/>
            <w:r>
              <w:rPr>
                <w:rFonts w:ascii="宋体" w:hAnsi="宋体" w:eastAsia="宋体"/>
                <w:b w:val="0"/>
                <w:sz w:val="20"/>
              </w:rPr>
            </w:r>
          </w:p>
        </w:tc>
      </w:tr>
    </w:tbl>
    <w:p/>
    <w:p>
      <w:r>
        <w:rPr>
          <w:rFonts w:ascii="黑体" w:hAnsi="黑体" w:eastAsia="黑体"/>
          <w:b/>
          <w:sz w:val="26"/>
        </w:rPr>
        <w:t>十九、指导教师评价</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rFonts w:ascii="宋体" w:hAnsi="宋体" w:eastAsia="宋体"/>
                <w:b/>
                <w:sz w:val="20"/>
              </w:rPr>
              <w:t>评价维度</w:t>
            </w:r>
          </w:p>
        </w:tc>
        <w:tc>
          <w:tcPr>
            <w:tcW w:type="dxa" w:w="2493"/>
            <w:vAlign w:val="center"/>
            <w:shd w:fill="D9EAF7"/>
          </w:tcPr>
          <w:p>
            <w:r/>
            <w:r>
              <w:rPr>
                <w:rFonts w:ascii="宋体" w:hAnsi="宋体" w:eastAsia="宋体"/>
                <w:b/>
                <w:sz w:val="20"/>
              </w:rPr>
              <w:t>评价要点</w:t>
            </w:r>
          </w:p>
        </w:tc>
        <w:tc>
          <w:tcPr>
            <w:tcW w:type="dxa" w:w="2493"/>
            <w:vAlign w:val="center"/>
            <w:shd w:fill="D9EAF7"/>
          </w:tcPr>
          <w:p>
            <w:r/>
            <w:r>
              <w:rPr>
                <w:rFonts w:ascii="宋体" w:hAnsi="宋体" w:eastAsia="宋体"/>
                <w:b/>
                <w:sz w:val="20"/>
              </w:rPr>
              <w:t>得分/等级</w:t>
            </w:r>
          </w:p>
        </w:tc>
        <w:tc>
          <w:tcPr>
            <w:tcW w:type="dxa" w:w="2493"/>
            <w:vAlign w:val="center"/>
            <w:shd w:fill="D9EAF7"/>
          </w:tcPr>
          <w:p>
            <w:r/>
            <w:r>
              <w:rPr>
                <w:rFonts w:ascii="宋体" w:hAnsi="宋体" w:eastAsia="宋体"/>
                <w:b/>
                <w:sz w:val="20"/>
              </w:rPr>
              <w:t>教师意见</w:t>
            </w:r>
          </w:p>
        </w:tc>
      </w:tr>
      <w:tr>
        <w:tc>
          <w:tcPr>
            <w:tcW w:type="dxa" w:w="2493"/>
            <w:vAlign w:val="center"/>
          </w:tcPr>
          <w:p>
            <w:r/>
            <w:r>
              <w:rPr>
                <w:rFonts w:ascii="宋体" w:hAnsi="宋体" w:eastAsia="宋体"/>
                <w:b w:val="0"/>
                <w:sz w:val="20"/>
              </w:rPr>
              <w:t>模型验证</w:t>
            </w:r>
          </w:p>
        </w:tc>
        <w:tc>
          <w:tcPr>
            <w:tcW w:type="dxa" w:w="2493"/>
            <w:vAlign w:val="center"/>
          </w:tcPr>
          <w:p>
            <w:r/>
            <w:r>
              <w:rPr>
                <w:rFonts w:ascii="宋体" w:hAnsi="宋体" w:eastAsia="宋体"/>
                <w:b w:val="0"/>
                <w:sz w:val="20"/>
              </w:rPr>
              <w:t>验证过程完整，能够发现并处理模型问题。</w:t>
            </w:r>
          </w:p>
        </w:tc>
        <w:tc>
          <w:tcPr>
            <w:tcW w:type="dxa" w:w="2493"/>
            <w:vAlign w:val="center"/>
          </w:tcPr>
          <w:p>
            <w:r/>
            <w:r>
              <w:rPr>
                <w:rFonts w:ascii="宋体" w:hAnsi="宋体" w:eastAsia="宋体"/>
                <w:b w:val="0"/>
                <w:sz w:val="20"/>
              </w:rPr>
            </w:r>
          </w:p>
        </w:tc>
        <w:tc>
          <w:tcPr>
            <w:tcW w:type="dxa" w:w="2493"/>
            <w:vAlign w:val="center"/>
          </w:tcPr>
          <w:p>
            <w:r/>
            <w:r>
              <w:rPr>
                <w:rFonts w:ascii="宋体" w:hAnsi="宋体" w:eastAsia="宋体"/>
                <w:b w:val="0"/>
                <w:sz w:val="20"/>
              </w:rPr>
            </w:r>
          </w:p>
        </w:tc>
      </w:tr>
      <w:tr>
        <w:tc>
          <w:tcPr>
            <w:tcW w:type="dxa" w:w="2493"/>
            <w:vAlign w:val="center"/>
          </w:tcPr>
          <w:p>
            <w:r/>
            <w:r>
              <w:rPr>
                <w:rFonts w:ascii="宋体" w:hAnsi="宋体" w:eastAsia="宋体"/>
                <w:b w:val="0"/>
                <w:sz w:val="20"/>
              </w:rPr>
              <w:t>逻辑与参数</w:t>
            </w:r>
          </w:p>
        </w:tc>
        <w:tc>
          <w:tcPr>
            <w:tcW w:type="dxa" w:w="2493"/>
            <w:vAlign w:val="center"/>
          </w:tcPr>
          <w:p>
            <w:r/>
            <w:r>
              <w:rPr>
                <w:rFonts w:ascii="宋体" w:hAnsi="宋体" w:eastAsia="宋体"/>
                <w:b w:val="0"/>
                <w:sz w:val="20"/>
              </w:rPr>
              <w:t>模型逻辑、参数与概念模型保持一致。</w:t>
            </w:r>
          </w:p>
        </w:tc>
        <w:tc>
          <w:tcPr>
            <w:tcW w:type="dxa" w:w="2493"/>
            <w:vAlign w:val="center"/>
          </w:tcPr>
          <w:p>
            <w:r/>
            <w:r>
              <w:rPr>
                <w:rFonts w:ascii="宋体" w:hAnsi="宋体" w:eastAsia="宋体"/>
                <w:b w:val="0"/>
                <w:sz w:val="20"/>
              </w:rPr>
            </w:r>
          </w:p>
        </w:tc>
        <w:tc>
          <w:tcPr>
            <w:tcW w:type="dxa" w:w="2493"/>
            <w:vAlign w:val="center"/>
          </w:tcPr>
          <w:p>
            <w:r/>
            <w:r>
              <w:rPr>
                <w:rFonts w:ascii="宋体" w:hAnsi="宋体" w:eastAsia="宋体"/>
                <w:b w:val="0"/>
                <w:sz w:val="20"/>
              </w:rPr>
            </w:r>
          </w:p>
        </w:tc>
      </w:tr>
      <w:tr>
        <w:tc>
          <w:tcPr>
            <w:tcW w:type="dxa" w:w="2493"/>
            <w:vAlign w:val="center"/>
          </w:tcPr>
          <w:p>
            <w:r/>
            <w:r>
              <w:rPr>
                <w:rFonts w:ascii="宋体" w:hAnsi="宋体" w:eastAsia="宋体"/>
                <w:b w:val="0"/>
                <w:sz w:val="20"/>
              </w:rPr>
              <w:t>方案优化</w:t>
            </w:r>
          </w:p>
        </w:tc>
        <w:tc>
          <w:tcPr>
            <w:tcW w:type="dxa" w:w="2493"/>
            <w:vAlign w:val="center"/>
          </w:tcPr>
          <w:p>
            <w:r/>
            <w:r>
              <w:rPr>
                <w:rFonts w:ascii="宋体" w:hAnsi="宋体" w:eastAsia="宋体"/>
                <w:b w:val="0"/>
                <w:sz w:val="20"/>
              </w:rPr>
              <w:t>优化方案与前期发现的问题具有明确对应关系。</w:t>
            </w:r>
          </w:p>
        </w:tc>
        <w:tc>
          <w:tcPr>
            <w:tcW w:type="dxa" w:w="2493"/>
            <w:vAlign w:val="center"/>
          </w:tcPr>
          <w:p>
            <w:r/>
            <w:r>
              <w:rPr>
                <w:rFonts w:ascii="宋体" w:hAnsi="宋体" w:eastAsia="宋体"/>
                <w:b w:val="0"/>
                <w:sz w:val="20"/>
              </w:rPr>
            </w:r>
          </w:p>
        </w:tc>
        <w:tc>
          <w:tcPr>
            <w:tcW w:type="dxa" w:w="2493"/>
            <w:vAlign w:val="center"/>
          </w:tcPr>
          <w:p>
            <w:r/>
            <w:r>
              <w:rPr>
                <w:rFonts w:ascii="宋体" w:hAnsi="宋体" w:eastAsia="宋体"/>
                <w:b w:val="0"/>
                <w:sz w:val="20"/>
              </w:rPr>
            </w:r>
          </w:p>
        </w:tc>
      </w:tr>
      <w:tr>
        <w:tc>
          <w:tcPr>
            <w:tcW w:type="dxa" w:w="2493"/>
            <w:vAlign w:val="center"/>
          </w:tcPr>
          <w:p>
            <w:r/>
            <w:r>
              <w:rPr>
                <w:rFonts w:ascii="宋体" w:hAnsi="宋体" w:eastAsia="宋体"/>
                <w:b w:val="0"/>
                <w:sz w:val="20"/>
              </w:rPr>
              <w:t>实验设计</w:t>
            </w:r>
          </w:p>
        </w:tc>
        <w:tc>
          <w:tcPr>
            <w:tcW w:type="dxa" w:w="2493"/>
            <w:vAlign w:val="center"/>
          </w:tcPr>
          <w:p>
            <w:r/>
            <w:r>
              <w:rPr>
                <w:rFonts w:ascii="宋体" w:hAnsi="宋体" w:eastAsia="宋体"/>
                <w:b w:val="0"/>
                <w:sz w:val="20"/>
              </w:rPr>
              <w:t>优化实验具有可比性和基本科学性。</w:t>
            </w:r>
          </w:p>
        </w:tc>
        <w:tc>
          <w:tcPr>
            <w:tcW w:type="dxa" w:w="2493"/>
            <w:vAlign w:val="center"/>
          </w:tcPr>
          <w:p>
            <w:r/>
            <w:r>
              <w:rPr>
                <w:rFonts w:ascii="宋体" w:hAnsi="宋体" w:eastAsia="宋体"/>
                <w:b w:val="0"/>
                <w:sz w:val="20"/>
              </w:rPr>
            </w:r>
          </w:p>
        </w:tc>
        <w:tc>
          <w:tcPr>
            <w:tcW w:type="dxa" w:w="2493"/>
            <w:vAlign w:val="center"/>
          </w:tcPr>
          <w:p>
            <w:r/>
            <w:r>
              <w:rPr>
                <w:rFonts w:ascii="宋体" w:hAnsi="宋体" w:eastAsia="宋体"/>
                <w:b w:val="0"/>
                <w:sz w:val="20"/>
              </w:rPr>
            </w:r>
          </w:p>
        </w:tc>
      </w:tr>
      <w:tr>
        <w:tc>
          <w:tcPr>
            <w:tcW w:type="dxa" w:w="2493"/>
            <w:vAlign w:val="center"/>
          </w:tcPr>
          <w:p>
            <w:r/>
            <w:r>
              <w:rPr>
                <w:rFonts w:ascii="宋体" w:hAnsi="宋体" w:eastAsia="宋体"/>
                <w:b w:val="0"/>
                <w:sz w:val="20"/>
              </w:rPr>
              <w:t>结果解释</w:t>
            </w:r>
          </w:p>
        </w:tc>
        <w:tc>
          <w:tcPr>
            <w:tcW w:type="dxa" w:w="2493"/>
            <w:vAlign w:val="center"/>
          </w:tcPr>
          <w:p>
            <w:r/>
            <w:r>
              <w:rPr>
                <w:rFonts w:ascii="宋体" w:hAnsi="宋体" w:eastAsia="宋体"/>
                <w:b w:val="0"/>
                <w:sz w:val="20"/>
              </w:rPr>
              <w:t>能够解释优化效果及其背后机制。</w:t>
            </w:r>
          </w:p>
        </w:tc>
        <w:tc>
          <w:tcPr>
            <w:tcW w:type="dxa" w:w="2493"/>
            <w:vAlign w:val="center"/>
          </w:tcPr>
          <w:p>
            <w:r/>
            <w:r>
              <w:rPr>
                <w:rFonts w:ascii="宋体" w:hAnsi="宋体" w:eastAsia="宋体"/>
                <w:b w:val="0"/>
                <w:sz w:val="20"/>
              </w:rPr>
            </w:r>
          </w:p>
        </w:tc>
        <w:tc>
          <w:tcPr>
            <w:tcW w:type="dxa" w:w="2493"/>
            <w:vAlign w:val="center"/>
          </w:tcPr>
          <w:p>
            <w:r/>
            <w:r>
              <w:rPr>
                <w:rFonts w:ascii="宋体" w:hAnsi="宋体" w:eastAsia="宋体"/>
                <w:b w:val="0"/>
                <w:sz w:val="20"/>
              </w:rPr>
            </w:r>
          </w:p>
        </w:tc>
      </w:tr>
      <w:tr>
        <w:tc>
          <w:tcPr>
            <w:tcW w:type="dxa" w:w="2493"/>
            <w:vAlign w:val="center"/>
          </w:tcPr>
          <w:p>
            <w:r/>
            <w:r>
              <w:rPr>
                <w:rFonts w:ascii="宋体" w:hAnsi="宋体" w:eastAsia="宋体"/>
                <w:b w:val="0"/>
                <w:sz w:val="20"/>
              </w:rPr>
              <w:t>稳健性</w:t>
            </w:r>
          </w:p>
        </w:tc>
        <w:tc>
          <w:tcPr>
            <w:tcW w:type="dxa" w:w="2493"/>
            <w:vAlign w:val="center"/>
          </w:tcPr>
          <w:p>
            <w:r/>
            <w:r>
              <w:rPr>
                <w:rFonts w:ascii="宋体" w:hAnsi="宋体" w:eastAsia="宋体"/>
                <w:b w:val="0"/>
                <w:sz w:val="20"/>
              </w:rPr>
              <w:t>能够认识到模型结论的不确定性和局限。</w:t>
            </w:r>
          </w:p>
        </w:tc>
        <w:tc>
          <w:tcPr>
            <w:tcW w:type="dxa" w:w="2493"/>
            <w:vAlign w:val="center"/>
          </w:tcPr>
          <w:p>
            <w:r/>
            <w:r>
              <w:rPr>
                <w:rFonts w:ascii="宋体" w:hAnsi="宋体" w:eastAsia="宋体"/>
                <w:b w:val="0"/>
                <w:sz w:val="20"/>
              </w:rPr>
            </w:r>
          </w:p>
        </w:tc>
        <w:tc>
          <w:tcPr>
            <w:tcW w:type="dxa" w:w="2493"/>
            <w:vAlign w:val="center"/>
          </w:tcPr>
          <w:p>
            <w:r/>
            <w:r>
              <w:rPr>
                <w:rFonts w:ascii="宋体" w:hAnsi="宋体" w:eastAsia="宋体"/>
                <w:b w:val="0"/>
                <w:sz w:val="20"/>
              </w:rPr>
            </w:r>
          </w:p>
        </w:tc>
      </w:tr>
      <w:tr>
        <w:tc>
          <w:tcPr>
            <w:tcW w:type="dxa" w:w="2493"/>
            <w:vAlign w:val="center"/>
          </w:tcPr>
          <w:p>
            <w:r/>
            <w:r>
              <w:rPr>
                <w:rFonts w:ascii="宋体" w:hAnsi="宋体" w:eastAsia="宋体"/>
                <w:b w:val="0"/>
                <w:sz w:val="20"/>
              </w:rPr>
              <w:t>总体评价</w:t>
            </w:r>
          </w:p>
        </w:tc>
        <w:tc>
          <w:tcPr>
            <w:tcW w:type="dxa" w:w="2493"/>
            <w:vAlign w:val="center"/>
          </w:tcPr>
          <w:p>
            <w:r/>
            <w:r>
              <w:rPr>
                <w:rFonts w:ascii="宋体" w:hAnsi="宋体" w:eastAsia="宋体"/>
                <w:b w:val="0"/>
                <w:sz w:val="20"/>
              </w:rPr>
              <w:t>是否达到第7次课阶段目标。</w:t>
            </w:r>
          </w:p>
        </w:tc>
        <w:tc>
          <w:tcPr>
            <w:tcW w:type="dxa" w:w="2493"/>
            <w:vAlign w:val="center"/>
          </w:tcPr>
          <w:p>
            <w:r/>
            <w:r>
              <w:rPr>
                <w:rFonts w:ascii="宋体" w:hAnsi="宋体" w:eastAsia="宋体"/>
                <w:b w:val="0"/>
                <w:sz w:val="20"/>
              </w:rPr>
            </w:r>
          </w:p>
        </w:tc>
        <w:tc>
          <w:tcPr>
            <w:tcW w:type="dxa" w:w="2493"/>
            <w:vAlign w:val="center"/>
          </w:tcPr>
          <w:p>
            <w:r/>
            <w:r>
              <w:rPr>
                <w:rFonts w:ascii="宋体" w:hAnsi="宋体" w:eastAsia="宋体"/>
                <w:b w:val="0"/>
                <w:sz w:val="20"/>
              </w:rPr>
            </w:r>
          </w:p>
        </w:tc>
      </w:tr>
    </w:tbl>
    <w:p/>
    <w:p>
      <w:r>
        <w:rPr>
          <w:rFonts w:ascii="黑体" w:hAnsi="黑体" w:eastAsia="黑体"/>
          <w:b/>
          <w:sz w:val="26"/>
        </w:rPr>
        <w:t>二十、第7次课成果提交清单</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宋体" w:hAnsi="宋体" w:eastAsia="宋体"/>
                <w:b/>
                <w:sz w:val="20"/>
              </w:rPr>
              <w:t>提交材料</w:t>
            </w:r>
          </w:p>
        </w:tc>
        <w:tc>
          <w:tcPr>
            <w:tcW w:type="dxa" w:w="3324"/>
            <w:vAlign w:val="center"/>
            <w:shd w:fill="D9EAF7"/>
          </w:tcPr>
          <w:p>
            <w:r/>
            <w:r>
              <w:rPr>
                <w:rFonts w:ascii="宋体" w:hAnsi="宋体" w:eastAsia="宋体"/>
                <w:b/>
                <w:sz w:val="20"/>
              </w:rPr>
              <w:t>是否提交</w:t>
            </w:r>
          </w:p>
        </w:tc>
        <w:tc>
          <w:tcPr>
            <w:tcW w:type="dxa" w:w="3324"/>
            <w:vAlign w:val="center"/>
            <w:shd w:fill="D9EAF7"/>
          </w:tcPr>
          <w:p>
            <w:r/>
            <w:r>
              <w:rPr>
                <w:rFonts w:ascii="宋体" w:hAnsi="宋体" w:eastAsia="宋体"/>
                <w:b/>
                <w:sz w:val="20"/>
              </w:rPr>
              <w:t>备注</w:t>
            </w:r>
          </w:p>
        </w:tc>
      </w:tr>
      <w:tr>
        <w:tc>
          <w:tcPr>
            <w:tcW w:type="dxa" w:w="3324"/>
            <w:vAlign w:val="center"/>
          </w:tcPr>
          <w:p>
            <w:r/>
            <w:r>
              <w:rPr>
                <w:rFonts w:ascii="宋体" w:hAnsi="宋体" w:eastAsia="宋体"/>
                <w:b w:val="0"/>
                <w:sz w:val="20"/>
              </w:rPr>
              <w:t>模型验证记录表</w:t>
            </w:r>
          </w:p>
        </w:tc>
        <w:tc>
          <w:tcPr>
            <w:tcW w:type="dxa" w:w="3324"/>
            <w:vAlign w:val="center"/>
          </w:tcPr>
          <w:p>
            <w:r/>
            <w:r>
              <w:rPr>
                <w:rFonts w:ascii="宋体" w:hAnsi="宋体" w:eastAsia="宋体"/>
                <w:b w:val="0"/>
                <w:sz w:val="20"/>
              </w:rPr>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参数与数据一致性复核表</w:t>
            </w:r>
          </w:p>
        </w:tc>
        <w:tc>
          <w:tcPr>
            <w:tcW w:type="dxa" w:w="3324"/>
            <w:vAlign w:val="center"/>
          </w:tcPr>
          <w:p>
            <w:r/>
            <w:r>
              <w:rPr>
                <w:rFonts w:ascii="宋体" w:hAnsi="宋体" w:eastAsia="宋体"/>
                <w:b w:val="0"/>
                <w:sz w:val="20"/>
              </w:rPr>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极端条件/合理性检验结果</w:t>
            </w:r>
          </w:p>
        </w:tc>
        <w:tc>
          <w:tcPr>
            <w:tcW w:type="dxa" w:w="3324"/>
            <w:vAlign w:val="center"/>
          </w:tcPr>
          <w:p>
            <w:r/>
            <w:r>
              <w:rPr>
                <w:rFonts w:ascii="宋体" w:hAnsi="宋体" w:eastAsia="宋体"/>
                <w:b w:val="0"/>
                <w:sz w:val="20"/>
              </w:rPr>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优化方案设计表</w:t>
            </w:r>
          </w:p>
        </w:tc>
        <w:tc>
          <w:tcPr>
            <w:tcW w:type="dxa" w:w="3324"/>
            <w:vAlign w:val="center"/>
          </w:tcPr>
          <w:p>
            <w:r/>
            <w:r>
              <w:rPr>
                <w:rFonts w:ascii="宋体" w:hAnsi="宋体" w:eastAsia="宋体"/>
                <w:b w:val="0"/>
                <w:sz w:val="20"/>
              </w:rPr>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优化实验设计与运行结果</w:t>
            </w:r>
          </w:p>
        </w:tc>
        <w:tc>
          <w:tcPr>
            <w:tcW w:type="dxa" w:w="3324"/>
            <w:vAlign w:val="center"/>
          </w:tcPr>
          <w:p>
            <w:r/>
            <w:r>
              <w:rPr>
                <w:rFonts w:ascii="宋体" w:hAnsi="宋体" w:eastAsia="宋体"/>
                <w:b w:val="0"/>
                <w:sz w:val="20"/>
              </w:rPr>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优化前后结果比较</w:t>
            </w:r>
          </w:p>
        </w:tc>
        <w:tc>
          <w:tcPr>
            <w:tcW w:type="dxa" w:w="3324"/>
            <w:vAlign w:val="center"/>
          </w:tcPr>
          <w:p>
            <w:r/>
            <w:r>
              <w:rPr>
                <w:rFonts w:ascii="宋体" w:hAnsi="宋体" w:eastAsia="宋体"/>
                <w:b w:val="0"/>
                <w:sz w:val="20"/>
              </w:rPr>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稳健性检查结果</w:t>
            </w:r>
          </w:p>
        </w:tc>
        <w:tc>
          <w:tcPr>
            <w:tcW w:type="dxa" w:w="3324"/>
            <w:vAlign w:val="center"/>
          </w:tcPr>
          <w:p>
            <w:r/>
            <w:r>
              <w:rPr>
                <w:rFonts w:ascii="宋体" w:hAnsi="宋体" w:eastAsia="宋体"/>
                <w:b w:val="0"/>
                <w:sz w:val="20"/>
              </w:rPr>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模型版本及修改记录</w:t>
            </w:r>
          </w:p>
        </w:tc>
        <w:tc>
          <w:tcPr>
            <w:tcW w:type="dxa" w:w="3324"/>
            <w:vAlign w:val="center"/>
          </w:tcPr>
          <w:p>
            <w:r/>
            <w:r>
              <w:rPr>
                <w:rFonts w:ascii="宋体" w:hAnsi="宋体" w:eastAsia="宋体"/>
                <w:b w:val="0"/>
                <w:sz w:val="20"/>
              </w:rPr>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最终Arena模型文件</w:t>
            </w:r>
          </w:p>
        </w:tc>
        <w:tc>
          <w:tcPr>
            <w:tcW w:type="dxa" w:w="3324"/>
            <w:vAlign w:val="center"/>
          </w:tcPr>
          <w:p>
            <w:r/>
            <w:r>
              <w:rPr>
                <w:rFonts w:ascii="宋体" w:hAnsi="宋体" w:eastAsia="宋体"/>
                <w:b w:val="0"/>
                <w:sz w:val="20"/>
              </w:rPr>
            </w:r>
          </w:p>
        </w:tc>
        <w:tc>
          <w:tcPr>
            <w:tcW w:type="dxa" w:w="3324"/>
            <w:vAlign w:val="center"/>
          </w:tcPr>
          <w:p>
            <w:r/>
            <w:r>
              <w:rPr>
                <w:rFonts w:ascii="宋体" w:hAnsi="宋体" w:eastAsia="宋体"/>
                <w:b w:val="0"/>
                <w:sz w:val="20"/>
              </w:rPr>
            </w:r>
          </w:p>
        </w:tc>
      </w:tr>
      <w:tr>
        <w:tc>
          <w:tcPr>
            <w:tcW w:type="dxa" w:w="3324"/>
            <w:vAlign w:val="center"/>
          </w:tcPr>
          <w:p>
            <w:r/>
            <w:r>
              <w:rPr>
                <w:rFonts w:ascii="宋体" w:hAnsi="宋体" w:eastAsia="宋体"/>
                <w:b w:val="0"/>
                <w:sz w:val="20"/>
              </w:rPr>
              <w:t>第7次课阶段性结论</w:t>
            </w:r>
          </w:p>
        </w:tc>
        <w:tc>
          <w:tcPr>
            <w:tcW w:type="dxa" w:w="3324"/>
            <w:vAlign w:val="center"/>
          </w:tcPr>
          <w:p>
            <w:r/>
            <w:r>
              <w:rPr>
                <w:rFonts w:ascii="宋体" w:hAnsi="宋体" w:eastAsia="宋体"/>
                <w:b w:val="0"/>
                <w:sz w:val="20"/>
              </w:rPr>
            </w:r>
          </w:p>
        </w:tc>
        <w:tc>
          <w:tcPr>
            <w:tcW w:type="dxa" w:w="3324"/>
            <w:vAlign w:val="center"/>
          </w:tcPr>
          <w:p>
            <w:r/>
            <w:r>
              <w:rPr>
                <w:rFonts w:ascii="宋体" w:hAnsi="宋体" w:eastAsia="宋体"/>
                <w:b w:val="0"/>
                <w:sz w:val="20"/>
              </w:rPr>
            </w:r>
          </w:p>
        </w:tc>
      </w:tr>
    </w:tbl>
    <w:p/>
    <w:p>
      <w:pPr>
        <w:spacing w:after="80"/>
      </w:pPr>
      <w:r>
        <w:t>阶段性成果要求：第7次课完成后，小组应形成一个“经过验证、完成优化、能够稳定运行”的最终仿真模型，为第8次课的项目汇报与最终成果提交提供模型、数据、图表和管理结论基础。</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