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color w:val="1D4ED8"/>
          <w:sz w:val="52"/>
          <w:szCs w:val="52"/>
        </w:rPr>
        <w:t xml:space="preserve">BRIAN NJUGUNA MACHARIA</w:t>
      </w:r>
    </w:p>
    <w:p>
      <w:pPr>
        <w:spacing w:after="40" w:before="0"/>
        <w:jc w:val="center"/>
      </w:pPr>
      <w:r>
        <w:rPr>
          <w:rFonts w:ascii="Calibri" w:cs="Calibri" w:eastAsia="Calibri" w:hAnsi="Calibri"/>
          <w:i/>
          <w:iCs/>
          <w:color w:val="0891B2"/>
          <w:sz w:val="19"/>
          <w:szCs w:val="19"/>
        </w:rPr>
        <w:t xml:space="preserve">Full-Stack Developer  ·  AI Engineer  ·  Android Developer  ·  Public Administration Professional</w:t>
      </w:r>
    </w:p>
    <w:p>
      <w:pPr>
        <w:spacing w:after="40" w:before="0"/>
        <w:jc w:val="center"/>
      </w:pPr>
      <w:r>
        <w:rPr>
          <w:rFonts w:ascii="Calibri" w:cs="Calibri" w:eastAsia="Calibri" w:hAnsi="Calibri"/>
          <w:color w:val="374151"/>
          <w:sz w:val="18"/>
          <w:szCs w:val="18"/>
        </w:rPr>
        <w:t xml:space="preserve">+254 723 700 284</w:t>
      </w:r>
      <w:r>
        <w:rPr>
          <w:rFonts w:ascii="Calibri" w:cs="Calibri" w:eastAsia="Calibri" w:hAnsi="Calibri"/>
          <w:color w:val="0891B2"/>
          <w:sz w:val="18"/>
          <w:szCs w:val="18"/>
        </w:rPr>
        <w:t xml:space="preserve">   |   </w:t>
      </w:r>
      <w:r>
        <w:rPr>
          <w:rFonts w:ascii="Calibri" w:cs="Calibri" w:eastAsia="Calibri" w:hAnsi="Calibri"/>
          <w:color w:val="374151"/>
          <w:sz w:val="18"/>
          <w:szCs w:val="18"/>
        </w:rPr>
        <w:t xml:space="preserve">briannjuguna694@gmail.com</w:t>
      </w:r>
      <w:r>
        <w:rPr>
          <w:rFonts w:ascii="Calibri" w:cs="Calibri" w:eastAsia="Calibri" w:hAnsi="Calibri"/>
          <w:color w:val="0891B2"/>
          <w:sz w:val="18"/>
          <w:szCs w:val="18"/>
        </w:rPr>
        <w:t xml:space="preserve">   |   </w:t>
      </w:r>
      <w:r>
        <w:rPr>
          <w:rFonts w:ascii="Calibri" w:cs="Calibri" w:eastAsia="Calibri" w:hAnsi="Calibri"/>
          <w:color w:val="1D4ED8"/>
          <w:sz w:val="18"/>
          <w:szCs w:val="18"/>
        </w:rPr>
        <w:t xml:space="preserve">github.com/001kenji</w:t>
      </w:r>
      <w:r>
        <w:rPr>
          <w:rFonts w:ascii="Calibri" w:cs="Calibri" w:eastAsia="Calibri" w:hAnsi="Calibri"/>
          <w:color w:val="0891B2"/>
          <w:sz w:val="18"/>
          <w:szCs w:val="18"/>
        </w:rPr>
        <w:t xml:space="preserve">   |   </w:t>
      </w:r>
      <w:r>
        <w:rPr>
          <w:rFonts w:ascii="Calibri" w:cs="Calibri" w:eastAsia="Calibri" w:hAnsi="Calibri"/>
          <w:color w:val="374151"/>
          <w:sz w:val="18"/>
          <w:szCs w:val="18"/>
        </w:rPr>
        <w:t xml:space="preserve">Murang'a, Kenya</w:t>
      </w:r>
    </w:p>
    <w:p>
      <w:pPr>
        <w:pBdr>
          <w:bottom w:val="single" w:color="1D4ED8" w:sz="8" w:space="1"/>
        </w:pBdr>
        <w:spacing w:after="0" w:before="0"/>
      </w:pPr>
    </w:p>
    <w:p>
      <w:pPr>
        <w:spacing w:after="60" w:before="260"/>
      </w:pPr>
      <w:r>
        <w:rPr>
          <w:rFonts w:ascii="Calibri" w:cs="Calibri" w:eastAsia="Calibri" w:hAnsi="Calibri"/>
          <w:b/>
          <w:bCs/>
          <w:color w:val="1D4ED8"/>
          <w:sz w:val="22"/>
          <w:szCs w:val="22"/>
        </w:rPr>
        <w:t xml:space="preserve">PROFILE SUMMARY</w:t>
      </w:r>
    </w:p>
    <w:p>
      <w:pPr>
        <w:pBdr>
          <w:bottom w:val="single" w:color="1D4ED8" w:sz="8" w:space="1"/>
        </w:pBdr>
        <w:spacing w:after="0" w:before="0"/>
      </w:pPr>
    </w:p>
    <w:p>
      <w:pPr>
        <w:spacing w:after="0" w:before="60"/>
      </w:pPr>
    </w:p>
    <w:p>
      <w:pPr>
        <w:spacing w:after="60" w:before="60"/>
      </w:pPr>
      <w:r>
        <w:rPr>
          <w:rFonts w:ascii="Calibri" w:cs="Calibri" w:eastAsia="Calibri" w:hAnsi="Calibri"/>
          <w:color w:val="374151"/>
          <w:sz w:val="19"/>
          <w:szCs w:val="19"/>
        </w:rPr>
        <w:t xml:space="preserve">A versatile, self-driven professional combining a Bachelor of Public Administration &amp; Governance (Murang'a University of Technology) with 4+ years of hands-on software development experience. Proficient in full-stack web development, AI/ML engineering, and Android application development, with an equally strong foundation in public policy analysis, research methodology, community development, and governance. Adept at bridging the gap between technology and public service to deliver data-informed, citizen-centred solutions.</w:t>
      </w:r>
    </w:p>
    <w:p>
      <w:pPr>
        <w:spacing w:after="60" w:before="260"/>
      </w:pPr>
      <w:r>
        <w:rPr>
          <w:rFonts w:ascii="Calibri" w:cs="Calibri" w:eastAsia="Calibri" w:hAnsi="Calibri"/>
          <w:b/>
          <w:bCs/>
          <w:color w:val="1D4ED8"/>
          <w:sz w:val="22"/>
          <w:szCs w:val="22"/>
        </w:rPr>
        <w:t xml:space="preserve">EDUCATION</w:t>
      </w:r>
    </w:p>
    <w:p>
      <w:pPr>
        <w:pBdr>
          <w:bottom w:val="single" w:color="1D4ED8" w:sz="8" w:space="1"/>
        </w:pBdr>
        <w:spacing w:after="0" w:before="0"/>
      </w:pPr>
    </w:p>
    <w:p>
      <w:pPr>
        <w:spacing w:after="0" w:before="60"/>
      </w:pPr>
    </w:p>
    <w:p>
      <w:pPr>
        <w:spacing w:after="20" w:before="80"/>
      </w:pPr>
      <w:r>
        <w:rPr>
          <w:rFonts w:ascii="Calibri" w:cs="Calibri" w:eastAsia="Calibri" w:hAnsi="Calibri"/>
          <w:b/>
          <w:bCs/>
          <w:color w:val="1E3A8A"/>
          <w:sz w:val="20"/>
          <w:szCs w:val="20"/>
        </w:rPr>
        <w:t xml:space="preserve">Bachelor of Public Administration &amp; Governance</w:t>
      </w:r>
    </w:p>
    <w:p>
      <w:pPr>
        <w:spacing w:after="20" w:before="0"/>
      </w:pPr>
      <w:r>
        <w:rPr>
          <w:rFonts w:ascii="Calibri" w:cs="Calibri" w:eastAsia="Calibri" w:hAnsi="Calibri"/>
          <w:i/>
          <w:iCs/>
          <w:color w:val="374151"/>
          <w:sz w:val="19"/>
          <w:szCs w:val="19"/>
        </w:rPr>
        <w:t xml:space="preserve">Murang'a University of Technology  </w:t>
      </w:r>
      <w:r>
        <w:rPr>
          <w:rFonts w:ascii="Calibri" w:cs="Calibri" w:eastAsia="Calibri" w:hAnsi="Calibri"/>
          <w:color w:val="9CA3AF"/>
          <w:sz w:val="18"/>
          <w:szCs w:val="18"/>
        </w:rPr>
        <w:t xml:space="preserve">(2022 – Present, Expected 2026)</w:t>
      </w:r>
    </w:p>
    <w:p>
      <w:pPr>
        <w:spacing w:after="40" w:before="40"/>
        <w:ind w:left="360" w:hanging="240"/>
      </w:pPr>
      <w:r>
        <w:rPr>
          <w:rFonts w:ascii="Calibri" w:cs="Calibri" w:eastAsia="Calibri" w:hAnsi="Calibri"/>
          <w:color w:val="374151"/>
          <w:sz w:val="19"/>
          <w:szCs w:val="19"/>
        </w:rPr>
        <w:t xml:space="preserve">•  Relevant Coursework: Public Policy Analysis, Human Resource Management, Public Finance, Development Administration, Research Methods, Ethics &amp; Governance</w:t>
      </w:r>
    </w:p>
    <w:p>
      <w:pPr>
        <w:spacing w:after="40" w:before="40"/>
        <w:ind w:left="360" w:hanging="240"/>
      </w:pPr>
      <w:r>
        <w:rPr>
          <w:rFonts w:ascii="Calibri" w:cs="Calibri" w:eastAsia="Calibri" w:hAnsi="Calibri"/>
          <w:color w:val="374151"/>
          <w:sz w:val="19"/>
          <w:szCs w:val="19"/>
        </w:rPr>
        <w:t xml:space="preserve">•  Self-taught Software Developer alongside degree studies (2022 – Present)</w:t>
      </w:r>
    </w:p>
    <w:p>
      <w:pPr>
        <w:spacing w:after="40" w:before="40"/>
        <w:ind w:left="360" w:hanging="240"/>
      </w:pPr>
      <w:r>
        <w:rPr>
          <w:rFonts w:ascii="Calibri" w:cs="Calibri" w:eastAsia="Calibri" w:hAnsi="Calibri"/>
          <w:color w:val="374151"/>
          <w:sz w:val="19"/>
          <w:szCs w:val="19"/>
        </w:rPr>
        <w:t xml:space="preserve">•  Languages &amp; Stacks: C++, JavaScript, React, Python, Django, PostgreSQL, Kotlin, Machine Learning</w:t>
      </w:r>
    </w:p>
    <w:p>
      <w:pPr>
        <w:spacing w:after="60" w:before="260"/>
      </w:pPr>
      <w:r>
        <w:rPr>
          <w:rFonts w:ascii="Calibri" w:cs="Calibri" w:eastAsia="Calibri" w:hAnsi="Calibri"/>
          <w:b/>
          <w:bCs/>
          <w:color w:val="1D4ED8"/>
          <w:sz w:val="22"/>
          <w:szCs w:val="22"/>
        </w:rPr>
        <w:t xml:space="preserve">TECHNICAL SKILLS</w:t>
      </w:r>
    </w:p>
    <w:p>
      <w:pPr>
        <w:pBdr>
          <w:bottom w:val="single" w:color="1D4ED8" w:sz="8" w:space="1"/>
        </w:pBdr>
        <w:spacing w:after="0" w:before="0"/>
      </w:pPr>
    </w:p>
    <w:p>
      <w:pPr>
        <w:spacing w:after="0" w:before="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shd w:fill="EFF6FF" w:color="auto" w:val="clear"/>
            <w:vAlign w:val="center"/>
          </w:tcPr>
          <w:p>
            <w:pPr>
              <w:spacing w:after="60" w:before="60"/>
              <w:ind w:left="80"/>
            </w:pPr>
            <w:r>
              <w:rPr>
                <w:rFonts w:ascii="Calibri" w:cs="Calibri" w:eastAsia="Calibri" w:hAnsi="Calibri"/>
                <w:b/>
                <w:bCs/>
                <w:color w:val="1E3A8A"/>
                <w:sz w:val="18"/>
                <w:szCs w:val="18"/>
              </w:rPr>
              <w:t xml:space="preserve">Frontend</w:t>
            </w:r>
          </w:p>
        </w:tc>
        <w:tc>
          <w:tcPr>
            <w:tcW w:type="dxa" w:w="7000"/>
            <w:vAlign w:val="center"/>
          </w:tcPr>
          <w:p>
            <w:pPr>
              <w:spacing w:after="60" w:before="60"/>
              <w:ind w:left="80"/>
            </w:pPr>
            <w:r>
              <w:rPr>
                <w:rFonts w:ascii="Calibri" w:cs="Calibri" w:eastAsia="Calibri" w:hAnsi="Calibri"/>
                <w:color w:val="374151"/>
                <w:sz w:val="18"/>
                <w:szCs w:val="18"/>
              </w:rPr>
              <w:t xml:space="preserve">React, JavaScript (ES6+), HTML5, CSS3, TailwindCSS, Vite</w:t>
            </w:r>
          </w:p>
        </w:tc>
      </w:tr>
      <w:tr>
        <w:tc>
          <w:tcPr>
            <w:tcW w:type="dxa" w:w="2200"/>
            <w:shd w:fill="EFF6FF" w:color="auto" w:val="clear"/>
            <w:vAlign w:val="center"/>
          </w:tcPr>
          <w:p>
            <w:pPr>
              <w:spacing w:after="60" w:before="60"/>
              <w:ind w:left="80"/>
            </w:pPr>
            <w:r>
              <w:rPr>
                <w:rFonts w:ascii="Calibri" w:cs="Calibri" w:eastAsia="Calibri" w:hAnsi="Calibri"/>
                <w:b/>
                <w:bCs/>
                <w:color w:val="1E3A8A"/>
                <w:sz w:val="18"/>
                <w:szCs w:val="18"/>
              </w:rPr>
              <w:t xml:space="preserve">Backend</w:t>
            </w:r>
          </w:p>
        </w:tc>
        <w:tc>
          <w:tcPr>
            <w:tcW w:type="dxa" w:w="7000"/>
            <w:vAlign w:val="center"/>
          </w:tcPr>
          <w:p>
            <w:pPr>
              <w:spacing w:after="60" w:before="60"/>
              <w:ind w:left="80"/>
            </w:pPr>
            <w:r>
              <w:rPr>
                <w:rFonts w:ascii="Calibri" w:cs="Calibri" w:eastAsia="Calibri" w:hAnsi="Calibri"/>
                <w:color w:val="374151"/>
                <w:sz w:val="18"/>
                <w:szCs w:val="18"/>
              </w:rPr>
              <w:t xml:space="preserve">Python, Django, PostgreSQL, REST APIs, JWT Authentication</w:t>
            </w:r>
          </w:p>
        </w:tc>
      </w:tr>
      <w:tr>
        <w:tc>
          <w:tcPr>
            <w:tcW w:type="dxa" w:w="2200"/>
            <w:shd w:fill="EFF6FF" w:color="auto" w:val="clear"/>
            <w:vAlign w:val="center"/>
          </w:tcPr>
          <w:p>
            <w:pPr>
              <w:spacing w:after="60" w:before="60"/>
              <w:ind w:left="80"/>
            </w:pPr>
            <w:r>
              <w:rPr>
                <w:rFonts w:ascii="Calibri" w:cs="Calibri" w:eastAsia="Calibri" w:hAnsi="Calibri"/>
                <w:b/>
                <w:bCs/>
                <w:color w:val="1E3A8A"/>
                <w:sz w:val="18"/>
                <w:szCs w:val="18"/>
              </w:rPr>
              <w:t xml:space="preserve">Mobile</w:t>
            </w:r>
          </w:p>
        </w:tc>
        <w:tc>
          <w:tcPr>
            <w:tcW w:type="dxa" w:w="7000"/>
            <w:vAlign w:val="center"/>
          </w:tcPr>
          <w:p>
            <w:pPr>
              <w:spacing w:after="60" w:before="60"/>
              <w:ind w:left="80"/>
            </w:pPr>
            <w:r>
              <w:rPr>
                <w:rFonts w:ascii="Calibri" w:cs="Calibri" w:eastAsia="Calibri" w:hAnsi="Calibri"/>
                <w:color w:val="374151"/>
                <w:sz w:val="18"/>
                <w:szCs w:val="18"/>
              </w:rPr>
              <w:t xml:space="preserve">Kotlin, Jetpack Compose, Android SDK, App Architecture</w:t>
            </w:r>
          </w:p>
        </w:tc>
      </w:tr>
      <w:tr>
        <w:tc>
          <w:tcPr>
            <w:tcW w:type="dxa" w:w="2200"/>
            <w:shd w:fill="EFF6FF" w:color="auto" w:val="clear"/>
            <w:vAlign w:val="center"/>
          </w:tcPr>
          <w:p>
            <w:pPr>
              <w:spacing w:after="60" w:before="60"/>
              <w:ind w:left="80"/>
            </w:pPr>
            <w:r>
              <w:rPr>
                <w:rFonts w:ascii="Calibri" w:cs="Calibri" w:eastAsia="Calibri" w:hAnsi="Calibri"/>
                <w:b/>
                <w:bCs/>
                <w:color w:val="1E3A8A"/>
                <w:sz w:val="18"/>
                <w:szCs w:val="18"/>
              </w:rPr>
              <w:t xml:space="preserve">AI / ML</w:t>
            </w:r>
          </w:p>
        </w:tc>
        <w:tc>
          <w:tcPr>
            <w:tcW w:type="dxa" w:w="7000"/>
            <w:vAlign w:val="center"/>
          </w:tcPr>
          <w:p>
            <w:pPr>
              <w:spacing w:after="60" w:before="60"/>
              <w:ind w:left="80"/>
            </w:pPr>
            <w:r>
              <w:rPr>
                <w:rFonts w:ascii="Calibri" w:cs="Calibri" w:eastAsia="Calibri" w:hAnsi="Calibri"/>
                <w:color w:val="374151"/>
                <w:sz w:val="18"/>
                <w:szCs w:val="18"/>
              </w:rPr>
              <w:t xml:space="preserve">Machine Learning, Scikit-learn, PyTorch, OpenCV, FastAPI, AI Services</w:t>
            </w:r>
          </w:p>
        </w:tc>
      </w:tr>
      <w:tr>
        <w:tc>
          <w:tcPr>
            <w:tcW w:type="dxa" w:w="2200"/>
            <w:shd w:fill="EFF6FF" w:color="auto" w:val="clear"/>
            <w:vAlign w:val="center"/>
          </w:tcPr>
          <w:p>
            <w:pPr>
              <w:spacing w:after="60" w:before="60"/>
              <w:ind w:left="80"/>
            </w:pPr>
            <w:r>
              <w:rPr>
                <w:rFonts w:ascii="Calibri" w:cs="Calibri" w:eastAsia="Calibri" w:hAnsi="Calibri"/>
                <w:b/>
                <w:bCs/>
                <w:color w:val="1E3A8A"/>
                <w:sz w:val="18"/>
                <w:szCs w:val="18"/>
              </w:rPr>
              <w:t xml:space="preserve">Tools</w:t>
            </w:r>
          </w:p>
        </w:tc>
        <w:tc>
          <w:tcPr>
            <w:tcW w:type="dxa" w:w="7000"/>
            <w:vAlign w:val="center"/>
          </w:tcPr>
          <w:p>
            <w:pPr>
              <w:spacing w:after="60" w:before="60"/>
              <w:ind w:left="80"/>
            </w:pPr>
            <w:r>
              <w:rPr>
                <w:rFonts w:ascii="Calibri" w:cs="Calibri" w:eastAsia="Calibri" w:hAnsi="Calibri"/>
                <w:color w:val="374151"/>
                <w:sz w:val="18"/>
                <w:szCs w:val="18"/>
              </w:rPr>
              <w:t xml:space="preserve">Git, GitHub, Command Line, Netlify, Render, Docker (basics)</w:t>
            </w:r>
          </w:p>
        </w:tc>
      </w:tr>
      <w:tr>
        <w:tc>
          <w:tcPr>
            <w:tcW w:type="dxa" w:w="2200"/>
            <w:shd w:fill="EFF6FF" w:color="auto" w:val="clear"/>
            <w:vAlign w:val="center"/>
          </w:tcPr>
          <w:p>
            <w:pPr>
              <w:spacing w:after="60" w:before="60"/>
              <w:ind w:left="80"/>
            </w:pPr>
            <w:r>
              <w:rPr>
                <w:rFonts w:ascii="Calibri" w:cs="Calibri" w:eastAsia="Calibri" w:hAnsi="Calibri"/>
                <w:b/>
                <w:bCs/>
                <w:color w:val="1E3A8A"/>
                <w:sz w:val="18"/>
                <w:szCs w:val="18"/>
              </w:rPr>
              <w:t xml:space="preserve">MS Office</w:t>
            </w:r>
          </w:p>
        </w:tc>
        <w:tc>
          <w:tcPr>
            <w:tcW w:type="dxa" w:w="7000"/>
            <w:vAlign w:val="center"/>
          </w:tcPr>
          <w:p>
            <w:pPr>
              <w:spacing w:after="60" w:before="60"/>
              <w:ind w:left="80"/>
            </w:pPr>
            <w:r>
              <w:rPr>
                <w:rFonts w:ascii="Calibri" w:cs="Calibri" w:eastAsia="Calibri" w:hAnsi="Calibri"/>
                <w:color w:val="374151"/>
                <w:sz w:val="18"/>
                <w:szCs w:val="18"/>
              </w:rPr>
              <w:t xml:space="preserve">Word, Advanced Excel (VLOOKUP, Pivot Tables), PowerPoint, SPSS</w:t>
            </w:r>
          </w:p>
        </w:tc>
      </w:tr>
    </w:tbl>
    <w:p>
      <w:pPr>
        <w:spacing w:after="60" w:before="260"/>
      </w:pPr>
      <w:r>
        <w:rPr>
          <w:rFonts w:ascii="Calibri" w:cs="Calibri" w:eastAsia="Calibri" w:hAnsi="Calibri"/>
          <w:b/>
          <w:bCs/>
          <w:color w:val="1D4ED8"/>
          <w:sz w:val="22"/>
          <w:szCs w:val="22"/>
        </w:rPr>
        <w:t xml:space="preserve">PUBLIC ADMINISTRATION SKILLS</w:t>
      </w:r>
    </w:p>
    <w:p>
      <w:pPr>
        <w:pBdr>
          <w:bottom w:val="single" w:color="1D4ED8" w:sz="8" w:space="1"/>
        </w:pBdr>
        <w:spacing w:after="0" w:before="0"/>
      </w:pPr>
    </w:p>
    <w:p>
      <w:pPr>
        <w:spacing w:after="0" w:before="60"/>
      </w:pPr>
    </w:p>
    <w:p>
      <w:pPr>
        <w:spacing w:after="40" w:before="40"/>
        <w:ind w:left="360" w:hanging="240"/>
      </w:pPr>
      <w:r>
        <w:rPr>
          <w:rFonts w:ascii="Calibri" w:cs="Calibri" w:eastAsia="Calibri" w:hAnsi="Calibri"/>
          <w:color w:val="374151"/>
          <w:sz w:val="19"/>
          <w:szCs w:val="19"/>
        </w:rPr>
        <w:t xml:space="preserve">•  Policy Analysis &amp; Review — identifying gaps and recommending evidence-based improvements</w:t>
      </w:r>
    </w:p>
    <w:p>
      <w:pPr>
        <w:spacing w:after="40" w:before="40"/>
        <w:ind w:left="360" w:hanging="240"/>
      </w:pPr>
      <w:r>
        <w:rPr>
          <w:rFonts w:ascii="Calibri" w:cs="Calibri" w:eastAsia="Calibri" w:hAnsi="Calibri"/>
          <w:color w:val="374151"/>
          <w:sz w:val="19"/>
          <w:szCs w:val="19"/>
        </w:rPr>
        <w:t xml:space="preserve">•  Report Writing &amp; Documentation — drafting formal reports, memos, and policy briefs</w:t>
      </w:r>
    </w:p>
    <w:p>
      <w:pPr>
        <w:spacing w:after="40" w:before="40"/>
        <w:ind w:left="360" w:hanging="240"/>
      </w:pPr>
      <w:r>
        <w:rPr>
          <w:rFonts w:ascii="Calibri" w:cs="Calibri" w:eastAsia="Calibri" w:hAnsi="Calibri"/>
          <w:color w:val="374151"/>
          <w:sz w:val="19"/>
          <w:szCs w:val="19"/>
        </w:rPr>
        <w:t xml:space="preserve">•  Records Management &amp; Data Administration</w:t>
      </w:r>
    </w:p>
    <w:p>
      <w:pPr>
        <w:spacing w:after="40" w:before="40"/>
        <w:ind w:left="360" w:hanging="240"/>
      </w:pPr>
      <w:r>
        <w:rPr>
          <w:rFonts w:ascii="Calibri" w:cs="Calibri" w:eastAsia="Calibri" w:hAnsi="Calibri"/>
          <w:color w:val="374151"/>
          <w:sz w:val="19"/>
          <w:szCs w:val="19"/>
        </w:rPr>
        <w:t xml:space="preserve">•  Quantitative &amp; Qualitative Research (SPSS, survey design, literature review)</w:t>
      </w:r>
    </w:p>
    <w:p>
      <w:pPr>
        <w:spacing w:after="40" w:before="40"/>
        <w:ind w:left="360" w:hanging="240"/>
      </w:pPr>
      <w:r>
        <w:rPr>
          <w:rFonts w:ascii="Calibri" w:cs="Calibri" w:eastAsia="Calibri" w:hAnsi="Calibri"/>
          <w:color w:val="374151"/>
          <w:sz w:val="19"/>
          <w:szCs w:val="19"/>
        </w:rPr>
        <w:t xml:space="preserve">•  Community Engagement &amp; Stakeholder Coordination</w:t>
      </w:r>
    </w:p>
    <w:p>
      <w:pPr>
        <w:spacing w:after="40" w:before="40"/>
        <w:ind w:left="360" w:hanging="240"/>
      </w:pPr>
      <w:r>
        <w:rPr>
          <w:rFonts w:ascii="Calibri" w:cs="Calibri" w:eastAsia="Calibri" w:hAnsi="Calibri"/>
          <w:color w:val="374151"/>
          <w:sz w:val="19"/>
          <w:szCs w:val="19"/>
        </w:rPr>
        <w:t xml:space="preserve">•  Team Leadership &amp; Collaboration in multi-disciplinary settings</w:t>
      </w:r>
    </w:p>
    <w:p>
      <w:pPr>
        <w:spacing w:after="60" w:before="260"/>
      </w:pPr>
      <w:r>
        <w:rPr>
          <w:rFonts w:ascii="Calibri" w:cs="Calibri" w:eastAsia="Calibri" w:hAnsi="Calibri"/>
          <w:b/>
          <w:bCs/>
          <w:color w:val="1D4ED8"/>
          <w:sz w:val="22"/>
          <w:szCs w:val="22"/>
        </w:rPr>
        <w:t xml:space="preserve">PROFESSIONAL EXPERIENCE</w:t>
      </w:r>
    </w:p>
    <w:p>
      <w:pPr>
        <w:pBdr>
          <w:bottom w:val="single" w:color="1D4ED8" w:sz="8" w:space="1"/>
        </w:pBdr>
        <w:spacing w:after="0" w:before="0"/>
      </w:pPr>
    </w:p>
    <w:p>
      <w:pPr>
        <w:spacing w:after="0" w:before="60"/>
      </w:pPr>
    </w:p>
    <w:p>
      <w:pPr>
        <w:spacing w:after="20" w:before="120"/>
      </w:pPr>
      <w:r>
        <w:rPr>
          <w:rFonts w:ascii="Calibri" w:cs="Calibri" w:eastAsia="Calibri" w:hAnsi="Calibri"/>
          <w:b/>
          <w:bCs/>
          <w:color w:val="1E3A8A"/>
          <w:sz w:val="20"/>
          <w:szCs w:val="20"/>
        </w:rPr>
        <w:t xml:space="preserve">Full-Stack Developer (Self-Employed)</w:t>
      </w:r>
      <w:r>
        <w:rPr>
          <w:rFonts w:ascii="Calibri" w:cs="Calibri" w:eastAsia="Calibri" w:hAnsi="Calibri"/>
          <w:color w:val="0891B2"/>
          <w:sz w:val="20"/>
          <w:szCs w:val="20"/>
        </w:rPr>
        <w:t xml:space="preserve">  |  </w:t>
      </w:r>
      <w:r>
        <w:rPr>
          <w:rFonts w:ascii="Calibri" w:cs="Calibri" w:eastAsia="Calibri" w:hAnsi="Calibri"/>
          <w:i/>
          <w:iCs/>
          <w:color w:val="374151"/>
          <w:sz w:val="20"/>
          <w:szCs w:val="20"/>
        </w:rPr>
        <w:t xml:space="preserve">Freelance / Personal Projects</w:t>
      </w:r>
      <w:r>
        <w:rPr>
          <w:rFonts w:ascii="Calibri" w:cs="Calibri" w:eastAsia="Calibri" w:hAnsi="Calibri"/>
          <w:color w:val="9CA3AF"/>
          <w:sz w:val="18"/>
          <w:szCs w:val="18"/>
        </w:rPr>
        <w:t xml:space="preserve">        2022 – Present</w:t>
      </w:r>
    </w:p>
    <w:p>
      <w:pPr>
        <w:spacing w:after="40" w:before="40"/>
        <w:ind w:left="360" w:hanging="240"/>
      </w:pPr>
      <w:r>
        <w:rPr>
          <w:rFonts w:ascii="Calibri" w:cs="Calibri" w:eastAsia="Calibri" w:hAnsi="Calibri"/>
          <w:color w:val="374151"/>
          <w:sz w:val="19"/>
          <w:szCs w:val="19"/>
        </w:rPr>
        <w:t xml:space="preserve">•  Built and deployed 31+ web and mobile applications across e-commerce, AI tools, education, and collaboration domains</w:t>
      </w:r>
    </w:p>
    <w:p>
      <w:pPr>
        <w:spacing w:after="40" w:before="40"/>
        <w:ind w:left="360" w:hanging="240"/>
      </w:pPr>
      <w:r>
        <w:rPr>
          <w:rFonts w:ascii="Calibri" w:cs="Calibri" w:eastAsia="Calibri" w:hAnsi="Calibri"/>
          <w:color w:val="374151"/>
          <w:sz w:val="19"/>
          <w:szCs w:val="19"/>
        </w:rPr>
        <w:t xml:space="preserve">•  Developed Kenji Assistant — an AI-powered Android voice assistant (Kotlin, Jetpack Compose, TensorFlow), publicly released v1.0 in June 2026</w:t>
      </w:r>
    </w:p>
    <w:p>
      <w:pPr>
        <w:spacing w:after="40" w:before="40"/>
        <w:ind w:left="360" w:hanging="240"/>
      </w:pPr>
      <w:r>
        <w:rPr>
          <w:rFonts w:ascii="Calibri" w:cs="Calibri" w:eastAsia="Calibri" w:hAnsi="Calibri"/>
          <w:color w:val="374151"/>
          <w:sz w:val="19"/>
          <w:szCs w:val="19"/>
        </w:rPr>
        <w:t xml:space="preserve">•  Engineered AI-powered tools: Document Translator AI (OCR/PyTorch), KCSE Topic Predictor (ML/Pandas), AI Video Creator</w:t>
      </w:r>
    </w:p>
    <w:p>
      <w:pPr>
        <w:spacing w:after="40" w:before="40"/>
        <w:ind w:left="360" w:hanging="240"/>
      </w:pPr>
      <w:r>
        <w:rPr>
          <w:rFonts w:ascii="Calibri" w:cs="Calibri" w:eastAsia="Calibri" w:hAnsi="Calibri"/>
          <w:color w:val="374151"/>
          <w:sz w:val="19"/>
          <w:szCs w:val="19"/>
        </w:rPr>
        <w:t xml:space="preserve">•  Deployed production apps on Netlify (frontend) and Render (backend), maintaining CI/CD pipelines</w:t>
      </w:r>
    </w:p>
    <w:p>
      <w:pPr>
        <w:spacing w:after="40" w:before="40"/>
        <w:ind w:left="360" w:hanging="240"/>
      </w:pPr>
      <w:r>
        <w:rPr>
          <w:rFonts w:ascii="Calibri" w:cs="Calibri" w:eastAsia="Calibri" w:hAnsi="Calibri"/>
          <w:color w:val="374151"/>
          <w:sz w:val="19"/>
          <w:szCs w:val="19"/>
        </w:rPr>
        <w:t xml:space="preserve">•  Stack: React · Django · PostgreSQL · Kotlin · Python · Machine Learning</w:t>
      </w:r>
    </w:p>
    <w:p>
      <w:pPr>
        <w:spacing w:after="20" w:before="120"/>
      </w:pPr>
      <w:r>
        <w:rPr>
          <w:rFonts w:ascii="Calibri" w:cs="Calibri" w:eastAsia="Calibri" w:hAnsi="Calibri"/>
          <w:b/>
          <w:bCs/>
          <w:color w:val="1E3A8A"/>
          <w:sz w:val="20"/>
          <w:szCs w:val="20"/>
        </w:rPr>
        <w:t xml:space="preserve">Ethics &amp; Public Service Researcher</w:t>
      </w:r>
      <w:r>
        <w:rPr>
          <w:rFonts w:ascii="Calibri" w:cs="Calibri" w:eastAsia="Calibri" w:hAnsi="Calibri"/>
          <w:color w:val="0891B2"/>
          <w:sz w:val="20"/>
          <w:szCs w:val="20"/>
        </w:rPr>
        <w:t xml:space="preserve">  |  </w:t>
      </w:r>
      <w:r>
        <w:rPr>
          <w:rFonts w:ascii="Calibri" w:cs="Calibri" w:eastAsia="Calibri" w:hAnsi="Calibri"/>
          <w:i/>
          <w:iCs/>
          <w:color w:val="374151"/>
          <w:sz w:val="20"/>
          <w:szCs w:val="20"/>
        </w:rPr>
        <w:t xml:space="preserve">Narok County Research Project</w:t>
      </w:r>
      <w:r>
        <w:rPr>
          <w:rFonts w:ascii="Calibri" w:cs="Calibri" w:eastAsia="Calibri" w:hAnsi="Calibri"/>
          <w:color w:val="9CA3AF"/>
          <w:sz w:val="18"/>
          <w:szCs w:val="18"/>
        </w:rPr>
        <w:t xml:space="preserve">        2024 – 2025</w:t>
      </w:r>
    </w:p>
    <w:p>
      <w:pPr>
        <w:spacing w:after="40" w:before="40"/>
        <w:ind w:left="360" w:hanging="240"/>
      </w:pPr>
      <w:r>
        <w:rPr>
          <w:rFonts w:ascii="Calibri" w:cs="Calibri" w:eastAsia="Calibri" w:hAnsi="Calibri"/>
          <w:color w:val="374151"/>
          <w:sz w:val="19"/>
          <w:szCs w:val="19"/>
        </w:rPr>
        <w:t xml:space="preserve">•  Co-led a team-based investigation: "How Ethical Conduct Affects the Effectiveness of Public Services" commissioned for Narok County</w:t>
      </w:r>
    </w:p>
    <w:p>
      <w:pPr>
        <w:spacing w:after="40" w:before="40"/>
        <w:ind w:left="360" w:hanging="240"/>
      </w:pPr>
      <w:r>
        <w:rPr>
          <w:rFonts w:ascii="Calibri" w:cs="Calibri" w:eastAsia="Calibri" w:hAnsi="Calibri"/>
          <w:color w:val="374151"/>
          <w:sz w:val="19"/>
          <w:szCs w:val="19"/>
        </w:rPr>
        <w:t xml:space="preserve">•  Co-developed research proposal, methodology, sampling framework, and data collection instruments</w:t>
      </w:r>
    </w:p>
    <w:p>
      <w:pPr>
        <w:spacing w:after="40" w:before="40"/>
        <w:ind w:left="360" w:hanging="240"/>
      </w:pPr>
      <w:r>
        <w:rPr>
          <w:rFonts w:ascii="Calibri" w:cs="Calibri" w:eastAsia="Calibri" w:hAnsi="Calibri"/>
          <w:color w:val="374151"/>
          <w:sz w:val="19"/>
          <w:szCs w:val="19"/>
        </w:rPr>
        <w:t xml:space="preserve">•  Conducted literature review and contributed to SPSS-based data analysis and interpretation</w:t>
      </w:r>
    </w:p>
    <w:p>
      <w:pPr>
        <w:spacing w:after="40" w:before="40"/>
        <w:ind w:left="360" w:hanging="240"/>
      </w:pPr>
      <w:r>
        <w:rPr>
          <w:rFonts w:ascii="Calibri" w:cs="Calibri" w:eastAsia="Calibri" w:hAnsi="Calibri"/>
          <w:color w:val="374151"/>
          <w:sz w:val="19"/>
          <w:szCs w:val="19"/>
        </w:rPr>
        <w:t xml:space="preserve">•  Authored sections of the final report with actionable recommendations for improving county governance and service delivery</w:t>
      </w:r>
    </w:p>
    <w:p>
      <w:pPr>
        <w:spacing w:after="20" w:before="120"/>
      </w:pPr>
      <w:r>
        <w:rPr>
          <w:rFonts w:ascii="Calibri" w:cs="Calibri" w:eastAsia="Calibri" w:hAnsi="Calibri"/>
          <w:b/>
          <w:bCs/>
          <w:color w:val="1E3A8A"/>
          <w:sz w:val="20"/>
          <w:szCs w:val="20"/>
        </w:rPr>
        <w:t xml:space="preserve">Community Development Volunteer</w:t>
      </w:r>
      <w:r>
        <w:rPr>
          <w:rFonts w:ascii="Calibri" w:cs="Calibri" w:eastAsia="Calibri" w:hAnsi="Calibri"/>
          <w:color w:val="0891B2"/>
          <w:sz w:val="20"/>
          <w:szCs w:val="20"/>
        </w:rPr>
        <w:t xml:space="preserve">  |  </w:t>
      </w:r>
      <w:r>
        <w:rPr>
          <w:rFonts w:ascii="Calibri" w:cs="Calibri" w:eastAsia="Calibri" w:hAnsi="Calibri"/>
          <w:i/>
          <w:iCs/>
          <w:color w:val="374151"/>
          <w:sz w:val="20"/>
          <w:szCs w:val="20"/>
        </w:rPr>
        <w:t xml:space="preserve">Mukuyu, Murang'a County</w:t>
      </w:r>
      <w:r>
        <w:rPr>
          <w:rFonts w:ascii="Calibri" w:cs="Calibri" w:eastAsia="Calibri" w:hAnsi="Calibri"/>
          <w:color w:val="9CA3AF"/>
          <w:sz w:val="18"/>
          <w:szCs w:val="18"/>
        </w:rPr>
        <w:t xml:space="preserve">        2024</w:t>
      </w:r>
    </w:p>
    <w:p>
      <w:pPr>
        <w:spacing w:after="40" w:before="40"/>
        <w:ind w:left="360" w:hanging="240"/>
      </w:pPr>
      <w:r>
        <w:rPr>
          <w:rFonts w:ascii="Calibri" w:cs="Calibri" w:eastAsia="Calibri" w:hAnsi="Calibri"/>
          <w:color w:val="374151"/>
          <w:sz w:val="19"/>
          <w:szCs w:val="19"/>
        </w:rPr>
        <w:t xml:space="preserve">•  Participated in a multi-stakeholder environmental clean-up initiative in partnership with Kiharu Technical Institute and the County Government of Murang'a</w:t>
      </w:r>
    </w:p>
    <w:p>
      <w:pPr>
        <w:spacing w:after="40" w:before="40"/>
        <w:ind w:left="360" w:hanging="240"/>
      </w:pPr>
      <w:r>
        <w:rPr>
          <w:rFonts w:ascii="Calibri" w:cs="Calibri" w:eastAsia="Calibri" w:hAnsi="Calibri"/>
          <w:color w:val="374151"/>
          <w:sz w:val="19"/>
          <w:szCs w:val="19"/>
        </w:rPr>
        <w:t xml:space="preserve">•  Coordinated waste collection, sorting, and responsible disposal to protect public health and promote environmental sustainability</w:t>
      </w:r>
    </w:p>
    <w:p>
      <w:pPr>
        <w:spacing w:after="40" w:before="40"/>
        <w:ind w:left="360" w:hanging="240"/>
      </w:pPr>
      <w:r>
        <w:rPr>
          <w:rFonts w:ascii="Calibri" w:cs="Calibri" w:eastAsia="Calibri" w:hAnsi="Calibri"/>
          <w:color w:val="374151"/>
          <w:sz w:val="19"/>
          <w:szCs w:val="19"/>
        </w:rPr>
        <w:t xml:space="preserve">•  Collaborated with county officials, students, and community members to raise environmental awareness</w:t>
      </w:r>
    </w:p>
    <w:p>
      <w:pPr>
        <w:spacing w:after="60" w:before="260"/>
      </w:pPr>
      <w:r>
        <w:rPr>
          <w:rFonts w:ascii="Calibri" w:cs="Calibri" w:eastAsia="Calibri" w:hAnsi="Calibri"/>
          <w:b/>
          <w:bCs/>
          <w:color w:val="1D4ED8"/>
          <w:sz w:val="22"/>
          <w:szCs w:val="22"/>
        </w:rPr>
        <w:t xml:space="preserve">KEY PROJECTS</w:t>
      </w:r>
    </w:p>
    <w:p>
      <w:pPr>
        <w:pBdr>
          <w:bottom w:val="single" w:color="1D4ED8" w:sz="8" w:space="1"/>
        </w:pBdr>
        <w:spacing w:after="0" w:before="0"/>
      </w:pPr>
    </w:p>
    <w:p>
      <w:pPr>
        <w:spacing w:after="0" w:before="60"/>
      </w:pPr>
    </w:p>
    <w:p>
      <w:pPr>
        <w:spacing w:after="40" w:before="40"/>
        <w:ind w:left="360" w:hanging="240"/>
      </w:pPr>
      <w:r>
        <w:rPr>
          <w:rFonts w:ascii="Calibri" w:cs="Calibri" w:eastAsia="Calibri" w:hAnsi="Calibri"/>
          <w:color w:val="374151"/>
          <w:sz w:val="19"/>
          <w:szCs w:val="19"/>
        </w:rPr>
        <w:t xml:space="preserve">•  Kenji Assistant — AI Android voice assistant (Kotlin · Jetpack Compose · TensorFlow). GitHub: github.com/001kenji/Assistant-AI-Code</w:t>
      </w:r>
    </w:p>
    <w:p>
      <w:pPr>
        <w:spacing w:after="40" w:before="40"/>
        <w:ind w:left="360" w:hanging="240"/>
      </w:pPr>
      <w:r>
        <w:rPr>
          <w:rFonts w:ascii="Calibri" w:cs="Calibri" w:eastAsia="Calibri" w:hAnsi="Calibri"/>
          <w:color w:val="374151"/>
          <w:sz w:val="19"/>
          <w:szCs w:val="19"/>
        </w:rPr>
        <w:t xml:space="preserve">•  E-Soie — Full-stack e-commerce platform with JWT auth &amp; payment system (React · Django · PostgreSQL). Live: e-soie.netlify.app</w:t>
      </w:r>
    </w:p>
    <w:p>
      <w:pPr>
        <w:spacing w:after="40" w:before="40"/>
        <w:ind w:left="360" w:hanging="240"/>
      </w:pPr>
      <w:r>
        <w:rPr>
          <w:rFonts w:ascii="Calibri" w:cs="Calibri" w:eastAsia="Calibri" w:hAnsi="Calibri"/>
          <w:color w:val="374151"/>
          <w:sz w:val="19"/>
          <w:szCs w:val="19"/>
        </w:rPr>
        <w:t xml:space="preserve">•  EduLearn Pro — Online learning platform with progress tracking (React · Django · Redis)</w:t>
      </w:r>
    </w:p>
    <w:p>
      <w:pPr>
        <w:spacing w:after="40" w:before="40"/>
        <w:ind w:left="360" w:hanging="240"/>
      </w:pPr>
      <w:r>
        <w:rPr>
          <w:rFonts w:ascii="Calibri" w:cs="Calibri" w:eastAsia="Calibri" w:hAnsi="Calibri"/>
          <w:color w:val="374151"/>
          <w:sz w:val="19"/>
          <w:szCs w:val="19"/>
        </w:rPr>
        <w:t xml:space="preserve">•  KCSE Topic Predictor — ML model analysing 20+ years of exam papers to forecast likely topics (Python · Scikit-learn)</w:t>
      </w:r>
    </w:p>
    <w:p>
      <w:pPr>
        <w:spacing w:after="40" w:before="40"/>
        <w:ind w:left="360" w:hanging="240"/>
      </w:pPr>
      <w:r>
        <w:rPr>
          <w:rFonts w:ascii="Calibri" w:cs="Calibri" w:eastAsia="Calibri" w:hAnsi="Calibri"/>
          <w:color w:val="374151"/>
          <w:sz w:val="19"/>
          <w:szCs w:val="19"/>
        </w:rPr>
        <w:t xml:space="preserve">•  Collaborative Whiteboard — Real-time multi-user drawing tool (React · Fabric.js · WebSockets). Live: whiteboard-meet.netlify.app</w:t>
      </w:r>
    </w:p>
    <w:p>
      <w:pPr>
        <w:spacing w:after="40" w:before="40"/>
        <w:ind w:left="360" w:hanging="240"/>
      </w:pPr>
      <w:r>
        <w:rPr>
          <w:rFonts w:ascii="Calibri" w:cs="Calibri" w:eastAsia="Calibri" w:hAnsi="Calibri"/>
          <w:color w:val="374151"/>
          <w:sz w:val="19"/>
          <w:szCs w:val="19"/>
        </w:rPr>
        <w:t xml:space="preserve">•  Document Translator AI — OCR-powered document translation across multiple languages (Python · OpenCV · PyTorch)</w:t>
      </w:r>
    </w:p>
    <w:p>
      <w:pPr>
        <w:spacing w:after="60" w:before="260"/>
      </w:pPr>
      <w:r>
        <w:rPr>
          <w:rFonts w:ascii="Calibri" w:cs="Calibri" w:eastAsia="Calibri" w:hAnsi="Calibri"/>
          <w:b/>
          <w:bCs/>
          <w:color w:val="1D4ED8"/>
          <w:sz w:val="22"/>
          <w:szCs w:val="22"/>
        </w:rPr>
        <w:t xml:space="preserve">ACHIEVEMENTS &amp; ACTIVITIES</w:t>
      </w:r>
    </w:p>
    <w:p>
      <w:pPr>
        <w:pBdr>
          <w:bottom w:val="single" w:color="1D4ED8" w:sz="8" w:space="1"/>
        </w:pBdr>
        <w:spacing w:after="0" w:before="0"/>
      </w:pPr>
    </w:p>
    <w:p>
      <w:pPr>
        <w:spacing w:after="0" w:before="60"/>
      </w:pPr>
    </w:p>
    <w:p>
      <w:pPr>
        <w:spacing w:after="40" w:before="40"/>
        <w:ind w:left="360" w:hanging="240"/>
      </w:pPr>
      <w:r>
        <w:rPr>
          <w:rFonts w:ascii="Calibri" w:cs="Calibri" w:eastAsia="Calibri" w:hAnsi="Calibri"/>
          <w:color w:val="374151"/>
          <w:sz w:val="19"/>
          <w:szCs w:val="19"/>
        </w:rPr>
        <w:t xml:space="preserve">•  Participated in the MUT Hackathon 2024 — developed innovative tech-based solutions in a competitive team environment</w:t>
      </w:r>
    </w:p>
    <w:p>
      <w:pPr>
        <w:spacing w:after="40" w:before="40"/>
        <w:ind w:left="360" w:hanging="240"/>
      </w:pPr>
      <w:r>
        <w:rPr>
          <w:rFonts w:ascii="Calibri" w:cs="Calibri" w:eastAsia="Calibri" w:hAnsi="Calibri"/>
          <w:color w:val="374151"/>
          <w:sz w:val="19"/>
          <w:szCs w:val="19"/>
        </w:rPr>
        <w:t xml:space="preserve">•  Released Kenji AI Assistant v1.0 (2026) after six months of independent R&amp;D — available for public download</w:t>
      </w:r>
    </w:p>
    <w:p>
      <w:pPr>
        <w:spacing w:after="40" w:before="40"/>
        <w:ind w:left="360" w:hanging="240"/>
      </w:pPr>
      <w:r>
        <w:rPr>
          <w:rFonts w:ascii="Calibri" w:cs="Calibri" w:eastAsia="Calibri" w:hAnsi="Calibri"/>
          <w:color w:val="374151"/>
          <w:sz w:val="19"/>
          <w:szCs w:val="19"/>
        </w:rPr>
        <w:t xml:space="preserve">•  Delivered 31+ deployed applications across web, mobile, and AI domains since 2022</w:t>
      </w:r>
    </w:p>
    <w:p>
      <w:pPr>
        <w:spacing w:after="40" w:before="40"/>
        <w:ind w:left="360" w:hanging="240"/>
      </w:pPr>
      <w:r>
        <w:rPr>
          <w:rFonts w:ascii="Calibri" w:cs="Calibri" w:eastAsia="Calibri" w:hAnsi="Calibri"/>
          <w:color w:val="374151"/>
          <w:sz w:val="19"/>
          <w:szCs w:val="19"/>
        </w:rPr>
        <w:t xml:space="preserve">•  Successfully led environmental conservation multi-stakeholder initiative, Mukuyu, Murang'a</w:t>
      </w:r>
    </w:p>
    <w:p>
      <w:pPr>
        <w:spacing w:after="40" w:before="40"/>
        <w:ind w:left="360" w:hanging="240"/>
      </w:pPr>
      <w:r>
        <w:rPr>
          <w:rFonts w:ascii="Calibri" w:cs="Calibri" w:eastAsia="Calibri" w:hAnsi="Calibri"/>
          <w:color w:val="374151"/>
          <w:sz w:val="19"/>
          <w:szCs w:val="19"/>
        </w:rPr>
        <w:t xml:space="preserve">•  Active in data management, customer service research, and online research interests</w:t>
      </w:r>
    </w:p>
    <w:p>
      <w:pPr>
        <w:spacing w:after="60" w:before="260"/>
      </w:pPr>
      <w:r>
        <w:rPr>
          <w:rFonts w:ascii="Calibri" w:cs="Calibri" w:eastAsia="Calibri" w:hAnsi="Calibri"/>
          <w:b/>
          <w:bCs/>
          <w:color w:val="1D4ED8"/>
          <w:sz w:val="22"/>
          <w:szCs w:val="22"/>
        </w:rPr>
        <w:t xml:space="preserve">REFEREES</w:t>
      </w:r>
    </w:p>
    <w:p>
      <w:pPr>
        <w:pBdr>
          <w:bottom w:val="single" w:color="1D4ED8" w:sz="8" w:space="1"/>
        </w:pBdr>
        <w:spacing w:after="0" w:before="0"/>
      </w:pPr>
    </w:p>
    <w:p>
      <w:pPr>
        <w:spacing w:after="0" w:before="60"/>
      </w:pPr>
    </w:p>
    <w:p>
      <w:pPr>
        <w:spacing w:after="20" w:before="60"/>
      </w:pPr>
      <w:r>
        <w:rPr>
          <w:rFonts w:ascii="Calibri" w:cs="Calibri" w:eastAsia="Calibri" w:hAnsi="Calibri"/>
          <w:b/>
          <w:bCs/>
          <w:color w:val="1E3A8A"/>
          <w:sz w:val="19"/>
          <w:szCs w:val="19"/>
        </w:rPr>
        <w:t xml:space="preserve">Dr. Edna Jemutai Moi</w:t>
      </w:r>
    </w:p>
    <w:p>
      <w:pPr>
        <w:spacing w:after="20" w:before="0"/>
      </w:pPr>
      <w:r>
        <w:rPr>
          <w:rFonts w:ascii="Calibri" w:cs="Calibri" w:eastAsia="Calibri" w:hAnsi="Calibri"/>
          <w:i/>
          <w:iCs/>
          <w:color w:val="374151"/>
          <w:sz w:val="18"/>
          <w:szCs w:val="18"/>
        </w:rPr>
        <w:t xml:space="preserve">Murang'a University of Technology</w:t>
      </w:r>
    </w:p>
    <w:p>
      <w:pPr>
        <w:spacing w:after="60" w:before="0"/>
      </w:pPr>
      <w:r>
        <w:rPr>
          <w:rFonts w:ascii="Calibri" w:cs="Calibri" w:eastAsia="Calibri" w:hAnsi="Calibri"/>
          <w:color w:val="374151"/>
          <w:sz w:val="18"/>
          <w:szCs w:val="18"/>
        </w:rPr>
        <w:t xml:space="preserve">Email: </w:t>
      </w:r>
      <w:r>
        <w:rPr>
          <w:rFonts w:ascii="Calibri" w:cs="Calibri" w:eastAsia="Calibri" w:hAnsi="Calibri"/>
          <w:color w:val="1D4ED8"/>
          <w:sz w:val="18"/>
          <w:szCs w:val="18"/>
        </w:rPr>
        <w:t xml:space="preserve">edyjemu@gmail.com  |  ejemutai@mut.ac.ke</w:t>
      </w:r>
    </w:p>
    <w:p>
      <w:pPr>
        <w:spacing w:after="60" w:before="80"/>
        <w:jc w:val="center"/>
      </w:pPr>
      <w:r>
        <w:rPr>
          <w:rFonts w:ascii="Calibri" w:cs="Calibri" w:eastAsia="Calibri" w:hAnsi="Calibri"/>
          <w:i/>
          <w:iCs/>
          <w:color w:val="9CA3AF"/>
          <w:sz w:val="17"/>
          <w:szCs w:val="17"/>
        </w:rPr>
        <w:t xml:space="preserve">— References available on request —</w:t>
      </w:r>
    </w:p>
    <w:sectPr>
      <w:pgSz w:w="12240" w:h="15840" w:orient="portrait"/>
      <w:pgMar w:top="720" w:right="1000" w:bottom="72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2026-07-16T06:25:03.425Z</dcterms:created>
  <dcterms:modified xsi:type="dcterms:W3CDTF">2026-07-16T06:25:03.441Z</dcterms:modified>
</cp:coreProperties>
</file>

<file path=docProps/custom.xml><?xml version="1.0" encoding="utf-8"?>
<Properties xmlns="http://schemas.openxmlformats.org/officeDocument/2006/custom-properties" xmlns:vt="http://schemas.openxmlformats.org/officeDocument/2006/docPropsVTypes"/>
</file>