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2B571" w14:textId="77777777" w:rsidR="0056272E" w:rsidRPr="0056272E" w:rsidRDefault="0056272E" w:rsidP="0056272E">
      <w:pPr>
        <w:ind w:right="5"/>
        <w:jc w:val="center"/>
      </w:pPr>
      <w:bookmarkStart w:id="0" w:name="_Toc236167330"/>
      <w:bookmarkStart w:id="1" w:name="_heading=h.gjdgxs"/>
      <w:bookmarkEnd w:id="1"/>
      <w:r w:rsidRPr="0056272E">
        <w:t xml:space="preserve">МИНИСТЕРСТВО НАУКИ И ВЫСШЕГО ОБРАЗОВАНИЯ </w:t>
      </w:r>
    </w:p>
    <w:p w14:paraId="3F477B0E" w14:textId="77777777" w:rsidR="0056272E" w:rsidRPr="0056272E" w:rsidRDefault="0056272E" w:rsidP="0056272E">
      <w:pPr>
        <w:ind w:right="5"/>
        <w:jc w:val="center"/>
      </w:pPr>
      <w:r w:rsidRPr="0056272E">
        <w:t>РОССИЙСКОЙ ФЕДЕРАЦИИ</w:t>
      </w:r>
    </w:p>
    <w:p w14:paraId="34489B1C" w14:textId="77777777" w:rsidR="0056272E" w:rsidRPr="0056272E" w:rsidRDefault="0056272E" w:rsidP="0056272E">
      <w:pPr>
        <w:ind w:right="5"/>
        <w:jc w:val="center"/>
        <w:rPr>
          <w:b/>
          <w:sz w:val="32"/>
          <w:szCs w:val="32"/>
        </w:rPr>
      </w:pPr>
    </w:p>
    <w:p w14:paraId="60733E89" w14:textId="77777777" w:rsidR="0056272E" w:rsidRPr="0056272E" w:rsidRDefault="0056272E" w:rsidP="0056272E">
      <w:pPr>
        <w:ind w:right="5"/>
        <w:jc w:val="center"/>
        <w:rPr>
          <w:sz w:val="24"/>
          <w:szCs w:val="24"/>
        </w:rPr>
      </w:pPr>
      <w:r w:rsidRPr="0056272E">
        <w:rPr>
          <w:sz w:val="32"/>
          <w:szCs w:val="32"/>
        </w:rPr>
        <w:t>НАЦИОНАЛЬНЫЙ ИССЛЕДОВАТЕЛЬСКИЙ ТЕХНОЛОГИЧЕСКИЙ УНИВЕРСИТЕТ «МИСИС»</w:t>
      </w:r>
    </w:p>
    <w:p w14:paraId="403304E8" w14:textId="77777777" w:rsidR="0056272E" w:rsidRPr="0056272E" w:rsidRDefault="0056272E" w:rsidP="0056272E">
      <w:pPr>
        <w:ind w:right="5"/>
        <w:jc w:val="center"/>
      </w:pPr>
      <w:r w:rsidRPr="0056272E">
        <w:rPr>
          <w:sz w:val="20"/>
          <w:szCs w:val="20"/>
        </w:rPr>
        <w:t xml:space="preserve"> </w:t>
      </w:r>
    </w:p>
    <w:p w14:paraId="00500AC8" w14:textId="77777777" w:rsidR="0056272E" w:rsidRPr="0056272E" w:rsidRDefault="0056272E" w:rsidP="0056272E">
      <w:pPr>
        <w:ind w:right="5"/>
        <w:jc w:val="center"/>
        <w:rPr>
          <w:i/>
        </w:rPr>
      </w:pPr>
      <w:r w:rsidRPr="0056272E">
        <w:rPr>
          <w:i/>
        </w:rPr>
        <w:t xml:space="preserve">ИНСТИТУТ ИНФОРМАЦИОННЫХ ТЕХНОЛОГИЙ </w:t>
      </w:r>
    </w:p>
    <w:p w14:paraId="19BA4D9C" w14:textId="77777777" w:rsidR="0056272E" w:rsidRPr="0056272E" w:rsidRDefault="0056272E" w:rsidP="0056272E">
      <w:pPr>
        <w:ind w:right="5"/>
        <w:jc w:val="center"/>
        <w:rPr>
          <w:i/>
        </w:rPr>
      </w:pPr>
      <w:r w:rsidRPr="0056272E">
        <w:rPr>
          <w:i/>
        </w:rPr>
        <w:t xml:space="preserve">И КОМПЬЮТЕРНЫХ НАУК </w:t>
      </w:r>
    </w:p>
    <w:p w14:paraId="1B4020EF" w14:textId="77777777" w:rsidR="0056272E" w:rsidRPr="0056272E" w:rsidRDefault="0056272E" w:rsidP="0056272E">
      <w:pPr>
        <w:ind w:right="5"/>
        <w:jc w:val="center"/>
        <w:rPr>
          <w:sz w:val="32"/>
          <w:szCs w:val="32"/>
        </w:rPr>
      </w:pPr>
      <w:r w:rsidRPr="0056272E">
        <w:rPr>
          <w:i/>
        </w:rPr>
        <w:t>КАФЕДРА ИНЖЕНЕРНОЙ КИБЕРНЕТИКИ</w:t>
      </w:r>
    </w:p>
    <w:p w14:paraId="063C28B5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4CF25011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06F66B61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36821B7D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38656D8B" w14:textId="77777777" w:rsidR="0056272E" w:rsidRPr="0056272E" w:rsidRDefault="0056272E" w:rsidP="0056272E">
      <w:pPr>
        <w:jc w:val="center"/>
        <w:rPr>
          <w:b/>
          <w:sz w:val="32"/>
          <w:szCs w:val="32"/>
        </w:rPr>
      </w:pPr>
      <w:r w:rsidRPr="0056272E">
        <w:rPr>
          <w:b/>
          <w:sz w:val="32"/>
          <w:szCs w:val="32"/>
        </w:rPr>
        <w:t>Отчет о производственной практике</w:t>
      </w:r>
      <w:r w:rsidRPr="0056272E">
        <w:rPr>
          <w:b/>
          <w:sz w:val="32"/>
          <w:szCs w:val="32"/>
        </w:rPr>
        <w:br/>
        <w:t>магистранта</w:t>
      </w:r>
    </w:p>
    <w:p w14:paraId="26282CE3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6E4ECD90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603109FE" w14:textId="3FFE8EB1" w:rsidR="0056272E" w:rsidRPr="0056272E" w:rsidRDefault="0056272E" w:rsidP="0056272E">
      <w:pPr>
        <w:ind w:left="4820"/>
      </w:pPr>
      <w:r w:rsidRPr="0056272E">
        <w:t>Выполнил</w:t>
      </w:r>
      <w:r w:rsidRPr="0056272E">
        <w:rPr>
          <w:sz w:val="32"/>
          <w:szCs w:val="32"/>
        </w:rPr>
        <w:t xml:space="preserve"> </w:t>
      </w:r>
      <w:r w:rsidRPr="0056272E">
        <w:t>учащийся:</w:t>
      </w:r>
      <w:r w:rsidRPr="0056272E">
        <w:br/>
      </w:r>
      <w:proofErr w:type="spellStart"/>
      <w:r w:rsidRPr="0056272E">
        <w:t>Варецкий</w:t>
      </w:r>
      <w:proofErr w:type="spellEnd"/>
      <w:r w:rsidRPr="0056272E">
        <w:t xml:space="preserve"> Б.В.</w:t>
      </w:r>
    </w:p>
    <w:p w14:paraId="545938B4" w14:textId="53A13DA9" w:rsidR="0056272E" w:rsidRPr="0056272E" w:rsidRDefault="0056272E" w:rsidP="0056272E">
      <w:pPr>
        <w:ind w:left="4820"/>
      </w:pPr>
      <w:r w:rsidRPr="0056272E">
        <w:t xml:space="preserve">группа </w:t>
      </w:r>
      <w:r w:rsidRPr="0056272E">
        <w:t>МПИ 25-1-2</w:t>
      </w:r>
      <w:r w:rsidRPr="0056272E">
        <w:br/>
      </w:r>
      <w:r w:rsidRPr="0056272E">
        <w:br/>
      </w:r>
      <w:r w:rsidRPr="0056272E">
        <w:br/>
      </w:r>
      <w:r w:rsidRPr="0056272E">
        <w:br/>
        <w:t>Руководитель практики:</w:t>
      </w:r>
      <w:r w:rsidRPr="0056272E">
        <w:br/>
        <w:t xml:space="preserve">к.э.н., доцент кафедры </w:t>
      </w:r>
    </w:p>
    <w:p w14:paraId="7DE12CA6" w14:textId="77777777" w:rsidR="0056272E" w:rsidRPr="0056272E" w:rsidRDefault="0056272E" w:rsidP="0056272E">
      <w:pPr>
        <w:ind w:left="4820"/>
      </w:pPr>
      <w:r w:rsidRPr="0056272E">
        <w:t xml:space="preserve">инженерной кибернетики </w:t>
      </w:r>
    </w:p>
    <w:p w14:paraId="427AE5A6" w14:textId="77777777" w:rsidR="0056272E" w:rsidRPr="0056272E" w:rsidRDefault="0056272E" w:rsidP="0056272E">
      <w:pPr>
        <w:ind w:left="4820"/>
      </w:pPr>
      <w:r w:rsidRPr="0056272E">
        <w:t>Бакулев К.С.</w:t>
      </w:r>
    </w:p>
    <w:p w14:paraId="7FC8E931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59A6FF79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76A3BCC4" w14:textId="3FEF0F2B" w:rsidR="0056272E" w:rsidRPr="0056272E" w:rsidRDefault="0056272E" w:rsidP="0056272E">
      <w:pPr>
        <w:jc w:val="center"/>
        <w:rPr>
          <w:sz w:val="32"/>
          <w:szCs w:val="32"/>
        </w:rPr>
      </w:pPr>
    </w:p>
    <w:p w14:paraId="5125C1D5" w14:textId="3089E0B8" w:rsidR="0056272E" w:rsidRPr="0056272E" w:rsidRDefault="0056272E" w:rsidP="0056272E">
      <w:pPr>
        <w:jc w:val="center"/>
        <w:rPr>
          <w:sz w:val="32"/>
          <w:szCs w:val="32"/>
        </w:rPr>
      </w:pPr>
    </w:p>
    <w:p w14:paraId="347ED29A" w14:textId="00623D09" w:rsidR="0056272E" w:rsidRPr="0056272E" w:rsidRDefault="0056272E" w:rsidP="0056272E">
      <w:pPr>
        <w:jc w:val="center"/>
        <w:rPr>
          <w:sz w:val="32"/>
          <w:szCs w:val="32"/>
        </w:rPr>
      </w:pPr>
    </w:p>
    <w:p w14:paraId="53CC22A3" w14:textId="5959B309" w:rsidR="0056272E" w:rsidRPr="0056272E" w:rsidRDefault="0056272E" w:rsidP="0056272E">
      <w:pPr>
        <w:jc w:val="center"/>
        <w:rPr>
          <w:sz w:val="32"/>
          <w:szCs w:val="32"/>
        </w:rPr>
      </w:pPr>
    </w:p>
    <w:p w14:paraId="6136571B" w14:textId="7CB883CB" w:rsidR="0056272E" w:rsidRPr="0056272E" w:rsidRDefault="0056272E" w:rsidP="0056272E">
      <w:pPr>
        <w:jc w:val="center"/>
        <w:rPr>
          <w:sz w:val="32"/>
          <w:szCs w:val="32"/>
        </w:rPr>
      </w:pPr>
    </w:p>
    <w:p w14:paraId="4DA4EC8B" w14:textId="4B137C9E" w:rsidR="0056272E" w:rsidRPr="0056272E" w:rsidRDefault="0056272E" w:rsidP="0056272E">
      <w:pPr>
        <w:jc w:val="center"/>
        <w:rPr>
          <w:sz w:val="32"/>
          <w:szCs w:val="32"/>
        </w:rPr>
      </w:pPr>
    </w:p>
    <w:p w14:paraId="45A0975C" w14:textId="3CDB75B8" w:rsidR="0056272E" w:rsidRPr="0056272E" w:rsidRDefault="0056272E" w:rsidP="0056272E">
      <w:pPr>
        <w:jc w:val="center"/>
        <w:rPr>
          <w:sz w:val="32"/>
          <w:szCs w:val="32"/>
        </w:rPr>
      </w:pPr>
    </w:p>
    <w:p w14:paraId="4A3FF0C1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028D960E" w14:textId="77777777" w:rsidR="0056272E" w:rsidRPr="0056272E" w:rsidRDefault="0056272E" w:rsidP="0056272E">
      <w:pPr>
        <w:jc w:val="center"/>
        <w:rPr>
          <w:sz w:val="32"/>
          <w:szCs w:val="32"/>
        </w:rPr>
      </w:pPr>
    </w:p>
    <w:p w14:paraId="0CC24B77" w14:textId="77777777" w:rsidR="0056272E" w:rsidRDefault="0056272E" w:rsidP="0056272E">
      <w:pPr>
        <w:jc w:val="center"/>
      </w:pPr>
      <w:r w:rsidRPr="0056272E">
        <w:t>Москва 2026</w:t>
      </w:r>
    </w:p>
    <w:p w14:paraId="0350CC1D" w14:textId="77777777" w:rsidR="0056272E" w:rsidRDefault="0056272E" w:rsidP="0056272E"/>
    <w:p w14:paraId="6A0D8F8D" w14:textId="77777777" w:rsidR="0056272E" w:rsidRDefault="0056272E" w:rsidP="0056272E"/>
    <w:p w14:paraId="7CAA8D68" w14:textId="77777777" w:rsidR="0056272E" w:rsidRDefault="0056272E" w:rsidP="0056272E"/>
    <w:bookmarkEnd w:id="0"/>
    <w:p w14:paraId="4E780FF2" w14:textId="5CAD2532" w:rsidR="000E4669" w:rsidRPr="0056272E" w:rsidRDefault="0056272E" w:rsidP="0056272E">
      <w:pPr>
        <w:rPr>
          <w:b/>
          <w:bCs/>
        </w:rPr>
      </w:pPr>
      <w:r w:rsidRPr="0056272E">
        <w:rPr>
          <w:b/>
          <w:bCs/>
        </w:rPr>
        <w:lastRenderedPageBreak/>
        <w:t>ОГЛАВЛЕНИЕ</w:t>
      </w:r>
    </w:p>
    <w:p w14:paraId="4C995B6F" w14:textId="6DE0F247" w:rsidR="000E4669" w:rsidRDefault="000E4669"/>
    <w:sdt>
      <w:sdtPr>
        <w:id w:val="1084027121"/>
        <w:docPartObj>
          <w:docPartGallery w:val="Table of Contents"/>
          <w:docPartUnique/>
        </w:docPartObj>
      </w:sdtPr>
      <w:sdtEndPr>
        <w:rPr>
          <w:noProof w:val="0"/>
        </w:rPr>
      </w:sdtEndPr>
      <w:sdtContent>
        <w:p w14:paraId="2CBA800F" w14:textId="2A864BBE" w:rsidR="00677B2C" w:rsidRDefault="0056272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68116" w:history="1">
            <w:r w:rsidR="00677B2C" w:rsidRPr="00F31C45">
              <w:rPr>
                <w:rStyle w:val="a5"/>
              </w:rPr>
              <w:t>1.</w:t>
            </w:r>
            <w:r w:rsidR="00677B2C"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="00677B2C" w:rsidRPr="00F31C45">
              <w:rPr>
                <w:rStyle w:val="a5"/>
              </w:rPr>
              <w:t>ВВЕДЕНИЕ</w:t>
            </w:r>
            <w:r w:rsidR="00677B2C">
              <w:rPr>
                <w:webHidden/>
              </w:rPr>
              <w:tab/>
            </w:r>
            <w:r w:rsidR="00677B2C">
              <w:rPr>
                <w:webHidden/>
              </w:rPr>
              <w:fldChar w:fldCharType="begin"/>
            </w:r>
            <w:r w:rsidR="00677B2C">
              <w:rPr>
                <w:webHidden/>
              </w:rPr>
              <w:instrText xml:space="preserve"> PAGEREF _Toc236168116 \h </w:instrText>
            </w:r>
            <w:r w:rsidR="00677B2C">
              <w:rPr>
                <w:webHidden/>
              </w:rPr>
            </w:r>
            <w:r w:rsidR="00677B2C">
              <w:rPr>
                <w:webHidden/>
              </w:rPr>
              <w:fldChar w:fldCharType="separate"/>
            </w:r>
            <w:r w:rsidR="00462F1F">
              <w:rPr>
                <w:webHidden/>
              </w:rPr>
              <w:t>3</w:t>
            </w:r>
            <w:r w:rsidR="00677B2C">
              <w:rPr>
                <w:webHidden/>
              </w:rPr>
              <w:fldChar w:fldCharType="end"/>
            </w:r>
          </w:hyperlink>
        </w:p>
        <w:p w14:paraId="09CF83D3" w14:textId="4F860242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17" w:history="1">
            <w:r w:rsidRPr="00F31C45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Цели и сроки проведения производственной практики согласно рабочей программе дисциплины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0F29A" w14:textId="326D44BC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18" w:history="1">
            <w:r w:rsidRPr="00F31C45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Тема производственной практики в 2026 году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8084D" w14:textId="0C01833D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19" w:history="1">
            <w:r w:rsidRPr="00F31C45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Задачи производственной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34811" w14:textId="7977A2C7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0" w:history="1">
            <w:r w:rsidRPr="00F31C45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Актуальность 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82B2" w14:textId="6417993E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1" w:history="1">
            <w:r w:rsidRPr="00F31C45">
              <w:rPr>
                <w:rStyle w:val="a5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F4A8" w14:textId="6A85F691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2" w:history="1">
            <w:r w:rsidRPr="00F31C45">
              <w:rPr>
                <w:rStyle w:val="a5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8C99" w14:textId="31C14696" w:rsidR="00677B2C" w:rsidRDefault="00677B2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6168123" w:history="1">
            <w:r w:rsidRPr="00F31C45">
              <w:rPr>
                <w:rStyle w:val="a5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F31C45">
              <w:rPr>
                <w:rStyle w:val="a5"/>
              </w:rPr>
              <w:t>РЕШЕНИЕ ЗАДАЧИ ПО РАЗРАБОТКЕ И ТЕСТИРОВАНИЮ ПО, ПРИГОДНОГО ДЛЯ ИНТЕГРАЦИИ/МАСШТАБИРОВАНИЯ В ПРОИЗВОДСТВЕННУЮ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_Toc236168123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62F1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02EB2F0" w14:textId="2CB8F7E3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4" w:history="1">
            <w:r w:rsidRPr="00F31C45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Дропперство и P2P-процессинг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4B86" w14:textId="60A8C50C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5" w:history="1">
            <w:r w:rsidRPr="00F31C45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Открытые источники данных и их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51F36" w14:textId="1651A1F1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6" w:history="1">
            <w:r w:rsidRPr="00F31C45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Место машинного обучения в антифрод-детекции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200E" w14:textId="25901F86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7" w:history="1">
            <w:r w:rsidRPr="00F31C45">
              <w:rPr>
                <w:rStyle w:val="a5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Постановка задачи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A968" w14:textId="5E515A2E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8" w:history="1">
            <w:r w:rsidRPr="00F31C45">
              <w:rPr>
                <w:rStyle w:val="a5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Архитектура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B8F8" w14:textId="22832685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29" w:history="1">
            <w:r w:rsidRPr="00F31C45">
              <w:rPr>
                <w:rStyle w:val="a5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Нормализация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8F927" w14:textId="13F2906C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30" w:history="1">
            <w:r w:rsidRPr="00F31C45">
              <w:rPr>
                <w:rStyle w:val="a5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Хранение и обезличивание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B3F10" w14:textId="6BE40290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31" w:history="1">
            <w:r w:rsidRPr="00F31C45">
              <w:rPr>
                <w:rStyle w:val="a5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Методика на синтетических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EFFE4" w14:textId="200B8804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32" w:history="1">
            <w:r w:rsidRPr="00F31C45">
              <w:rPr>
                <w:rStyle w:val="a5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Результаты на реальных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B6E58" w14:textId="0EDC67F4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33" w:history="1">
            <w:r w:rsidRPr="00F31C45">
              <w:rPr>
                <w:rStyle w:val="a5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Признаки для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51FBB" w14:textId="07972A0A" w:rsidR="00677B2C" w:rsidRDefault="00677B2C">
          <w:pPr>
            <w:pStyle w:val="20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34" w:history="1">
            <w:r w:rsidRPr="00F31C45">
              <w:rPr>
                <w:rStyle w:val="a5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31C45">
              <w:rPr>
                <w:rStyle w:val="a5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02C8" w14:textId="728E6D0C" w:rsidR="00677B2C" w:rsidRDefault="00677B2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6168135" w:history="1">
            <w:r w:rsidRPr="00F31C45">
              <w:rPr>
                <w:rStyle w:val="a5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2"/>
                <w:szCs w:val="22"/>
              </w:rPr>
              <w:tab/>
            </w:r>
            <w:r w:rsidRPr="00F31C45">
              <w:rPr>
                <w:rStyle w:val="a5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_Toc236168135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62F1F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B5A6ED4" w14:textId="089F0A89" w:rsidR="00677B2C" w:rsidRDefault="00677B2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6168136" w:history="1">
            <w:r w:rsidRPr="00F31C45">
              <w:rPr>
                <w:rStyle w:val="a5"/>
              </w:rPr>
              <w:t>4. 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_Toc236168136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62F1F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75A7768" w14:textId="09BB709B" w:rsidR="00677B2C" w:rsidRDefault="00677B2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6168137" w:history="1">
            <w:r w:rsidRPr="00F31C45">
              <w:rPr>
                <w:rStyle w:val="a5"/>
              </w:rPr>
              <w:t>ПРИЛОЖЕНИЕ А. ТЕХНИЧЕСКОЕ ЗАДАНИЕ (ГОСТ 19.201-78)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_Toc236168137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62F1F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4A3BA0D" w14:textId="63468DEC" w:rsidR="00677B2C" w:rsidRDefault="00677B2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38" w:history="1">
            <w:r w:rsidRPr="00F31C45">
              <w:rPr>
                <w:rStyle w:val="a5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58CCB" w14:textId="608ABAD9" w:rsidR="00677B2C" w:rsidRDefault="00677B2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39" w:history="1">
            <w:r w:rsidRPr="00F31C45">
              <w:rPr>
                <w:rStyle w:val="a5"/>
                <w:noProof/>
              </w:rPr>
              <w:t>2. 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1C30" w14:textId="35D0BCC7" w:rsidR="00677B2C" w:rsidRDefault="00677B2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40" w:history="1">
            <w:r w:rsidRPr="00F31C45">
              <w:rPr>
                <w:rStyle w:val="a5"/>
                <w:noProof/>
              </w:rPr>
              <w:t>3.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527A" w14:textId="6C1DE0CD" w:rsidR="00677B2C" w:rsidRDefault="00677B2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41" w:history="1">
            <w:r w:rsidRPr="00F31C45">
              <w:rPr>
                <w:rStyle w:val="a5"/>
                <w:noProof/>
              </w:rPr>
              <w:t>4.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5E186" w14:textId="069E1416" w:rsidR="00677B2C" w:rsidRDefault="00677B2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42" w:history="1">
            <w:r w:rsidRPr="00F31C45">
              <w:rPr>
                <w:rStyle w:val="a5"/>
                <w:noProof/>
              </w:rPr>
              <w:t>5.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84EF" w14:textId="20B8DAA4" w:rsidR="00677B2C" w:rsidRDefault="00677B2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43" w:history="1">
            <w:r w:rsidRPr="00F31C45">
              <w:rPr>
                <w:rStyle w:val="a5"/>
                <w:noProof/>
              </w:rPr>
              <w:t>6.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D8197" w14:textId="5385F9BC" w:rsidR="00677B2C" w:rsidRDefault="00677B2C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6168144" w:history="1">
            <w:r w:rsidRPr="00F31C45">
              <w:rPr>
                <w:rStyle w:val="a5"/>
                <w:noProof/>
              </w:rPr>
              <w:t>7.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_Toc236168144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2F1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1639C" w14:textId="5638A47C" w:rsidR="00677B2C" w:rsidRDefault="00677B2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36168145" w:history="1">
            <w:r w:rsidRPr="00F31C45">
              <w:rPr>
                <w:rStyle w:val="a5"/>
              </w:rPr>
              <w:t>ПРИЛОЖЕНИЕ Б. ЛОГ РЕАЛЬНОГО СБОРА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_Toc236168145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62F1F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2558C23" w14:textId="31DF25B2" w:rsidR="000E4669" w:rsidRDefault="0056272E">
          <w:r>
            <w:rPr>
              <w:b/>
              <w:bCs/>
            </w:rPr>
            <w:lastRenderedPageBreak/>
            <w:fldChar w:fldCharType="end"/>
          </w:r>
        </w:p>
      </w:sdtContent>
    </w:sdt>
    <w:p w14:paraId="16EDFA40" w14:textId="1DFD3028" w:rsidR="000E4669" w:rsidRDefault="002F78FC" w:rsidP="0056272E">
      <w:pPr>
        <w:pStyle w:val="1"/>
        <w:numPr>
          <w:ilvl w:val="0"/>
          <w:numId w:val="2"/>
        </w:numPr>
      </w:pPr>
      <w:bookmarkStart w:id="2" w:name="_Toc236168116"/>
      <w:r>
        <w:t>ВВЕДЕНИЕ</w:t>
      </w:r>
      <w:bookmarkEnd w:id="2"/>
    </w:p>
    <w:p w14:paraId="42A6336E" w14:textId="1D2663C8" w:rsidR="000E4669" w:rsidRDefault="00AF0C3A" w:rsidP="0056272E">
      <w:pPr>
        <w:pStyle w:val="2"/>
        <w:numPr>
          <w:ilvl w:val="0"/>
          <w:numId w:val="3"/>
        </w:numPr>
      </w:pPr>
      <w:bookmarkStart w:id="3" w:name="_Toc236167332"/>
      <w:bookmarkStart w:id="4" w:name="_Toc236168117"/>
      <w:r>
        <w:t>Цели и сроки провед</w:t>
      </w:r>
      <w:r>
        <w:t>ения производственной практики согласно рабочей программе дисциплины</w:t>
      </w:r>
      <w:bookmarkEnd w:id="3"/>
      <w:bookmarkEnd w:id="4"/>
    </w:p>
    <w:p w14:paraId="7D0FD60E" w14:textId="77777777" w:rsidR="000E4669" w:rsidRDefault="00AF0C3A">
      <w:pPr>
        <w:spacing w:after="120" w:line="360" w:lineRule="auto"/>
        <w:ind w:firstLine="709"/>
        <w:jc w:val="both"/>
      </w:pPr>
      <w:r>
        <w:t>Производственная практика направлена на закрепление и углубление теоретической подготовки обучающегося по направлению «Искусственный интеллект и машинное обучение», приобретение практических умений и опыта решения задач сбора, обработки и анализа данных дл</w:t>
      </w:r>
      <w:r>
        <w:t xml:space="preserve">я целей </w:t>
      </w:r>
      <w:proofErr w:type="spellStart"/>
      <w:r>
        <w:t>антифрод</w:t>
      </w:r>
      <w:proofErr w:type="spellEnd"/>
      <w:r>
        <w:t xml:space="preserve">-детекции, а также на подготовку исследовательского </w:t>
      </w:r>
      <w:proofErr w:type="spellStart"/>
      <w:r>
        <w:t>датасета</w:t>
      </w:r>
      <w:proofErr w:type="spellEnd"/>
      <w:r>
        <w:t>, пригодного для последующего применения методов машинного обучения.</w:t>
      </w:r>
    </w:p>
    <w:p w14:paraId="6393C1C8" w14:textId="567D91B3" w:rsidR="000E4669" w:rsidRDefault="00AF0C3A">
      <w:pPr>
        <w:spacing w:after="120" w:line="360" w:lineRule="auto"/>
        <w:ind w:firstLine="709"/>
        <w:jc w:val="both"/>
      </w:pPr>
      <w:r>
        <w:t xml:space="preserve">Сроки практики: 29.06.2026 </w:t>
      </w:r>
      <w:r w:rsidR="00677B2C">
        <w:t>–</w:t>
      </w:r>
      <w:r>
        <w:t xml:space="preserve"> 26.07.2026 (индивидуальная форма).</w:t>
      </w:r>
    </w:p>
    <w:p w14:paraId="367E08AC" w14:textId="4F8F1CE4" w:rsidR="000E4669" w:rsidRDefault="00AF0C3A">
      <w:pPr>
        <w:spacing w:after="120" w:line="360" w:lineRule="auto"/>
        <w:ind w:firstLine="709"/>
        <w:jc w:val="both"/>
      </w:pPr>
      <w:r>
        <w:t>Практика организована при участии индустриально</w:t>
      </w:r>
      <w:r>
        <w:t xml:space="preserve">го партнёра кафедры </w:t>
      </w:r>
      <w:r w:rsidR="00677B2C">
        <w:t>–</w:t>
      </w:r>
      <w:r w:rsidR="00677B2C">
        <w:t xml:space="preserve"> </w:t>
      </w:r>
      <w:r>
        <w:t>ООО «</w:t>
      </w:r>
      <w:proofErr w:type="spellStart"/>
      <w:r>
        <w:t>Гарпикс</w:t>
      </w:r>
      <w:proofErr w:type="spellEnd"/>
      <w:r>
        <w:t>»; руководителем практики от профильной организации выступил С.С. Мишуров. Индивидуальное задание, описанное в настоящем отчёте, выполнялось в рамках данной производственной практики.</w:t>
      </w:r>
    </w:p>
    <w:p w14:paraId="1C1F815C" w14:textId="69C197C9" w:rsidR="000E4669" w:rsidRDefault="00AF0C3A" w:rsidP="0056272E">
      <w:pPr>
        <w:pStyle w:val="2"/>
        <w:numPr>
          <w:ilvl w:val="0"/>
          <w:numId w:val="3"/>
        </w:numPr>
      </w:pPr>
      <w:bookmarkStart w:id="5" w:name="_Toc236167333"/>
      <w:bookmarkStart w:id="6" w:name="_Toc236168118"/>
      <w:r>
        <w:t xml:space="preserve">Тема производственной практики в 2026 </w:t>
      </w:r>
      <w:r>
        <w:t>году</w:t>
      </w:r>
      <w:bookmarkEnd w:id="5"/>
      <w:bookmarkEnd w:id="6"/>
    </w:p>
    <w:p w14:paraId="7FB255D9" w14:textId="77777777" w:rsidR="000E4669" w:rsidRDefault="00AF0C3A">
      <w:pPr>
        <w:spacing w:after="120" w:line="360" w:lineRule="auto"/>
        <w:ind w:firstLine="709"/>
        <w:jc w:val="both"/>
      </w:pPr>
      <w:r>
        <w:t xml:space="preserve">«Аналитика и сбор из открытых источников реквизитов платёжного мошенничества (реквизиты </w:t>
      </w:r>
      <w:proofErr w:type="spellStart"/>
      <w:r>
        <w:t>дропов</w:t>
      </w:r>
      <w:proofErr w:type="spellEnd"/>
      <w:r>
        <w:t xml:space="preserve">) для задач </w:t>
      </w:r>
      <w:proofErr w:type="spellStart"/>
      <w:r>
        <w:t>антифрод</w:t>
      </w:r>
      <w:proofErr w:type="spellEnd"/>
      <w:r>
        <w:t>-мониторинга».</w:t>
      </w:r>
    </w:p>
    <w:p w14:paraId="77946535" w14:textId="4BA54BF3" w:rsidR="000E4669" w:rsidRDefault="00AF0C3A" w:rsidP="0056272E">
      <w:pPr>
        <w:pStyle w:val="2"/>
        <w:numPr>
          <w:ilvl w:val="0"/>
          <w:numId w:val="3"/>
        </w:numPr>
      </w:pPr>
      <w:bookmarkStart w:id="7" w:name="_Toc236167334"/>
      <w:bookmarkStart w:id="8" w:name="_Toc236168119"/>
      <w:r>
        <w:t>Задачи производственной практики</w:t>
      </w:r>
      <w:bookmarkEnd w:id="7"/>
      <w:bookmarkEnd w:id="8"/>
    </w:p>
    <w:p w14:paraId="12FB9A5E" w14:textId="77777777" w:rsidR="000E4669" w:rsidRDefault="00AF0C3A" w:rsidP="0056272E">
      <w:pPr>
        <w:spacing w:after="120" w:line="360" w:lineRule="auto"/>
        <w:jc w:val="both"/>
      </w:pPr>
      <w:r>
        <w:t>В процессе прохождения практики поставлены следующие задачи:</w:t>
      </w:r>
    </w:p>
    <w:p w14:paraId="4858D4CD" w14:textId="77777777" w:rsidR="0056272E" w:rsidRDefault="00AF0C3A" w:rsidP="0056272E">
      <w:pPr>
        <w:pStyle w:val="a4"/>
        <w:numPr>
          <w:ilvl w:val="0"/>
          <w:numId w:val="4"/>
        </w:numPr>
        <w:spacing w:after="120" w:line="360" w:lineRule="auto"/>
        <w:jc w:val="both"/>
      </w:pPr>
      <w:r>
        <w:t xml:space="preserve">обзор предметной области: </w:t>
      </w:r>
      <w:proofErr w:type="spellStart"/>
      <w:r>
        <w:t>др</w:t>
      </w:r>
      <w:r>
        <w:t>опперство</w:t>
      </w:r>
      <w:proofErr w:type="spellEnd"/>
      <w:r>
        <w:t xml:space="preserve">, P2P-процессинг, </w:t>
      </w:r>
      <w:proofErr w:type="spellStart"/>
      <w:r>
        <w:t>антифрод</w:t>
      </w:r>
      <w:proofErr w:type="spellEnd"/>
      <w:r>
        <w:t>-мониторинг, роль машинного обучения;</w:t>
      </w:r>
    </w:p>
    <w:p w14:paraId="2CC73A12" w14:textId="77777777" w:rsidR="0056272E" w:rsidRDefault="00AF0C3A" w:rsidP="0056272E">
      <w:pPr>
        <w:pStyle w:val="a4"/>
        <w:numPr>
          <w:ilvl w:val="0"/>
          <w:numId w:val="4"/>
        </w:numPr>
        <w:spacing w:after="120" w:line="360" w:lineRule="auto"/>
        <w:jc w:val="both"/>
      </w:pPr>
      <w:r>
        <w:t>реализация конвейера: сбор данных с публичных страниц → нормализация реквизитов (валидация по алгоритму Луна, извлечение BIN, определение платёжной системы, приведение телефонов к кан</w:t>
      </w:r>
      <w:r>
        <w:t>оническому виду) → обезличенное хранение → агрегатная аналитика;</w:t>
      </w:r>
    </w:p>
    <w:p w14:paraId="388663E1" w14:textId="77943088" w:rsidR="000E4669" w:rsidRDefault="00AF0C3A" w:rsidP="0056272E">
      <w:pPr>
        <w:pStyle w:val="a4"/>
        <w:numPr>
          <w:ilvl w:val="0"/>
          <w:numId w:val="4"/>
        </w:numPr>
        <w:spacing w:after="120" w:line="360" w:lineRule="auto"/>
        <w:jc w:val="both"/>
      </w:pPr>
      <w:r>
        <w:lastRenderedPageBreak/>
        <w:t>соблюдение строгих ограничений: сбор только с публичных страниц, соблюдение robots.txt, без обхода авторизации; обработка персональных данных согласно Федеральному закону № 152-ФЗ «О персонал</w:t>
      </w:r>
      <w:r>
        <w:t xml:space="preserve">ьных данных» </w:t>
      </w:r>
      <w:r w:rsidR="00677B2C">
        <w:t>–</w:t>
      </w:r>
      <w:r>
        <w:t xml:space="preserve"> сырые реквизиты хранятся только локально, в отчёт, </w:t>
      </w:r>
      <w:proofErr w:type="spellStart"/>
      <w:r>
        <w:t>логи</w:t>
      </w:r>
      <w:proofErr w:type="spellEnd"/>
      <w:r>
        <w:t xml:space="preserve"> и графики попадают только маскированные значения и агрегаты.</w:t>
      </w:r>
    </w:p>
    <w:p w14:paraId="16B277A5" w14:textId="0A0BF0CE" w:rsidR="000E4669" w:rsidRDefault="00AF0C3A" w:rsidP="0056272E">
      <w:pPr>
        <w:pStyle w:val="2"/>
        <w:numPr>
          <w:ilvl w:val="0"/>
          <w:numId w:val="4"/>
        </w:numPr>
      </w:pPr>
      <w:bookmarkStart w:id="9" w:name="_Toc236167335"/>
      <w:bookmarkStart w:id="10" w:name="_Toc236168120"/>
      <w:r>
        <w:t>А</w:t>
      </w:r>
      <w:r>
        <w:t>ктуальность темы</w:t>
      </w:r>
      <w:bookmarkEnd w:id="9"/>
      <w:bookmarkEnd w:id="10"/>
    </w:p>
    <w:p w14:paraId="57A4C4AA" w14:textId="6F0135DE" w:rsidR="000E4669" w:rsidRDefault="00AF0C3A">
      <w:pPr>
        <w:spacing w:after="120" w:line="360" w:lineRule="auto"/>
        <w:ind w:firstLine="709"/>
        <w:jc w:val="both"/>
      </w:pPr>
      <w:r>
        <w:t>Актуальность обусловлена ростом масштабов платёжного мошенничества, связанного с нелегальными P2P-перевода</w:t>
      </w:r>
      <w:r>
        <w:t xml:space="preserve">ми в пользу теневого </w:t>
      </w:r>
      <w:proofErr w:type="spellStart"/>
      <w:r>
        <w:t>гемблинга</w:t>
      </w:r>
      <w:proofErr w:type="spellEnd"/>
      <w:r>
        <w:t>. Ключевым звеном таких схем выступают «</w:t>
      </w:r>
      <w:proofErr w:type="spellStart"/>
      <w:r>
        <w:t>дропы</w:t>
      </w:r>
      <w:proofErr w:type="spellEnd"/>
      <w:r>
        <w:t xml:space="preserve">» </w:t>
      </w:r>
      <w:r w:rsidR="00677B2C">
        <w:t>–</w:t>
      </w:r>
      <w:r>
        <w:t xml:space="preserve"> физические лица, чьи банковские карты и привязанные к Системе быстрых платежей (СБП) номера телефонов используются для приёма и транзита средств. Кредитные организации и процесс</w:t>
      </w:r>
      <w:r>
        <w:t xml:space="preserve">инговые центры обязаны выявлять подозрительные операции, для чего востребованы автоматизированные </w:t>
      </w:r>
      <w:proofErr w:type="spellStart"/>
      <w:r>
        <w:t>антифрод</w:t>
      </w:r>
      <w:proofErr w:type="spellEnd"/>
      <w:r>
        <w:t xml:space="preserve">-индикаторы, в том числе основанные на открытых реестрах уже выявленных </w:t>
      </w:r>
      <w:proofErr w:type="spellStart"/>
      <w:r>
        <w:t>дроп</w:t>
      </w:r>
      <w:proofErr w:type="spellEnd"/>
      <w:r>
        <w:t xml:space="preserve">-реквизитов. Ценность настоящей работы </w:t>
      </w:r>
      <w:r w:rsidR="00677B2C">
        <w:t>–</w:t>
      </w:r>
      <w:r>
        <w:t xml:space="preserve"> не в дублировании (дампе) реквизи</w:t>
      </w:r>
      <w:r>
        <w:t>тов, а в их структурировании, обогащении признаками и обезличивании с последующей агрегатной аналитикой, пригодной как отправная точка для задач детекции счетов-посредников («мулов») методами машинного обучения.</w:t>
      </w:r>
    </w:p>
    <w:p w14:paraId="671991C9" w14:textId="63A4E057" w:rsidR="000E4669" w:rsidRDefault="00AF0C3A" w:rsidP="0056272E">
      <w:pPr>
        <w:pStyle w:val="2"/>
        <w:numPr>
          <w:ilvl w:val="0"/>
          <w:numId w:val="4"/>
        </w:numPr>
      </w:pPr>
      <w:bookmarkStart w:id="11" w:name="_Toc236167336"/>
      <w:bookmarkStart w:id="12" w:name="_Toc236168121"/>
      <w:r>
        <w:t>Термины и определения</w:t>
      </w:r>
      <w:bookmarkEnd w:id="11"/>
      <w:bookmarkEnd w:id="12"/>
    </w:p>
    <w:p w14:paraId="14357D85" w14:textId="6E02C691" w:rsidR="0056272E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proofErr w:type="spellStart"/>
      <w:r w:rsidRPr="0056272E">
        <w:rPr>
          <w:b/>
          <w:bCs/>
        </w:rPr>
        <w:t>Дроп</w:t>
      </w:r>
      <w:proofErr w:type="spellEnd"/>
      <w:r w:rsidRPr="0056272E">
        <w:rPr>
          <w:b/>
          <w:bCs/>
        </w:rPr>
        <w:t xml:space="preserve"> (</w:t>
      </w:r>
      <w:proofErr w:type="spellStart"/>
      <w:r w:rsidRPr="0056272E">
        <w:rPr>
          <w:b/>
          <w:bCs/>
        </w:rPr>
        <w:t>дроппер</w:t>
      </w:r>
      <w:proofErr w:type="spellEnd"/>
      <w:r w:rsidRPr="0056272E">
        <w:rPr>
          <w:b/>
          <w:bCs/>
        </w:rPr>
        <w:t xml:space="preserve">) </w:t>
      </w:r>
      <w:r w:rsidR="00677B2C">
        <w:t>–</w:t>
      </w:r>
      <w:r w:rsidRPr="0056272E">
        <w:rPr>
          <w:b/>
          <w:bCs/>
        </w:rPr>
        <w:t xml:space="preserve"> </w:t>
      </w:r>
      <w:r>
        <w:t>физич</w:t>
      </w:r>
      <w:r>
        <w:t>еское лицо, предоставляющее свои платёжные реквизиты для приёма и последующего транзита денежных средств третьих лиц.</w:t>
      </w:r>
    </w:p>
    <w:p w14:paraId="63F679F6" w14:textId="41EC5248" w:rsidR="0056272E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r w:rsidRPr="0056272E">
        <w:rPr>
          <w:b/>
          <w:bCs/>
        </w:rPr>
        <w:t xml:space="preserve">P2P-перевод </w:t>
      </w:r>
      <w:r w:rsidR="00677B2C">
        <w:t>–</w:t>
      </w:r>
      <w:r w:rsidRPr="0056272E">
        <w:rPr>
          <w:b/>
          <w:bCs/>
        </w:rPr>
        <w:t xml:space="preserve"> </w:t>
      </w:r>
      <w:r>
        <w:t>перевод денежных средств между физическими лицами (</w:t>
      </w:r>
      <w:proofErr w:type="spellStart"/>
      <w:r>
        <w:t>card-to-card</w:t>
      </w:r>
      <w:proofErr w:type="spellEnd"/>
      <w:r>
        <w:t xml:space="preserve"> либо по номеру телефона через СБП).</w:t>
      </w:r>
    </w:p>
    <w:p w14:paraId="332CB0F0" w14:textId="5B5FC058" w:rsidR="0056272E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r w:rsidRPr="0056272E">
        <w:rPr>
          <w:b/>
          <w:bCs/>
        </w:rPr>
        <w:t>Система быстрых платежей</w:t>
      </w:r>
      <w:r w:rsidRPr="0056272E">
        <w:rPr>
          <w:b/>
          <w:bCs/>
        </w:rPr>
        <w:t xml:space="preserve"> (СБП) </w:t>
      </w:r>
      <w:r w:rsidR="00677B2C">
        <w:t>–</w:t>
      </w:r>
      <w:r w:rsidRPr="0056272E">
        <w:rPr>
          <w:b/>
          <w:bCs/>
        </w:rPr>
        <w:t xml:space="preserve"> </w:t>
      </w:r>
      <w:r>
        <w:t>сервис мгновенных переводов между счетами физических лиц по номеру телефона.</w:t>
      </w:r>
    </w:p>
    <w:p w14:paraId="53BC0B74" w14:textId="045168EC" w:rsidR="0056272E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r w:rsidRPr="0056272E">
        <w:rPr>
          <w:b/>
          <w:bCs/>
        </w:rPr>
        <w:lastRenderedPageBreak/>
        <w:t xml:space="preserve">БИН (BIN) </w:t>
      </w:r>
      <w:r w:rsidR="00677B2C">
        <w:t>–</w:t>
      </w:r>
      <w:r w:rsidRPr="0056272E">
        <w:rPr>
          <w:b/>
          <w:bCs/>
        </w:rPr>
        <w:t xml:space="preserve"> </w:t>
      </w:r>
      <w:r>
        <w:t>первые шесть цифр номера карты, идентифицирующие банк-эмитент и платёжную систему.</w:t>
      </w:r>
    </w:p>
    <w:p w14:paraId="412D6DCD" w14:textId="31D55489" w:rsidR="0056272E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r w:rsidRPr="0056272E">
        <w:rPr>
          <w:b/>
          <w:bCs/>
        </w:rPr>
        <w:t xml:space="preserve">Алгоритм Луна </w:t>
      </w:r>
      <w:r w:rsidR="00677B2C">
        <w:t>–</w:t>
      </w:r>
      <w:r w:rsidRPr="0056272E">
        <w:rPr>
          <w:b/>
          <w:bCs/>
        </w:rPr>
        <w:t xml:space="preserve"> </w:t>
      </w:r>
      <w:r>
        <w:t>формула вычисления контрольной суммы для проверки корректно</w:t>
      </w:r>
      <w:r>
        <w:t>сти номера банковской карты.</w:t>
      </w:r>
    </w:p>
    <w:p w14:paraId="24BFE7E3" w14:textId="3319C6C8" w:rsidR="0056272E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r w:rsidRPr="0056272E">
        <w:rPr>
          <w:b/>
          <w:bCs/>
        </w:rPr>
        <w:t xml:space="preserve">Обезличивание </w:t>
      </w:r>
      <w:r w:rsidR="00677B2C">
        <w:t>–</w:t>
      </w:r>
      <w:r w:rsidRPr="0056272E">
        <w:rPr>
          <w:b/>
          <w:bCs/>
        </w:rPr>
        <w:t xml:space="preserve"> </w:t>
      </w:r>
      <w:r>
        <w:t>обработка персональных данных, при которой невозможно без дополнительной информации определить их принадлежность конкретному субъекту.</w:t>
      </w:r>
    </w:p>
    <w:p w14:paraId="718A1164" w14:textId="31F1C017" w:rsidR="0056272E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r w:rsidRPr="0056272E">
        <w:rPr>
          <w:b/>
          <w:bCs/>
        </w:rPr>
        <w:t xml:space="preserve">Маскирование </w:t>
      </w:r>
      <w:r w:rsidR="00677B2C">
        <w:t>–</w:t>
      </w:r>
      <w:r w:rsidRPr="0056272E">
        <w:rPr>
          <w:b/>
          <w:bCs/>
        </w:rPr>
        <w:t xml:space="preserve"> </w:t>
      </w:r>
      <w:r>
        <w:t>частичное сокрытие значения с сохранением отдельных разрядов для целей верификации.</w:t>
      </w:r>
    </w:p>
    <w:p w14:paraId="4565CE90" w14:textId="4BA139CD" w:rsidR="0056272E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proofErr w:type="spellStart"/>
      <w:r w:rsidRPr="0056272E">
        <w:rPr>
          <w:b/>
          <w:bCs/>
        </w:rPr>
        <w:t>Антифрод</w:t>
      </w:r>
      <w:proofErr w:type="spellEnd"/>
      <w:r w:rsidRPr="0056272E">
        <w:rPr>
          <w:b/>
          <w:bCs/>
        </w:rPr>
        <w:t xml:space="preserve"> </w:t>
      </w:r>
      <w:r w:rsidR="00677B2C">
        <w:t>–</w:t>
      </w:r>
      <w:r w:rsidRPr="0056272E">
        <w:rPr>
          <w:b/>
          <w:bCs/>
        </w:rPr>
        <w:t xml:space="preserve"> </w:t>
      </w:r>
      <w:r>
        <w:t>комплекс ме</w:t>
      </w:r>
      <w:r>
        <w:t>тодов выявления и предотвращения мошеннических операций.</w:t>
      </w:r>
    </w:p>
    <w:p w14:paraId="58D0DA68" w14:textId="64A7B2AD" w:rsidR="000E4669" w:rsidRDefault="00AF0C3A" w:rsidP="0056272E">
      <w:pPr>
        <w:pStyle w:val="a4"/>
        <w:numPr>
          <w:ilvl w:val="0"/>
          <w:numId w:val="5"/>
        </w:numPr>
        <w:spacing w:after="80" w:line="360" w:lineRule="auto"/>
        <w:jc w:val="both"/>
      </w:pPr>
      <w:r w:rsidRPr="0056272E">
        <w:rPr>
          <w:b/>
          <w:bCs/>
        </w:rPr>
        <w:t xml:space="preserve">Счёт-посредник («мул») </w:t>
      </w:r>
      <w:r w:rsidR="00677B2C">
        <w:t>–</w:t>
      </w:r>
      <w:r>
        <w:t>счёт или реквизит, используемый для транзита средств в мошеннических схемах.</w:t>
      </w:r>
    </w:p>
    <w:p w14:paraId="5F57AF68" w14:textId="12109DEE" w:rsidR="000E4669" w:rsidRDefault="00AF0C3A" w:rsidP="0056272E">
      <w:pPr>
        <w:pStyle w:val="2"/>
        <w:numPr>
          <w:ilvl w:val="0"/>
          <w:numId w:val="4"/>
        </w:numPr>
      </w:pPr>
      <w:bookmarkStart w:id="13" w:name="_Toc236167337"/>
      <w:bookmarkStart w:id="14" w:name="_Toc236168122"/>
      <w:r>
        <w:t>П</w:t>
      </w:r>
      <w:r>
        <w:t>еречень сокращений и обозначений</w:t>
      </w:r>
      <w:bookmarkEnd w:id="13"/>
      <w:bookmarkEnd w:id="14"/>
    </w:p>
    <w:p w14:paraId="2ABAEC04" w14:textId="461340BE" w:rsidR="0056272E" w:rsidRPr="00677B2C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56272E">
        <w:rPr>
          <w:b/>
          <w:bCs/>
          <w:lang w:val="en-US"/>
        </w:rPr>
        <w:t>API</w:t>
      </w:r>
      <w:r w:rsidRPr="00677B2C">
        <w:rPr>
          <w:b/>
          <w:bCs/>
          <w:lang w:val="en-US"/>
        </w:rPr>
        <w:t xml:space="preserve"> </w:t>
      </w:r>
      <w:r w:rsidR="00677B2C" w:rsidRPr="00677B2C">
        <w:rPr>
          <w:lang w:val="en-US"/>
        </w:rPr>
        <w:t>–</w:t>
      </w:r>
      <w:r w:rsidR="00677B2C" w:rsidRPr="00677B2C">
        <w:rPr>
          <w:lang w:val="en-US"/>
        </w:rPr>
        <w:t xml:space="preserve"> </w:t>
      </w:r>
      <w:r>
        <w:t>программный</w:t>
      </w:r>
      <w:r w:rsidRPr="00677B2C">
        <w:rPr>
          <w:lang w:val="en-US"/>
        </w:rPr>
        <w:t xml:space="preserve"> </w:t>
      </w:r>
      <w:r>
        <w:t>интерфейс</w:t>
      </w:r>
      <w:r w:rsidRPr="00677B2C">
        <w:rPr>
          <w:lang w:val="en-US"/>
        </w:rPr>
        <w:t xml:space="preserve"> </w:t>
      </w:r>
      <w:r>
        <w:t>приложения</w:t>
      </w:r>
      <w:r w:rsidRPr="00677B2C">
        <w:rPr>
          <w:lang w:val="en-US"/>
        </w:rPr>
        <w:t xml:space="preserve"> (</w:t>
      </w:r>
      <w:r w:rsidRPr="0056272E">
        <w:rPr>
          <w:lang w:val="en-US"/>
        </w:rPr>
        <w:t>Application</w:t>
      </w:r>
      <w:r w:rsidRPr="00677B2C">
        <w:rPr>
          <w:lang w:val="en-US"/>
        </w:rPr>
        <w:t xml:space="preserve"> </w:t>
      </w:r>
      <w:r w:rsidRPr="0056272E">
        <w:rPr>
          <w:lang w:val="en-US"/>
        </w:rPr>
        <w:t>Programming</w:t>
      </w:r>
      <w:r w:rsidRPr="00677B2C">
        <w:rPr>
          <w:lang w:val="en-US"/>
        </w:rPr>
        <w:t xml:space="preserve"> </w:t>
      </w:r>
      <w:r w:rsidRPr="0056272E">
        <w:rPr>
          <w:lang w:val="en-US"/>
        </w:rPr>
        <w:t>Interface</w:t>
      </w:r>
      <w:r w:rsidRPr="00677B2C">
        <w:rPr>
          <w:lang w:val="en-US"/>
        </w:rPr>
        <w:t>)</w:t>
      </w:r>
    </w:p>
    <w:p w14:paraId="2AC0EA45" w14:textId="6786FC2D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</w:pPr>
      <w:r w:rsidRPr="0056272E">
        <w:rPr>
          <w:b/>
          <w:bCs/>
        </w:rPr>
        <w:t xml:space="preserve">BIN (БИН) </w:t>
      </w:r>
      <w:r w:rsidR="00677B2C">
        <w:t>–</w:t>
      </w:r>
      <w:r w:rsidR="00677B2C">
        <w:t xml:space="preserve"> </w:t>
      </w:r>
      <w:r>
        <w:t xml:space="preserve">идентификационный номер банка (Bank </w:t>
      </w:r>
      <w:proofErr w:type="spellStart"/>
      <w:r>
        <w:t>Identification</w:t>
      </w:r>
      <w:proofErr w:type="spellEnd"/>
      <w:r>
        <w:t xml:space="preserve"> Number)</w:t>
      </w:r>
    </w:p>
    <w:p w14:paraId="4BE9C26A" w14:textId="29D47A4E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</w:pPr>
      <w:r w:rsidRPr="0056272E">
        <w:rPr>
          <w:b/>
          <w:bCs/>
        </w:rPr>
        <w:t xml:space="preserve">CSV </w:t>
      </w:r>
      <w:bookmarkStart w:id="15" w:name="_Hlk236168869"/>
      <w:r w:rsidR="00677B2C">
        <w:t>–</w:t>
      </w:r>
      <w:bookmarkEnd w:id="15"/>
      <w:r w:rsidR="00677B2C">
        <w:t xml:space="preserve"> </w:t>
      </w:r>
      <w:r>
        <w:t>текстовый формат табличных данных (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</w:t>
      </w:r>
    </w:p>
    <w:p w14:paraId="5020CB8E" w14:textId="7DB3EAB9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proofErr w:type="gramStart"/>
      <w:r w:rsidRPr="0056272E">
        <w:rPr>
          <w:b/>
          <w:bCs/>
          <w:lang w:val="en-US"/>
        </w:rPr>
        <w:t>ML</w:t>
      </w:r>
      <w:r w:rsidR="00677B2C" w:rsidRPr="00677B2C">
        <w:rPr>
          <w:b/>
          <w:bCs/>
          <w:lang w:val="en-US"/>
        </w:rPr>
        <w:t xml:space="preserve"> </w:t>
      </w:r>
      <w:r w:rsidRPr="0056272E">
        <w:rPr>
          <w:b/>
          <w:bCs/>
          <w:lang w:val="en-US"/>
        </w:rPr>
        <w:t xml:space="preserve"> </w:t>
      </w:r>
      <w:r w:rsidR="00677B2C" w:rsidRPr="00677B2C">
        <w:rPr>
          <w:lang w:val="en-US"/>
        </w:rPr>
        <w:t>–</w:t>
      </w:r>
      <w:proofErr w:type="gramEnd"/>
      <w:r w:rsidR="00677B2C" w:rsidRPr="00677B2C">
        <w:rPr>
          <w:lang w:val="en-US"/>
        </w:rPr>
        <w:t xml:space="preserve"> </w:t>
      </w:r>
      <w:r>
        <w:t>машинное</w:t>
      </w:r>
      <w:r w:rsidRPr="0056272E">
        <w:rPr>
          <w:lang w:val="en-US"/>
        </w:rPr>
        <w:t xml:space="preserve"> </w:t>
      </w:r>
      <w:r>
        <w:t>обучение</w:t>
      </w:r>
      <w:r w:rsidRPr="0056272E">
        <w:rPr>
          <w:lang w:val="en-US"/>
        </w:rPr>
        <w:t xml:space="preserve"> (Machine Learning)</w:t>
      </w:r>
    </w:p>
    <w:p w14:paraId="5EAC1ED4" w14:textId="2198EEED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  <w:rPr>
          <w:lang w:val="en-US"/>
        </w:rPr>
      </w:pPr>
      <w:r w:rsidRPr="0056272E">
        <w:rPr>
          <w:b/>
          <w:bCs/>
          <w:lang w:val="en-US"/>
        </w:rPr>
        <w:t xml:space="preserve">PAN </w:t>
      </w:r>
      <w:r w:rsidR="00677B2C" w:rsidRPr="00677B2C">
        <w:rPr>
          <w:lang w:val="en-US"/>
        </w:rPr>
        <w:t>–</w:t>
      </w:r>
      <w:r>
        <w:t>номер</w:t>
      </w:r>
      <w:r w:rsidRPr="0056272E">
        <w:rPr>
          <w:lang w:val="en-US"/>
        </w:rPr>
        <w:t xml:space="preserve"> </w:t>
      </w:r>
      <w:r>
        <w:t>банковской</w:t>
      </w:r>
      <w:r w:rsidRPr="0056272E">
        <w:rPr>
          <w:lang w:val="en-US"/>
        </w:rPr>
        <w:t xml:space="preserve"> </w:t>
      </w:r>
      <w:r>
        <w:t>карты</w:t>
      </w:r>
      <w:r w:rsidRPr="0056272E">
        <w:rPr>
          <w:lang w:val="en-US"/>
        </w:rPr>
        <w:t xml:space="preserve"> (Primary Account Number)</w:t>
      </w:r>
    </w:p>
    <w:p w14:paraId="229398FD" w14:textId="31A2245E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</w:pPr>
      <w:r w:rsidRPr="0056272E">
        <w:rPr>
          <w:b/>
          <w:bCs/>
        </w:rPr>
        <w:t xml:space="preserve">P2P </w:t>
      </w:r>
      <w:r w:rsidR="00677B2C">
        <w:t>–</w:t>
      </w:r>
      <w:r w:rsidR="00677B2C">
        <w:t xml:space="preserve"> </w:t>
      </w:r>
      <w:r>
        <w:t>одноранговый обмен/перевод (</w:t>
      </w:r>
      <w:proofErr w:type="spellStart"/>
      <w:r>
        <w:t>Peer-to-Peer</w:t>
      </w:r>
      <w:proofErr w:type="spellEnd"/>
      <w:r>
        <w:t>)</w:t>
      </w:r>
    </w:p>
    <w:p w14:paraId="40411D62" w14:textId="0638F69E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</w:pPr>
      <w:r w:rsidRPr="0056272E">
        <w:rPr>
          <w:b/>
          <w:bCs/>
        </w:rPr>
        <w:t xml:space="preserve">SHA-256 </w:t>
      </w:r>
      <w:r w:rsidR="00677B2C">
        <w:t>–</w:t>
      </w:r>
      <w:r w:rsidR="00677B2C">
        <w:t xml:space="preserve"> </w:t>
      </w:r>
      <w:r>
        <w:t xml:space="preserve">криптографическая хэш-функция (Secure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)</w:t>
      </w:r>
    </w:p>
    <w:p w14:paraId="4EA69DD3" w14:textId="69732C71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</w:pPr>
      <w:r w:rsidRPr="0056272E">
        <w:rPr>
          <w:b/>
          <w:bCs/>
        </w:rPr>
        <w:t xml:space="preserve">СБП </w:t>
      </w:r>
      <w:r w:rsidR="00677B2C">
        <w:t>–</w:t>
      </w:r>
      <w:r w:rsidR="00677B2C">
        <w:t xml:space="preserve"> </w:t>
      </w:r>
      <w:r>
        <w:t>Система быстрых платежей</w:t>
      </w:r>
    </w:p>
    <w:p w14:paraId="5FB5AA90" w14:textId="7123DE60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</w:pPr>
      <w:proofErr w:type="spellStart"/>
      <w:r w:rsidRPr="0056272E">
        <w:rPr>
          <w:b/>
          <w:bCs/>
        </w:rPr>
        <w:t>ПДн</w:t>
      </w:r>
      <w:proofErr w:type="spellEnd"/>
      <w:r w:rsidRPr="0056272E">
        <w:rPr>
          <w:b/>
          <w:bCs/>
        </w:rPr>
        <w:t xml:space="preserve"> </w:t>
      </w:r>
      <w:r w:rsidR="00677B2C">
        <w:t>–</w:t>
      </w:r>
      <w:r w:rsidR="00677B2C">
        <w:t xml:space="preserve"> </w:t>
      </w:r>
      <w:r>
        <w:t>персональные данные</w:t>
      </w:r>
    </w:p>
    <w:p w14:paraId="64B2DAD7" w14:textId="26636EFE" w:rsidR="0056272E" w:rsidRDefault="00AF0C3A" w:rsidP="0056272E">
      <w:pPr>
        <w:pStyle w:val="a4"/>
        <w:numPr>
          <w:ilvl w:val="0"/>
          <w:numId w:val="6"/>
        </w:numPr>
        <w:spacing w:after="80" w:line="360" w:lineRule="auto"/>
        <w:jc w:val="both"/>
      </w:pPr>
      <w:r w:rsidRPr="0056272E">
        <w:rPr>
          <w:b/>
          <w:bCs/>
        </w:rPr>
        <w:t xml:space="preserve">ФЗ </w:t>
      </w:r>
      <w:r w:rsidR="00677B2C">
        <w:t>–</w:t>
      </w:r>
      <w:r w:rsidR="00677B2C">
        <w:t xml:space="preserve"> </w:t>
      </w:r>
      <w:r>
        <w:t>Федеральный закон</w:t>
      </w:r>
    </w:p>
    <w:p w14:paraId="5ACE1E8E" w14:textId="47F357C2" w:rsidR="000E4669" w:rsidRDefault="00AF0C3A" w:rsidP="00BD1C07">
      <w:pPr>
        <w:pStyle w:val="a4"/>
        <w:numPr>
          <w:ilvl w:val="0"/>
          <w:numId w:val="6"/>
        </w:numPr>
        <w:spacing w:after="80" w:line="360" w:lineRule="auto"/>
        <w:jc w:val="both"/>
      </w:pPr>
      <w:r w:rsidRPr="0056272E">
        <w:rPr>
          <w:b/>
          <w:bCs/>
        </w:rPr>
        <w:lastRenderedPageBreak/>
        <w:t xml:space="preserve">ФИО </w:t>
      </w:r>
      <w:r w:rsidR="00677B2C">
        <w:t>–</w:t>
      </w:r>
      <w:r w:rsidR="00677B2C">
        <w:t xml:space="preserve"> </w:t>
      </w:r>
      <w:r>
        <w:t>фамилия, и</w:t>
      </w:r>
      <w:r>
        <w:t>мя, отчество</w:t>
      </w:r>
    </w:p>
    <w:p w14:paraId="1B5A79B5" w14:textId="77777777" w:rsidR="0056272E" w:rsidRDefault="0056272E" w:rsidP="00BD1C07">
      <w:pPr>
        <w:pStyle w:val="1"/>
        <w:numPr>
          <w:ilvl w:val="0"/>
          <w:numId w:val="2"/>
        </w:numPr>
        <w:spacing w:after="120" w:line="360" w:lineRule="auto"/>
        <w:ind w:firstLine="709"/>
        <w:jc w:val="both"/>
      </w:pPr>
      <w:bookmarkStart w:id="16" w:name="_Toc236167338"/>
      <w:bookmarkStart w:id="17" w:name="_Toc236168123"/>
      <w:r>
        <w:t>РЕШЕНИЕ ЗАДАЧИ ПО РАЗРАБОТКЕ И ТЕСТИРОВАНИЮ ПО, ПРИГОДНОГО ДЛЯ ИНТЕГРАЦИИ</w:t>
      </w:r>
      <w:r w:rsidRPr="0056272E">
        <w:t>/</w:t>
      </w:r>
      <w:r>
        <w:t xml:space="preserve">МАСШТАБИРОВАНИЯ В ПРОИЗВОДСТВЕННУЮ </w:t>
      </w:r>
      <w:proofErr w:type="spellStart"/>
      <w:r>
        <w:t>СИСТЕМУ</w:t>
      </w:r>
      <w:bookmarkEnd w:id="16"/>
      <w:bookmarkEnd w:id="17"/>
      <w:proofErr w:type="spellEnd"/>
    </w:p>
    <w:p w14:paraId="6424F295" w14:textId="3CF197D4" w:rsidR="000E4669" w:rsidRDefault="00AF0C3A" w:rsidP="0056272E">
      <w:pPr>
        <w:spacing w:line="360" w:lineRule="auto"/>
        <w:ind w:firstLine="708"/>
      </w:pPr>
      <w:r>
        <w:t>Для практического закрепления компетенций в области сбора и анализа данных в рамках индивидуального задания разработан прогр</w:t>
      </w:r>
      <w:r>
        <w:t xml:space="preserve">аммный конвейер сбора и обезличенной агрегатной аналитики открытых индикаторов платёжного мошенничества (реквизитов </w:t>
      </w:r>
      <w:proofErr w:type="spellStart"/>
      <w:r>
        <w:t>дропов</w:t>
      </w:r>
      <w:proofErr w:type="spellEnd"/>
      <w:r>
        <w:t>). Далее приведены предметная область, постановка задачи, архитектура решения и результаты.</w:t>
      </w:r>
    </w:p>
    <w:p w14:paraId="787B31AA" w14:textId="6052C18E" w:rsidR="000E4669" w:rsidRDefault="00AF0C3A" w:rsidP="0056272E">
      <w:pPr>
        <w:pStyle w:val="2"/>
        <w:numPr>
          <w:ilvl w:val="0"/>
          <w:numId w:val="7"/>
        </w:numPr>
      </w:pPr>
      <w:bookmarkStart w:id="18" w:name="_Toc236167339"/>
      <w:bookmarkStart w:id="19" w:name="_Toc236168124"/>
      <w:proofErr w:type="spellStart"/>
      <w:r>
        <w:t>Д</w:t>
      </w:r>
      <w:r>
        <w:t>ропперство</w:t>
      </w:r>
      <w:proofErr w:type="spellEnd"/>
      <w:r>
        <w:t xml:space="preserve"> и P2P-процессинг</w:t>
      </w:r>
      <w:bookmarkEnd w:id="18"/>
      <w:bookmarkEnd w:id="19"/>
    </w:p>
    <w:p w14:paraId="292D4A69" w14:textId="01E9ED11" w:rsidR="000E4669" w:rsidRDefault="00AF0C3A">
      <w:pPr>
        <w:spacing w:after="120" w:line="360" w:lineRule="auto"/>
        <w:ind w:firstLine="709"/>
        <w:jc w:val="both"/>
      </w:pPr>
      <w:proofErr w:type="spellStart"/>
      <w:r>
        <w:t>Дроппер</w:t>
      </w:r>
      <w:proofErr w:type="spellEnd"/>
      <w:r>
        <w:t xml:space="preserve"> («</w:t>
      </w:r>
      <w:proofErr w:type="spellStart"/>
      <w:r>
        <w:t>дро</w:t>
      </w:r>
      <w:r>
        <w:t>п</w:t>
      </w:r>
      <w:proofErr w:type="spellEnd"/>
      <w:r>
        <w:t xml:space="preserve">») </w:t>
      </w:r>
      <w:r w:rsidR="00393254">
        <w:t>–</w:t>
      </w:r>
      <w:r>
        <w:t xml:space="preserve"> физическое лицо, предоставляющее свои платёжные реквизиты (банковскую карту, номер телефона, привязанный к СБП) для приёма и дальнейшего транзита денежных средств третьих лиц, как правило за вознаграждение. В схемах нелегального </w:t>
      </w:r>
      <w:proofErr w:type="spellStart"/>
      <w:r>
        <w:t>гемблинга</w:t>
      </w:r>
      <w:proofErr w:type="spellEnd"/>
      <w:r>
        <w:t xml:space="preserve"> </w:t>
      </w:r>
      <w:proofErr w:type="spellStart"/>
      <w:r>
        <w:t>дроп</w:t>
      </w:r>
      <w:proofErr w:type="spellEnd"/>
      <w:r>
        <w:t>-реквиз</w:t>
      </w:r>
      <w:r>
        <w:t>иты используются как промежуточное звено между игроком и оператором казино/букмекера, позволяющее обходить блокировки прямых платежей и затруднять атрибуцию получателя средств. P2P-переводы (</w:t>
      </w:r>
      <w:proofErr w:type="spellStart"/>
      <w:r>
        <w:t>card-to-card</w:t>
      </w:r>
      <w:proofErr w:type="spellEnd"/>
      <w:r>
        <w:t>, СБП-переводы по номеру телефона) для таких схем пре</w:t>
      </w:r>
      <w:r>
        <w:t>дпочтительны из-за скорости, низкой стоимости и формальной неотличимости от обычных бытовых переводов между физическими лицами.</w:t>
      </w:r>
    </w:p>
    <w:p w14:paraId="498C572A" w14:textId="723D746F" w:rsidR="000E4669" w:rsidRDefault="00AF0C3A">
      <w:pPr>
        <w:spacing w:after="120" w:line="360" w:lineRule="auto"/>
        <w:ind w:firstLine="709"/>
        <w:jc w:val="both"/>
      </w:pPr>
      <w:r>
        <w:t xml:space="preserve">Ответной мерой сообщества </w:t>
      </w:r>
      <w:proofErr w:type="spellStart"/>
      <w:r>
        <w:t>антифрод</w:t>
      </w:r>
      <w:proofErr w:type="spellEnd"/>
      <w:r>
        <w:t>-специалистов и самих платёжных систем/банков стало ведение открытых («народных») реестров уже</w:t>
      </w:r>
      <w:r>
        <w:t xml:space="preserve"> выявленных </w:t>
      </w:r>
      <w:proofErr w:type="spellStart"/>
      <w:r>
        <w:t>дроп</w:t>
      </w:r>
      <w:proofErr w:type="spellEnd"/>
      <w:r>
        <w:t xml:space="preserve">-реквизитов </w:t>
      </w:r>
      <w:r w:rsidR="00393254">
        <w:t>–</w:t>
      </w:r>
      <w:r>
        <w:t xml:space="preserve"> списков номеров карт и телефонов, замеченных в расчётах с нелегальными операторами. Ресурс platshield.com </w:t>
      </w:r>
      <w:r w:rsidR="00393254">
        <w:t>–</w:t>
      </w:r>
      <w:r>
        <w:t xml:space="preserve"> один из таких открытых реестров: публикует списки («листы») по периодам (обычно помесячно), с разбивкой на вкладки «но</w:t>
      </w:r>
      <w:r>
        <w:t xml:space="preserve">мера карт» и «номера СБП», </w:t>
      </w:r>
      <w:r>
        <w:lastRenderedPageBreak/>
        <w:t>а также сопутствующие поля (название площадки, зеркало, платёжный шлюз, ФИО получателя, название банка/оператора).</w:t>
      </w:r>
    </w:p>
    <w:p w14:paraId="27F8C8DE" w14:textId="49806E03" w:rsidR="000E4669" w:rsidRDefault="00AF0C3A" w:rsidP="0056272E">
      <w:pPr>
        <w:pStyle w:val="2"/>
        <w:numPr>
          <w:ilvl w:val="0"/>
          <w:numId w:val="7"/>
        </w:numPr>
      </w:pPr>
      <w:bookmarkStart w:id="20" w:name="_Toc236167340"/>
      <w:bookmarkStart w:id="21" w:name="_Toc236168125"/>
      <w:r>
        <w:t>Открытые источники данных и их ограничения</w:t>
      </w:r>
      <w:bookmarkEnd w:id="20"/>
      <w:bookmarkEnd w:id="21"/>
    </w:p>
    <w:p w14:paraId="0E3EA1A0" w14:textId="6C854ED3" w:rsidR="000E4669" w:rsidRDefault="00AF0C3A">
      <w:pPr>
        <w:spacing w:after="120" w:line="360" w:lineRule="auto"/>
        <w:ind w:firstLine="709"/>
        <w:jc w:val="both"/>
      </w:pPr>
      <w:r>
        <w:t>Использование подобных открытых реестров как источника исследовательски</w:t>
      </w:r>
      <w:r>
        <w:t xml:space="preserve">х данных сопряжено с рядом ограничений. Во-первых, юридико-технических: правомерен только сбор с публичных, не защищённых авторизацией страниц, с соблюдением файла robots.txt и вежливым </w:t>
      </w:r>
      <w:proofErr w:type="spellStart"/>
      <w:r>
        <w:t>троттлингом</w:t>
      </w:r>
      <w:proofErr w:type="spellEnd"/>
      <w:r>
        <w:t xml:space="preserve"> запросов </w:t>
      </w:r>
      <w:r w:rsidR="00677B2C">
        <w:t>–</w:t>
      </w:r>
      <w:r w:rsidR="00677B2C">
        <w:t xml:space="preserve"> </w:t>
      </w:r>
      <w:r>
        <w:t xml:space="preserve">любой обход капчи, авторизации или технических </w:t>
      </w:r>
      <w:r>
        <w:t>ограничений выходит за рамки допустимого и не применялся в настоящей работе</w:t>
      </w:r>
      <w:r w:rsidR="00677B2C">
        <w:t>.</w:t>
      </w:r>
    </w:p>
    <w:p w14:paraId="13CB3AB7" w14:textId="720120E8" w:rsidR="000E4669" w:rsidRDefault="00AF0C3A">
      <w:pPr>
        <w:spacing w:after="120" w:line="360" w:lineRule="auto"/>
        <w:ind w:firstLine="709"/>
        <w:jc w:val="both"/>
      </w:pPr>
      <w:r>
        <w:t xml:space="preserve">Во-вторых, ограничений по качеству данных. Подобные реестры заполняются вручную операторами </w:t>
      </w:r>
      <w:proofErr w:type="spellStart"/>
      <w:r>
        <w:t>антифрод</w:t>
      </w:r>
      <w:proofErr w:type="spellEnd"/>
      <w:r>
        <w:t>-сообщества, что закономерно порождает ошибки разм</w:t>
      </w:r>
      <w:r>
        <w:t xml:space="preserve">етки. В настоящей работе непосредственно обнаружены следующие классы таких ошибок в исходных данных: (а) значение колонки «название банка» иногда фактически содержит ФИО получателя вместо названия банка </w:t>
      </w:r>
      <w:r w:rsidR="00677B2C">
        <w:t>–</w:t>
      </w:r>
      <w:r w:rsidR="00677B2C">
        <w:t xml:space="preserve"> </w:t>
      </w:r>
      <w:r>
        <w:t>вероятно, из-за различий в заполнении карточных и т</w:t>
      </w:r>
      <w:r>
        <w:t xml:space="preserve">елефонных записей источника; (б) значения полей «зеркало» и «платёжная система» иногда содержат прямое ФИО вместо URL, либо легитимный URL с ФИО и телефоном получателя прямо в </w:t>
      </w:r>
      <w:proofErr w:type="spellStart"/>
      <w:r>
        <w:t>query</w:t>
      </w:r>
      <w:proofErr w:type="spellEnd"/>
      <w:r>
        <w:t>-параметрах; (в) в поле ФИО иногда встречается техническая аннотация («Иван</w:t>
      </w:r>
      <w:r>
        <w:t>ов Иван (</w:t>
      </w:r>
      <w:proofErr w:type="spellStart"/>
      <w:r>
        <w:t>Альфа-банк</w:t>
      </w:r>
      <w:proofErr w:type="spellEnd"/>
      <w:r>
        <w:t>)», «Иванов Иван, не переводить на другой банк») вместо чистого имени; (г) единичные опечатки в датах записей (например, «26.05.2038» и «05.06.2040» внутри вкладок за 2025 год), искажающие анализ динамики во времени, если их не отфильтро</w:t>
      </w:r>
      <w:r>
        <w:t>вать. Все перечисленные случаи обработаны защитным кодом на этапе нормализации и экспорта (см. «Хранение и обезличивание» ниже) и задокументированы как эмпирические находки в исходном коде и тестах проекта.</w:t>
      </w:r>
    </w:p>
    <w:p w14:paraId="76982BCF" w14:textId="0A554750" w:rsidR="000E4669" w:rsidRDefault="00AF0C3A">
      <w:pPr>
        <w:spacing w:after="120" w:line="360" w:lineRule="auto"/>
        <w:ind w:firstLine="709"/>
        <w:jc w:val="both"/>
      </w:pPr>
      <w:r>
        <w:t>В-третьих, ограничений по полноте: наблюдаемое по</w:t>
      </w:r>
      <w:r>
        <w:t xml:space="preserve">крытие данных не непрерывно во времени, а состоит из отдельных периодов («островов») </w:t>
      </w:r>
      <w:r w:rsidR="009C2259">
        <w:t>–</w:t>
      </w:r>
      <w:r w:rsidR="009C2259">
        <w:t xml:space="preserve"> </w:t>
      </w:r>
      <w:r>
        <w:t xml:space="preserve">это </w:t>
      </w:r>
      <w:r>
        <w:lastRenderedPageBreak/>
        <w:t xml:space="preserve">отражает то, что реестр и его архив снимались периодическими </w:t>
      </w:r>
      <w:proofErr w:type="spellStart"/>
      <w:r>
        <w:t>снапшотами</w:t>
      </w:r>
      <w:proofErr w:type="spellEnd"/>
      <w:r>
        <w:t xml:space="preserve">, а не </w:t>
      </w:r>
      <w:proofErr w:type="spellStart"/>
      <w:r>
        <w:t>мониторились</w:t>
      </w:r>
      <w:proofErr w:type="spellEnd"/>
      <w:r>
        <w:t xml:space="preserve"> день в день. При построении временных графиков это обстоятельство учтено я</w:t>
      </w:r>
      <w:r>
        <w:t>вно: периоды без наблюдений исключаются из агрегатов вместо того, чтобы интерпретироваться как «ноль новых записей».</w:t>
      </w:r>
    </w:p>
    <w:p w14:paraId="46D5A048" w14:textId="6442254A" w:rsidR="000E4669" w:rsidRDefault="00AF0C3A" w:rsidP="0056272E">
      <w:pPr>
        <w:pStyle w:val="2"/>
        <w:numPr>
          <w:ilvl w:val="0"/>
          <w:numId w:val="7"/>
        </w:numPr>
      </w:pPr>
      <w:bookmarkStart w:id="22" w:name="_Toc236167341"/>
      <w:bookmarkStart w:id="23" w:name="_Toc236168126"/>
      <w:r>
        <w:t xml:space="preserve">Место машинного обучения в </w:t>
      </w:r>
      <w:proofErr w:type="spellStart"/>
      <w:r>
        <w:t>антифрод</w:t>
      </w:r>
      <w:proofErr w:type="spellEnd"/>
      <w:r>
        <w:t>-детекции</w:t>
      </w:r>
      <w:bookmarkEnd w:id="22"/>
      <w:bookmarkEnd w:id="23"/>
    </w:p>
    <w:p w14:paraId="0C72BC35" w14:textId="77777777" w:rsidR="000E4669" w:rsidRDefault="00AF0C3A">
      <w:pPr>
        <w:spacing w:after="120" w:line="360" w:lineRule="auto"/>
        <w:ind w:firstLine="709"/>
        <w:jc w:val="both"/>
      </w:pPr>
      <w:r>
        <w:t xml:space="preserve">Современные </w:t>
      </w:r>
      <w:proofErr w:type="spellStart"/>
      <w:r>
        <w:t>антифрод</w:t>
      </w:r>
      <w:proofErr w:type="spellEnd"/>
      <w:r>
        <w:t xml:space="preserve">-системы всё активнее используют поведенческие и </w:t>
      </w:r>
      <w:proofErr w:type="spellStart"/>
      <w:r>
        <w:t>графовые</w:t>
      </w:r>
      <w:proofErr w:type="spellEnd"/>
      <w:r>
        <w:t xml:space="preserve"> признаки счетов-</w:t>
      </w:r>
      <w:r>
        <w:t>получателей вместо (или в дополнение к) статичным чёрным спискам: частоту повторного появления одного и того же реквизита в разных транзакциях/источниках, скорость оборота средств, связность с другими подозрительными реквизитами через общие площадки/платёж</w:t>
      </w:r>
      <w:r>
        <w:t xml:space="preserve">ные шлюзы. Для таких задач принципиально важно не терять сигнал повторяемости при </w:t>
      </w:r>
      <w:proofErr w:type="spellStart"/>
      <w:r>
        <w:t>дедупликации</w:t>
      </w:r>
      <w:proofErr w:type="spellEnd"/>
      <w:r>
        <w:t xml:space="preserve"> данных: если один и тот же номер карты или телефона законно встречается в разных строках источника (разные даты, разные площадки), это само по себе значимый приз</w:t>
      </w:r>
      <w:r>
        <w:t xml:space="preserve">нак для будущей модели детекции «мулов», и схлопывание таких повторов в единственную запись означало бы потерю полезного сигнала. Поэтому в настоящей работе </w:t>
      </w:r>
      <w:proofErr w:type="spellStart"/>
      <w:r>
        <w:t>дедупликация</w:t>
      </w:r>
      <w:proofErr w:type="spellEnd"/>
      <w:r>
        <w:t xml:space="preserve"> при хранении сделана по позиции строки в источнике (SHA-256 от связки лист/вкладка/ном</w:t>
      </w:r>
      <w:r>
        <w:t xml:space="preserve">ер строки), а не по значению </w:t>
      </w:r>
      <w:proofErr w:type="spellStart"/>
      <w:r>
        <w:t>card</w:t>
      </w:r>
      <w:proofErr w:type="spellEnd"/>
      <w:r>
        <w:t>/</w:t>
      </w:r>
      <w:proofErr w:type="spellStart"/>
      <w:r>
        <w:t>phone</w:t>
      </w:r>
      <w:proofErr w:type="spellEnd"/>
      <w:r>
        <w:t>.</w:t>
      </w:r>
    </w:p>
    <w:p w14:paraId="28AAECC3" w14:textId="7B672EBC" w:rsidR="000E4669" w:rsidRDefault="00AF0C3A" w:rsidP="0056272E">
      <w:pPr>
        <w:pStyle w:val="2"/>
        <w:numPr>
          <w:ilvl w:val="0"/>
          <w:numId w:val="7"/>
        </w:numPr>
      </w:pPr>
      <w:bookmarkStart w:id="24" w:name="_Toc236167342"/>
      <w:bookmarkStart w:id="25" w:name="_Toc236168127"/>
      <w:r>
        <w:t>Постановка задачи и ограничения</w:t>
      </w:r>
      <w:bookmarkEnd w:id="24"/>
      <w:bookmarkEnd w:id="25"/>
    </w:p>
    <w:p w14:paraId="4049AE76" w14:textId="142D55B5" w:rsidR="000E4669" w:rsidRDefault="00AF0C3A">
      <w:pPr>
        <w:spacing w:after="120" w:line="360" w:lineRule="auto"/>
        <w:ind w:firstLine="709"/>
        <w:jc w:val="both"/>
      </w:pPr>
      <w:r>
        <w:t xml:space="preserve">Цель работы </w:t>
      </w:r>
      <w:r w:rsidR="009C2259">
        <w:t>–</w:t>
      </w:r>
      <w:r w:rsidR="009C2259">
        <w:t xml:space="preserve"> </w:t>
      </w:r>
      <w:r>
        <w:t xml:space="preserve">реализовать программный конвейер «сбор → нормализация → обезличенное хранение → агрегатная аналитика» открытых </w:t>
      </w:r>
      <w:proofErr w:type="spellStart"/>
      <w:r>
        <w:t>дроп</w:t>
      </w:r>
      <w:proofErr w:type="spellEnd"/>
      <w:r>
        <w:t xml:space="preserve">-реквизитов, пригодный как основа исследовательского </w:t>
      </w:r>
      <w:proofErr w:type="spellStart"/>
      <w:r>
        <w:t>д</w:t>
      </w:r>
      <w:r>
        <w:t>атасета</w:t>
      </w:r>
      <w:proofErr w:type="spellEnd"/>
      <w:r>
        <w:t xml:space="preserve"> для последующей детекции счетов-посредников методами машинного обучения.</w:t>
      </w:r>
    </w:p>
    <w:p w14:paraId="65B6B27E" w14:textId="77777777" w:rsidR="000E4669" w:rsidRDefault="00AF0C3A">
      <w:pPr>
        <w:spacing w:after="120" w:line="360" w:lineRule="auto"/>
        <w:ind w:firstLine="709"/>
        <w:jc w:val="both"/>
      </w:pPr>
      <w:r>
        <w:t>Обязательные ограничения (критерии приёмки, а не пожелания):</w:t>
      </w:r>
    </w:p>
    <w:p w14:paraId="2CEA6C82" w14:textId="77777777" w:rsidR="000E4669" w:rsidRDefault="00AF0C3A">
      <w:pPr>
        <w:spacing w:after="120" w:line="360" w:lineRule="auto"/>
        <w:ind w:firstLine="709"/>
        <w:jc w:val="both"/>
      </w:pPr>
      <w:r>
        <w:t xml:space="preserve">только публичные страницы: никакого обхода авторизации, капчи, </w:t>
      </w:r>
      <w:proofErr w:type="spellStart"/>
      <w:r>
        <w:t>rate-limit</w:t>
      </w:r>
      <w:proofErr w:type="spellEnd"/>
      <w:r>
        <w:t xml:space="preserve"> и иных технических ограничений; разделы,</w:t>
      </w:r>
      <w:r>
        <w:t xml:space="preserve"> требующие входа, вне области работы;</w:t>
      </w:r>
    </w:p>
    <w:p w14:paraId="38517DCF" w14:textId="77777777" w:rsidR="000E4669" w:rsidRDefault="00AF0C3A">
      <w:pPr>
        <w:spacing w:after="120" w:line="360" w:lineRule="auto"/>
        <w:ind w:firstLine="709"/>
        <w:jc w:val="both"/>
      </w:pPr>
      <w:r>
        <w:lastRenderedPageBreak/>
        <w:t xml:space="preserve">соблюдение robots.txt, ограничение частоты запросов (не чаще одного запроса в 2 секунды), экспоненциальный </w:t>
      </w:r>
      <w:proofErr w:type="spellStart"/>
      <w:r>
        <w:t>backoff</w:t>
      </w:r>
      <w:proofErr w:type="spellEnd"/>
      <w:r>
        <w:t xml:space="preserve"> при ошибках, честный User-Agent с контактными данными;</w:t>
      </w:r>
    </w:p>
    <w:p w14:paraId="29544C16" w14:textId="77777777" w:rsidR="000E4669" w:rsidRDefault="00AF0C3A">
      <w:pPr>
        <w:spacing w:after="120" w:line="360" w:lineRule="auto"/>
        <w:ind w:firstLine="709"/>
        <w:jc w:val="both"/>
      </w:pPr>
      <w:r>
        <w:t>соответствие 152-ФЗ: полные номера карт, телефонов и ФИО хранятся только локально; во все внешние артефакты (</w:t>
      </w:r>
      <w:proofErr w:type="spellStart"/>
      <w:r>
        <w:t>логи</w:t>
      </w:r>
      <w:proofErr w:type="spellEnd"/>
      <w:r>
        <w:t xml:space="preserve">, экспорт, графики, </w:t>
      </w:r>
      <w:proofErr w:type="spellStart"/>
      <w:r>
        <w:t>дашборд</w:t>
      </w:r>
      <w:proofErr w:type="spellEnd"/>
      <w:r>
        <w:t>) попадают только маскированные или агрегированные значения; инструмент не публикует и не передаёт персональные данн</w:t>
      </w:r>
      <w:r>
        <w:t>ые третьим лицам;</w:t>
      </w:r>
    </w:p>
    <w:p w14:paraId="21F7B253" w14:textId="77777777" w:rsidR="000E4669" w:rsidRDefault="00AF0C3A">
      <w:pPr>
        <w:spacing w:after="120" w:line="360" w:lineRule="auto"/>
        <w:ind w:firstLine="709"/>
        <w:jc w:val="both"/>
      </w:pPr>
      <w:r>
        <w:t>постановка задачи («сбор + обезличенная аналитика», а не «выгрузка живых номеров») согласована с научным руководителем практики до начала реального сбора данных.</w:t>
      </w:r>
    </w:p>
    <w:p w14:paraId="3680D4D2" w14:textId="74FFEE86" w:rsidR="000E4669" w:rsidRDefault="00AF0C3A" w:rsidP="0056272E">
      <w:pPr>
        <w:pStyle w:val="2"/>
        <w:numPr>
          <w:ilvl w:val="0"/>
          <w:numId w:val="7"/>
        </w:numPr>
      </w:pPr>
      <w:bookmarkStart w:id="26" w:name="_Toc236167343"/>
      <w:bookmarkStart w:id="27" w:name="_Toc236168128"/>
      <w:r>
        <w:t>Архитектура решения</w:t>
      </w:r>
      <w:bookmarkEnd w:id="26"/>
      <w:bookmarkEnd w:id="27"/>
    </w:p>
    <w:p w14:paraId="07715EC0" w14:textId="67E288D1" w:rsidR="000E4669" w:rsidRDefault="00AF0C3A">
      <w:pPr>
        <w:spacing w:after="120" w:line="360" w:lineRule="auto"/>
        <w:ind w:firstLine="709"/>
        <w:jc w:val="both"/>
      </w:pPr>
      <w:r>
        <w:t>Конвейер реализован на Python 3.11 и состоит из независи</w:t>
      </w:r>
      <w:r>
        <w:t xml:space="preserve">мых модулей с чёткой границей ответственности. `scraper.py` </w:t>
      </w:r>
      <w:r w:rsidR="0035649E">
        <w:t>–</w:t>
      </w:r>
      <w:r w:rsidR="0035649E">
        <w:t xml:space="preserve"> </w:t>
      </w:r>
      <w:r>
        <w:t xml:space="preserve">базовые примитивы: </w:t>
      </w:r>
      <w:r>
        <w:t xml:space="preserve">HTTP-клиент </w:t>
      </w:r>
      <w:r w:rsidR="0035649E">
        <w:t>«</w:t>
      </w:r>
      <w:proofErr w:type="spellStart"/>
      <w:r>
        <w:t>PoliteFetcher</w:t>
      </w:r>
      <w:proofErr w:type="spellEnd"/>
      <w:r w:rsidR="0035649E">
        <w:t>»</w:t>
      </w:r>
      <w:r>
        <w:t>, валидация по алгоритму Луна, извлечение BIN, определение платёжной системы, нормализация телефо</w:t>
      </w:r>
      <w:r>
        <w:t xml:space="preserve">на, маскирование значений. </w:t>
      </w:r>
      <w:r w:rsidR="0035649E">
        <w:t>«</w:t>
      </w:r>
      <w:r>
        <w:t>sheet_collector.py</w:t>
      </w:r>
      <w:r w:rsidR="0035649E">
        <w:t>»</w:t>
      </w:r>
      <w:r>
        <w:t xml:space="preserve"> </w:t>
      </w:r>
      <w:r w:rsidR="0035649E">
        <w:t>–</w:t>
      </w:r>
      <w:r>
        <w:t xml:space="preserve"> сбор с реального публичного JSON API platshield.com (раздел «/</w:t>
      </w:r>
      <w:proofErr w:type="spellStart"/>
      <w:r>
        <w:t>sheets</w:t>
      </w:r>
      <w:proofErr w:type="spellEnd"/>
      <w:r>
        <w:t xml:space="preserve">/»): постраничный обход вкладок листов, нормализация строки источника в структуру </w:t>
      </w:r>
      <w:r w:rsidR="0035649E">
        <w:t>«</w:t>
      </w:r>
      <w:proofErr w:type="spellStart"/>
      <w:r>
        <w:t>SheetRecord</w:t>
      </w:r>
      <w:proofErr w:type="spellEnd"/>
      <w:r w:rsidR="0035649E">
        <w:t>»</w:t>
      </w:r>
      <w:r>
        <w:t xml:space="preserve">, хранение в </w:t>
      </w:r>
      <w:proofErr w:type="spellStart"/>
      <w:r>
        <w:t>SQLite</w:t>
      </w:r>
      <w:proofErr w:type="spellEnd"/>
      <w:r>
        <w:t xml:space="preserve"> (</w:t>
      </w:r>
      <w:r w:rsidR="0035649E">
        <w:t>«</w:t>
      </w:r>
      <w:proofErr w:type="spellStart"/>
      <w:r>
        <w:t>SheetStorag</w:t>
      </w:r>
      <w:r>
        <w:t>e</w:t>
      </w:r>
      <w:proofErr w:type="spellEnd"/>
      <w:r w:rsidR="0035649E">
        <w:t>»</w:t>
      </w:r>
      <w:r>
        <w:t>) и един</w:t>
      </w:r>
      <w:r>
        <w:t xml:space="preserve">ственный разрешённый маршрут внешнего экспорта </w:t>
      </w:r>
      <w:r w:rsidR="0035649E">
        <w:t>–</w:t>
      </w:r>
      <w:r>
        <w:t xml:space="preserve"> </w:t>
      </w:r>
      <w:r w:rsidR="0035649E">
        <w:t>«</w:t>
      </w:r>
      <w:proofErr w:type="spellStart"/>
      <w:r>
        <w:t>export_masked_csv</w:t>
      </w:r>
      <w:proofErr w:type="spellEnd"/>
      <w:r w:rsidR="0035649E">
        <w:t>»</w:t>
      </w:r>
      <w:r>
        <w:t xml:space="preserve">. </w:t>
      </w:r>
      <w:r w:rsidR="0035649E">
        <w:t>«</w:t>
      </w:r>
      <w:r>
        <w:t>ingest_local_archive.py</w:t>
      </w:r>
      <w:r w:rsidR="0035649E">
        <w:t xml:space="preserve">» </w:t>
      </w:r>
      <w:r w:rsidR="0035649E">
        <w:t>–</w:t>
      </w:r>
      <w:r>
        <w:t xml:space="preserve"> тот же нормализованный конвейер для случая, когда данные архива выгружает и передаёт сам пользователь. </w:t>
      </w:r>
      <w:r w:rsidR="0035649E">
        <w:t>«</w:t>
      </w:r>
      <w:r>
        <w:t>monitor.py</w:t>
      </w:r>
      <w:r w:rsidR="0035649E">
        <w:t>»</w:t>
      </w:r>
      <w:r>
        <w:t xml:space="preserve"> </w:t>
      </w:r>
      <w:r w:rsidR="0035649E">
        <w:t>–</w:t>
      </w:r>
      <w:r>
        <w:t xml:space="preserve"> одноразовый CLI для периодического запус</w:t>
      </w:r>
      <w:r>
        <w:t xml:space="preserve">ка по расписанию: сравнивает новый снимок с уже сохранённым по ключу идентичности и присылает обезличенный </w:t>
      </w:r>
      <w:proofErr w:type="spellStart"/>
      <w:r>
        <w:t>e-mail-алерт</w:t>
      </w:r>
      <w:proofErr w:type="spellEnd"/>
      <w:r>
        <w:t xml:space="preserve"> только по новым записям. </w:t>
      </w:r>
      <w:r w:rsidR="0035649E">
        <w:t>«</w:t>
      </w:r>
      <w:r>
        <w:t>analyze.py</w:t>
      </w:r>
      <w:r w:rsidR="0035649E">
        <w:t>»</w:t>
      </w:r>
      <w:r>
        <w:t xml:space="preserve">, </w:t>
      </w:r>
      <w:r w:rsidR="0035649E">
        <w:t>«</w:t>
      </w:r>
      <w:r>
        <w:t>visualize.py</w:t>
      </w:r>
      <w:r w:rsidR="0035649E">
        <w:t>»</w:t>
      </w:r>
      <w:r>
        <w:t xml:space="preserve"> и </w:t>
      </w:r>
      <w:r w:rsidR="0035649E">
        <w:t>«</w:t>
      </w:r>
      <w:r>
        <w:t>dashboard.py</w:t>
      </w:r>
      <w:r w:rsidR="0035649E">
        <w:t>»</w:t>
      </w:r>
      <w:r>
        <w:t xml:space="preserve"> </w:t>
      </w:r>
      <w:r w:rsidR="0035649E">
        <w:t>–</w:t>
      </w:r>
      <w:r>
        <w:t xml:space="preserve"> агрегатная аналитика и визуализация (статический экспорт график</w:t>
      </w:r>
      <w:r>
        <w:t xml:space="preserve">ов в PNG и интерактивный </w:t>
      </w:r>
      <w:proofErr w:type="spellStart"/>
      <w:r>
        <w:t>дашборд</w:t>
      </w:r>
      <w:proofErr w:type="spellEnd"/>
      <w:r>
        <w:t xml:space="preserve"> на </w:t>
      </w:r>
      <w:proofErr w:type="spellStart"/>
      <w:r>
        <w:t>Streamlit</w:t>
      </w:r>
      <w:proofErr w:type="spellEnd"/>
      <w:r>
        <w:t>/</w:t>
      </w:r>
      <w:proofErr w:type="spellStart"/>
      <w:r>
        <w:t>Plotly</w:t>
      </w:r>
      <w:proofErr w:type="spellEnd"/>
      <w:r>
        <w:t xml:space="preserve">), использующие один и тот же модуль агрегатов, чтобы </w:t>
      </w:r>
      <w:proofErr w:type="spellStart"/>
      <w:r>
        <w:t>дашборд</w:t>
      </w:r>
      <w:proofErr w:type="spellEnd"/>
      <w:r>
        <w:t xml:space="preserve"> и статический отчёт всегда показывали согласованные цифры. </w:t>
      </w:r>
      <w:r w:rsidR="008B67DF">
        <w:lastRenderedPageBreak/>
        <w:t>«</w:t>
      </w:r>
      <w:r>
        <w:t>build_features.py</w:t>
      </w:r>
      <w:r w:rsidR="008B67DF">
        <w:t>»</w:t>
      </w:r>
      <w:r>
        <w:t xml:space="preserve"> </w:t>
      </w:r>
      <w:r w:rsidR="008B67DF">
        <w:t>–</w:t>
      </w:r>
      <w:r>
        <w:t xml:space="preserve"> признаки уровня сущности для задачи детекции «мулов» (см. под</w:t>
      </w:r>
      <w:r>
        <w:t>раздел «Признаки для машинного обучения» ниже).</w:t>
      </w:r>
    </w:p>
    <w:p w14:paraId="3463A613" w14:textId="1FDAF9D2" w:rsidR="000E4669" w:rsidRDefault="00AF0C3A" w:rsidP="0056272E">
      <w:pPr>
        <w:pStyle w:val="2"/>
        <w:numPr>
          <w:ilvl w:val="0"/>
          <w:numId w:val="7"/>
        </w:numPr>
      </w:pPr>
      <w:bookmarkStart w:id="28" w:name="_Toc236167345"/>
      <w:bookmarkStart w:id="29" w:name="_Toc236168129"/>
      <w:r>
        <w:t>Нормализация</w:t>
      </w:r>
      <w:bookmarkEnd w:id="28"/>
      <w:bookmarkEnd w:id="29"/>
    </w:p>
    <w:p w14:paraId="6DE6FBCB" w14:textId="743B321C" w:rsidR="000E4669" w:rsidRDefault="00AF0C3A">
      <w:pPr>
        <w:spacing w:after="120" w:line="360" w:lineRule="auto"/>
        <w:ind w:firstLine="709"/>
        <w:jc w:val="both"/>
      </w:pPr>
      <w:r>
        <w:t xml:space="preserve">Номер карты </w:t>
      </w:r>
      <w:proofErr w:type="spellStart"/>
      <w:r>
        <w:t>валидируется</w:t>
      </w:r>
      <w:proofErr w:type="spellEnd"/>
      <w:r>
        <w:t xml:space="preserve"> по алгоритму Луна; из валидных номеров извлекается BIN (первые 6 цифр) и определяется платёжная система (Visa/</w:t>
      </w:r>
      <w:proofErr w:type="spellStart"/>
      <w:r>
        <w:t>Mastercard</w:t>
      </w:r>
      <w:proofErr w:type="spellEnd"/>
      <w:r>
        <w:t>/МИР/</w:t>
      </w:r>
      <w:proofErr w:type="spellStart"/>
      <w:r>
        <w:t>AmEx</w:t>
      </w:r>
      <w:proofErr w:type="spellEnd"/>
      <w:r>
        <w:t xml:space="preserve">) по диапазонам BIN </w:t>
      </w:r>
      <w:r w:rsidR="00393254">
        <w:t>–</w:t>
      </w:r>
      <w:r>
        <w:t xml:space="preserve"> точная атрибуция банка по BIN потребовала бы подключения внешней справочной базы</w:t>
      </w:r>
      <w:r>
        <w:t xml:space="preserve">, что оставлено как направление дальнейшего развития (см. Заключение). Телефонные номера приводятся к каноническому виду </w:t>
      </w:r>
      <w:r w:rsidR="008B67DF">
        <w:t>«</w:t>
      </w:r>
      <w:r>
        <w:t>+7XXXXXXXXXX</w:t>
      </w:r>
      <w:r w:rsidR="008B67DF">
        <w:t>»</w:t>
      </w:r>
      <w:r>
        <w:t xml:space="preserve">. Даты источника (формат </w:t>
      </w:r>
      <w:r w:rsidR="008B67DF">
        <w:t>«</w:t>
      </w:r>
      <w:proofErr w:type="spellStart"/>
      <w:r>
        <w:t>дд.</w:t>
      </w:r>
      <w:proofErr w:type="gramStart"/>
      <w:r>
        <w:t>мм.гггг</w:t>
      </w:r>
      <w:proofErr w:type="spellEnd"/>
      <w:proofErr w:type="gramEnd"/>
      <w:r w:rsidR="008B67DF">
        <w:t>»</w:t>
      </w:r>
      <w:r>
        <w:t>) приводятся к ISO 8601. Строка источника, не прошедшая ни одну проверку (не Луна-ва</w:t>
      </w:r>
      <w:r>
        <w:t xml:space="preserve">лидная как карта и не распознанная как телефон), не отбрасывается, а сохраняется с признаком </w:t>
      </w:r>
      <w:proofErr w:type="spellStart"/>
      <w:r>
        <w:t>value_kind</w:t>
      </w:r>
      <w:proofErr w:type="spellEnd"/>
      <w:r>
        <w:t xml:space="preserve"> = </w:t>
      </w:r>
      <w:r w:rsidR="008B67DF">
        <w:t>«</w:t>
      </w:r>
      <w:proofErr w:type="spellStart"/>
      <w:r>
        <w:t>unknown</w:t>
      </w:r>
      <w:proofErr w:type="spellEnd"/>
      <w:r w:rsidR="008B67DF">
        <w:t>»</w:t>
      </w:r>
      <w:r>
        <w:t xml:space="preserve"> </w:t>
      </w:r>
      <w:r w:rsidR="00393254">
        <w:t>–</w:t>
      </w:r>
      <w:r>
        <w:t xml:space="preserve"> так исходные аномалии данных остаются наблюдаемыми, а не скрытыми.</w:t>
      </w:r>
    </w:p>
    <w:p w14:paraId="5156933B" w14:textId="10A931CB" w:rsidR="000E4669" w:rsidRDefault="00AF0C3A" w:rsidP="0056272E">
      <w:pPr>
        <w:pStyle w:val="2"/>
        <w:numPr>
          <w:ilvl w:val="0"/>
          <w:numId w:val="7"/>
        </w:numPr>
      </w:pPr>
      <w:bookmarkStart w:id="30" w:name="_Toc236167346"/>
      <w:bookmarkStart w:id="31" w:name="_Toc236168130"/>
      <w:r>
        <w:t>Хранение и обезличивание</w:t>
      </w:r>
      <w:bookmarkEnd w:id="30"/>
      <w:bookmarkEnd w:id="31"/>
    </w:p>
    <w:p w14:paraId="015B1B46" w14:textId="3F5EE0E6" w:rsidR="000E4669" w:rsidRDefault="00AF0C3A">
      <w:pPr>
        <w:spacing w:after="120" w:line="360" w:lineRule="auto"/>
        <w:ind w:firstLine="709"/>
        <w:jc w:val="both"/>
      </w:pPr>
      <w:r>
        <w:t>Полные номера карт, телефонов и ФИО хранятся</w:t>
      </w:r>
      <w:r>
        <w:t xml:space="preserve"> только в локальном </w:t>
      </w:r>
      <w:proofErr w:type="spellStart"/>
      <w:r>
        <w:t>SQLite</w:t>
      </w:r>
      <w:proofErr w:type="spellEnd"/>
      <w:r>
        <w:t xml:space="preserve"> </w:t>
      </w:r>
      <w:r w:rsidR="008B67DF">
        <w:t>–</w:t>
      </w:r>
      <w:r>
        <w:t xml:space="preserve"> это осознанное решение для внутренней аналитики (в частности, точной </w:t>
      </w:r>
      <w:proofErr w:type="spellStart"/>
      <w:r>
        <w:t>дедупликации</w:t>
      </w:r>
      <w:proofErr w:type="spellEnd"/>
      <w:r>
        <w:t xml:space="preserve"> и потенциального будущего ML-обучения на полном признаковом пространстве), но такой файл не публикуется, не </w:t>
      </w:r>
      <w:proofErr w:type="spellStart"/>
      <w:r>
        <w:t>коммитится</w:t>
      </w:r>
      <w:proofErr w:type="spellEnd"/>
      <w:r>
        <w:t xml:space="preserve"> в репозиторий и не передаё</w:t>
      </w:r>
      <w:r>
        <w:t xml:space="preserve">тся третьим лицам. </w:t>
      </w:r>
      <w:proofErr w:type="spellStart"/>
      <w:r>
        <w:t>Дедупликация</w:t>
      </w:r>
      <w:proofErr w:type="spellEnd"/>
      <w:r>
        <w:t xml:space="preserve"> выполняется по позиции ячейки на источнике (SHA-256 от связки «лист/вкладка/номер строки»), а не по значению </w:t>
      </w:r>
      <w:proofErr w:type="spellStart"/>
      <w:r>
        <w:t>card</w:t>
      </w:r>
      <w:proofErr w:type="spellEnd"/>
      <w:r>
        <w:t>/</w:t>
      </w:r>
      <w:proofErr w:type="spellStart"/>
      <w:r>
        <w:t>phone</w:t>
      </w:r>
      <w:proofErr w:type="spellEnd"/>
      <w:r>
        <w:t xml:space="preserve"> </w:t>
      </w:r>
      <w:r w:rsidR="00393254">
        <w:t>–</w:t>
      </w:r>
      <w:r>
        <w:t xml:space="preserve"> это осознанный выбор в пользу сохранения сигнала повторяемости одного и того же реквизита в разных зап</w:t>
      </w:r>
      <w:r>
        <w:t xml:space="preserve">исях, важного для задачи детекции «мулов», ценой того, что </w:t>
      </w:r>
      <w:proofErr w:type="spellStart"/>
      <w:r>
        <w:t>дедуп</w:t>
      </w:r>
      <w:proofErr w:type="spellEnd"/>
      <w:r>
        <w:t xml:space="preserve"> защищает только от повторной вставки той же самой строки при повторном запуске сборщика.</w:t>
      </w:r>
    </w:p>
    <w:p w14:paraId="1F3201EE" w14:textId="6EC2DAC4" w:rsidR="000E4669" w:rsidRDefault="00AF0C3A">
      <w:pPr>
        <w:spacing w:after="120" w:line="360" w:lineRule="auto"/>
        <w:ind w:firstLine="709"/>
        <w:jc w:val="both"/>
      </w:pPr>
      <w:r>
        <w:t xml:space="preserve">Единственный разрешённый маршрут выгрузки данных за пределы </w:t>
      </w:r>
      <w:proofErr w:type="spellStart"/>
      <w:r>
        <w:t>SQLite</w:t>
      </w:r>
      <w:proofErr w:type="spellEnd"/>
      <w:r>
        <w:t xml:space="preserve"> </w:t>
      </w:r>
      <w:r w:rsidR="00974058">
        <w:t>–</w:t>
      </w:r>
      <w:r w:rsidR="00974058">
        <w:t xml:space="preserve"> «</w:t>
      </w:r>
      <w:proofErr w:type="spellStart"/>
      <w:r>
        <w:t>export_masked_csv</w:t>
      </w:r>
      <w:proofErr w:type="spellEnd"/>
      <w:r w:rsidR="00974058">
        <w:t>»</w:t>
      </w:r>
      <w:r>
        <w:t xml:space="preserve">: номера карт </w:t>
      </w:r>
      <w:r>
        <w:t xml:space="preserve">маскируются в виде «220220******1234», телефоны </w:t>
      </w:r>
      <w:r w:rsidR="00393254">
        <w:t>–</w:t>
      </w:r>
      <w:r>
        <w:t xml:space="preserve"> «+7(</w:t>
      </w:r>
      <w:proofErr w:type="gramStart"/>
      <w:r>
        <w:t>910)*</w:t>
      </w:r>
      <w:proofErr w:type="gramEnd"/>
      <w:r>
        <w:t>**-**-67», ФИО</w:t>
      </w:r>
      <w:r w:rsidR="00974058">
        <w:t xml:space="preserve"> </w:t>
      </w:r>
      <w:r w:rsidR="00974058">
        <w:t>–</w:t>
      </w:r>
      <w:r w:rsidR="00974058">
        <w:t xml:space="preserve"> </w:t>
      </w:r>
      <w:r>
        <w:t xml:space="preserve">в виде </w:t>
      </w:r>
      <w:r>
        <w:lastRenderedPageBreak/>
        <w:t xml:space="preserve">инициалов («И*** И.»). При построении графиков и </w:t>
      </w:r>
      <w:proofErr w:type="spellStart"/>
      <w:r>
        <w:t>дашборда</w:t>
      </w:r>
      <w:proofErr w:type="spellEnd"/>
      <w:r>
        <w:t xml:space="preserve"> (</w:t>
      </w:r>
      <w:r w:rsidR="00974058">
        <w:t>«</w:t>
      </w:r>
      <w:proofErr w:type="spellStart"/>
      <w:proofErr w:type="gramStart"/>
      <w:r>
        <w:t>visualize.load</w:t>
      </w:r>
      <w:proofErr w:type="gramEnd"/>
      <w:r>
        <w:t>_dataframe</w:t>
      </w:r>
      <w:proofErr w:type="spellEnd"/>
      <w:r w:rsidR="00974058">
        <w:t>»</w:t>
      </w:r>
      <w:r>
        <w:t xml:space="preserve">) полные колонки </w:t>
      </w:r>
      <w:proofErr w:type="spellStart"/>
      <w:r>
        <w:t>card</w:t>
      </w:r>
      <w:proofErr w:type="spellEnd"/>
      <w:r>
        <w:t>/</w:t>
      </w:r>
      <w:proofErr w:type="spellStart"/>
      <w:r>
        <w:t>phone</w:t>
      </w:r>
      <w:proofErr w:type="spellEnd"/>
      <w:r>
        <w:t xml:space="preserve"> физически не выбираются из </w:t>
      </w:r>
      <w:proofErr w:type="spellStart"/>
      <w:r>
        <w:t>SQLite</w:t>
      </w:r>
      <w:proofErr w:type="spellEnd"/>
      <w:r>
        <w:t xml:space="preserve"> </w:t>
      </w:r>
      <w:r w:rsidR="00974058">
        <w:t>–</w:t>
      </w:r>
      <w:r w:rsidR="00974058">
        <w:t xml:space="preserve"> </w:t>
      </w:r>
      <w:r>
        <w:t xml:space="preserve">в SQL-запросе участвуют </w:t>
      </w:r>
      <w:r>
        <w:t xml:space="preserve">только производные безопасные поля (BIN, платёжная система, 3-значный префикс телефона), поэтому утечка полного номера в графики или </w:t>
      </w:r>
      <w:proofErr w:type="spellStart"/>
      <w:r>
        <w:t>тултипы</w:t>
      </w:r>
      <w:proofErr w:type="spellEnd"/>
      <w:r>
        <w:t xml:space="preserve"> невозможна даже при ошибке в коде отрисовки.</w:t>
      </w:r>
    </w:p>
    <w:p w14:paraId="5C80D576" w14:textId="57816488" w:rsidR="000E4669" w:rsidRDefault="00AF0C3A">
      <w:pPr>
        <w:spacing w:after="120" w:line="360" w:lineRule="auto"/>
        <w:ind w:firstLine="709"/>
        <w:jc w:val="both"/>
      </w:pPr>
      <w:r>
        <w:t>В процессе многократной верификации экспортируемых данных (перекрёстна</w:t>
      </w:r>
      <w:r>
        <w:t xml:space="preserve">я сверка с множеством уже известных полных значений </w:t>
      </w:r>
      <w:proofErr w:type="spellStart"/>
      <w:r>
        <w:t>card</w:t>
      </w:r>
      <w:proofErr w:type="spellEnd"/>
      <w:r>
        <w:t>/</w:t>
      </w:r>
      <w:proofErr w:type="spellStart"/>
      <w:r>
        <w:t>phone</w:t>
      </w:r>
      <w:proofErr w:type="spellEnd"/>
      <w:r>
        <w:t xml:space="preserve">/ФИО из того же </w:t>
      </w:r>
      <w:proofErr w:type="spellStart"/>
      <w:r>
        <w:t>датасета</w:t>
      </w:r>
      <w:proofErr w:type="spellEnd"/>
      <w:r>
        <w:t xml:space="preserve"> и сканирование на длинные цифровые последовательности) обнаружены и устранены следующие практически значимые дефекты </w:t>
      </w:r>
      <w:r w:rsidR="00974058">
        <w:t>–</w:t>
      </w:r>
      <w:r w:rsidR="00974058">
        <w:t xml:space="preserve"> </w:t>
      </w:r>
      <w:r>
        <w:t>каждый закрыт независимым регрессионным тестом:</w:t>
      </w:r>
    </w:p>
    <w:p w14:paraId="5589F894" w14:textId="3CDD4F7B" w:rsidR="000E4669" w:rsidRDefault="00AF0C3A">
      <w:pPr>
        <w:spacing w:after="120" w:line="360" w:lineRule="auto"/>
        <w:ind w:firstLine="709"/>
        <w:jc w:val="both"/>
      </w:pPr>
      <w:r>
        <w:t>по</w:t>
      </w:r>
      <w:r>
        <w:t xml:space="preserve">ле «название банка» в части телефонных записей фактически содержало ФИО получателя </w:t>
      </w:r>
      <w:r w:rsidR="00974058">
        <w:t>–</w:t>
      </w:r>
      <w:r>
        <w:t xml:space="preserve"> устранено проверкой «2 и более слов → маскировать как вероятное ФИО»;</w:t>
      </w:r>
    </w:p>
    <w:p w14:paraId="29122CB8" w14:textId="37EAF95D" w:rsidR="000E4669" w:rsidRDefault="00AF0C3A">
      <w:pPr>
        <w:spacing w:after="120" w:line="360" w:lineRule="auto"/>
        <w:ind w:firstLine="709"/>
        <w:jc w:val="both"/>
      </w:pPr>
      <w:r>
        <w:t xml:space="preserve">однословные ФИО без фамилии (например, только имя) не ловились правилом «2 и более слов» </w:t>
      </w:r>
      <w:r w:rsidR="00974058">
        <w:t>–</w:t>
      </w:r>
      <w:r>
        <w:t xml:space="preserve"> добавлена </w:t>
      </w:r>
      <w:r>
        <w:t xml:space="preserve">вторая, независимая проверка: сверка однословного значения с множеством уже известных ФИО этого же </w:t>
      </w:r>
      <w:proofErr w:type="spellStart"/>
      <w:r>
        <w:t>датасета</w:t>
      </w:r>
      <w:proofErr w:type="spellEnd"/>
      <w:r>
        <w:t>;</w:t>
      </w:r>
    </w:p>
    <w:p w14:paraId="394A5859" w14:textId="38B894EA" w:rsidR="000E4669" w:rsidRDefault="00AF0C3A">
      <w:pPr>
        <w:spacing w:after="120" w:line="360" w:lineRule="auto"/>
        <w:ind w:firstLine="709"/>
        <w:jc w:val="both"/>
      </w:pPr>
      <w:r>
        <w:t xml:space="preserve">поля «зеркало (URL)» и «платёжная система (URL)» иногда содержали не URL, а прямое ФИО, либо легитимный платёжный URL с ФИО и телефоном получателя </w:t>
      </w:r>
      <w:r>
        <w:t xml:space="preserve">прямо в </w:t>
      </w:r>
      <w:proofErr w:type="spellStart"/>
      <w:r>
        <w:t>query</w:t>
      </w:r>
      <w:proofErr w:type="spellEnd"/>
      <w:r>
        <w:t xml:space="preserve">-параметрах </w:t>
      </w:r>
      <w:r w:rsidR="00393254">
        <w:t>–</w:t>
      </w:r>
      <w:r>
        <w:t xml:space="preserve"> устранено усечением любого распознанного URL до схемы и домена (без </w:t>
      </w:r>
      <w:proofErr w:type="spellStart"/>
      <w:r>
        <w:t>query</w:t>
      </w:r>
      <w:proofErr w:type="spellEnd"/>
      <w:r>
        <w:t>-строки) с той же защитой от ФИО для значений, URL-ом не являющихся;</w:t>
      </w:r>
    </w:p>
    <w:p w14:paraId="742C2F70" w14:textId="47F2EBC7" w:rsidR="000E4669" w:rsidRDefault="00AF0C3A">
      <w:pPr>
        <w:spacing w:after="120" w:line="360" w:lineRule="auto"/>
        <w:ind w:firstLine="709"/>
        <w:jc w:val="both"/>
      </w:pPr>
      <w:r>
        <w:t>в тех же полях, а также в поле «название банка», встречались «убежавшие» из своей колон</w:t>
      </w:r>
      <w:r>
        <w:t xml:space="preserve">ки полные номера карт и телефонов (например, «220015******3897» вместо названия банка) </w:t>
      </w:r>
      <w:r w:rsidR="00DE6130">
        <w:t>–</w:t>
      </w:r>
      <w:r>
        <w:t xml:space="preserve"> устранено дополнительной проверкой «10 и более цифр в значении → не банк»;</w:t>
      </w:r>
    </w:p>
    <w:p w14:paraId="5E24C51C" w14:textId="777F5E1A" w:rsidR="000E4669" w:rsidRDefault="00AF0C3A">
      <w:pPr>
        <w:spacing w:after="120" w:line="360" w:lineRule="auto"/>
        <w:ind w:firstLine="709"/>
        <w:jc w:val="both"/>
      </w:pPr>
      <w:r>
        <w:t>единичные опечатки в датах источника («26.05.2038», «05.06.2040» внутри вкладок за 2025 год)</w:t>
      </w:r>
      <w:r>
        <w:t xml:space="preserve"> растягивали ось времени графиков на полтора </w:t>
      </w:r>
      <w:r>
        <w:lastRenderedPageBreak/>
        <w:t xml:space="preserve">десятилетия вперёд </w:t>
      </w:r>
      <w:r w:rsidR="00DE6130">
        <w:t>–</w:t>
      </w:r>
      <w:r>
        <w:t xml:space="preserve"> устранено правилом «дата источника не может быть позже момента, когда запись была реально собрана»;</w:t>
      </w:r>
    </w:p>
    <w:p w14:paraId="43AAB2E4" w14:textId="65447E11" w:rsidR="000E4669" w:rsidRDefault="00AF0C3A">
      <w:pPr>
        <w:spacing w:after="120" w:line="360" w:lineRule="auto"/>
        <w:ind w:firstLine="709"/>
        <w:jc w:val="both"/>
      </w:pPr>
      <w:r>
        <w:t>при агрегации по BIN для телефонных записей (BIN отсутствует по смыслу) использовалась про</w:t>
      </w:r>
      <w:r>
        <w:t xml:space="preserve">верка </w:t>
      </w:r>
      <w:r w:rsidR="004045D0">
        <w:t>«</w:t>
      </w:r>
      <w:proofErr w:type="spellStart"/>
      <w:r>
        <w:t>i</w:t>
      </w:r>
      <w:r>
        <w:t>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card_bin</w:t>
      </w:r>
      <w:proofErr w:type="spellEnd"/>
      <w:r w:rsidR="004045D0">
        <w:t>»</w:t>
      </w:r>
      <w:r>
        <w:t xml:space="preserve">, которая в Python пропускает </w:t>
      </w:r>
      <w:r w:rsidR="004045D0">
        <w:t>«</w:t>
      </w:r>
      <w:proofErr w:type="spellStart"/>
      <w:r>
        <w:t>NaN</w:t>
      </w:r>
      <w:proofErr w:type="spellEnd"/>
      <w:r w:rsidR="004045D0">
        <w:t>»</w:t>
      </w:r>
      <w:r>
        <w:t xml:space="preserve">, приходящий из </w:t>
      </w:r>
      <w:proofErr w:type="spellStart"/>
      <w:r>
        <w:t>pandas</w:t>
      </w:r>
      <w:proofErr w:type="spellEnd"/>
      <w:r>
        <w:t xml:space="preserve"> вместо </w:t>
      </w:r>
      <w:r w:rsidR="004045D0">
        <w:t>«</w:t>
      </w:r>
      <w:proofErr w:type="spellStart"/>
      <w:r>
        <w:t>None</w:t>
      </w:r>
      <w:proofErr w:type="spellEnd"/>
      <w:r w:rsidR="004045D0">
        <w:t>»</w:t>
      </w:r>
      <w:r>
        <w:t xml:space="preserve"> </w:t>
      </w:r>
      <w:r w:rsidR="004045D0">
        <w:t>–</w:t>
      </w:r>
      <w:r>
        <w:t xml:space="preserve"> 261 893 записи ошибочно попадали в фиктивный </w:t>
      </w:r>
      <w:proofErr w:type="spellStart"/>
      <w:r>
        <w:t>бакет</w:t>
      </w:r>
      <w:proofErr w:type="spellEnd"/>
      <w:r>
        <w:t xml:space="preserve"> «БИН </w:t>
      </w:r>
      <w:proofErr w:type="spellStart"/>
      <w:r>
        <w:t>nan</w:t>
      </w:r>
      <w:proofErr w:type="spellEnd"/>
      <w:r>
        <w:t xml:space="preserve">» вместо корректного «Неизвестно»; устранено явной проверкой </w:t>
      </w:r>
      <w:r w:rsidR="004045D0">
        <w:t>«</w:t>
      </w:r>
      <w:proofErr w:type="spellStart"/>
      <w:proofErr w:type="gramStart"/>
      <w:r>
        <w:t>pandas.isna</w:t>
      </w:r>
      <w:proofErr w:type="spellEnd"/>
      <w:proofErr w:type="gramEnd"/>
      <w:r>
        <w:t>()</w:t>
      </w:r>
      <w:r w:rsidR="004045D0">
        <w:t>»</w:t>
      </w:r>
      <w:r>
        <w:t>.</w:t>
      </w:r>
    </w:p>
    <w:p w14:paraId="069DA801" w14:textId="507F1124" w:rsidR="000E4669" w:rsidRDefault="00AF0C3A">
      <w:pPr>
        <w:spacing w:after="120" w:line="360" w:lineRule="auto"/>
        <w:ind w:firstLine="709"/>
        <w:jc w:val="both"/>
      </w:pPr>
      <w:r>
        <w:t>Итоговый экспорт по вс</w:t>
      </w:r>
      <w:r>
        <w:t xml:space="preserve">ем трём источникам (404 285 строк) проверен построчно на отсутствие полных номеров карт, телефонов и ФИО </w:t>
      </w:r>
      <w:r w:rsidR="004045D0">
        <w:t>–</w:t>
      </w:r>
      <w:r>
        <w:t xml:space="preserve"> утечек не обнаружено.</w:t>
      </w:r>
    </w:p>
    <w:p w14:paraId="6942D34D" w14:textId="15B035EF" w:rsidR="000E4669" w:rsidRDefault="00AF0C3A" w:rsidP="0056272E">
      <w:pPr>
        <w:pStyle w:val="2"/>
        <w:numPr>
          <w:ilvl w:val="0"/>
          <w:numId w:val="7"/>
        </w:numPr>
      </w:pPr>
      <w:bookmarkStart w:id="32" w:name="_Toc236167347"/>
      <w:bookmarkStart w:id="33" w:name="_Toc236168131"/>
      <w:r>
        <w:t>Методика на синтетических данных</w:t>
      </w:r>
      <w:bookmarkEnd w:id="32"/>
      <w:bookmarkEnd w:id="33"/>
    </w:p>
    <w:p w14:paraId="43B11FDE" w14:textId="41DA5938" w:rsidR="000E4669" w:rsidRDefault="00AF0C3A">
      <w:pPr>
        <w:spacing w:after="120" w:line="360" w:lineRule="auto"/>
        <w:ind w:firstLine="709"/>
        <w:jc w:val="both"/>
      </w:pPr>
      <w:r>
        <w:t>Перед любым обращением к реальным данным конвейер полностью проверен на воспроизводимых синтет</w:t>
      </w:r>
      <w:r>
        <w:t xml:space="preserve">ических данных: команда </w:t>
      </w:r>
      <w:r w:rsidR="004045D0">
        <w:t>«</w:t>
      </w:r>
      <w:proofErr w:type="spellStart"/>
      <w:r>
        <w:t>python</w:t>
      </w:r>
      <w:proofErr w:type="spellEnd"/>
      <w:r>
        <w:t xml:space="preserve"> analyze.py </w:t>
      </w:r>
      <w:r w:rsidR="004045D0">
        <w:t>–</w:t>
      </w:r>
      <w:proofErr w:type="spellStart"/>
      <w:r>
        <w:t>demo</w:t>
      </w:r>
      <w:proofErr w:type="spellEnd"/>
      <w:r w:rsidR="004045D0">
        <w:t>»</w:t>
      </w:r>
      <w:r>
        <w:t xml:space="preserve"> генерирует 300 </w:t>
      </w:r>
      <w:proofErr w:type="spellStart"/>
      <w:r>
        <w:t>Luhn</w:t>
      </w:r>
      <w:proofErr w:type="spellEnd"/>
      <w:r>
        <w:t xml:space="preserve">-валидных фейковых записей с фиксированным </w:t>
      </w:r>
      <w:proofErr w:type="spellStart"/>
      <w:r>
        <w:t>seed</w:t>
      </w:r>
      <w:proofErr w:type="spellEnd"/>
      <w:r>
        <w:t xml:space="preserve">=42 и строит 4 графика без единого сетевого запроса и без обращения к реальным персональным данным. Аналогично </w:t>
      </w:r>
      <w:r w:rsidR="004045D0">
        <w:t>«</w:t>
      </w:r>
      <w:proofErr w:type="spellStart"/>
      <w:r>
        <w:t>python</w:t>
      </w:r>
      <w:proofErr w:type="spellEnd"/>
      <w:r>
        <w:t xml:space="preserve"> scraper.py </w:t>
      </w:r>
      <w:r w:rsidR="004045D0">
        <w:t>–</w:t>
      </w:r>
      <w:proofErr w:type="spellStart"/>
      <w:r>
        <w:t>demo</w:t>
      </w:r>
      <w:proofErr w:type="spellEnd"/>
      <w:r w:rsidR="004045D0">
        <w:t>»</w:t>
      </w:r>
      <w:r>
        <w:t xml:space="preserve"> и</w:t>
      </w:r>
      <w:r>
        <w:t xml:space="preserve"> </w:t>
      </w:r>
      <w:r w:rsidR="004045D0">
        <w:t>«</w:t>
      </w:r>
      <w:proofErr w:type="spellStart"/>
      <w:r>
        <w:t>python</w:t>
      </w:r>
      <w:proofErr w:type="spellEnd"/>
      <w:r>
        <w:t xml:space="preserve"> monitor.py --</w:t>
      </w:r>
      <w:proofErr w:type="spellStart"/>
      <w:r>
        <w:t>demo</w:t>
      </w:r>
      <w:proofErr w:type="spellEnd"/>
      <w:r>
        <w:t xml:space="preserve"> --</w:t>
      </w:r>
      <w:proofErr w:type="spellStart"/>
      <w:r>
        <w:t>dry-run</w:t>
      </w:r>
      <w:proofErr w:type="spellEnd"/>
      <w:r w:rsidR="004045D0">
        <w:t>»</w:t>
      </w:r>
      <w:r>
        <w:t xml:space="preserve"> проверяют весь путь «разбор → нормализация → хранение → маскированный экспорт → </w:t>
      </w:r>
      <w:proofErr w:type="spellStart"/>
      <w:r>
        <w:t>алерт</w:t>
      </w:r>
      <w:proofErr w:type="spellEnd"/>
      <w:r>
        <w:t xml:space="preserve">» на встроенном синтетическом образце разметки. Такой порядок работы (сначала синтетика, затем </w:t>
      </w:r>
      <w:r w:rsidR="00BB75B2">
        <w:t>–</w:t>
      </w:r>
      <w:r>
        <w:t xml:space="preserve"> после согласования </w:t>
      </w:r>
      <w:r w:rsidR="00BB75B2">
        <w:t>–</w:t>
      </w:r>
      <w:r>
        <w:t xml:space="preserve"> реальные данные</w:t>
      </w:r>
      <w:r>
        <w:t>) обеспечивал, что ошибки маскирования и нормализации выявлялись и устранялись до, а не после первого обращения к реальным персональным данным.</w:t>
      </w:r>
    </w:p>
    <w:p w14:paraId="7D205AE4" w14:textId="0CE66309" w:rsidR="000E4669" w:rsidRDefault="00AF0C3A" w:rsidP="0056272E">
      <w:pPr>
        <w:pStyle w:val="2"/>
        <w:numPr>
          <w:ilvl w:val="0"/>
          <w:numId w:val="7"/>
        </w:numPr>
      </w:pPr>
      <w:bookmarkStart w:id="34" w:name="_Toc236167348"/>
      <w:bookmarkStart w:id="35" w:name="_Toc236168132"/>
      <w:r>
        <w:t>Результаты на реальных данных</w:t>
      </w:r>
      <w:bookmarkEnd w:id="34"/>
      <w:bookmarkEnd w:id="35"/>
    </w:p>
    <w:p w14:paraId="5D4BD576" w14:textId="77777777" w:rsidR="000E4669" w:rsidRDefault="00AF0C3A">
      <w:pPr>
        <w:spacing w:after="120" w:line="360" w:lineRule="auto"/>
        <w:ind w:firstLine="709"/>
        <w:jc w:val="both"/>
      </w:pPr>
      <w:r>
        <w:t>После согласования постановки с руководителем практики выполнен реальный сбор из т</w:t>
      </w:r>
      <w:r>
        <w:t>рёх источников, сведённых в единую аналитику (таблица 1).</w:t>
      </w:r>
    </w:p>
    <w:p w14:paraId="4148FACA" w14:textId="06C0F0E6" w:rsidR="000E4669" w:rsidRDefault="00AF0C3A">
      <w:pPr>
        <w:spacing w:before="120" w:after="60"/>
      </w:pPr>
      <w:r>
        <w:rPr>
          <w:sz w:val="26"/>
          <w:szCs w:val="26"/>
        </w:rPr>
        <w:t xml:space="preserve">Таблица 1 </w:t>
      </w:r>
      <w:r w:rsidR="0053250D">
        <w:t>–</w:t>
      </w:r>
      <w:r>
        <w:rPr>
          <w:sz w:val="26"/>
          <w:szCs w:val="26"/>
        </w:rPr>
        <w:t xml:space="preserve"> Источники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0"/>
        <w:gridCol w:w="5349"/>
        <w:gridCol w:w="1006"/>
      </w:tblGrid>
      <w:tr w:rsidR="000E4669" w14:paraId="3342B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F8F1" w14:textId="77777777" w:rsidR="000E4669" w:rsidRDefault="00AF0C3A">
            <w:r>
              <w:rPr>
                <w:b/>
                <w:bCs/>
                <w:sz w:val="26"/>
                <w:szCs w:val="26"/>
              </w:rPr>
              <w:lastRenderedPageBreak/>
              <w:t>Источник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FC10" w14:textId="77777777" w:rsidR="000E4669" w:rsidRDefault="00AF0C3A">
            <w:r>
              <w:rPr>
                <w:b/>
                <w:bCs/>
                <w:sz w:val="26"/>
                <w:szCs w:val="26"/>
              </w:rPr>
              <w:t>Способ получения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A25E" w14:textId="77777777" w:rsidR="000E4669" w:rsidRDefault="00AF0C3A">
            <w:r>
              <w:rPr>
                <w:b/>
                <w:bCs/>
                <w:sz w:val="26"/>
                <w:szCs w:val="26"/>
              </w:rPr>
              <w:t>Строк</w:t>
            </w:r>
          </w:p>
        </w:tc>
      </w:tr>
      <w:tr w:rsidR="000E4669" w14:paraId="5FC02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D43E" w14:textId="77777777" w:rsidR="000E4669" w:rsidRDefault="00AF0C3A">
            <w:r>
              <w:rPr>
                <w:sz w:val="26"/>
                <w:szCs w:val="26"/>
              </w:rPr>
              <w:t>platshield.com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0E24" w14:textId="77777777" w:rsidR="000E4669" w:rsidRDefault="00AF0C3A">
            <w:r>
              <w:rPr>
                <w:sz w:val="26"/>
                <w:szCs w:val="26"/>
              </w:rPr>
              <w:t>Прямой постраничный сбор с публичного JSON API (13.07.2026)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36B8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182 113</w:t>
            </w:r>
          </w:p>
        </w:tc>
      </w:tr>
      <w:tr w:rsidR="000E4669" w14:paraId="6A45D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0672" w14:textId="77777777" w:rsidR="000E4669" w:rsidRDefault="00AF0C3A">
            <w:r>
              <w:rPr>
                <w:sz w:val="26"/>
                <w:szCs w:val="26"/>
              </w:rPr>
              <w:t xml:space="preserve">Google </w:t>
            </w:r>
            <w:proofErr w:type="spellStart"/>
            <w:r>
              <w:rPr>
                <w:sz w:val="26"/>
                <w:szCs w:val="26"/>
              </w:rPr>
              <w:t>Sheets</w:t>
            </w:r>
            <w:proofErr w:type="spellEnd"/>
            <w:r>
              <w:rPr>
                <w:sz w:val="26"/>
                <w:szCs w:val="26"/>
              </w:rPr>
              <w:t>, локальный архив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3A79" w14:textId="77777777" w:rsidR="000E4669" w:rsidRDefault="00AF0C3A">
            <w:r>
              <w:rPr>
                <w:sz w:val="26"/>
                <w:szCs w:val="26"/>
              </w:rPr>
              <w:t>Выгружены и переданы пользователем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25DA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222 172</w:t>
            </w:r>
          </w:p>
        </w:tc>
      </w:tr>
      <w:tr w:rsidR="000E4669" w14:paraId="23896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C4F4" w14:textId="77777777" w:rsidR="000E4669" w:rsidRDefault="00AF0C3A">
            <w:r>
              <w:rPr>
                <w:sz w:val="26"/>
                <w:szCs w:val="26"/>
              </w:rPr>
              <w:t>Итого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71AC" w14:textId="77777777" w:rsidR="000E4669" w:rsidRDefault="000E4669"/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B3B1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404 285</w:t>
            </w:r>
          </w:p>
        </w:tc>
      </w:tr>
    </w:tbl>
    <w:p w14:paraId="6A9412BF" w14:textId="4396FBB7" w:rsidR="000E4669" w:rsidRDefault="00AF0C3A">
      <w:pPr>
        <w:spacing w:after="120" w:line="360" w:lineRule="auto"/>
        <w:ind w:firstLine="709"/>
        <w:jc w:val="both"/>
      </w:pPr>
      <w:r>
        <w:t xml:space="preserve">Итоговые агрегатные показатели по объединённому </w:t>
      </w:r>
      <w:proofErr w:type="spellStart"/>
      <w:r>
        <w:t>датасету</w:t>
      </w:r>
      <w:proofErr w:type="spellEnd"/>
      <w:r>
        <w:t xml:space="preserve"> </w:t>
      </w:r>
      <w:r w:rsidR="00C268DB">
        <w:t>–</w:t>
      </w:r>
      <w:r>
        <w:t xml:space="preserve"> в таблице 2.</w:t>
      </w:r>
    </w:p>
    <w:p w14:paraId="4DA01775" w14:textId="4A841079" w:rsidR="000E4669" w:rsidRDefault="00AF0C3A">
      <w:pPr>
        <w:spacing w:before="160" w:after="60"/>
      </w:pPr>
      <w:r>
        <w:rPr>
          <w:sz w:val="26"/>
          <w:szCs w:val="26"/>
        </w:rPr>
        <w:t xml:space="preserve">Таблица 2 </w:t>
      </w:r>
      <w:r w:rsidR="0053250D">
        <w:t>–</w:t>
      </w:r>
      <w:r>
        <w:rPr>
          <w:sz w:val="26"/>
          <w:szCs w:val="26"/>
        </w:rPr>
        <w:t xml:space="preserve"> Итоговые показатели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8"/>
        <w:gridCol w:w="1907"/>
      </w:tblGrid>
      <w:tr w:rsidR="000E4669" w14:paraId="381D3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B6D4" w14:textId="77777777" w:rsidR="000E4669" w:rsidRDefault="00AF0C3A">
            <w:r>
              <w:rPr>
                <w:b/>
                <w:bCs/>
                <w:sz w:val="26"/>
                <w:szCs w:val="26"/>
              </w:rPr>
              <w:t>Показатель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95E4" w14:textId="77777777" w:rsidR="000E4669" w:rsidRDefault="00AF0C3A">
            <w:r>
              <w:rPr>
                <w:b/>
                <w:bCs/>
                <w:sz w:val="26"/>
                <w:szCs w:val="26"/>
              </w:rPr>
              <w:t>Значение</w:t>
            </w:r>
          </w:p>
        </w:tc>
      </w:tr>
      <w:tr w:rsidR="000E4669" w14:paraId="781722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6CAD" w14:textId="77777777" w:rsidR="000E4669" w:rsidRDefault="00AF0C3A">
            <w:r>
              <w:rPr>
                <w:sz w:val="26"/>
                <w:szCs w:val="26"/>
              </w:rPr>
              <w:t>Всего записей (три источника)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1A71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404 285</w:t>
            </w:r>
          </w:p>
        </w:tc>
      </w:tr>
      <w:tr w:rsidR="000E4669" w14:paraId="61FFC0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B867" w14:textId="77777777" w:rsidR="000E4669" w:rsidRDefault="00AF0C3A">
            <w:r>
              <w:rPr>
                <w:sz w:val="26"/>
                <w:szCs w:val="26"/>
              </w:rPr>
              <w:t>Записей типа «карта»</w:t>
            </w:r>
            <w:proofErr w:type="gramStart"/>
            <w:r>
              <w:rPr>
                <w:sz w:val="26"/>
                <w:szCs w:val="26"/>
              </w:rPr>
              <w:t>/«</w:t>
            </w:r>
            <w:proofErr w:type="gramEnd"/>
            <w:r>
              <w:rPr>
                <w:sz w:val="26"/>
                <w:szCs w:val="26"/>
              </w:rPr>
              <w:t>телефон»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1978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393 888</w:t>
            </w:r>
          </w:p>
        </w:tc>
      </w:tr>
      <w:tr w:rsidR="000E4669" w14:paraId="55638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5F11" w14:textId="77777777" w:rsidR="000E4669" w:rsidRDefault="00AF0C3A">
            <w:r>
              <w:rPr>
                <w:sz w:val="26"/>
                <w:szCs w:val="26"/>
              </w:rPr>
              <w:t>Уникальных сущностей (карта/телефон)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DCCD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190 633</w:t>
            </w:r>
          </w:p>
        </w:tc>
      </w:tr>
      <w:tr w:rsidR="000E4669" w14:paraId="472A0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08D6" w14:textId="5239AFBC" w:rsidR="000E4669" w:rsidRDefault="00AF0C3A">
            <w:r>
              <w:rPr>
                <w:sz w:val="26"/>
                <w:szCs w:val="26"/>
              </w:rPr>
              <w:t xml:space="preserve">  </w:t>
            </w:r>
            <w:r w:rsidR="00393254">
              <w:t>–</w:t>
            </w:r>
            <w:r>
              <w:rPr>
                <w:sz w:val="26"/>
                <w:szCs w:val="26"/>
              </w:rPr>
              <w:t xml:space="preserve"> в том числе карт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D7A1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69 645</w:t>
            </w:r>
          </w:p>
        </w:tc>
      </w:tr>
      <w:tr w:rsidR="000E4669" w14:paraId="74306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03F6" w14:textId="4A3A58C5" w:rsidR="000E4669" w:rsidRDefault="00AF0C3A">
            <w:r>
              <w:rPr>
                <w:sz w:val="26"/>
                <w:szCs w:val="26"/>
              </w:rPr>
              <w:t xml:space="preserve">  </w:t>
            </w:r>
            <w:r w:rsidR="00393254">
              <w:t>–</w:t>
            </w:r>
            <w:r>
              <w:rPr>
                <w:sz w:val="26"/>
                <w:szCs w:val="26"/>
              </w:rPr>
              <w:t xml:space="preserve"> в том числе номеров СБП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B076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120 988</w:t>
            </w:r>
          </w:p>
        </w:tc>
      </w:tr>
      <w:tr w:rsidR="000E4669" w14:paraId="4F1FFD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65EE6" w14:textId="77777777" w:rsidR="000E4669" w:rsidRDefault="00AF0C3A">
            <w:r>
              <w:rPr>
                <w:sz w:val="26"/>
                <w:szCs w:val="26"/>
              </w:rPr>
              <w:t>Макс. повторяемость номера СБП / карты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4A22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303 / ~40</w:t>
            </w:r>
          </w:p>
        </w:tc>
      </w:tr>
      <w:tr w:rsidR="000E4669" w14:paraId="5F91F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C11C1" w14:textId="77777777" w:rsidR="000E4669" w:rsidRDefault="00AF0C3A">
            <w:r>
              <w:rPr>
                <w:sz w:val="26"/>
                <w:szCs w:val="26"/>
              </w:rPr>
              <w:t>Доля сущностей без связей через площадки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EA30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0,04 %</w:t>
            </w:r>
          </w:p>
        </w:tc>
      </w:tr>
      <w:tr w:rsidR="000E4669" w14:paraId="02F96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0D3E" w14:textId="77777777" w:rsidR="000E4669" w:rsidRDefault="00AF0C3A">
            <w:r>
              <w:rPr>
                <w:sz w:val="26"/>
                <w:szCs w:val="26"/>
              </w:rPr>
              <w:t>Автоматических тестов (проходят / всего)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F2A4" w14:textId="77777777" w:rsidR="000E4669" w:rsidRDefault="00AF0C3A">
            <w:pPr>
              <w:jc w:val="right"/>
            </w:pPr>
            <w:r>
              <w:rPr>
                <w:sz w:val="26"/>
                <w:szCs w:val="26"/>
              </w:rPr>
              <w:t>133 / 135</w:t>
            </w:r>
          </w:p>
        </w:tc>
      </w:tr>
    </w:tbl>
    <w:p w14:paraId="34C35CCA" w14:textId="2CD9015A" w:rsidR="000E4669" w:rsidRDefault="00AF0C3A">
      <w:pPr>
        <w:spacing w:after="120" w:line="360" w:lineRule="auto"/>
        <w:ind w:firstLine="709"/>
        <w:jc w:val="both"/>
      </w:pPr>
      <w:r>
        <w:t xml:space="preserve">Ниже приведены графики агрегатной аналитики (рисунки 1–10), построенные модулями </w:t>
      </w:r>
      <w:r w:rsidR="00C268DB">
        <w:t>«</w:t>
      </w:r>
      <w:r>
        <w:t>analyze.py</w:t>
      </w:r>
      <w:r w:rsidR="00C268DB">
        <w:t>»</w:t>
      </w:r>
      <w:r>
        <w:t xml:space="preserve"> (рисунки 1–4) и </w:t>
      </w:r>
      <w:r w:rsidR="00C268DB">
        <w:t>«</w:t>
      </w:r>
      <w:r>
        <w:t>visualize.py</w:t>
      </w:r>
      <w:r w:rsidR="00C268DB">
        <w:t>»</w:t>
      </w:r>
      <w:r>
        <w:t xml:space="preserve"> (рисунки 5–10) по объединённым данным всех трёх источников. Все графики построены исключительно по обезличенным/агрегированным поля</w:t>
      </w:r>
      <w:r>
        <w:t xml:space="preserve">м </w:t>
      </w:r>
      <w:r w:rsidR="00B124ED">
        <w:t>–</w:t>
      </w:r>
      <w:r>
        <w:t xml:space="preserve"> ни в одном из них не участвует полный номер карты, телефона или ФИО.</w:t>
      </w:r>
    </w:p>
    <w:p w14:paraId="45CB79C4" w14:textId="77777777" w:rsidR="000E4669" w:rsidRDefault="00AF0C3A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1EB514B7" wp14:editId="23E8732B">
            <wp:extent cx="4381500" cy="2905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3084" w14:textId="45F7A73D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1 </w:t>
      </w:r>
      <w:r w:rsidR="0053250D">
        <w:t>–</w:t>
      </w:r>
      <w:r>
        <w:rPr>
          <w:sz w:val="24"/>
          <w:szCs w:val="24"/>
        </w:rPr>
        <w:t xml:space="preserve"> распределение записей по платёжным системам (доминирует МИР </w:t>
      </w:r>
      <w:r w:rsidR="00393254">
        <w:t>–</w:t>
      </w:r>
      <w:r>
        <w:rPr>
          <w:sz w:val="24"/>
          <w:szCs w:val="24"/>
        </w:rPr>
        <w:t xml:space="preserve"> ожидаемо для внутрироссийских P2P-переводов)</w:t>
      </w:r>
    </w:p>
    <w:p w14:paraId="0A510967" w14:textId="77777777" w:rsidR="000E4669" w:rsidRDefault="00AF0C3A">
      <w:pPr>
        <w:spacing w:before="140" w:after="40"/>
        <w:jc w:val="center"/>
      </w:pPr>
      <w:r>
        <w:rPr>
          <w:noProof/>
        </w:rPr>
        <w:drawing>
          <wp:inline distT="0" distB="0" distL="0" distR="0" wp14:anchorId="2797056D" wp14:editId="67B7E10A">
            <wp:extent cx="4381500" cy="2905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78E7" w14:textId="587E612B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2 </w:t>
      </w:r>
      <w:r w:rsidR="0053250D">
        <w:t>–</w:t>
      </w:r>
      <w:r>
        <w:rPr>
          <w:sz w:val="24"/>
          <w:szCs w:val="24"/>
        </w:rPr>
        <w:t xml:space="preserve"> топ-10 BIN-групп по частоте встречаемости</w:t>
      </w:r>
    </w:p>
    <w:p w14:paraId="48451082" w14:textId="77777777" w:rsidR="000E4669" w:rsidRDefault="00AF0C3A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1441308D" wp14:editId="15FB84E5">
            <wp:extent cx="4286250" cy="31494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941" cy="31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15DC" w14:textId="70E4FA05" w:rsidR="000E4669" w:rsidRDefault="00AF0C3A">
      <w:pPr>
        <w:spacing w:after="160"/>
        <w:jc w:val="center"/>
      </w:pPr>
      <w:r>
        <w:rPr>
          <w:sz w:val="24"/>
          <w:szCs w:val="24"/>
        </w:rPr>
        <w:t>Рису</w:t>
      </w:r>
      <w:r>
        <w:rPr>
          <w:sz w:val="24"/>
          <w:szCs w:val="24"/>
        </w:rPr>
        <w:t xml:space="preserve">нок 3 </w:t>
      </w:r>
      <w:r w:rsidR="0053250D">
        <w:t>–</w:t>
      </w:r>
      <w:r>
        <w:rPr>
          <w:sz w:val="24"/>
          <w:szCs w:val="24"/>
        </w:rPr>
        <w:t xml:space="preserve"> распределение номеров СБП по операторам связи (по 3-значному префиксу номера; атрибуция приблизительная </w:t>
      </w:r>
      <w:r w:rsidR="00393254">
        <w:t>–</w:t>
      </w:r>
      <w:r>
        <w:rPr>
          <w:sz w:val="24"/>
          <w:szCs w:val="24"/>
        </w:rPr>
        <w:t xml:space="preserve"> см. Заключение)</w:t>
      </w:r>
    </w:p>
    <w:p w14:paraId="6B2E4919" w14:textId="77777777" w:rsidR="000E4669" w:rsidRDefault="00AF0C3A">
      <w:pPr>
        <w:spacing w:before="140" w:after="40"/>
        <w:jc w:val="center"/>
      </w:pPr>
      <w:r>
        <w:rPr>
          <w:noProof/>
        </w:rPr>
        <w:drawing>
          <wp:inline distT="0" distB="0" distL="0" distR="0" wp14:anchorId="538578D4" wp14:editId="42793A87">
            <wp:extent cx="4381500" cy="2476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3C6A" w14:textId="14449922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4 </w:t>
      </w:r>
      <w:r w:rsidR="0053250D">
        <w:t>–</w:t>
      </w:r>
      <w:r>
        <w:rPr>
          <w:sz w:val="24"/>
          <w:szCs w:val="24"/>
        </w:rPr>
        <w:t xml:space="preserve"> динамика пополнения списка </w:t>
      </w:r>
      <w:proofErr w:type="spellStart"/>
      <w:r>
        <w:rPr>
          <w:sz w:val="24"/>
          <w:szCs w:val="24"/>
        </w:rPr>
        <w:t>дропов</w:t>
      </w:r>
      <w:proofErr w:type="spellEnd"/>
      <w:r>
        <w:rPr>
          <w:sz w:val="24"/>
          <w:szCs w:val="24"/>
        </w:rPr>
        <w:t xml:space="preserve"> по месяцам (только месяцы, попавшие в выборку, </w:t>
      </w:r>
      <w:r w:rsidR="00393254">
        <w:t>–</w:t>
      </w:r>
      <w:r>
        <w:rPr>
          <w:sz w:val="24"/>
          <w:szCs w:val="24"/>
        </w:rPr>
        <w:t xml:space="preserve"> см. выше об «островном» харак</w:t>
      </w:r>
      <w:r>
        <w:rPr>
          <w:sz w:val="24"/>
          <w:szCs w:val="24"/>
        </w:rPr>
        <w:t>тере покрытия)</w:t>
      </w:r>
    </w:p>
    <w:p w14:paraId="3595A3EC" w14:textId="77777777" w:rsidR="000E4669" w:rsidRDefault="00AF0C3A">
      <w:pPr>
        <w:spacing w:before="140" w:after="40"/>
        <w:jc w:val="center"/>
      </w:pPr>
      <w:r>
        <w:rPr>
          <w:noProof/>
        </w:rPr>
        <w:drawing>
          <wp:inline distT="0" distB="0" distL="0" distR="0" wp14:anchorId="3FC71AE5" wp14:editId="296F002A">
            <wp:extent cx="4286250" cy="210585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098" cy="210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6069" w14:textId="6D5EA30C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5 </w:t>
      </w:r>
      <w:r w:rsidR="0053250D">
        <w:t>–</w:t>
      </w:r>
      <w:r>
        <w:rPr>
          <w:sz w:val="24"/>
          <w:szCs w:val="24"/>
        </w:rPr>
        <w:t xml:space="preserve"> кумулятивный рост числа записей за весь период наблюдения; плато соответствуют периодам между «островами» сбора, когда наблюдений не было</w:t>
      </w:r>
    </w:p>
    <w:p w14:paraId="4A858784" w14:textId="77777777" w:rsidR="000E4669" w:rsidRDefault="00AF0C3A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7182BFCF" wp14:editId="40056D92">
            <wp:extent cx="4381500" cy="1933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B7F4" w14:textId="7C473EDE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6 </w:t>
      </w:r>
      <w:r w:rsidR="0053250D">
        <w:t>–</w:t>
      </w:r>
      <w:r>
        <w:rPr>
          <w:sz w:val="24"/>
          <w:szCs w:val="24"/>
        </w:rPr>
        <w:t xml:space="preserve"> календарный </w:t>
      </w:r>
      <w:proofErr w:type="spellStart"/>
      <w:r>
        <w:rPr>
          <w:sz w:val="24"/>
          <w:szCs w:val="24"/>
        </w:rPr>
        <w:t>хитмап</w:t>
      </w:r>
      <w:proofErr w:type="spellEnd"/>
      <w:r>
        <w:rPr>
          <w:sz w:val="24"/>
          <w:szCs w:val="24"/>
        </w:rPr>
        <w:t xml:space="preserve"> добавлений по дням, отдельно по годам 2025 и 2026</w:t>
      </w:r>
    </w:p>
    <w:p w14:paraId="201A0627" w14:textId="77777777" w:rsidR="000E4669" w:rsidRDefault="00AF0C3A">
      <w:pPr>
        <w:spacing w:before="140" w:after="40"/>
        <w:jc w:val="center"/>
      </w:pPr>
      <w:r>
        <w:rPr>
          <w:noProof/>
        </w:rPr>
        <w:drawing>
          <wp:inline distT="0" distB="0" distL="0" distR="0" wp14:anchorId="2B49602B" wp14:editId="38FB1B34">
            <wp:extent cx="4381500" cy="3124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B90C" w14:textId="3F5FF328" w:rsidR="000E4669" w:rsidRDefault="00AF0C3A">
      <w:pPr>
        <w:spacing w:after="160"/>
        <w:jc w:val="center"/>
      </w:pPr>
      <w:r>
        <w:rPr>
          <w:sz w:val="24"/>
          <w:szCs w:val="24"/>
        </w:rPr>
        <w:t>Рису</w:t>
      </w:r>
      <w:r>
        <w:rPr>
          <w:sz w:val="24"/>
          <w:szCs w:val="24"/>
        </w:rPr>
        <w:t xml:space="preserve">нок 7 </w:t>
      </w:r>
      <w:r w:rsidR="0053250D">
        <w:t>–</w:t>
      </w:r>
      <w:r>
        <w:rPr>
          <w:sz w:val="24"/>
          <w:szCs w:val="24"/>
        </w:rPr>
        <w:t xml:space="preserve"> сводная таблица «BIN × платёжная система» (топ-8 BIN + «Прочие»)</w:t>
      </w:r>
    </w:p>
    <w:p w14:paraId="1649C1A7" w14:textId="77777777" w:rsidR="000E4669" w:rsidRDefault="00AF0C3A">
      <w:pPr>
        <w:spacing w:before="140" w:after="40"/>
        <w:jc w:val="center"/>
      </w:pPr>
      <w:r>
        <w:rPr>
          <w:noProof/>
        </w:rPr>
        <w:drawing>
          <wp:inline distT="0" distB="0" distL="0" distR="0" wp14:anchorId="144F5B9B" wp14:editId="437A0840">
            <wp:extent cx="4381500" cy="2152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D14D" w14:textId="677EEA3C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8 </w:t>
      </w:r>
      <w:r w:rsidR="0053250D">
        <w:t>–</w:t>
      </w:r>
      <w:r>
        <w:rPr>
          <w:sz w:val="24"/>
          <w:szCs w:val="24"/>
        </w:rPr>
        <w:t xml:space="preserve"> доля реквизитов по BIN внутри каждой платёжной системы (та же группировка BIN, что и на рисунке 7 </w:t>
      </w:r>
      <w:r w:rsidR="00393254">
        <w:t>–</w:t>
      </w:r>
      <w:r>
        <w:rPr>
          <w:sz w:val="24"/>
          <w:szCs w:val="24"/>
        </w:rPr>
        <w:t xml:space="preserve"> для согласованности)</w:t>
      </w:r>
    </w:p>
    <w:p w14:paraId="02E84234" w14:textId="77777777" w:rsidR="000E4669" w:rsidRDefault="00AF0C3A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3B9B48E8" wp14:editId="4F48B4F6">
            <wp:extent cx="4381500" cy="2152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8674" w14:textId="4090D2E4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9 </w:t>
      </w:r>
      <w:r w:rsidR="0053250D">
        <w:t>–</w:t>
      </w:r>
      <w:r>
        <w:rPr>
          <w:sz w:val="24"/>
          <w:szCs w:val="24"/>
        </w:rPr>
        <w:t xml:space="preserve"> доля операторов СБП во времени (10</w:t>
      </w:r>
      <w:r>
        <w:rPr>
          <w:sz w:val="24"/>
          <w:szCs w:val="24"/>
        </w:rPr>
        <w:t>0 %-</w:t>
      </w:r>
      <w:proofErr w:type="spellStart"/>
      <w:r>
        <w:rPr>
          <w:sz w:val="24"/>
          <w:szCs w:val="24"/>
        </w:rPr>
        <w:t>stacked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area</w:t>
      </w:r>
      <w:proofErr w:type="spellEnd"/>
      <w:r>
        <w:rPr>
          <w:sz w:val="24"/>
          <w:szCs w:val="24"/>
        </w:rPr>
        <w:t xml:space="preserve"> по месяцам)</w:t>
      </w:r>
    </w:p>
    <w:p w14:paraId="7D72E782" w14:textId="77777777" w:rsidR="000E4669" w:rsidRDefault="00AF0C3A">
      <w:pPr>
        <w:spacing w:before="140" w:after="40"/>
        <w:jc w:val="center"/>
      </w:pPr>
      <w:r>
        <w:rPr>
          <w:noProof/>
        </w:rPr>
        <w:drawing>
          <wp:inline distT="0" distB="0" distL="0" distR="0" wp14:anchorId="3353228D" wp14:editId="17614541">
            <wp:extent cx="4381500" cy="21621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4F20" w14:textId="436B24E4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10 </w:t>
      </w:r>
      <w:r w:rsidR="0053250D">
        <w:t>–</w:t>
      </w:r>
      <w:r w:rsidR="0053250D">
        <w:t xml:space="preserve"> </w:t>
      </w:r>
      <w:r>
        <w:rPr>
          <w:sz w:val="24"/>
          <w:szCs w:val="24"/>
        </w:rPr>
        <w:t xml:space="preserve">динамика пополнения со скользящим средним (7 дней с данными; разрывы между периодами сбора не соединяются линией </w:t>
      </w:r>
      <w:r w:rsidR="00393254">
        <w:t>–</w:t>
      </w:r>
      <w:r>
        <w:rPr>
          <w:sz w:val="24"/>
          <w:szCs w:val="24"/>
        </w:rPr>
        <w:t xml:space="preserve"> иначе через многомесячный разрыв рисовалась бы ложная линия тренда)</w:t>
      </w:r>
    </w:p>
    <w:p w14:paraId="717063DA" w14:textId="0DD78E15" w:rsidR="000E4669" w:rsidRDefault="0053250D" w:rsidP="0056272E">
      <w:pPr>
        <w:pStyle w:val="2"/>
        <w:numPr>
          <w:ilvl w:val="0"/>
          <w:numId w:val="7"/>
        </w:numPr>
      </w:pPr>
      <w:bookmarkStart w:id="36" w:name="_Toc236167349"/>
      <w:bookmarkStart w:id="37" w:name="_Toc236168133"/>
      <w:r>
        <w:t xml:space="preserve"> </w:t>
      </w:r>
      <w:r w:rsidR="00AF0C3A">
        <w:t>Признаки для машинного обучен</w:t>
      </w:r>
      <w:r w:rsidR="00AF0C3A">
        <w:t>ия</w:t>
      </w:r>
      <w:bookmarkEnd w:id="36"/>
      <w:bookmarkEnd w:id="37"/>
    </w:p>
    <w:p w14:paraId="7FB38B3E" w14:textId="4C319E62" w:rsidR="000E4669" w:rsidRDefault="00AF0C3A">
      <w:pPr>
        <w:spacing w:after="120" w:line="360" w:lineRule="auto"/>
        <w:ind w:firstLine="709"/>
        <w:jc w:val="both"/>
      </w:pPr>
      <w:r>
        <w:t xml:space="preserve">Аналитика выше </w:t>
      </w:r>
      <w:r w:rsidR="00C72737">
        <w:t>–</w:t>
      </w:r>
      <w:r>
        <w:t xml:space="preserve"> описательная, на уровне строк-транзакций. Заявленная цель работы </w:t>
      </w:r>
      <w:r w:rsidR="00C72737">
        <w:t>–</w:t>
      </w:r>
      <w:r>
        <w:t xml:space="preserve"> </w:t>
      </w:r>
      <w:proofErr w:type="spellStart"/>
      <w:r>
        <w:t>датасет</w:t>
      </w:r>
      <w:proofErr w:type="spellEnd"/>
      <w:r>
        <w:t xml:space="preserve"> для детекции счетов-посредников, а это задача уровня сущности (карта/телефон), а не строки. Модуль </w:t>
      </w:r>
      <w:r w:rsidR="00C72737">
        <w:t>«</w:t>
      </w:r>
      <w:r>
        <w:t>build_features.py</w:t>
      </w:r>
      <w:r w:rsidR="00C72737">
        <w:t>»</w:t>
      </w:r>
      <w:r>
        <w:t xml:space="preserve"> строит по одной строке на уникальную сущно</w:t>
      </w:r>
      <w:r>
        <w:t>сть: частоту повторного появления (</w:t>
      </w:r>
      <w:r w:rsidR="00C72737">
        <w:t>«</w:t>
      </w:r>
      <w:proofErr w:type="spellStart"/>
      <w:r>
        <w:t>occurrences</w:t>
      </w:r>
      <w:proofErr w:type="spellEnd"/>
      <w:r w:rsidR="00C72737">
        <w:t>»</w:t>
      </w:r>
      <w:r>
        <w:t>), разброс во времени (</w:t>
      </w:r>
      <w:r w:rsidR="00C72737">
        <w:t>«</w:t>
      </w:r>
      <w:proofErr w:type="spellStart"/>
      <w:r>
        <w:t>active_span_days</w:t>
      </w:r>
      <w:proofErr w:type="spellEnd"/>
      <w:r w:rsidR="00C72737">
        <w:t>»</w:t>
      </w:r>
      <w:r>
        <w:t>), число разных площадок/зеркал/шлюзов и связность через общие площадки с другими сущностями (</w:t>
      </w:r>
      <w:r w:rsidR="00C72737">
        <w:t>«</w:t>
      </w:r>
      <w:proofErr w:type="spellStart"/>
      <w:r>
        <w:t>max_shared_casino_degree</w:t>
      </w:r>
      <w:proofErr w:type="spellEnd"/>
      <w:r w:rsidR="00C72737">
        <w:t>»</w:t>
      </w:r>
      <w:r>
        <w:t xml:space="preserve">). Экспорт заменяет сам номер на </w:t>
      </w:r>
      <w:r w:rsidR="00C72737">
        <w:t>«</w:t>
      </w:r>
      <w:proofErr w:type="spellStart"/>
      <w:r>
        <w:t>entity_hash</w:t>
      </w:r>
      <w:proofErr w:type="spellEnd"/>
      <w:r w:rsidR="00C72737">
        <w:t>»</w:t>
      </w:r>
      <w:r>
        <w:t xml:space="preserve"> </w:t>
      </w:r>
      <w:r>
        <w:t xml:space="preserve">(SHA-256) </w:t>
      </w:r>
      <w:r w:rsidR="00C72737">
        <w:t>–</w:t>
      </w:r>
      <w:r>
        <w:t xml:space="preserve"> признаки строятся по группировке, а не по значению номера, поэтому для обучения модели хэша достаточно, а восстановить исходный номер из него практически невозможно.</w:t>
      </w:r>
    </w:p>
    <w:p w14:paraId="25F1BCD7" w14:textId="1DCB73D0" w:rsidR="000E4669" w:rsidRDefault="00AF0C3A">
      <w:pPr>
        <w:spacing w:after="120" w:line="360" w:lineRule="auto"/>
        <w:ind w:firstLine="709"/>
        <w:jc w:val="both"/>
      </w:pPr>
      <w:r>
        <w:lastRenderedPageBreak/>
        <w:t>На объединённых данных построено 190 633 уникальных сущности (69 645 карт и 12</w:t>
      </w:r>
      <w:r>
        <w:t>0 988 номеров СБП) из 393 888 строк типа «карта»</w:t>
      </w:r>
      <w:proofErr w:type="gramStart"/>
      <w:r>
        <w:t>/«</w:t>
      </w:r>
      <w:proofErr w:type="gramEnd"/>
      <w:r>
        <w:t xml:space="preserve">телефон». Распределение повторяемости (рисунок 11) </w:t>
      </w:r>
      <w:r w:rsidR="00C72737">
        <w:t>–</w:t>
      </w:r>
      <w:r>
        <w:t xml:space="preserve"> типичное </w:t>
      </w:r>
      <w:proofErr w:type="spellStart"/>
      <w:r>
        <w:t>тяжелохвостое</w:t>
      </w:r>
      <w:proofErr w:type="spellEnd"/>
      <w:r>
        <w:t xml:space="preserve">: медиана повторений равна 1, но часть сущностей повторяется десятки и сотни раз (максимум 303 раза для номера СБП против максимум </w:t>
      </w:r>
      <w:r>
        <w:t xml:space="preserve">~40 для карты </w:t>
      </w:r>
      <w:r w:rsidR="00C72737">
        <w:t>–</w:t>
      </w:r>
      <w:r>
        <w:t xml:space="preserve"> номера телефонов повторно используются заметно чаще карт). Распределение связности через общие площадки (рисунок 12) показывает обратную картину: подавляющее большинство сущностей связано с площадками, которые использует одновременно множес</w:t>
      </w:r>
      <w:r>
        <w:t xml:space="preserve">тво других сущностей (лишь 68 из 190 633, то есть 0,04 %, не имеют вообще ни одной площадки в данных) </w:t>
      </w:r>
      <w:r w:rsidR="00C72737">
        <w:t>–</w:t>
      </w:r>
      <w:r>
        <w:t xml:space="preserve"> это ожидаемо, так как объём данных сконцентрирован на нескольких крупных площадках. Совместное распределение (рисунок 13) наглядно показывает разницу ди</w:t>
      </w:r>
      <w:r>
        <w:t>апазонов повторяемости между картами и номерами СБП, отмеченную выше.</w:t>
      </w:r>
    </w:p>
    <w:p w14:paraId="45E64C90" w14:textId="77777777" w:rsidR="000E4669" w:rsidRDefault="00AF0C3A">
      <w:pPr>
        <w:spacing w:before="140" w:after="40"/>
        <w:jc w:val="center"/>
      </w:pPr>
      <w:r>
        <w:rPr>
          <w:noProof/>
        </w:rPr>
        <w:drawing>
          <wp:inline distT="0" distB="0" distL="0" distR="0" wp14:anchorId="09AA93C7" wp14:editId="6FF3DF81">
            <wp:extent cx="4381500" cy="2438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FC97" w14:textId="6676F45E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11 </w:t>
      </w:r>
      <w:r w:rsidR="00C72737">
        <w:t>–</w:t>
      </w:r>
      <w:r>
        <w:rPr>
          <w:sz w:val="24"/>
          <w:szCs w:val="24"/>
        </w:rPr>
        <w:t xml:space="preserve"> распределение повторяемости </w:t>
      </w:r>
      <w:proofErr w:type="spellStart"/>
      <w:r>
        <w:rPr>
          <w:sz w:val="24"/>
          <w:szCs w:val="24"/>
        </w:rPr>
        <w:t>card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phone</w:t>
      </w:r>
      <w:proofErr w:type="spellEnd"/>
      <w:r>
        <w:rPr>
          <w:sz w:val="24"/>
          <w:szCs w:val="24"/>
        </w:rPr>
        <w:t>-сущностей (лог-лог шкала)</w:t>
      </w:r>
    </w:p>
    <w:p w14:paraId="2CCE0340" w14:textId="77777777" w:rsidR="000E4669" w:rsidRDefault="00AF0C3A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79D24A20" wp14:editId="1372ADFB">
            <wp:extent cx="4381500" cy="2438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7248" w14:textId="46DC4D1D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12 </w:t>
      </w:r>
      <w:r w:rsidR="00C72737">
        <w:t>–</w:t>
      </w:r>
      <w:r>
        <w:rPr>
          <w:sz w:val="24"/>
          <w:szCs w:val="24"/>
        </w:rPr>
        <w:t xml:space="preserve"> распределение связности через общие площадки</w:t>
      </w:r>
    </w:p>
    <w:p w14:paraId="46B031A9" w14:textId="77777777" w:rsidR="000E4669" w:rsidRDefault="00AF0C3A">
      <w:pPr>
        <w:spacing w:before="140" w:after="40"/>
        <w:jc w:val="center"/>
      </w:pPr>
      <w:r>
        <w:rPr>
          <w:noProof/>
        </w:rPr>
        <w:drawing>
          <wp:inline distT="0" distB="0" distL="0" distR="0" wp14:anchorId="31892F81" wp14:editId="76F03FFA">
            <wp:extent cx="4381500" cy="22383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03D2" w14:textId="0B85917C" w:rsidR="000E4669" w:rsidRDefault="00AF0C3A">
      <w:pPr>
        <w:spacing w:after="160"/>
        <w:jc w:val="center"/>
      </w:pPr>
      <w:r>
        <w:rPr>
          <w:sz w:val="24"/>
          <w:szCs w:val="24"/>
        </w:rPr>
        <w:t xml:space="preserve">Рисунок 13 </w:t>
      </w:r>
      <w:r w:rsidR="00C72737">
        <w:t>–</w:t>
      </w:r>
      <w:r>
        <w:rPr>
          <w:sz w:val="24"/>
          <w:szCs w:val="24"/>
        </w:rPr>
        <w:t xml:space="preserve"> повторяемость и связность через площадки </w:t>
      </w:r>
      <w:r w:rsidR="00393254">
        <w:t>–</w:t>
      </w:r>
      <w:r>
        <w:rPr>
          <w:sz w:val="24"/>
          <w:szCs w:val="24"/>
        </w:rPr>
        <w:t xml:space="preserve"> совместное распределение, отдельно для карт и телефонов</w:t>
      </w:r>
    </w:p>
    <w:p w14:paraId="479590EA" w14:textId="3CA136A0" w:rsidR="000E4669" w:rsidRDefault="00AF0C3A" w:rsidP="0056272E">
      <w:pPr>
        <w:pStyle w:val="2"/>
        <w:numPr>
          <w:ilvl w:val="0"/>
          <w:numId w:val="7"/>
        </w:numPr>
      </w:pPr>
      <w:bookmarkStart w:id="38" w:name="_Toc236167350"/>
      <w:bookmarkStart w:id="39" w:name="_Toc236168134"/>
      <w:r>
        <w:t>Тестирование</w:t>
      </w:r>
      <w:bookmarkEnd w:id="38"/>
      <w:bookmarkEnd w:id="39"/>
    </w:p>
    <w:p w14:paraId="4FE54423" w14:textId="4617329F" w:rsidR="000E4669" w:rsidRDefault="00AF0C3A">
      <w:pPr>
        <w:spacing w:after="120" w:line="360" w:lineRule="auto"/>
        <w:ind w:firstLine="709"/>
        <w:jc w:val="both"/>
      </w:pPr>
      <w:r>
        <w:t>Проект сопровождён 135 автоматическими тестами (</w:t>
      </w:r>
      <w:r w:rsidR="00C72737">
        <w:t>«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dis</w:t>
      </w:r>
      <w:r>
        <w:t>cover</w:t>
      </w:r>
      <w:proofErr w:type="spellEnd"/>
      <w:r>
        <w:t xml:space="preserve"> -s </w:t>
      </w:r>
      <w:proofErr w:type="spellStart"/>
      <w:r>
        <w:t>tests</w:t>
      </w:r>
      <w:proofErr w:type="spellEnd"/>
      <w:r w:rsidR="00C72737">
        <w:t>»</w:t>
      </w:r>
      <w:r>
        <w:t xml:space="preserve">), покрывающими нормализацию (Луна, BIN, телефоны, маскирование), постраничный обход JSON API на фиктивном </w:t>
      </w:r>
      <w:proofErr w:type="spellStart"/>
      <w:r>
        <w:t>fetcher'е</w:t>
      </w:r>
      <w:proofErr w:type="spellEnd"/>
      <w:r>
        <w:t xml:space="preserve"> без единого сетевого запроса, </w:t>
      </w:r>
      <w:proofErr w:type="spellStart"/>
      <w:r>
        <w:t>дедупликацию</w:t>
      </w:r>
      <w:proofErr w:type="spellEnd"/>
      <w:r>
        <w:t xml:space="preserve"> и обезличенный экспорт, агрегаты и статический/интерактивный вывод графиков, пост</w:t>
      </w:r>
      <w:r>
        <w:t xml:space="preserve">роение признаков уровня сущности, а также каждый из дефектов, перечисленных выше, </w:t>
      </w:r>
      <w:r w:rsidR="00C72737">
        <w:t>–</w:t>
      </w:r>
      <w:r>
        <w:t xml:space="preserve"> отдельным регрессионным тестом на реальном примере, который его выявил. Из 135 тестов 133 проходят; 2 сбоя относятся к модулю </w:t>
      </w:r>
      <w:r w:rsidR="00C72737">
        <w:t>«</w:t>
      </w:r>
      <w:r>
        <w:t>monitor.py</w:t>
      </w:r>
      <w:r w:rsidR="00C72737">
        <w:t>»</w:t>
      </w:r>
      <w:r>
        <w:t xml:space="preserve"> (проблема перехвата вывода дочерн</w:t>
      </w:r>
      <w:r>
        <w:t>его процесса в тестовом окружении Windows) и не связаны с корректностью нормализации, обезличивания или аналитики.</w:t>
      </w:r>
    </w:p>
    <w:p w14:paraId="2973D878" w14:textId="77777777" w:rsidR="000E4669" w:rsidRDefault="00AF0C3A">
      <w:r>
        <w:br w:type="page"/>
      </w:r>
    </w:p>
    <w:p w14:paraId="5C4440B2" w14:textId="4EBC6D3F" w:rsidR="000E4669" w:rsidRDefault="001B2D18" w:rsidP="0056272E">
      <w:pPr>
        <w:pStyle w:val="1"/>
        <w:numPr>
          <w:ilvl w:val="0"/>
          <w:numId w:val="2"/>
        </w:numPr>
      </w:pPr>
      <w:bookmarkStart w:id="40" w:name="_Toc236168135"/>
      <w:r>
        <w:lastRenderedPageBreak/>
        <w:t>ЗАКЛЮЧЕНИЕ</w:t>
      </w:r>
      <w:bookmarkEnd w:id="40"/>
    </w:p>
    <w:p w14:paraId="15986237" w14:textId="77777777" w:rsidR="00632E7B" w:rsidRDefault="00AF0C3A">
      <w:pPr>
        <w:spacing w:after="120" w:line="360" w:lineRule="auto"/>
        <w:ind w:firstLine="709"/>
        <w:jc w:val="both"/>
      </w:pPr>
      <w:r>
        <w:t>В ходе производственной практики реализован и апробирован программный конвейер «сбор → нормализация → обезличенное хранение → аг</w:t>
      </w:r>
      <w:r>
        <w:t xml:space="preserve">регатная аналитика» открытых </w:t>
      </w:r>
      <w:proofErr w:type="spellStart"/>
      <w:r>
        <w:t>дроп</w:t>
      </w:r>
      <w:proofErr w:type="spellEnd"/>
      <w:r>
        <w:t xml:space="preserve">-реквизитов. </w:t>
      </w:r>
    </w:p>
    <w:p w14:paraId="2205C797" w14:textId="77777777" w:rsidR="00632E7B" w:rsidRDefault="00AF0C3A">
      <w:pPr>
        <w:spacing w:after="120" w:line="360" w:lineRule="auto"/>
        <w:ind w:firstLine="709"/>
        <w:jc w:val="both"/>
      </w:pPr>
      <w:r>
        <w:t xml:space="preserve">Все обязательные ограничения постановки задачи выполнены: </w:t>
      </w:r>
    </w:p>
    <w:p w14:paraId="044D7768" w14:textId="77777777" w:rsidR="00632E7B" w:rsidRDefault="00AF0C3A" w:rsidP="00632E7B">
      <w:pPr>
        <w:pStyle w:val="a4"/>
        <w:numPr>
          <w:ilvl w:val="0"/>
          <w:numId w:val="8"/>
        </w:numPr>
        <w:spacing w:after="120" w:line="360" w:lineRule="auto"/>
        <w:jc w:val="both"/>
      </w:pPr>
      <w:r>
        <w:t>сбор осуществлялся только с публичных страниц без обхода авторизации и технических ограничений</w:t>
      </w:r>
      <w:r>
        <w:t xml:space="preserve">; </w:t>
      </w:r>
    </w:p>
    <w:p w14:paraId="7F8224EF" w14:textId="77777777" w:rsidR="00632E7B" w:rsidRDefault="00AF0C3A" w:rsidP="00632E7B">
      <w:pPr>
        <w:pStyle w:val="a4"/>
        <w:numPr>
          <w:ilvl w:val="0"/>
          <w:numId w:val="8"/>
        </w:numPr>
        <w:spacing w:after="120" w:line="360" w:lineRule="auto"/>
        <w:jc w:val="both"/>
      </w:pPr>
      <w:r>
        <w:t xml:space="preserve">полные </w:t>
      </w:r>
      <w:r>
        <w:t xml:space="preserve">персональные данные (номера карт, телефонов, ФИО) хранятся только локально и ни разу не покинули локальную рабочую среду в незамаскированном виде за пределами явно запрошенного пользователем внутреннего </w:t>
      </w:r>
      <w:proofErr w:type="spellStart"/>
      <w:r>
        <w:t>датасета</w:t>
      </w:r>
      <w:proofErr w:type="spellEnd"/>
      <w:r>
        <w:t xml:space="preserve">; </w:t>
      </w:r>
    </w:p>
    <w:p w14:paraId="4172C2FB" w14:textId="2AEA7473" w:rsidR="000E4669" w:rsidRDefault="00AF0C3A" w:rsidP="00632E7B">
      <w:pPr>
        <w:pStyle w:val="a4"/>
        <w:numPr>
          <w:ilvl w:val="0"/>
          <w:numId w:val="8"/>
        </w:numPr>
        <w:spacing w:after="120" w:line="360" w:lineRule="auto"/>
        <w:jc w:val="both"/>
      </w:pPr>
      <w:r>
        <w:t>постановка задачи согласована с руководител</w:t>
      </w:r>
      <w:r>
        <w:t>ем практики до начала реального сбора.</w:t>
      </w:r>
    </w:p>
    <w:p w14:paraId="6AAEFA9C" w14:textId="3B61380D" w:rsidR="000E4669" w:rsidRDefault="00AF0C3A">
      <w:pPr>
        <w:spacing w:after="120" w:line="360" w:lineRule="auto"/>
        <w:ind w:firstLine="709"/>
        <w:jc w:val="both"/>
      </w:pPr>
      <w:r>
        <w:t>С</w:t>
      </w:r>
      <w:r>
        <w:t xml:space="preserve">обран и </w:t>
      </w:r>
      <w:proofErr w:type="spellStart"/>
      <w:r>
        <w:t>провалидирован</w:t>
      </w:r>
      <w:proofErr w:type="spellEnd"/>
      <w:r>
        <w:t xml:space="preserve"> реальный </w:t>
      </w:r>
      <w:proofErr w:type="spellStart"/>
      <w:r>
        <w:t>датасет</w:t>
      </w:r>
      <w:proofErr w:type="spellEnd"/>
      <w:r>
        <w:t xml:space="preserve"> из 404 285 записей по трём независимым источникам, построена интерактивная и статическая аналитика, а также признаки уровня сущности (190 633 уникальных </w:t>
      </w:r>
      <w:proofErr w:type="spellStart"/>
      <w:r>
        <w:t>card</w:t>
      </w:r>
      <w:proofErr w:type="spellEnd"/>
      <w:r>
        <w:t>/</w:t>
      </w:r>
      <w:proofErr w:type="spellStart"/>
      <w:r>
        <w:t>phone</w:t>
      </w:r>
      <w:proofErr w:type="spellEnd"/>
      <w:r>
        <w:t>-сущности) дл</w:t>
      </w:r>
      <w:r>
        <w:t xml:space="preserve">я задачи детекции счетов-посредников. Важным практическим результатом работы стало не только получение самого </w:t>
      </w:r>
      <w:proofErr w:type="spellStart"/>
      <w:r>
        <w:t>датасета</w:t>
      </w:r>
      <w:proofErr w:type="spellEnd"/>
      <w:r>
        <w:t xml:space="preserve">, но и итеративное обнаружение и устранение содержательных дефектов </w:t>
      </w:r>
      <w:r w:rsidR="00632E7B">
        <w:t>–</w:t>
      </w:r>
      <w:r>
        <w:t xml:space="preserve"> как в исходных данных (опечатки в датах, перепутанные колонки источн</w:t>
      </w:r>
      <w:r>
        <w:t>ика), так и в собственном коде аналитики (некорректная обработка пропущенных значений при агрегации по BIN, обрезка легенды графика, ложные линии тренда через периоды отсутствия данных). Каждый такой дефект закрыт независимым регрессионным тестом на реальн</w:t>
      </w:r>
      <w:r>
        <w:t>ом примере, обнаружившем проблему, что снижает риск повторного появления аналогичных ошибок при расширении конвейера в будущем.</w:t>
      </w:r>
    </w:p>
    <w:p w14:paraId="55D1344C" w14:textId="77777777" w:rsidR="000E4669" w:rsidRDefault="00AF0C3A">
      <w:pPr>
        <w:spacing w:after="120" w:line="360" w:lineRule="auto"/>
        <w:ind w:firstLine="709"/>
        <w:jc w:val="both"/>
      </w:pPr>
      <w:r>
        <w:t>Направления дальнейшего развития:</w:t>
      </w:r>
    </w:p>
    <w:p w14:paraId="03174224" w14:textId="77777777" w:rsidR="00632E7B" w:rsidRDefault="00AF0C3A" w:rsidP="00632E7B">
      <w:pPr>
        <w:pStyle w:val="a4"/>
        <w:numPr>
          <w:ilvl w:val="0"/>
          <w:numId w:val="9"/>
        </w:numPr>
        <w:spacing w:after="120" w:line="360" w:lineRule="auto"/>
        <w:jc w:val="both"/>
      </w:pPr>
      <w:r>
        <w:lastRenderedPageBreak/>
        <w:t>подключение внешней справочной базы соответствия BIN → банк-эмитент для точной (а не приблизит</w:t>
      </w:r>
      <w:r>
        <w:t>ельной, по диапазону) атрибуции платёжной системы и банка;</w:t>
      </w:r>
    </w:p>
    <w:p w14:paraId="15051D9B" w14:textId="77777777" w:rsidR="00632E7B" w:rsidRDefault="00AF0C3A" w:rsidP="00632E7B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подключение официальной базы соответствия префиксов номеров операторам связи (реестр НСС/Роскомнадзора) вместо иллюстративной таблицы префиксов, используемой в настоящей работе;</w:t>
      </w:r>
    </w:p>
    <w:p w14:paraId="5FF8EB56" w14:textId="77777777" w:rsidR="00632E7B" w:rsidRDefault="00AF0C3A" w:rsidP="00632E7B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расширение временно</w:t>
      </w:r>
      <w:r>
        <w:t>го покрытия данных за счёт дальнейшего согласованного сбора, чтобы сократить «островной» характер имеющейся выборки;</w:t>
      </w:r>
    </w:p>
    <w:p w14:paraId="2586F396" w14:textId="3339478D" w:rsidR="000E4669" w:rsidRDefault="00AF0C3A" w:rsidP="00632E7B">
      <w:pPr>
        <w:pStyle w:val="a4"/>
        <w:numPr>
          <w:ilvl w:val="0"/>
          <w:numId w:val="9"/>
        </w:numPr>
        <w:spacing w:after="120" w:line="360" w:lineRule="auto"/>
        <w:jc w:val="both"/>
      </w:pPr>
      <w:r>
        <w:t>обучение модели детекции счетов-посредников («мулов») на уже построенных признаках уровня сущности (</w:t>
      </w:r>
      <w:r w:rsidR="001C3CCF">
        <w:t>«</w:t>
      </w:r>
      <w:r>
        <w:t>build_features.py</w:t>
      </w:r>
      <w:r w:rsidR="001C3CCF">
        <w:t>»</w:t>
      </w:r>
      <w:r>
        <w:t xml:space="preserve">) </w:t>
      </w:r>
      <w:r w:rsidR="001C3CCF">
        <w:t>–</w:t>
      </w:r>
      <w:r>
        <w:t xml:space="preserve"> сами признаки (п</w:t>
      </w:r>
      <w:r>
        <w:t xml:space="preserve">овторяемость, разброс во времени, связность через площадки) реализованы и проверены в рамках настоящей практики, обучение и валидация модели поверх них </w:t>
      </w:r>
      <w:r w:rsidR="00393254">
        <w:t>–</w:t>
      </w:r>
      <w:r>
        <w:t xml:space="preserve"> следующий шаг.</w:t>
      </w:r>
    </w:p>
    <w:p w14:paraId="453B859A" w14:textId="77777777" w:rsidR="000E4669" w:rsidRDefault="00AF0C3A">
      <w:r>
        <w:br w:type="page"/>
      </w:r>
    </w:p>
    <w:p w14:paraId="1781430F" w14:textId="1789AABA" w:rsidR="000E4669" w:rsidRDefault="0056272E">
      <w:pPr>
        <w:pStyle w:val="1"/>
      </w:pPr>
      <w:bookmarkStart w:id="41" w:name="_Toc236167352"/>
      <w:bookmarkStart w:id="42" w:name="_Toc236168136"/>
      <w:r>
        <w:lastRenderedPageBreak/>
        <w:t xml:space="preserve">4. </w:t>
      </w:r>
      <w:bookmarkEnd w:id="41"/>
      <w:r>
        <w:t>СПИСОК ЛИТЕРАТУРЫ</w:t>
      </w:r>
      <w:bookmarkEnd w:id="42"/>
    </w:p>
    <w:p w14:paraId="54F64F52" w14:textId="77777777" w:rsidR="000E4669" w:rsidRDefault="00AF0C3A">
      <w:pPr>
        <w:spacing w:after="60" w:line="360" w:lineRule="auto"/>
        <w:jc w:val="both"/>
      </w:pPr>
      <w:r>
        <w:t>1. Федеральный закон от 27.07.2006 № 152-ФЗ «О персональных данных».</w:t>
      </w:r>
    </w:p>
    <w:p w14:paraId="084DD176" w14:textId="77777777" w:rsidR="000E4669" w:rsidRDefault="00AF0C3A">
      <w:pPr>
        <w:spacing w:after="60" w:line="360" w:lineRule="auto"/>
        <w:jc w:val="both"/>
      </w:pPr>
      <w:r>
        <w:t>2. Федеральный закон от 07.08.2001 № 115-ФЗ «О противодействии легализации (отмыванию) доходов, полученных преступным путём, и финансированию терроризма».</w:t>
      </w:r>
    </w:p>
    <w:p w14:paraId="2C695916" w14:textId="77777777" w:rsidR="000E4669" w:rsidRDefault="00AF0C3A">
      <w:pPr>
        <w:spacing w:after="60" w:line="360" w:lineRule="auto"/>
        <w:jc w:val="both"/>
      </w:pPr>
      <w:r>
        <w:t>3. Федеральный закон от 27.06.20</w:t>
      </w:r>
      <w:r>
        <w:t>11 № 161-ФЗ «О национальной платёжной системе».</w:t>
      </w:r>
    </w:p>
    <w:p w14:paraId="608B63D4" w14:textId="77777777" w:rsidR="000E4669" w:rsidRDefault="00AF0C3A">
      <w:pPr>
        <w:spacing w:after="60" w:line="360" w:lineRule="auto"/>
        <w:jc w:val="both"/>
      </w:pPr>
      <w:r>
        <w:t>4. ГОСТ Р 15.101-2021. Система разработки и постановки продукции на производство. Порядок выполнения научно-исследовательских работ.</w:t>
      </w:r>
    </w:p>
    <w:p w14:paraId="5E8196C1" w14:textId="77777777" w:rsidR="000E4669" w:rsidRDefault="00AF0C3A">
      <w:pPr>
        <w:spacing w:after="60" w:line="360" w:lineRule="auto"/>
        <w:jc w:val="both"/>
      </w:pPr>
      <w:r>
        <w:t xml:space="preserve">5. RFC 9309. </w:t>
      </w:r>
      <w:proofErr w:type="spellStart"/>
      <w:r>
        <w:t>Robots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Protocol. Internet Engineering Task Force (IE</w:t>
      </w:r>
      <w:r>
        <w:t>TF), 2022.</w:t>
      </w:r>
    </w:p>
    <w:p w14:paraId="2C8142AE" w14:textId="26BCAB3E" w:rsidR="000E4669" w:rsidRDefault="00AF0C3A">
      <w:pPr>
        <w:spacing w:after="60" w:line="360" w:lineRule="auto"/>
        <w:jc w:val="both"/>
      </w:pPr>
      <w:r>
        <w:t xml:space="preserve">6. ISO/IEC 7812-1:2017.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r w:rsidR="001C3CCF">
        <w:t>–</w:t>
      </w:r>
      <w:r>
        <w:t xml:space="preserve">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issuers</w:t>
      </w:r>
      <w:proofErr w:type="spellEnd"/>
      <w:r>
        <w:t xml:space="preserve"> </w:t>
      </w:r>
      <w:r w:rsidR="001C3CCF">
        <w:t>–</w:t>
      </w:r>
      <w:r>
        <w:t xml:space="preserve"> </w:t>
      </w:r>
      <w:proofErr w:type="spellStart"/>
      <w:r>
        <w:t>Part</w:t>
      </w:r>
      <w:proofErr w:type="spellEnd"/>
      <w:r>
        <w:t xml:space="preserve"> 1: </w:t>
      </w:r>
      <w:proofErr w:type="spellStart"/>
      <w:r>
        <w:t>Numbering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(определяет структуру номера карты, включая BIN, и контрольную сумму по алгоритму Луна).</w:t>
      </w:r>
    </w:p>
    <w:p w14:paraId="75E7DB82" w14:textId="77777777" w:rsidR="000E4669" w:rsidRDefault="00AF0C3A">
      <w:pPr>
        <w:spacing w:after="60" w:line="360" w:lineRule="auto"/>
        <w:jc w:val="both"/>
      </w:pPr>
      <w:r>
        <w:t xml:space="preserve">7. Информационно-методические материалы Банка России и </w:t>
      </w:r>
      <w:proofErr w:type="spellStart"/>
      <w:r>
        <w:t>Ф</w:t>
      </w:r>
      <w:r>
        <w:t>инЦЕРТ</w:t>
      </w:r>
      <w:proofErr w:type="spellEnd"/>
      <w:r>
        <w:t xml:space="preserve"> по вопросам выявления и противодействия переводам денежных средств без согласия клиента.</w:t>
      </w:r>
    </w:p>
    <w:p w14:paraId="5ADD034F" w14:textId="0DD3870A" w:rsidR="000E4669" w:rsidRDefault="00AF0C3A">
      <w:pPr>
        <w:spacing w:after="60" w:line="360" w:lineRule="auto"/>
        <w:jc w:val="both"/>
      </w:pPr>
      <w:r>
        <w:t xml:space="preserve">8. platshield.com </w:t>
      </w:r>
      <w:r w:rsidR="001C3CCF">
        <w:t>–</w:t>
      </w:r>
      <w:r>
        <w:t xml:space="preserve"> открытый реестр </w:t>
      </w:r>
      <w:proofErr w:type="spellStart"/>
      <w:r>
        <w:t>дроп</w:t>
      </w:r>
      <w:proofErr w:type="spellEnd"/>
      <w:r>
        <w:t xml:space="preserve">-реквизитов, использованных в расчётах нелегального </w:t>
      </w:r>
      <w:proofErr w:type="spellStart"/>
      <w:r>
        <w:t>гемблинга</w:t>
      </w:r>
      <w:proofErr w:type="spellEnd"/>
      <w:r>
        <w:t xml:space="preserve"> (источник данных для настоящей работы, раздел «P2P-дропы»).</w:t>
      </w:r>
    </w:p>
    <w:p w14:paraId="6BD4DBEB" w14:textId="77777777" w:rsidR="000E4669" w:rsidRDefault="00AF0C3A">
      <w:r>
        <w:br w:type="page"/>
      </w:r>
    </w:p>
    <w:p w14:paraId="6005A7A0" w14:textId="30F9A263" w:rsidR="000E4669" w:rsidRDefault="0056272E">
      <w:pPr>
        <w:pStyle w:val="1"/>
      </w:pPr>
      <w:bookmarkStart w:id="43" w:name="_Toc236167353"/>
      <w:bookmarkStart w:id="44" w:name="_Toc236168137"/>
      <w:r>
        <w:lastRenderedPageBreak/>
        <w:t>ПРИЛОЖЕНИЕ</w:t>
      </w:r>
      <w:r w:rsidR="00AF0C3A">
        <w:t xml:space="preserve"> А. </w:t>
      </w:r>
      <w:r>
        <w:t>ТЕХНИЧЕСКОЕ ЗАДАНИЕ</w:t>
      </w:r>
      <w:r w:rsidR="00AF0C3A">
        <w:t xml:space="preserve"> (ГОСТ 19.201-78)</w:t>
      </w:r>
      <w:bookmarkEnd w:id="43"/>
      <w:bookmarkEnd w:id="44"/>
    </w:p>
    <w:p w14:paraId="53FC9CA2" w14:textId="77777777" w:rsidR="000E4669" w:rsidRDefault="00AF0C3A">
      <w:pPr>
        <w:pStyle w:val="2"/>
      </w:pPr>
      <w:bookmarkStart w:id="45" w:name="_Toc236167354"/>
      <w:bookmarkStart w:id="46" w:name="_Toc236168138"/>
      <w:r>
        <w:t>1. Введение</w:t>
      </w:r>
      <w:bookmarkEnd w:id="45"/>
      <w:bookmarkEnd w:id="46"/>
    </w:p>
    <w:p w14:paraId="1D11E831" w14:textId="77777777" w:rsidR="000E4669" w:rsidRDefault="00AF0C3A">
      <w:pPr>
        <w:spacing w:after="120" w:line="360" w:lineRule="auto"/>
        <w:ind w:firstLine="709"/>
        <w:jc w:val="both"/>
      </w:pPr>
      <w:r>
        <w:t>Настоящее техническое задание</w:t>
      </w:r>
      <w:r>
        <w:t xml:space="preserve"> распространяется на разработку программного конвейера сбора и обезличенной агрегатной аналитики открытых индикаторов платёжного мошенничества (реквизитов </w:t>
      </w:r>
      <w:proofErr w:type="spellStart"/>
      <w:r>
        <w:t>дропов</w:t>
      </w:r>
      <w:proofErr w:type="spellEnd"/>
      <w:r>
        <w:t>).</w:t>
      </w:r>
    </w:p>
    <w:p w14:paraId="53056482" w14:textId="77777777" w:rsidR="000E4669" w:rsidRDefault="00AF0C3A">
      <w:pPr>
        <w:pStyle w:val="2"/>
      </w:pPr>
      <w:bookmarkStart w:id="47" w:name="_Toc236167355"/>
      <w:bookmarkStart w:id="48" w:name="_Toc236168139"/>
      <w:r>
        <w:t>2. Основание для разработки</w:t>
      </w:r>
      <w:bookmarkEnd w:id="47"/>
      <w:bookmarkEnd w:id="48"/>
    </w:p>
    <w:p w14:paraId="10EDBEB9" w14:textId="77777777" w:rsidR="000E4669" w:rsidRDefault="00AF0C3A">
      <w:pPr>
        <w:spacing w:after="120" w:line="360" w:lineRule="auto"/>
        <w:ind w:firstLine="709"/>
        <w:jc w:val="both"/>
      </w:pPr>
      <w:r>
        <w:t xml:space="preserve">Индивидуальное задание на производственную практику магистранта </w:t>
      </w:r>
      <w:r>
        <w:t>1 курса направления «Искусственный интеллект и машинное обучение»; сроки 29.06.2026 – 26.07.2026.</w:t>
      </w:r>
    </w:p>
    <w:p w14:paraId="0BBA7D7A" w14:textId="77777777" w:rsidR="000E4669" w:rsidRDefault="00AF0C3A">
      <w:pPr>
        <w:pStyle w:val="2"/>
      </w:pPr>
      <w:bookmarkStart w:id="49" w:name="_Toc236167356"/>
      <w:bookmarkStart w:id="50" w:name="_Toc236168140"/>
      <w:r>
        <w:t>3. Назначение разработки</w:t>
      </w:r>
      <w:bookmarkEnd w:id="49"/>
      <w:bookmarkEnd w:id="50"/>
    </w:p>
    <w:p w14:paraId="0C6C62A0" w14:textId="77777777" w:rsidR="000E4669" w:rsidRDefault="00AF0C3A">
      <w:pPr>
        <w:spacing w:after="120" w:line="360" w:lineRule="auto"/>
        <w:ind w:firstLine="709"/>
        <w:jc w:val="both"/>
      </w:pPr>
      <w:r>
        <w:t xml:space="preserve">Формирование структурированного обезличенного </w:t>
      </w:r>
      <w:proofErr w:type="spellStart"/>
      <w:r>
        <w:t>датасета</w:t>
      </w:r>
      <w:proofErr w:type="spellEnd"/>
      <w:r>
        <w:t xml:space="preserve"> открытых </w:t>
      </w:r>
      <w:proofErr w:type="spellStart"/>
      <w:r>
        <w:t>дроп</w:t>
      </w:r>
      <w:proofErr w:type="spellEnd"/>
      <w:r>
        <w:t xml:space="preserve">-реквизитов и агрегатной аналитики по нему, пригодных как основа </w:t>
      </w:r>
      <w:r>
        <w:t>для последующей детекции счетов-посредников методами машинного обучения.</w:t>
      </w:r>
    </w:p>
    <w:p w14:paraId="35105B88" w14:textId="77777777" w:rsidR="000E4669" w:rsidRDefault="00AF0C3A">
      <w:pPr>
        <w:pStyle w:val="2"/>
      </w:pPr>
      <w:bookmarkStart w:id="51" w:name="_Toc236167357"/>
      <w:bookmarkStart w:id="52" w:name="_Toc236168141"/>
      <w:r>
        <w:t>4. Требования к программе</w:t>
      </w:r>
      <w:bookmarkEnd w:id="51"/>
      <w:bookmarkEnd w:id="52"/>
    </w:p>
    <w:p w14:paraId="4F944E37" w14:textId="77777777" w:rsidR="000E4669" w:rsidRDefault="00AF0C3A">
      <w:pPr>
        <w:spacing w:after="120" w:line="360" w:lineRule="auto"/>
        <w:ind w:firstLine="709"/>
        <w:jc w:val="both"/>
      </w:pPr>
      <w:r>
        <w:t>Функциональные: сбор с публичных страниц; нормализация реквизитов (валидация по алгоритму Луна, извлечение BIN, определение платёжной системы, приведение тел</w:t>
      </w:r>
      <w:r>
        <w:t>ефонов к каноническому виду); обезличенное хранение; агрегатная аналитика и визуализация; режим воспроизводимого прогона на синтетических данных.</w:t>
      </w:r>
    </w:p>
    <w:p w14:paraId="07897DB5" w14:textId="77777777" w:rsidR="000E4669" w:rsidRDefault="00AF0C3A">
      <w:pPr>
        <w:spacing w:after="120" w:line="360" w:lineRule="auto"/>
        <w:ind w:firstLine="709"/>
        <w:jc w:val="both"/>
      </w:pPr>
      <w:r>
        <w:t>К надёжности: устойчивость к аномалиям исходных данных (опечатки, перепутанные колонки), покрытие автоматическ</w:t>
      </w:r>
      <w:r>
        <w:t>ими тестами.</w:t>
      </w:r>
    </w:p>
    <w:p w14:paraId="40A8478B" w14:textId="2112E8A7" w:rsidR="000E4669" w:rsidRDefault="00AF0C3A">
      <w:pPr>
        <w:spacing w:after="120" w:line="360" w:lineRule="auto"/>
        <w:ind w:firstLine="709"/>
        <w:jc w:val="both"/>
      </w:pPr>
      <w:r>
        <w:t xml:space="preserve">К безопасности данных (152-ФЗ): полные реквизиты (PAN, телефон, ФИО) </w:t>
      </w:r>
      <w:r w:rsidR="004D002E">
        <w:t>–</w:t>
      </w:r>
      <w:r>
        <w:t xml:space="preserve"> только в локальном хранилище; во все внешние артефакты </w:t>
      </w:r>
      <w:r w:rsidR="004D002E">
        <w:t>–</w:t>
      </w:r>
      <w:r>
        <w:t xml:space="preserve"> только маскированные или агрегированные значения; отсутствие обхода авторизации и технических ограничений; соблюден</w:t>
      </w:r>
      <w:r>
        <w:t>ие robots.txt.</w:t>
      </w:r>
    </w:p>
    <w:p w14:paraId="12CD8195" w14:textId="77777777" w:rsidR="000E4669" w:rsidRDefault="00AF0C3A">
      <w:pPr>
        <w:pStyle w:val="2"/>
      </w:pPr>
      <w:bookmarkStart w:id="53" w:name="_Toc236167358"/>
      <w:bookmarkStart w:id="54" w:name="_Toc236168142"/>
      <w:r>
        <w:lastRenderedPageBreak/>
        <w:t>5. Требования к программной документации</w:t>
      </w:r>
      <w:bookmarkEnd w:id="53"/>
      <w:bookmarkEnd w:id="54"/>
    </w:p>
    <w:p w14:paraId="70F0DBAF" w14:textId="77777777" w:rsidR="000E4669" w:rsidRDefault="00AF0C3A">
      <w:pPr>
        <w:spacing w:after="120" w:line="360" w:lineRule="auto"/>
        <w:ind w:firstLine="709"/>
        <w:jc w:val="both"/>
      </w:pPr>
      <w:r>
        <w:t xml:space="preserve">README, описание архитектуры, комментарии и </w:t>
      </w:r>
      <w:proofErr w:type="spellStart"/>
      <w:r>
        <w:t>docstring</w:t>
      </w:r>
      <w:proofErr w:type="spellEnd"/>
      <w:r>
        <w:t xml:space="preserve"> в коде; набор автоматических тестов; лог сбора данных.</w:t>
      </w:r>
    </w:p>
    <w:p w14:paraId="6328CF5E" w14:textId="77777777" w:rsidR="000E4669" w:rsidRDefault="00AF0C3A">
      <w:pPr>
        <w:pStyle w:val="2"/>
      </w:pPr>
      <w:bookmarkStart w:id="55" w:name="_Toc236167359"/>
      <w:bookmarkStart w:id="56" w:name="_Toc236168143"/>
      <w:r>
        <w:t>6. Стадии и этапы разработки</w:t>
      </w:r>
      <w:bookmarkEnd w:id="55"/>
      <w:bookmarkEnd w:id="56"/>
    </w:p>
    <w:p w14:paraId="2FA840A9" w14:textId="77777777" w:rsidR="000E4669" w:rsidRDefault="00AF0C3A">
      <w:pPr>
        <w:spacing w:after="120" w:line="360" w:lineRule="auto"/>
        <w:ind w:firstLine="709"/>
        <w:jc w:val="both"/>
      </w:pPr>
      <w:r>
        <w:t>Обзор предметной области; проектирование конвейера; реализация</w:t>
      </w:r>
      <w:r>
        <w:t xml:space="preserve"> модулей сбора, нормализации, хранения, аналитики; проверка на синтетике; согласованный сбор реальных данных; аналитика и оформление результатов.</w:t>
      </w:r>
    </w:p>
    <w:p w14:paraId="64C5625E" w14:textId="77777777" w:rsidR="000E4669" w:rsidRDefault="00AF0C3A">
      <w:pPr>
        <w:pStyle w:val="2"/>
      </w:pPr>
      <w:bookmarkStart w:id="57" w:name="_Toc236167360"/>
      <w:bookmarkStart w:id="58" w:name="_Toc236168144"/>
      <w:r>
        <w:t>7. Порядок контроля и приёмки</w:t>
      </w:r>
      <w:bookmarkEnd w:id="57"/>
      <w:bookmarkEnd w:id="58"/>
    </w:p>
    <w:p w14:paraId="035B9B3A" w14:textId="77777777" w:rsidR="000E4669" w:rsidRDefault="00AF0C3A">
      <w:pPr>
        <w:spacing w:after="120" w:line="360" w:lineRule="auto"/>
        <w:ind w:firstLine="709"/>
        <w:jc w:val="both"/>
      </w:pPr>
      <w:r>
        <w:t>Проверка выполнения обязательных ограничений (публичность источника, robots.txt,</w:t>
      </w:r>
      <w:r>
        <w:t xml:space="preserve"> обезличивание), прохождение автоматических тестов, построчная верификация экспорта на отсутствие полных </w:t>
      </w:r>
      <w:proofErr w:type="spellStart"/>
      <w:r>
        <w:t>ПДн</w:t>
      </w:r>
      <w:proofErr w:type="spellEnd"/>
      <w:r>
        <w:t>.</w:t>
      </w:r>
    </w:p>
    <w:p w14:paraId="6C5EA2D6" w14:textId="77777777" w:rsidR="000E4669" w:rsidRDefault="00AF0C3A">
      <w:r>
        <w:br w:type="page"/>
      </w:r>
    </w:p>
    <w:p w14:paraId="0599D060" w14:textId="00881963" w:rsidR="000E4669" w:rsidRDefault="0056272E">
      <w:pPr>
        <w:pStyle w:val="1"/>
      </w:pPr>
      <w:bookmarkStart w:id="59" w:name="_Toc236167361"/>
      <w:bookmarkStart w:id="60" w:name="_Toc236168145"/>
      <w:r>
        <w:lastRenderedPageBreak/>
        <w:t>ПРИЛОЖЕНИЕ</w:t>
      </w:r>
      <w:r w:rsidR="00AF0C3A">
        <w:t xml:space="preserve"> Б. </w:t>
      </w:r>
      <w:r>
        <w:t xml:space="preserve">ЛОГ </w:t>
      </w:r>
      <w:bookmarkEnd w:id="59"/>
      <w:r>
        <w:t>РЕАЛЬНОГО СБОРА ДАННЫХ</w:t>
      </w:r>
      <w:bookmarkEnd w:id="60"/>
    </w:p>
    <w:p w14:paraId="78DBA440" w14:textId="1D6E4678" w:rsidR="000E4669" w:rsidRDefault="00AF0C3A">
      <w:pPr>
        <w:spacing w:after="120" w:line="360" w:lineRule="auto"/>
        <w:ind w:firstLine="709"/>
        <w:jc w:val="both"/>
      </w:pPr>
      <w:r>
        <w:t>Прилагается лог реального сбора данных с platshield.com (</w:t>
      </w:r>
      <w:r w:rsidR="00393254">
        <w:t>«</w:t>
      </w:r>
      <w:r>
        <w:t>sheet_collector.py</w:t>
      </w:r>
      <w:r w:rsidR="00393254">
        <w:t>»</w:t>
      </w:r>
      <w:r>
        <w:t xml:space="preserve">, 2026-07-13) </w:t>
      </w:r>
      <w:r w:rsidR="00393254">
        <w:t>–</w:t>
      </w:r>
      <w:r>
        <w:t xml:space="preserve"> по каждому</w:t>
      </w:r>
      <w:r>
        <w:t xml:space="preserve"> листу и вкладке: сколько строк ожидалось согласно метаданным источника, сколько получено постраничным обходом и сколько новых вставлено в </w:t>
      </w:r>
      <w:proofErr w:type="spellStart"/>
      <w:r>
        <w:t>SQLite</w:t>
      </w:r>
      <w:proofErr w:type="spellEnd"/>
      <w:r>
        <w:t xml:space="preserve">. Совпадение всех трёх чисел по каждой строке лога </w:t>
      </w:r>
      <w:r w:rsidR="00393254">
        <w:t>–</w:t>
      </w:r>
      <w:r>
        <w:t xml:space="preserve"> подтверждение того, что ни одна строка источника не была п</w:t>
      </w:r>
      <w:r>
        <w:t>отеряна и обход постраничной выдачи API отработал корректно.</w:t>
      </w:r>
    </w:p>
    <w:p w14:paraId="1D391FFE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22:40:21,681 INFO Обнаружено листов: 5</w:t>
      </w:r>
    </w:p>
    <w:p w14:paraId="338D06C0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22:41:04,146 INFO Лист p2p-drops-iyul-2026 / вкладка Номера СБП: ожидалось 9937, получено 9937, новых вставлено 9937</w:t>
      </w:r>
    </w:p>
    <w:p w14:paraId="4448C56C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22:41:</w:t>
      </w:r>
      <w:r>
        <w:rPr>
          <w:rFonts w:ascii="Consolas" w:eastAsia="Consolas" w:hAnsi="Consolas" w:cs="Consolas"/>
          <w:sz w:val="18"/>
          <w:szCs w:val="18"/>
        </w:rPr>
        <w:t>11,472 INFO Лист p2p-drops-iyul-2026 / вкладка Номера карт: ожидалось 1615, получено 1615, новых вставлено 1615</w:t>
      </w:r>
    </w:p>
    <w:p w14:paraId="36CA99A0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22:41:26,292 INFO Лист p2p-drops-iyul-2026 / вкладка Шопы: ожидалось 3489, получено 3489, новых вставлено 3489</w:t>
      </w:r>
    </w:p>
    <w:p w14:paraId="15745D5A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2026-07-13 22:41:29,217 INFO Лист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вкладка Номера СБП: ожидалось 0, получено 0, новых вставлено 0</w:t>
      </w:r>
    </w:p>
    <w:p w14:paraId="2C2E1173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22:42:24,329 INF</w:t>
      </w:r>
      <w:r>
        <w:rPr>
          <w:rFonts w:ascii="Consolas" w:eastAsia="Consolas" w:hAnsi="Consolas" w:cs="Consolas"/>
          <w:sz w:val="18"/>
          <w:szCs w:val="18"/>
        </w:rPr>
        <w:t xml:space="preserve">O Лист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вкладка Карты: ожидалось 13462, получено 13462, новых вставлено 13462</w:t>
      </w:r>
    </w:p>
    <w:p w14:paraId="7E6034C0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2026-07-13 22:42:25,253 INFO Лист </w:t>
      </w:r>
      <w:proofErr w:type="spellStart"/>
      <w:r>
        <w:rPr>
          <w:rFonts w:ascii="Consolas" w:eastAsia="Consolas" w:hAnsi="Consolas" w:cs="Consolas"/>
          <w:sz w:val="18"/>
          <w:szCs w:val="18"/>
        </w:rPr>
        <w:t>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вкладка Шопы: ожидалось 0, получено 0, новых вставлено 0</w:t>
      </w:r>
    </w:p>
    <w:p w14:paraId="4BD4B0FF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22:44:43,569 INFO Лист p2p-drops-iyun-2026 / вкладка Номе</w:t>
      </w:r>
      <w:r>
        <w:rPr>
          <w:rFonts w:ascii="Consolas" w:eastAsia="Consolas" w:hAnsi="Consolas" w:cs="Consolas"/>
          <w:sz w:val="18"/>
          <w:szCs w:val="18"/>
        </w:rPr>
        <w:t>ра СБП: ожидалось 33591, получено 33591, новых вставлено 33591</w:t>
      </w:r>
    </w:p>
    <w:p w14:paraId="3996FB3B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22:45:02,236 INFO Лист p2p-drops-iyun-2026 / вкладка Номера карт: ожидалось 4395, получено 4395, новых вставлено 4395</w:t>
      </w:r>
    </w:p>
    <w:p w14:paraId="7030E30B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2026-07-13 22:45:33,380 INFO Лист p2p-drops-iyun-2026 / вкладка </w:t>
      </w:r>
      <w:r>
        <w:rPr>
          <w:rFonts w:ascii="Consolas" w:eastAsia="Consolas" w:hAnsi="Consolas" w:cs="Consolas"/>
          <w:sz w:val="18"/>
          <w:szCs w:val="18"/>
        </w:rPr>
        <w:t>Шопы: ожидалось 7520, получено 7520, новых вставлено 7520</w:t>
      </w:r>
    </w:p>
    <w:p w14:paraId="1E830A52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22:48:20,361 INFO Лист p2p-drops-may-2026 / вкладка Номера СБП: ожидалось 40899, получено 40899, новых вставлено 40899</w:t>
      </w:r>
    </w:p>
    <w:p w14:paraId="242F9FDE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22:48:49,898 INFO Лист p2p-drops-may-2026 / вкладка Номер</w:t>
      </w:r>
      <w:r>
        <w:rPr>
          <w:rFonts w:ascii="Consolas" w:eastAsia="Consolas" w:hAnsi="Consolas" w:cs="Consolas"/>
          <w:sz w:val="18"/>
          <w:szCs w:val="18"/>
        </w:rPr>
        <w:t>а карт: ожидалось 7220, получено 7220, новых вставлено 7220</w:t>
      </w:r>
    </w:p>
    <w:p w14:paraId="5214C457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22:49:25,473 INFO Лист p2p-drops-may-2026 / вкладка Шопы: ожидалось 8545, получено 8545, новых вставлено 8545</w:t>
      </w:r>
    </w:p>
    <w:p w14:paraId="01BD1C65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22:51:58,426 INFO Лист p2p-drops-aprel-2026 / вкладка Номера СБП</w:t>
      </w:r>
      <w:r>
        <w:rPr>
          <w:rFonts w:ascii="Consolas" w:eastAsia="Consolas" w:hAnsi="Consolas" w:cs="Consolas"/>
          <w:sz w:val="18"/>
          <w:szCs w:val="18"/>
        </w:rPr>
        <w:t>: ожидалось 37430, получено 37430, новых вставлено 37430</w:t>
      </w:r>
    </w:p>
    <w:p w14:paraId="4EF6F98D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22:52:36,055 INFO Лист p2p-drops-aprel-2026 / вкладка Карты: ожидалось 9265, получено 9265, новых вставлено 9265</w:t>
      </w:r>
    </w:p>
    <w:p w14:paraId="73D06C2A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22:52:55,994 INFO Лист p2p-drops-aprel-2026 / вкладка Шопы: ожид</w:t>
      </w:r>
      <w:r>
        <w:rPr>
          <w:rFonts w:ascii="Consolas" w:eastAsia="Consolas" w:hAnsi="Consolas" w:cs="Consolas"/>
          <w:sz w:val="18"/>
          <w:szCs w:val="18"/>
        </w:rPr>
        <w:t>алось 4745, получено 4745, новых вставлено 4745</w:t>
      </w:r>
    </w:p>
    <w:p w14:paraId="1DD28537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>2026-07-13 22:52:57,311 INFO Экспортировано 182113 строк (карты/телефоны/ФИО маскированы) в drops_masked_export.csv</w:t>
      </w:r>
    </w:p>
    <w:p w14:paraId="304D4F7F" w14:textId="77777777" w:rsidR="000E4669" w:rsidRDefault="00AF0C3A">
      <w:pPr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2026-07-13 22:52:57,347 INFO Сбор завершён. Получено строк: 182113, новых вставлено: 182113, в БД: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platshield_data.sqlite</w:t>
      </w:r>
      <w:proofErr w:type="spellEnd"/>
    </w:p>
    <w:p w14:paraId="20EF7DAD" w14:textId="77777777" w:rsidR="000E4669" w:rsidRDefault="00AF0C3A">
      <w:pPr>
        <w:spacing w:after="120" w:line="360" w:lineRule="auto"/>
        <w:ind w:firstLine="709"/>
        <w:jc w:val="both"/>
      </w:pPr>
      <w:r>
        <w:t xml:space="preserve">Аналогичные </w:t>
      </w:r>
      <w:proofErr w:type="spellStart"/>
      <w:r>
        <w:t>логи</w:t>
      </w:r>
      <w:proofErr w:type="spellEnd"/>
      <w:r>
        <w:t xml:space="preserve"> д</w:t>
      </w:r>
      <w:r>
        <w:t xml:space="preserve">ля остальных двух источников (Google </w:t>
      </w:r>
      <w:proofErr w:type="spellStart"/>
      <w:r>
        <w:t>Sheets</w:t>
      </w:r>
      <w:proofErr w:type="spellEnd"/>
      <w:r>
        <w:t>, локальный архив) и полный вывод тестового набора (`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unittest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-s </w:t>
      </w:r>
      <w:proofErr w:type="spellStart"/>
      <w:r>
        <w:t>tests</w:t>
      </w:r>
      <w:proofErr w:type="spellEnd"/>
      <w:r>
        <w:t>`, 135 тестов) сохранены в составе репозитория проекта.</w:t>
      </w:r>
    </w:p>
    <w:sectPr w:rsidR="000E4669">
      <w:footerReference w:type="default" r:id="rId2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0F5C2" w14:textId="77777777" w:rsidR="00AF0C3A" w:rsidRDefault="00AF0C3A">
      <w:r>
        <w:separator/>
      </w:r>
    </w:p>
  </w:endnote>
  <w:endnote w:type="continuationSeparator" w:id="0">
    <w:p w14:paraId="52CACBB6" w14:textId="77777777" w:rsidR="00AF0C3A" w:rsidRDefault="00AF0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257DD" w14:textId="77777777" w:rsidR="000E4669" w:rsidRDefault="00AF0C3A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56272E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E6FE4" w14:textId="77777777" w:rsidR="00AF0C3A" w:rsidRDefault="00AF0C3A">
      <w:r>
        <w:separator/>
      </w:r>
    </w:p>
  </w:footnote>
  <w:footnote w:type="continuationSeparator" w:id="0">
    <w:p w14:paraId="1C3B06A5" w14:textId="77777777" w:rsidR="00AF0C3A" w:rsidRDefault="00AF0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26CA0"/>
    <w:multiLevelType w:val="hybridMultilevel"/>
    <w:tmpl w:val="E85C9A72"/>
    <w:lvl w:ilvl="0" w:tplc="A55C553C">
      <w:start w:val="1"/>
      <w:numFmt w:val="bullet"/>
      <w:lvlText w:val="●"/>
      <w:lvlJc w:val="left"/>
      <w:pPr>
        <w:ind w:left="720" w:hanging="360"/>
      </w:pPr>
    </w:lvl>
    <w:lvl w:ilvl="1" w:tplc="481CB8F2">
      <w:start w:val="1"/>
      <w:numFmt w:val="bullet"/>
      <w:lvlText w:val="○"/>
      <w:lvlJc w:val="left"/>
      <w:pPr>
        <w:ind w:left="1440" w:hanging="360"/>
      </w:pPr>
    </w:lvl>
    <w:lvl w:ilvl="2" w:tplc="8F460C6C">
      <w:start w:val="1"/>
      <w:numFmt w:val="bullet"/>
      <w:lvlText w:val="■"/>
      <w:lvlJc w:val="left"/>
      <w:pPr>
        <w:ind w:left="2160" w:hanging="360"/>
      </w:pPr>
    </w:lvl>
    <w:lvl w:ilvl="3" w:tplc="EADEF938">
      <w:start w:val="1"/>
      <w:numFmt w:val="bullet"/>
      <w:lvlText w:val="●"/>
      <w:lvlJc w:val="left"/>
      <w:pPr>
        <w:ind w:left="2880" w:hanging="360"/>
      </w:pPr>
    </w:lvl>
    <w:lvl w:ilvl="4" w:tplc="A2DE9714">
      <w:start w:val="1"/>
      <w:numFmt w:val="bullet"/>
      <w:lvlText w:val="○"/>
      <w:lvlJc w:val="left"/>
      <w:pPr>
        <w:ind w:left="3600" w:hanging="360"/>
      </w:pPr>
    </w:lvl>
    <w:lvl w:ilvl="5" w:tplc="8A4CEF16">
      <w:start w:val="1"/>
      <w:numFmt w:val="bullet"/>
      <w:lvlText w:val="■"/>
      <w:lvlJc w:val="left"/>
      <w:pPr>
        <w:ind w:left="4320" w:hanging="360"/>
      </w:pPr>
    </w:lvl>
    <w:lvl w:ilvl="6" w:tplc="9FC00E80">
      <w:start w:val="1"/>
      <w:numFmt w:val="bullet"/>
      <w:lvlText w:val="●"/>
      <w:lvlJc w:val="left"/>
      <w:pPr>
        <w:ind w:left="5040" w:hanging="360"/>
      </w:pPr>
    </w:lvl>
    <w:lvl w:ilvl="7" w:tplc="811C8DB4">
      <w:start w:val="1"/>
      <w:numFmt w:val="bullet"/>
      <w:lvlText w:val="●"/>
      <w:lvlJc w:val="left"/>
      <w:pPr>
        <w:ind w:left="5760" w:hanging="360"/>
      </w:pPr>
    </w:lvl>
    <w:lvl w:ilvl="8" w:tplc="AA0885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6837A4"/>
    <w:multiLevelType w:val="hybridMultilevel"/>
    <w:tmpl w:val="D17AC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75C3D"/>
    <w:multiLevelType w:val="hybridMultilevel"/>
    <w:tmpl w:val="8E7CCAA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BEF7017"/>
    <w:multiLevelType w:val="hybridMultilevel"/>
    <w:tmpl w:val="3B4405E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ECF4694"/>
    <w:multiLevelType w:val="hybridMultilevel"/>
    <w:tmpl w:val="CF685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2C62B08"/>
    <w:multiLevelType w:val="hybridMultilevel"/>
    <w:tmpl w:val="2460DE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EC44B8B"/>
    <w:multiLevelType w:val="hybridMultilevel"/>
    <w:tmpl w:val="3B4405E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1D740F0"/>
    <w:multiLevelType w:val="hybridMultilevel"/>
    <w:tmpl w:val="699872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CD67EC"/>
    <w:multiLevelType w:val="hybridMultilevel"/>
    <w:tmpl w:val="FF60B81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8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669"/>
    <w:rsid w:val="000E4669"/>
    <w:rsid w:val="001B2D18"/>
    <w:rsid w:val="001C3CCF"/>
    <w:rsid w:val="00234E11"/>
    <w:rsid w:val="00251A61"/>
    <w:rsid w:val="002F78FC"/>
    <w:rsid w:val="0035649E"/>
    <w:rsid w:val="00393254"/>
    <w:rsid w:val="004045D0"/>
    <w:rsid w:val="00462F1F"/>
    <w:rsid w:val="004D002E"/>
    <w:rsid w:val="0053250D"/>
    <w:rsid w:val="0056272E"/>
    <w:rsid w:val="00632E7B"/>
    <w:rsid w:val="00677B2C"/>
    <w:rsid w:val="007A53CD"/>
    <w:rsid w:val="008759E6"/>
    <w:rsid w:val="008B67DF"/>
    <w:rsid w:val="00974058"/>
    <w:rsid w:val="009C2259"/>
    <w:rsid w:val="00AF0C3A"/>
    <w:rsid w:val="00B124ED"/>
    <w:rsid w:val="00BB75B2"/>
    <w:rsid w:val="00BD1C07"/>
    <w:rsid w:val="00C268DB"/>
    <w:rsid w:val="00C72737"/>
    <w:rsid w:val="00DE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A405"/>
  <w15:docId w15:val="{F865A368-1463-41DD-9A5F-4BEB46B4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spacing w:before="30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2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34E11"/>
    <w:pPr>
      <w:tabs>
        <w:tab w:val="left" w:pos="440"/>
        <w:tab w:val="right" w:leader="dot" w:pos="9345"/>
      </w:tabs>
      <w:spacing w:after="100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56272E"/>
    <w:pPr>
      <w:spacing w:after="100"/>
      <w:ind w:left="280"/>
    </w:pPr>
  </w:style>
  <w:style w:type="paragraph" w:styleId="a9">
    <w:name w:val="TOC Heading"/>
    <w:basedOn w:val="1"/>
    <w:next w:val="a"/>
    <w:uiPriority w:val="39"/>
    <w:unhideWhenUsed/>
    <w:qFormat/>
    <w:rsid w:val="0056272E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89DD4-A846-4D99-AC0C-8FBF6503C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4879</Words>
  <Characters>27814</Characters>
  <Application>Microsoft Office Word</Application>
  <DocSecurity>0</DocSecurity>
  <Lines>231</Lines>
  <Paragraphs>65</Paragraphs>
  <ScaleCrop>false</ScaleCrop>
  <Company/>
  <LinksUpToDate>false</LinksUpToDate>
  <CharactersWithSpaces>32628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Практика 2026</dc:creator>
  <cp:lastModifiedBy>Bogdan Vfretskiy</cp:lastModifiedBy>
  <cp:revision>3</cp:revision>
  <cp:lastPrinted>2026-07-28T19:11:00Z</cp:lastPrinted>
  <dcterms:created xsi:type="dcterms:W3CDTF">2026-07-28T19:11:00Z</dcterms:created>
  <dcterms:modified xsi:type="dcterms:W3CDTF">2026-07-28T19:12:00Z</dcterms:modified>
</cp:coreProperties>
</file>