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68" w:rsidRDefault="00083D68">
      <w:bookmarkStart w:id="0" w:name="_GoBack"/>
      <w:bookmarkEnd w:id="0"/>
    </w:p>
    <w:sectPr w:rsidR="0008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5B"/>
    <w:rsid w:val="00083D68"/>
    <w:rsid w:val="0023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Automatic Data Processing,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Nekkanti, Devi (ES)</dc:creator>
  <cp:lastModifiedBy>Nekkanti, Devi (ES)</cp:lastModifiedBy>
  <cp:revision>1</cp:revision>
  <dcterms:created xsi:type="dcterms:W3CDTF">2015-01-05T10:48:00Z</dcterms:created>
  <dcterms:modified xsi:type="dcterms:W3CDTF">2015-01-05T10:48:00Z</dcterms:modified>
</cp:coreProperties>
</file>