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14B" w:rsidRDefault="00BD3D0A">
      <w:pPr>
        <w:spacing w:after="288" w:line="259" w:lineRule="auto"/>
        <w:ind w:right="-4"/>
        <w:jc w:val="right"/>
      </w:pPr>
      <w:bookmarkStart w:id="0" w:name="_GoBack"/>
      <w:bookmarkEnd w:id="0"/>
      <w:r>
        <w:t>合同编号：【主定义表编号】</w:t>
      </w:r>
      <w:r>
        <w:rPr>
          <w:rFonts w:ascii="Times New Roman" w:eastAsia="Times New Roman" w:hAnsi="Times New Roman" w:cs="Times New Roman"/>
          <w:b/>
        </w:rPr>
        <w:t xml:space="preserve"> </w:t>
      </w:r>
    </w:p>
    <w:p w:rsidR="0020514B" w:rsidRDefault="00BD3D0A">
      <w:pPr>
        <w:spacing w:after="0" w:line="444" w:lineRule="auto"/>
        <w:ind w:left="4151" w:right="4090" w:firstLine="0"/>
      </w:pPr>
      <w:r>
        <w:rPr>
          <w:rFonts w:ascii="Times New Roman" w:eastAsia="Times New Roman" w:hAnsi="Times New Roman" w:cs="Times New Roman"/>
          <w:b/>
          <w:sz w:val="28"/>
        </w:rPr>
        <w:t xml:space="preserve">  </w:t>
      </w:r>
    </w:p>
    <w:p w:rsidR="0020514B" w:rsidRDefault="00BD3D0A">
      <w:pPr>
        <w:spacing w:after="363" w:line="259" w:lineRule="auto"/>
        <w:ind w:left="4151" w:right="0" w:firstLine="0"/>
      </w:pPr>
      <w:r>
        <w:rPr>
          <w:rFonts w:ascii="Times New Roman" w:eastAsia="Times New Roman" w:hAnsi="Times New Roman" w:cs="Times New Roman"/>
          <w:b/>
          <w:sz w:val="28"/>
        </w:rPr>
        <w:t xml:space="preserve"> </w:t>
      </w:r>
    </w:p>
    <w:p w:rsidR="0020514B" w:rsidRDefault="00C10EB5">
      <w:pPr>
        <w:spacing w:after="109" w:line="259" w:lineRule="auto"/>
        <w:ind w:left="2338" w:right="0"/>
      </w:pPr>
      <w:sdt>
        <w:sdtPr>
          <w:rPr>
            <w:rFonts w:asciiTheme="minorEastAsia" w:hAnsiTheme="minorEastAsia" w:hint="eastAsia"/>
            <w:szCs w:val="24"/>
          </w:rPr>
          <w:alias w:val="Originator"/>
          <w:tag w:val="Originator"/>
          <w:id w:val="2039387119"/>
          <w:placeholder>
            <w:docPart w:val="01DBC66E28AB41BFB4E0194190DDECE2"/>
          </w:placeholder>
          <w:showingPlcHdr/>
          <w:text/>
        </w:sdtPr>
        <w:sdtEndPr/>
        <w:sdtContent>
          <w:r w:rsidR="00820747" w:rsidRPr="00820747">
            <w:rPr>
              <w:rFonts w:hint="eastAsia"/>
              <w:sz w:val="36"/>
            </w:rPr>
            <w:t>苏州银行股份有限公司</w:t>
          </w:r>
        </w:sdtContent>
      </w:sdt>
      <w:r w:rsidR="00BD3D0A">
        <w:rPr>
          <w:rFonts w:ascii="Times New Roman" w:eastAsia="Times New Roman" w:hAnsi="Times New Roman" w:cs="Times New Roman"/>
          <w:sz w:val="36"/>
        </w:rPr>
        <w:t xml:space="preserve"> </w:t>
      </w:r>
    </w:p>
    <w:p w:rsidR="0020514B" w:rsidRDefault="00BD3D0A">
      <w:pPr>
        <w:spacing w:after="250"/>
        <w:ind w:left="2046" w:right="0"/>
      </w:pPr>
      <w:r>
        <w:t>（作为委托人</w:t>
      </w:r>
      <w:r>
        <w:rPr>
          <w:rFonts w:ascii="Times New Roman" w:eastAsia="Times New Roman" w:hAnsi="Times New Roman" w:cs="Times New Roman"/>
          <w:b/>
        </w:rPr>
        <w:t>/</w:t>
      </w:r>
      <w:r>
        <w:t>发起机构</w:t>
      </w:r>
      <w:r>
        <w:rPr>
          <w:rFonts w:ascii="Times New Roman" w:eastAsia="Times New Roman" w:hAnsi="Times New Roman" w:cs="Times New Roman"/>
          <w:b/>
        </w:rPr>
        <w:t>/</w:t>
      </w:r>
      <w:r>
        <w:t>贷款服务机构）</w:t>
      </w:r>
      <w:r>
        <w:rPr>
          <w:rFonts w:ascii="Times New Roman" w:eastAsia="Times New Roman" w:hAnsi="Times New Roman" w:cs="Times New Roman"/>
          <w:b/>
        </w:rPr>
        <w:t xml:space="preserve"> </w:t>
      </w:r>
    </w:p>
    <w:p w:rsidR="0020514B" w:rsidRDefault="00BD3D0A">
      <w:pPr>
        <w:spacing w:after="31" w:line="391" w:lineRule="auto"/>
        <w:ind w:left="4009" w:right="3819" w:firstLine="142"/>
      </w:pPr>
      <w:r>
        <w:rPr>
          <w:rFonts w:ascii="Times New Roman" w:eastAsia="Times New Roman" w:hAnsi="Times New Roman" w:cs="Times New Roman"/>
          <w:b/>
        </w:rPr>
        <w:t xml:space="preserve"> </w:t>
      </w:r>
      <w:r>
        <w:rPr>
          <w:sz w:val="28"/>
        </w:rPr>
        <w:t>与</w:t>
      </w:r>
      <w:r>
        <w:rPr>
          <w:rFonts w:ascii="Times New Roman" w:eastAsia="Times New Roman" w:hAnsi="Times New Roman" w:cs="Times New Roman"/>
          <w:b/>
          <w:sz w:val="28"/>
        </w:rPr>
        <w:t xml:space="preserve"> </w:t>
      </w:r>
    </w:p>
    <w:p w:rsidR="0020514B" w:rsidRDefault="00820747" w:rsidP="00820747">
      <w:pPr>
        <w:spacing w:after="380" w:line="259" w:lineRule="auto"/>
        <w:ind w:right="0"/>
      </w:pPr>
      <w:r>
        <w:rPr>
          <w:rFonts w:hint="eastAsia"/>
          <w:sz w:val="36"/>
        </w:rPr>
        <w:t xml:space="preserve">                       </w:t>
      </w:r>
      <w:sdt>
        <w:sdtPr>
          <w:rPr>
            <w:rFonts w:hint="eastAsia"/>
            <w:sz w:val="36"/>
          </w:rPr>
          <w:alias w:val="RoleIssuingTrustee"/>
          <w:tag w:val="RoleIssuingTrustee"/>
          <w:id w:val="-878696001"/>
          <w:placeholder>
            <w:docPart w:val="7B0B8DF028144184ACFAD111A77E4DF9"/>
          </w:placeholder>
          <w:text/>
        </w:sdtPr>
        <w:sdtEndPr/>
        <w:sdtContent>
          <w:r w:rsidR="00346C30">
            <w:rPr>
              <w:sz w:val="36"/>
            </w:rPr>
            <w:t>交银国际信托有限公司</w:t>
          </w:r>
        </w:sdtContent>
      </w:sdt>
    </w:p>
    <w:p w:rsidR="0020514B" w:rsidRDefault="00BD3D0A">
      <w:pPr>
        <w:spacing w:after="250"/>
        <w:ind w:left="2802" w:right="0"/>
      </w:pPr>
      <w:r>
        <w:t>（作为受托机构</w:t>
      </w:r>
      <w:r>
        <w:rPr>
          <w:rFonts w:ascii="Times New Roman" w:eastAsia="Times New Roman" w:hAnsi="Times New Roman" w:cs="Times New Roman"/>
          <w:b/>
        </w:rPr>
        <w:t>/</w:t>
      </w:r>
      <w:r>
        <w:t>发行人）</w:t>
      </w:r>
      <w:r>
        <w:rPr>
          <w:rFonts w:ascii="Times New Roman" w:eastAsia="Times New Roman" w:hAnsi="Times New Roman" w:cs="Times New Roman"/>
        </w:rPr>
        <w:t xml:space="preserve"> </w:t>
      </w:r>
    </w:p>
    <w:p w:rsidR="0020514B" w:rsidRDefault="00BD3D0A">
      <w:pPr>
        <w:spacing w:after="233" w:line="259" w:lineRule="auto"/>
        <w:ind w:left="4151" w:right="0" w:firstLine="0"/>
      </w:pPr>
      <w:r>
        <w:rPr>
          <w:rFonts w:ascii="Times New Roman" w:eastAsia="Times New Roman" w:hAnsi="Times New Roman" w:cs="Times New Roman"/>
          <w:b/>
        </w:rPr>
        <w:t xml:space="preserve"> </w:t>
      </w:r>
    </w:p>
    <w:p w:rsidR="0020514B" w:rsidRDefault="00BD3D0A">
      <w:pPr>
        <w:spacing w:after="343" w:line="259" w:lineRule="auto"/>
        <w:ind w:left="4151" w:right="0" w:firstLine="0"/>
      </w:pPr>
      <w:r>
        <w:rPr>
          <w:rFonts w:ascii="Times New Roman" w:eastAsia="Times New Roman" w:hAnsi="Times New Roman" w:cs="Times New Roman"/>
          <w:b/>
        </w:rPr>
        <w:t xml:space="preserve"> </w:t>
      </w:r>
    </w:p>
    <w:p w:rsidR="00820747" w:rsidRDefault="00BD3D0A">
      <w:pPr>
        <w:spacing w:after="0" w:line="447" w:lineRule="auto"/>
        <w:ind w:left="3984" w:right="2798" w:hanging="814"/>
        <w:rPr>
          <w:sz w:val="32"/>
        </w:rPr>
      </w:pPr>
      <w:r>
        <w:rPr>
          <w:sz w:val="32"/>
        </w:rPr>
        <w:t>【信托名称】</w:t>
      </w:r>
    </w:p>
    <w:p w:rsidR="0020514B" w:rsidRDefault="00820747" w:rsidP="00820747">
      <w:pPr>
        <w:spacing w:after="0" w:line="447" w:lineRule="auto"/>
        <w:ind w:left="3984" w:right="2798" w:hanging="814"/>
      </w:pPr>
      <w:r>
        <w:rPr>
          <w:rFonts w:hint="eastAsia"/>
          <w:sz w:val="32"/>
        </w:rPr>
        <w:t xml:space="preserve">          </w:t>
      </w:r>
      <w:r w:rsidR="00BD3D0A">
        <w:rPr>
          <w:sz w:val="32"/>
        </w:rPr>
        <w:t>之</w:t>
      </w:r>
    </w:p>
    <w:p w:rsidR="0020514B" w:rsidRDefault="00BD3D0A">
      <w:pPr>
        <w:spacing w:after="213" w:line="259" w:lineRule="auto"/>
        <w:ind w:left="3507" w:right="2798" w:firstLine="0"/>
      </w:pPr>
      <w:r>
        <w:rPr>
          <w:sz w:val="32"/>
        </w:rPr>
        <w:t>主定义表</w:t>
      </w:r>
      <w:r>
        <w:rPr>
          <w:rFonts w:ascii="Times New Roman" w:eastAsia="Times New Roman" w:hAnsi="Times New Roman" w:cs="Times New Roman"/>
          <w:b/>
          <w:sz w:val="32"/>
        </w:rPr>
        <w:t xml:space="preserve"> </w:t>
      </w:r>
    </w:p>
    <w:p w:rsidR="0020514B" w:rsidRDefault="00BD3D0A">
      <w:pPr>
        <w:spacing w:after="0" w:line="462" w:lineRule="auto"/>
        <w:ind w:left="4151" w:right="4100" w:firstLine="0"/>
      </w:pPr>
      <w:r>
        <w:rPr>
          <w:rFonts w:ascii="Times New Roman" w:eastAsia="Times New Roman" w:hAnsi="Times New Roman" w:cs="Times New Roman"/>
        </w:rPr>
        <w:t xml:space="preserve">  </w:t>
      </w:r>
    </w:p>
    <w:p w:rsidR="0020514B" w:rsidRDefault="00BD3D0A">
      <w:pPr>
        <w:spacing w:after="303" w:line="259" w:lineRule="auto"/>
        <w:ind w:left="4151" w:right="0" w:firstLine="0"/>
      </w:pPr>
      <w:r>
        <w:rPr>
          <w:rFonts w:ascii="Times New Roman" w:eastAsia="Times New Roman" w:hAnsi="Times New Roman" w:cs="Times New Roman"/>
        </w:rPr>
        <w:t xml:space="preserve"> </w:t>
      </w:r>
    </w:p>
    <w:p w:rsidR="0020514B" w:rsidRDefault="00BD3D0A">
      <w:pPr>
        <w:spacing w:after="297" w:line="259" w:lineRule="auto"/>
        <w:ind w:left="3596" w:right="0"/>
      </w:pPr>
      <w:r>
        <w:rPr>
          <w:sz w:val="28"/>
        </w:rPr>
        <w:t>中国【】</w:t>
      </w:r>
      <w:r>
        <w:rPr>
          <w:rFonts w:ascii="Times New Roman" w:eastAsia="Times New Roman" w:hAnsi="Times New Roman" w:cs="Times New Roman"/>
          <w:b/>
          <w:sz w:val="28"/>
        </w:rPr>
        <w:t xml:space="preserve"> </w:t>
      </w:r>
    </w:p>
    <w:p w:rsidR="0020514B" w:rsidRDefault="00BD3D0A">
      <w:pPr>
        <w:spacing w:after="249" w:line="259" w:lineRule="auto"/>
        <w:ind w:left="3107" w:right="0"/>
      </w:pPr>
      <w:r>
        <w:rPr>
          <w:sz w:val="28"/>
        </w:rPr>
        <w:t>【】年【</w:t>
      </w:r>
      <w:r>
        <w:rPr>
          <w:rFonts w:ascii="Times New Roman" w:eastAsia="Times New Roman" w:hAnsi="Times New Roman" w:cs="Times New Roman"/>
          <w:b/>
          <w:sz w:val="28"/>
        </w:rPr>
        <w:t xml:space="preserve">   </w:t>
      </w:r>
      <w:r>
        <w:rPr>
          <w:sz w:val="28"/>
        </w:rPr>
        <w:t>】月</w:t>
      </w:r>
    </w:p>
    <w:p w:rsidR="0020514B" w:rsidRDefault="00BD3D0A">
      <w:pPr>
        <w:spacing w:after="221" w:line="259" w:lineRule="auto"/>
        <w:ind w:right="10"/>
        <w:jc w:val="center"/>
      </w:pPr>
      <w:r>
        <w:rPr>
          <w:sz w:val="30"/>
        </w:rPr>
        <w:lastRenderedPageBreak/>
        <w:t>目</w:t>
      </w:r>
      <w:r>
        <w:rPr>
          <w:rFonts w:ascii="Times New Roman" w:eastAsia="Times New Roman" w:hAnsi="Times New Roman" w:cs="Times New Roman"/>
          <w:b/>
          <w:sz w:val="30"/>
        </w:rPr>
        <w:t xml:space="preserve"> </w:t>
      </w:r>
      <w:r>
        <w:rPr>
          <w:sz w:val="30"/>
        </w:rPr>
        <w:t>录</w:t>
      </w:r>
      <w:r>
        <w:rPr>
          <w:rFonts w:ascii="Times New Roman" w:eastAsia="Times New Roman" w:hAnsi="Times New Roman" w:cs="Times New Roman"/>
          <w:b/>
          <w:sz w:val="30"/>
        </w:rPr>
        <w:t xml:space="preserve"> </w:t>
      </w:r>
    </w:p>
    <w:sdt>
      <w:sdtPr>
        <w:rPr>
          <w:rFonts w:ascii="KaiTi" w:eastAsia="KaiTi" w:hAnsi="KaiTi" w:cs="KaiTi"/>
        </w:rPr>
        <w:id w:val="1242068160"/>
        <w:docPartObj>
          <w:docPartGallery w:val="Table of Contents"/>
        </w:docPartObj>
      </w:sdtPr>
      <w:sdtEndPr/>
      <w:sdtContent>
        <w:p w:rsidR="0020514B" w:rsidRDefault="00BD3D0A">
          <w:pPr>
            <w:pStyle w:val="TOC1"/>
            <w:tabs>
              <w:tab w:val="right" w:leader="dot" w:pos="8310"/>
            </w:tabs>
            <w:rPr>
              <w:noProof/>
            </w:rPr>
          </w:pPr>
          <w:r>
            <w:fldChar w:fldCharType="begin"/>
          </w:r>
          <w:r>
            <w:instrText xml:space="preserve"> TOC \o "1-1" \h \z \u </w:instrText>
          </w:r>
          <w:r>
            <w:fldChar w:fldCharType="separate"/>
          </w:r>
          <w:hyperlink w:anchor="_Toc38161">
            <w:r>
              <w:rPr>
                <w:b/>
                <w:noProof/>
              </w:rPr>
              <w:t>1</w:t>
            </w:r>
            <w:r>
              <w:rPr>
                <w:noProof/>
                <w:sz w:val="21"/>
              </w:rPr>
              <w:t xml:space="preserve"> </w:t>
            </w:r>
            <w:r>
              <w:rPr>
                <w:rFonts w:ascii="宋体" w:eastAsia="宋体" w:hAnsi="宋体" w:cs="宋体" w:hint="eastAsia"/>
                <w:noProof/>
              </w:rPr>
              <w:t>定义</w:t>
            </w:r>
            <w:r>
              <w:rPr>
                <w:noProof/>
              </w:rPr>
              <w:tab/>
            </w:r>
            <w:r>
              <w:rPr>
                <w:noProof/>
              </w:rPr>
              <w:fldChar w:fldCharType="begin"/>
            </w:r>
            <w:r>
              <w:rPr>
                <w:noProof/>
              </w:rPr>
              <w:instrText>PAGEREF _Toc38161 \h</w:instrText>
            </w:r>
            <w:r>
              <w:rPr>
                <w:noProof/>
              </w:rPr>
            </w:r>
            <w:r>
              <w:rPr>
                <w:noProof/>
              </w:rPr>
              <w:fldChar w:fldCharType="separate"/>
            </w:r>
            <w:r>
              <w:rPr>
                <w:noProof/>
              </w:rPr>
              <w:t xml:space="preserve">2 </w:t>
            </w:r>
            <w:r>
              <w:rPr>
                <w:noProof/>
              </w:rPr>
              <w:fldChar w:fldCharType="end"/>
            </w:r>
          </w:hyperlink>
        </w:p>
        <w:p w:rsidR="0020514B" w:rsidRDefault="00C10EB5">
          <w:pPr>
            <w:pStyle w:val="TOC1"/>
            <w:tabs>
              <w:tab w:val="right" w:leader="dot" w:pos="8310"/>
            </w:tabs>
            <w:rPr>
              <w:noProof/>
            </w:rPr>
          </w:pPr>
          <w:hyperlink w:anchor="_Toc38162">
            <w:r w:rsidR="00BD3D0A">
              <w:rPr>
                <w:b/>
                <w:noProof/>
              </w:rPr>
              <w:t>2</w:t>
            </w:r>
            <w:r w:rsidR="00BD3D0A">
              <w:rPr>
                <w:noProof/>
                <w:sz w:val="21"/>
              </w:rPr>
              <w:t xml:space="preserve"> </w:t>
            </w:r>
            <w:r w:rsidR="00BD3D0A">
              <w:rPr>
                <w:rFonts w:ascii="宋体" w:eastAsia="宋体" w:hAnsi="宋体" w:cs="宋体" w:hint="eastAsia"/>
                <w:noProof/>
              </w:rPr>
              <w:t>法律条款</w:t>
            </w:r>
            <w:r w:rsidR="00BD3D0A">
              <w:rPr>
                <w:noProof/>
              </w:rPr>
              <w:tab/>
            </w:r>
            <w:r w:rsidR="00BD3D0A">
              <w:rPr>
                <w:noProof/>
              </w:rPr>
              <w:fldChar w:fldCharType="begin"/>
            </w:r>
            <w:r w:rsidR="00BD3D0A">
              <w:rPr>
                <w:noProof/>
              </w:rPr>
              <w:instrText>PAGEREF _Toc38162 \h</w:instrText>
            </w:r>
            <w:r w:rsidR="00BD3D0A">
              <w:rPr>
                <w:noProof/>
              </w:rPr>
            </w:r>
            <w:r w:rsidR="00BD3D0A">
              <w:rPr>
                <w:noProof/>
              </w:rPr>
              <w:fldChar w:fldCharType="separate"/>
            </w:r>
            <w:r w:rsidR="00BD3D0A">
              <w:rPr>
                <w:noProof/>
              </w:rPr>
              <w:t xml:space="preserve">34 </w:t>
            </w:r>
            <w:r w:rsidR="00BD3D0A">
              <w:rPr>
                <w:noProof/>
              </w:rPr>
              <w:fldChar w:fldCharType="end"/>
            </w:r>
          </w:hyperlink>
        </w:p>
        <w:p w:rsidR="0020514B" w:rsidRDefault="00C10EB5">
          <w:pPr>
            <w:pStyle w:val="TOC1"/>
            <w:tabs>
              <w:tab w:val="right" w:leader="dot" w:pos="8310"/>
            </w:tabs>
            <w:rPr>
              <w:noProof/>
            </w:rPr>
          </w:pPr>
          <w:hyperlink w:anchor="_Toc38163">
            <w:r w:rsidR="00BD3D0A">
              <w:rPr>
                <w:b/>
                <w:noProof/>
              </w:rPr>
              <w:t>3</w:t>
            </w:r>
            <w:r w:rsidR="00BD3D0A">
              <w:rPr>
                <w:noProof/>
                <w:sz w:val="21"/>
              </w:rPr>
              <w:t xml:space="preserve"> </w:t>
            </w:r>
            <w:r w:rsidR="00BD3D0A">
              <w:rPr>
                <w:rFonts w:ascii="宋体" w:eastAsia="宋体" w:hAnsi="宋体" w:cs="宋体" w:hint="eastAsia"/>
                <w:noProof/>
              </w:rPr>
              <w:t>修改</w:t>
            </w:r>
            <w:r w:rsidR="00BD3D0A">
              <w:rPr>
                <w:noProof/>
              </w:rPr>
              <w:tab/>
            </w:r>
            <w:r w:rsidR="00BD3D0A">
              <w:rPr>
                <w:noProof/>
              </w:rPr>
              <w:fldChar w:fldCharType="begin"/>
            </w:r>
            <w:r w:rsidR="00BD3D0A">
              <w:rPr>
                <w:noProof/>
              </w:rPr>
              <w:instrText>PAGEREF _Toc38163 \h</w:instrText>
            </w:r>
            <w:r w:rsidR="00BD3D0A">
              <w:rPr>
                <w:noProof/>
              </w:rPr>
            </w:r>
            <w:r w:rsidR="00BD3D0A">
              <w:rPr>
                <w:noProof/>
              </w:rPr>
              <w:fldChar w:fldCharType="separate"/>
            </w:r>
            <w:r w:rsidR="00BD3D0A">
              <w:rPr>
                <w:noProof/>
              </w:rPr>
              <w:t xml:space="preserve">34 </w:t>
            </w:r>
            <w:r w:rsidR="00BD3D0A">
              <w:rPr>
                <w:noProof/>
              </w:rPr>
              <w:fldChar w:fldCharType="end"/>
            </w:r>
          </w:hyperlink>
        </w:p>
        <w:p w:rsidR="0020514B" w:rsidRDefault="00C10EB5">
          <w:pPr>
            <w:pStyle w:val="TOC1"/>
            <w:tabs>
              <w:tab w:val="right" w:leader="dot" w:pos="8310"/>
            </w:tabs>
            <w:rPr>
              <w:noProof/>
            </w:rPr>
          </w:pPr>
          <w:hyperlink w:anchor="_Toc38164">
            <w:r w:rsidR="00BD3D0A">
              <w:rPr>
                <w:b/>
                <w:noProof/>
              </w:rPr>
              <w:t>4</w:t>
            </w:r>
            <w:r w:rsidR="00BD3D0A">
              <w:rPr>
                <w:noProof/>
                <w:sz w:val="21"/>
              </w:rPr>
              <w:t xml:space="preserve"> </w:t>
            </w:r>
            <w:r w:rsidR="00BD3D0A">
              <w:rPr>
                <w:rFonts w:ascii="宋体" w:eastAsia="宋体" w:hAnsi="宋体" w:cs="宋体" w:hint="eastAsia"/>
                <w:noProof/>
              </w:rPr>
              <w:t>条款</w:t>
            </w:r>
            <w:r w:rsidR="00BD3D0A">
              <w:rPr>
                <w:noProof/>
              </w:rPr>
              <w:tab/>
            </w:r>
            <w:r w:rsidR="00BD3D0A">
              <w:rPr>
                <w:noProof/>
              </w:rPr>
              <w:fldChar w:fldCharType="begin"/>
            </w:r>
            <w:r w:rsidR="00BD3D0A">
              <w:rPr>
                <w:noProof/>
              </w:rPr>
              <w:instrText>PAGEREF _Toc38164 \h</w:instrText>
            </w:r>
            <w:r w:rsidR="00BD3D0A">
              <w:rPr>
                <w:noProof/>
              </w:rPr>
            </w:r>
            <w:r w:rsidR="00BD3D0A">
              <w:rPr>
                <w:noProof/>
              </w:rPr>
              <w:fldChar w:fldCharType="separate"/>
            </w:r>
            <w:r w:rsidR="00BD3D0A">
              <w:rPr>
                <w:noProof/>
              </w:rPr>
              <w:t xml:space="preserve">34 </w:t>
            </w:r>
            <w:r w:rsidR="00BD3D0A">
              <w:rPr>
                <w:noProof/>
              </w:rPr>
              <w:fldChar w:fldCharType="end"/>
            </w:r>
          </w:hyperlink>
        </w:p>
        <w:p w:rsidR="0020514B" w:rsidRDefault="00C10EB5">
          <w:pPr>
            <w:pStyle w:val="TOC1"/>
            <w:tabs>
              <w:tab w:val="right" w:leader="dot" w:pos="8310"/>
            </w:tabs>
            <w:rPr>
              <w:noProof/>
            </w:rPr>
          </w:pPr>
          <w:hyperlink w:anchor="_Toc38165">
            <w:r w:rsidR="00BD3D0A">
              <w:rPr>
                <w:b/>
                <w:noProof/>
              </w:rPr>
              <w:t>5</w:t>
            </w:r>
            <w:r w:rsidR="00BD3D0A">
              <w:rPr>
                <w:noProof/>
                <w:sz w:val="21"/>
              </w:rPr>
              <w:t xml:space="preserve"> </w:t>
            </w:r>
            <w:r w:rsidR="00BD3D0A">
              <w:rPr>
                <w:rFonts w:ascii="宋体" w:eastAsia="宋体" w:hAnsi="宋体" w:cs="宋体" w:hint="eastAsia"/>
                <w:noProof/>
              </w:rPr>
              <w:t>附件</w:t>
            </w:r>
            <w:r w:rsidR="00BD3D0A">
              <w:rPr>
                <w:noProof/>
              </w:rPr>
              <w:tab/>
            </w:r>
            <w:r w:rsidR="00BD3D0A">
              <w:rPr>
                <w:noProof/>
              </w:rPr>
              <w:fldChar w:fldCharType="begin"/>
            </w:r>
            <w:r w:rsidR="00BD3D0A">
              <w:rPr>
                <w:noProof/>
              </w:rPr>
              <w:instrText>PAGEREF _Toc38165 \h</w:instrText>
            </w:r>
            <w:r w:rsidR="00BD3D0A">
              <w:rPr>
                <w:noProof/>
              </w:rPr>
            </w:r>
            <w:r w:rsidR="00BD3D0A">
              <w:rPr>
                <w:noProof/>
              </w:rPr>
              <w:fldChar w:fldCharType="separate"/>
            </w:r>
            <w:r w:rsidR="00BD3D0A">
              <w:rPr>
                <w:noProof/>
              </w:rPr>
              <w:t xml:space="preserve">34 </w:t>
            </w:r>
            <w:r w:rsidR="00BD3D0A">
              <w:rPr>
                <w:noProof/>
              </w:rPr>
              <w:fldChar w:fldCharType="end"/>
            </w:r>
          </w:hyperlink>
        </w:p>
        <w:p w:rsidR="0020514B" w:rsidRDefault="00C10EB5">
          <w:pPr>
            <w:pStyle w:val="TOC1"/>
            <w:tabs>
              <w:tab w:val="right" w:leader="dot" w:pos="8310"/>
            </w:tabs>
            <w:rPr>
              <w:noProof/>
            </w:rPr>
          </w:pPr>
          <w:hyperlink w:anchor="_Toc38166">
            <w:r w:rsidR="00BD3D0A">
              <w:rPr>
                <w:b/>
                <w:noProof/>
              </w:rPr>
              <w:t>6</w:t>
            </w:r>
            <w:r w:rsidR="00BD3D0A">
              <w:rPr>
                <w:noProof/>
                <w:sz w:val="21"/>
              </w:rPr>
              <w:t xml:space="preserve"> </w:t>
            </w:r>
            <w:r w:rsidR="00BD3D0A">
              <w:rPr>
                <w:rFonts w:ascii="宋体" w:eastAsia="宋体" w:hAnsi="宋体" w:cs="宋体" w:hint="eastAsia"/>
                <w:noProof/>
              </w:rPr>
              <w:t>标题</w:t>
            </w:r>
            <w:r w:rsidR="00BD3D0A">
              <w:rPr>
                <w:noProof/>
              </w:rPr>
              <w:tab/>
            </w:r>
            <w:r w:rsidR="00BD3D0A">
              <w:rPr>
                <w:noProof/>
              </w:rPr>
              <w:fldChar w:fldCharType="begin"/>
            </w:r>
            <w:r w:rsidR="00BD3D0A">
              <w:rPr>
                <w:noProof/>
              </w:rPr>
              <w:instrText>PAGEREF _Toc38166 \h</w:instrText>
            </w:r>
            <w:r w:rsidR="00BD3D0A">
              <w:rPr>
                <w:noProof/>
              </w:rPr>
            </w:r>
            <w:r w:rsidR="00BD3D0A">
              <w:rPr>
                <w:noProof/>
              </w:rPr>
              <w:fldChar w:fldCharType="separate"/>
            </w:r>
            <w:r w:rsidR="00BD3D0A">
              <w:rPr>
                <w:noProof/>
              </w:rPr>
              <w:t xml:space="preserve">34 </w:t>
            </w:r>
            <w:r w:rsidR="00BD3D0A">
              <w:rPr>
                <w:noProof/>
              </w:rPr>
              <w:fldChar w:fldCharType="end"/>
            </w:r>
          </w:hyperlink>
        </w:p>
        <w:p w:rsidR="0020514B" w:rsidRDefault="00C10EB5">
          <w:pPr>
            <w:pStyle w:val="TOC1"/>
            <w:tabs>
              <w:tab w:val="right" w:leader="dot" w:pos="8310"/>
            </w:tabs>
            <w:rPr>
              <w:noProof/>
            </w:rPr>
          </w:pPr>
          <w:hyperlink w:anchor="_Toc38167">
            <w:r w:rsidR="00BD3D0A">
              <w:rPr>
                <w:b/>
                <w:noProof/>
              </w:rPr>
              <w:t>7</w:t>
            </w:r>
            <w:r w:rsidR="00BD3D0A">
              <w:rPr>
                <w:noProof/>
                <w:sz w:val="21"/>
              </w:rPr>
              <w:t xml:space="preserve"> </w:t>
            </w:r>
            <w:r w:rsidR="00BD3D0A">
              <w:rPr>
                <w:rFonts w:ascii="宋体" w:eastAsia="宋体" w:hAnsi="宋体" w:cs="宋体" w:hint="eastAsia"/>
                <w:noProof/>
              </w:rPr>
              <w:t>同意与弃权</w:t>
            </w:r>
            <w:r w:rsidR="00BD3D0A">
              <w:rPr>
                <w:noProof/>
              </w:rPr>
              <w:tab/>
            </w:r>
            <w:r w:rsidR="00BD3D0A">
              <w:rPr>
                <w:noProof/>
              </w:rPr>
              <w:fldChar w:fldCharType="begin"/>
            </w:r>
            <w:r w:rsidR="00BD3D0A">
              <w:rPr>
                <w:noProof/>
              </w:rPr>
              <w:instrText>PAGEREF _Toc38167 \h</w:instrText>
            </w:r>
            <w:r w:rsidR="00BD3D0A">
              <w:rPr>
                <w:noProof/>
              </w:rPr>
            </w:r>
            <w:r w:rsidR="00BD3D0A">
              <w:rPr>
                <w:noProof/>
              </w:rPr>
              <w:fldChar w:fldCharType="separate"/>
            </w:r>
            <w:r w:rsidR="00BD3D0A">
              <w:rPr>
                <w:noProof/>
              </w:rPr>
              <w:t xml:space="preserve">34 </w:t>
            </w:r>
            <w:r w:rsidR="00BD3D0A">
              <w:rPr>
                <w:noProof/>
              </w:rPr>
              <w:fldChar w:fldCharType="end"/>
            </w:r>
          </w:hyperlink>
        </w:p>
        <w:p w:rsidR="0020514B" w:rsidRDefault="00C10EB5">
          <w:pPr>
            <w:pStyle w:val="TOC1"/>
            <w:tabs>
              <w:tab w:val="right" w:leader="dot" w:pos="8310"/>
            </w:tabs>
            <w:rPr>
              <w:noProof/>
            </w:rPr>
          </w:pPr>
          <w:hyperlink w:anchor="_Toc38168">
            <w:r w:rsidR="00BD3D0A">
              <w:rPr>
                <w:b/>
                <w:noProof/>
              </w:rPr>
              <w:t>8</w:t>
            </w:r>
            <w:r w:rsidR="00BD3D0A">
              <w:rPr>
                <w:noProof/>
                <w:sz w:val="21"/>
              </w:rPr>
              <w:t xml:space="preserve"> </w:t>
            </w:r>
            <w:r w:rsidR="00BD3D0A">
              <w:rPr>
                <w:rFonts w:ascii="宋体" w:eastAsia="宋体" w:hAnsi="宋体" w:cs="宋体" w:hint="eastAsia"/>
                <w:noProof/>
              </w:rPr>
              <w:t>继任机构</w:t>
            </w:r>
            <w:r w:rsidR="00BD3D0A">
              <w:rPr>
                <w:noProof/>
              </w:rPr>
              <w:tab/>
            </w:r>
            <w:r w:rsidR="00BD3D0A">
              <w:rPr>
                <w:noProof/>
              </w:rPr>
              <w:fldChar w:fldCharType="begin"/>
            </w:r>
            <w:r w:rsidR="00BD3D0A">
              <w:rPr>
                <w:noProof/>
              </w:rPr>
              <w:instrText>PAGEREF _Toc38168 \h</w:instrText>
            </w:r>
            <w:r w:rsidR="00BD3D0A">
              <w:rPr>
                <w:noProof/>
              </w:rPr>
            </w:r>
            <w:r w:rsidR="00BD3D0A">
              <w:rPr>
                <w:noProof/>
              </w:rPr>
              <w:fldChar w:fldCharType="separate"/>
            </w:r>
            <w:r w:rsidR="00BD3D0A">
              <w:rPr>
                <w:noProof/>
              </w:rPr>
              <w:t xml:space="preserve">35 </w:t>
            </w:r>
            <w:r w:rsidR="00BD3D0A">
              <w:rPr>
                <w:noProof/>
              </w:rPr>
              <w:fldChar w:fldCharType="end"/>
            </w:r>
          </w:hyperlink>
        </w:p>
        <w:p w:rsidR="0020514B" w:rsidRDefault="00C10EB5">
          <w:pPr>
            <w:pStyle w:val="TOC1"/>
            <w:tabs>
              <w:tab w:val="right" w:leader="dot" w:pos="8310"/>
            </w:tabs>
            <w:rPr>
              <w:noProof/>
            </w:rPr>
          </w:pPr>
          <w:hyperlink w:anchor="_Toc38169">
            <w:r w:rsidR="00BD3D0A">
              <w:rPr>
                <w:b/>
                <w:noProof/>
              </w:rPr>
              <w:t>9</w:t>
            </w:r>
            <w:r w:rsidR="00BD3D0A">
              <w:rPr>
                <w:noProof/>
                <w:sz w:val="21"/>
              </w:rPr>
              <w:t xml:space="preserve"> </w:t>
            </w:r>
            <w:r w:rsidR="00BD3D0A">
              <w:rPr>
                <w:rFonts w:ascii="宋体" w:eastAsia="宋体" w:hAnsi="宋体" w:cs="宋体" w:hint="eastAsia"/>
                <w:noProof/>
              </w:rPr>
              <w:t>变动</w:t>
            </w:r>
            <w:r w:rsidR="00BD3D0A">
              <w:rPr>
                <w:noProof/>
              </w:rPr>
              <w:tab/>
            </w:r>
            <w:r w:rsidR="00BD3D0A">
              <w:rPr>
                <w:noProof/>
              </w:rPr>
              <w:fldChar w:fldCharType="begin"/>
            </w:r>
            <w:r w:rsidR="00BD3D0A">
              <w:rPr>
                <w:noProof/>
              </w:rPr>
              <w:instrText>PAGEREF _Toc38169 \h</w:instrText>
            </w:r>
            <w:r w:rsidR="00BD3D0A">
              <w:rPr>
                <w:noProof/>
              </w:rPr>
            </w:r>
            <w:r w:rsidR="00BD3D0A">
              <w:rPr>
                <w:noProof/>
              </w:rPr>
              <w:fldChar w:fldCharType="separate"/>
            </w:r>
            <w:r w:rsidR="00BD3D0A">
              <w:rPr>
                <w:noProof/>
              </w:rPr>
              <w:t xml:space="preserve">35 </w:t>
            </w:r>
            <w:r w:rsidR="00BD3D0A">
              <w:rPr>
                <w:noProof/>
              </w:rPr>
              <w:fldChar w:fldCharType="end"/>
            </w:r>
          </w:hyperlink>
        </w:p>
        <w:p w:rsidR="0020514B" w:rsidRDefault="00C10EB5">
          <w:pPr>
            <w:pStyle w:val="TOC1"/>
            <w:tabs>
              <w:tab w:val="right" w:leader="dot" w:pos="8310"/>
            </w:tabs>
            <w:rPr>
              <w:noProof/>
            </w:rPr>
          </w:pPr>
          <w:hyperlink w:anchor="_Toc38170">
            <w:r w:rsidR="00BD3D0A">
              <w:rPr>
                <w:b/>
                <w:noProof/>
              </w:rPr>
              <w:t>10</w:t>
            </w:r>
            <w:r w:rsidR="00BD3D0A">
              <w:rPr>
                <w:noProof/>
                <w:sz w:val="21"/>
              </w:rPr>
              <w:t xml:space="preserve"> </w:t>
            </w:r>
            <w:r w:rsidR="00BD3D0A">
              <w:rPr>
                <w:rFonts w:ascii="宋体" w:eastAsia="宋体" w:hAnsi="宋体" w:cs="宋体" w:hint="eastAsia"/>
                <w:noProof/>
              </w:rPr>
              <w:t>生效</w:t>
            </w:r>
            <w:r w:rsidR="00BD3D0A">
              <w:rPr>
                <w:noProof/>
              </w:rPr>
              <w:tab/>
            </w:r>
            <w:r w:rsidR="00BD3D0A">
              <w:rPr>
                <w:noProof/>
              </w:rPr>
              <w:fldChar w:fldCharType="begin"/>
            </w:r>
            <w:r w:rsidR="00BD3D0A">
              <w:rPr>
                <w:noProof/>
              </w:rPr>
              <w:instrText>PAGEREF _Toc38170 \h</w:instrText>
            </w:r>
            <w:r w:rsidR="00BD3D0A">
              <w:rPr>
                <w:noProof/>
              </w:rPr>
            </w:r>
            <w:r w:rsidR="00BD3D0A">
              <w:rPr>
                <w:noProof/>
              </w:rPr>
              <w:fldChar w:fldCharType="separate"/>
            </w:r>
            <w:r w:rsidR="00BD3D0A">
              <w:rPr>
                <w:noProof/>
              </w:rPr>
              <w:t xml:space="preserve">35 </w:t>
            </w:r>
            <w:r w:rsidR="00BD3D0A">
              <w:rPr>
                <w:noProof/>
              </w:rPr>
              <w:fldChar w:fldCharType="end"/>
            </w:r>
          </w:hyperlink>
        </w:p>
        <w:p w:rsidR="0020514B" w:rsidRDefault="00C10EB5">
          <w:pPr>
            <w:pStyle w:val="TOC1"/>
            <w:tabs>
              <w:tab w:val="right" w:leader="dot" w:pos="8310"/>
            </w:tabs>
            <w:rPr>
              <w:noProof/>
            </w:rPr>
          </w:pPr>
          <w:hyperlink w:anchor="_Toc38171">
            <w:r w:rsidR="00BD3D0A">
              <w:rPr>
                <w:b/>
                <w:noProof/>
              </w:rPr>
              <w:t>11</w:t>
            </w:r>
            <w:r w:rsidR="00BD3D0A">
              <w:rPr>
                <w:noProof/>
                <w:sz w:val="21"/>
              </w:rPr>
              <w:t xml:space="preserve"> </w:t>
            </w:r>
            <w:r w:rsidR="00BD3D0A">
              <w:rPr>
                <w:rFonts w:ascii="宋体" w:eastAsia="宋体" w:hAnsi="宋体" w:cs="宋体" w:hint="eastAsia"/>
                <w:noProof/>
              </w:rPr>
              <w:t>文本</w:t>
            </w:r>
            <w:r w:rsidR="00BD3D0A">
              <w:rPr>
                <w:noProof/>
              </w:rPr>
              <w:tab/>
            </w:r>
            <w:r w:rsidR="00BD3D0A">
              <w:rPr>
                <w:noProof/>
              </w:rPr>
              <w:fldChar w:fldCharType="begin"/>
            </w:r>
            <w:r w:rsidR="00BD3D0A">
              <w:rPr>
                <w:noProof/>
              </w:rPr>
              <w:instrText>PAGEREF _Toc38171 \h</w:instrText>
            </w:r>
            <w:r w:rsidR="00BD3D0A">
              <w:rPr>
                <w:noProof/>
              </w:rPr>
            </w:r>
            <w:r w:rsidR="00BD3D0A">
              <w:rPr>
                <w:noProof/>
              </w:rPr>
              <w:fldChar w:fldCharType="separate"/>
            </w:r>
            <w:r w:rsidR="00BD3D0A">
              <w:rPr>
                <w:noProof/>
              </w:rPr>
              <w:t xml:space="preserve">35 </w:t>
            </w:r>
            <w:r w:rsidR="00BD3D0A">
              <w:rPr>
                <w:noProof/>
              </w:rPr>
              <w:fldChar w:fldCharType="end"/>
            </w:r>
          </w:hyperlink>
        </w:p>
        <w:p w:rsidR="0020514B" w:rsidRDefault="00BD3D0A">
          <w:r>
            <w:fldChar w:fldCharType="end"/>
          </w:r>
        </w:p>
      </w:sdtContent>
    </w:sdt>
    <w:p w:rsidR="0020514B" w:rsidRDefault="00BD3D0A">
      <w:pPr>
        <w:tabs>
          <w:tab w:val="center" w:pos="4151"/>
          <w:tab w:val="center" w:pos="8282"/>
        </w:tabs>
        <w:spacing w:after="0" w:line="259" w:lineRule="auto"/>
        <w:ind w:left="0" w:righ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I </w:t>
      </w:r>
      <w:r>
        <w:rPr>
          <w:rFonts w:ascii="Times New Roman" w:eastAsia="Times New Roman" w:hAnsi="Times New Roman" w:cs="Times New Roman"/>
          <w:sz w:val="16"/>
        </w:rPr>
        <w:tab/>
        <w:t xml:space="preserve"> </w:t>
      </w:r>
    </w:p>
    <w:p w:rsidR="0020514B" w:rsidRDefault="0020514B">
      <w:pPr>
        <w:sectPr w:rsidR="0020514B">
          <w:footerReference w:type="even" r:id="rId7"/>
          <w:footerReference w:type="default" r:id="rId8"/>
          <w:footerReference w:type="first" r:id="rId9"/>
          <w:pgSz w:w="11899" w:h="16841"/>
          <w:pgMar w:top="1474" w:right="1788" w:bottom="994" w:left="1800" w:header="720" w:footer="720" w:gutter="0"/>
          <w:cols w:space="720"/>
        </w:sectPr>
      </w:pPr>
    </w:p>
    <w:p w:rsidR="0020514B" w:rsidRDefault="00BD3D0A">
      <w:pPr>
        <w:spacing w:after="55" w:line="402" w:lineRule="auto"/>
        <w:ind w:left="3550" w:right="2093" w:hanging="300"/>
      </w:pPr>
      <w:r>
        <w:rPr>
          <w:sz w:val="30"/>
        </w:rPr>
        <w:lastRenderedPageBreak/>
        <w:t>【信托名称】主定义表</w:t>
      </w:r>
      <w:r>
        <w:rPr>
          <w:rFonts w:ascii="Times New Roman" w:eastAsia="Times New Roman" w:hAnsi="Times New Roman" w:cs="Times New Roman"/>
          <w:b/>
          <w:sz w:val="30"/>
        </w:rPr>
        <w:t xml:space="preserve"> </w:t>
      </w:r>
    </w:p>
    <w:p w:rsidR="0020514B" w:rsidRDefault="00BD3D0A">
      <w:pPr>
        <w:spacing w:line="378" w:lineRule="auto"/>
        <w:ind w:right="0"/>
      </w:pPr>
      <w:r>
        <w:t>《【信托名称】主定义表》由下列双方于【】年【</w:t>
      </w:r>
      <w:r>
        <w:rPr>
          <w:rFonts w:ascii="Times New Roman" w:eastAsia="Times New Roman" w:hAnsi="Times New Roman" w:cs="Times New Roman"/>
          <w:b/>
        </w:rPr>
        <w:t xml:space="preserve">   </w:t>
      </w:r>
      <w:r>
        <w:t>】月【</w:t>
      </w:r>
      <w:r>
        <w:rPr>
          <w:rFonts w:ascii="Times New Roman" w:eastAsia="Times New Roman" w:hAnsi="Times New Roman" w:cs="Times New Roman"/>
          <w:b/>
        </w:rPr>
        <w:t xml:space="preserve">   </w:t>
      </w:r>
      <w:r>
        <w:t>】日在中国【</w:t>
      </w:r>
      <w:r>
        <w:rPr>
          <w:rFonts w:ascii="Times New Roman" w:eastAsia="Times New Roman" w:hAnsi="Times New Roman" w:cs="Times New Roman"/>
          <w:b/>
        </w:rPr>
        <w:t xml:space="preserve"> </w:t>
      </w:r>
      <w:r>
        <w:t>】签署：</w:t>
      </w:r>
      <w:r>
        <w:rPr>
          <w:rFonts w:ascii="Times New Roman" w:eastAsia="Times New Roman" w:hAnsi="Times New Roman" w:cs="Times New Roman"/>
          <w:b/>
        </w:rPr>
        <w:t xml:space="preserve"> </w:t>
      </w:r>
    </w:p>
    <w:p w:rsidR="0020514B" w:rsidRDefault="00BD3D0A">
      <w:pPr>
        <w:spacing w:after="0" w:line="379" w:lineRule="auto"/>
        <w:ind w:right="293"/>
      </w:pPr>
      <w:r>
        <w:t>发起机构</w:t>
      </w:r>
      <w:r>
        <w:rPr>
          <w:rFonts w:ascii="Times New Roman" w:eastAsia="Times New Roman" w:hAnsi="Times New Roman" w:cs="Times New Roman"/>
          <w:b/>
        </w:rPr>
        <w:t>/</w:t>
      </w:r>
      <w:r>
        <w:t>委托人</w:t>
      </w:r>
      <w:r>
        <w:rPr>
          <w:rFonts w:ascii="Times New Roman" w:eastAsia="Times New Roman" w:hAnsi="Times New Roman" w:cs="Times New Roman"/>
          <w:b/>
        </w:rPr>
        <w:t>/</w:t>
      </w:r>
      <w:r>
        <w:t>贷款服务机构：</w:t>
      </w:r>
      <w:sdt>
        <w:sdtPr>
          <w:rPr>
            <w:rFonts w:asciiTheme="minorEastAsia" w:hAnsiTheme="minorEastAsia" w:hint="eastAsia"/>
            <w:szCs w:val="24"/>
          </w:rPr>
          <w:alias w:val="Originator"/>
          <w:tag w:val="Originator"/>
          <w:id w:val="1875112599"/>
          <w:placeholder>
            <w:docPart w:val="ACDBE0D22A7341D7BBC87A154A5A1AEC"/>
          </w:placeholder>
          <w:showingPlcHdr/>
          <w:text/>
        </w:sdtPr>
        <w:sdtEndPr/>
        <w:sdtContent>
          <w:r w:rsidR="00820747" w:rsidRPr="0097785A">
            <w:rPr>
              <w:rFonts w:asciiTheme="minorEastAsia" w:hAnsiTheme="minorEastAsia" w:hint="eastAsia"/>
              <w:szCs w:val="24"/>
            </w:rPr>
            <w:t>苏州银行股份有限公司</w:t>
          </w:r>
        </w:sdtContent>
      </w:sdt>
      <w:r>
        <w:t>法定代表人：王兰凤</w:t>
      </w:r>
      <w:r>
        <w:rPr>
          <w:rFonts w:ascii="Times New Roman" w:eastAsia="Times New Roman" w:hAnsi="Times New Roman" w:cs="Times New Roman"/>
        </w:rPr>
        <w:t xml:space="preserve"> </w:t>
      </w:r>
    </w:p>
    <w:p w:rsidR="0020514B" w:rsidRDefault="00BD3D0A">
      <w:pPr>
        <w:spacing w:line="381" w:lineRule="auto"/>
        <w:ind w:right="2130"/>
      </w:pPr>
      <w:r>
        <w:t xml:space="preserve">住所：江苏省苏州工业园区钟园路 </w:t>
      </w:r>
      <w:r>
        <w:rPr>
          <w:rFonts w:ascii="Times New Roman" w:eastAsia="Times New Roman" w:hAnsi="Times New Roman" w:cs="Times New Roman"/>
        </w:rPr>
        <w:t xml:space="preserve">728 </w:t>
      </w:r>
      <w:r>
        <w:t>号邮政编码：</w:t>
      </w:r>
      <w:r>
        <w:rPr>
          <w:rFonts w:ascii="Times New Roman" w:eastAsia="Times New Roman" w:hAnsi="Times New Roman" w:cs="Times New Roman"/>
        </w:rPr>
        <w:t xml:space="preserve">215028 </w:t>
      </w:r>
    </w:p>
    <w:p w:rsidR="0020514B" w:rsidRDefault="00BD3D0A">
      <w:pPr>
        <w:spacing w:after="0" w:line="379" w:lineRule="auto"/>
        <w:ind w:right="2288"/>
      </w:pPr>
      <w:r>
        <w:t>受托人</w:t>
      </w:r>
      <w:r>
        <w:rPr>
          <w:rFonts w:ascii="Times New Roman" w:eastAsia="Times New Roman" w:hAnsi="Times New Roman" w:cs="Times New Roman"/>
          <w:b/>
        </w:rPr>
        <w:t>/</w:t>
      </w:r>
      <w:r>
        <w:t>发行人：</w:t>
      </w:r>
      <w:sdt>
        <w:sdtPr>
          <w:rPr>
            <w:rFonts w:asciiTheme="minorEastAsia" w:hAnsiTheme="minorEastAsia" w:hint="eastAsia"/>
            <w:szCs w:val="24"/>
          </w:rPr>
          <w:alias w:val="RoleIssuingTrustee"/>
          <w:tag w:val="RoleIssuingTrustee"/>
          <w:id w:val="633377655"/>
          <w:placeholder>
            <w:docPart w:val="64F803ECADF64B1DB39375FFA25B451E"/>
          </w:placeholder>
          <w:text/>
        </w:sdtPr>
        <w:sdtEndPr/>
        <w:sdtContent>
          <w:r w:rsidR="00346C30">
            <w:rPr>
              <w:rFonts w:asciiTheme="minorEastAsia" w:hAnsiTheme="minorEastAsia"/>
              <w:szCs w:val="24"/>
            </w:rPr>
            <w:t>交银国际信托有限公司</w:t>
          </w:r>
        </w:sdtContent>
      </w:sdt>
      <w:r>
        <w:t>法定代表人：赵炯</w:t>
      </w:r>
      <w:r>
        <w:rPr>
          <w:rFonts w:ascii="Times New Roman" w:eastAsia="Times New Roman" w:hAnsi="Times New Roman" w:cs="Times New Roman"/>
        </w:rPr>
        <w:t xml:space="preserve"> </w:t>
      </w:r>
    </w:p>
    <w:p w:rsidR="0020514B" w:rsidRDefault="00BD3D0A">
      <w:pPr>
        <w:spacing w:line="379" w:lineRule="auto"/>
        <w:ind w:right="0"/>
      </w:pPr>
      <w:r>
        <w:t xml:space="preserve">住所：湖北省武汉市江汉区建设大道 </w:t>
      </w:r>
      <w:r>
        <w:rPr>
          <w:rFonts w:ascii="Times New Roman" w:eastAsia="Times New Roman" w:hAnsi="Times New Roman" w:cs="Times New Roman"/>
        </w:rPr>
        <w:t xml:space="preserve">847 </w:t>
      </w:r>
      <w:r>
        <w:t xml:space="preserve">号瑞通广场 </w:t>
      </w:r>
      <w:r>
        <w:rPr>
          <w:rFonts w:ascii="Times New Roman" w:eastAsia="Times New Roman" w:hAnsi="Times New Roman" w:cs="Times New Roman"/>
        </w:rPr>
        <w:t xml:space="preserve">B </w:t>
      </w:r>
      <w:r>
        <w:t xml:space="preserve">座 </w:t>
      </w:r>
      <w:r>
        <w:rPr>
          <w:rFonts w:ascii="Times New Roman" w:eastAsia="Times New Roman" w:hAnsi="Times New Roman" w:cs="Times New Roman"/>
        </w:rPr>
        <w:t xml:space="preserve">16-17 </w:t>
      </w:r>
      <w:r>
        <w:t>层</w:t>
      </w:r>
      <w:r>
        <w:rPr>
          <w:rFonts w:ascii="Times New Roman" w:eastAsia="Times New Roman" w:hAnsi="Times New Roman" w:cs="Times New Roman"/>
        </w:rPr>
        <w:t xml:space="preserve">  </w:t>
      </w:r>
      <w:r>
        <w:t>邮政编码：</w:t>
      </w:r>
      <w:r>
        <w:rPr>
          <w:rFonts w:ascii="Times New Roman" w:eastAsia="Times New Roman" w:hAnsi="Times New Roman" w:cs="Times New Roman"/>
        </w:rPr>
        <w:t xml:space="preserve">430015 </w:t>
      </w:r>
      <w:r>
        <w:rPr>
          <w:rFonts w:ascii="Times New Roman" w:eastAsia="Times New Roman" w:hAnsi="Times New Roman" w:cs="Times New Roman"/>
        </w:rPr>
        <w:tab/>
        <w:t xml:space="preserve">  </w:t>
      </w:r>
    </w:p>
    <w:p w:rsidR="0020514B" w:rsidRDefault="00BD3D0A">
      <w:pPr>
        <w:spacing w:after="394"/>
        <w:ind w:right="0"/>
      </w:pPr>
      <w:r>
        <w:t>以上主体合称为</w:t>
      </w:r>
      <w:r>
        <w:rPr>
          <w:rFonts w:ascii="Times New Roman" w:eastAsia="Times New Roman" w:hAnsi="Times New Roman" w:cs="Times New Roman"/>
        </w:rPr>
        <w:t>“</w:t>
      </w:r>
      <w:r>
        <w:t>双方</w:t>
      </w:r>
      <w:r>
        <w:rPr>
          <w:rFonts w:ascii="Times New Roman" w:eastAsia="Times New Roman" w:hAnsi="Times New Roman" w:cs="Times New Roman"/>
        </w:rPr>
        <w:t>”</w:t>
      </w:r>
      <w:r>
        <w:t>，单称为</w:t>
      </w:r>
      <w:r>
        <w:rPr>
          <w:rFonts w:ascii="Times New Roman" w:eastAsia="Times New Roman" w:hAnsi="Times New Roman" w:cs="Times New Roman"/>
        </w:rPr>
        <w:t>“</w:t>
      </w:r>
      <w:r>
        <w:t>一方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pStyle w:val="Heading1"/>
        <w:spacing w:after="307"/>
        <w:ind w:left="720" w:right="0" w:hanging="720"/>
      </w:pPr>
      <w:bookmarkStart w:id="1" w:name="_Toc38161"/>
      <w:r>
        <w:t>定义</w:t>
      </w:r>
      <w:r>
        <w:rPr>
          <w:rFonts w:ascii="Times New Roman" w:eastAsia="Times New Roman" w:hAnsi="Times New Roman" w:cs="Times New Roman"/>
          <w:b/>
        </w:rPr>
        <w:t xml:space="preserve"> </w:t>
      </w:r>
      <w:bookmarkEnd w:id="1"/>
    </w:p>
    <w:p w:rsidR="0020514B" w:rsidRDefault="00BD3D0A">
      <w:pPr>
        <w:spacing w:after="309"/>
        <w:ind w:left="293" w:right="0"/>
      </w:pPr>
      <w:r>
        <w:rPr>
          <w:rFonts w:ascii="Times New Roman" w:eastAsia="Times New Roman" w:hAnsi="Times New Roman" w:cs="Times New Roman"/>
          <w:b/>
        </w:rPr>
        <w:t>1.1</w:t>
      </w:r>
      <w:r>
        <w:rPr>
          <w:rFonts w:ascii="Arial" w:eastAsia="Arial" w:hAnsi="Arial" w:cs="Arial"/>
          <w:b/>
        </w:rPr>
        <w:t xml:space="preserve"> </w:t>
      </w:r>
      <w:r>
        <w:t>项目涉及的机构主体</w:t>
      </w:r>
      <w:r>
        <w:rPr>
          <w:rFonts w:ascii="Times New Roman" w:eastAsia="Times New Roman" w:hAnsi="Times New Roman" w:cs="Times New Roman"/>
          <w:b/>
        </w:rPr>
        <w:t xml:space="preserve"> </w:t>
      </w:r>
    </w:p>
    <w:p w:rsidR="0020514B" w:rsidRDefault="00BD3D0A">
      <w:pPr>
        <w:spacing w:after="305"/>
        <w:ind w:left="369" w:right="0"/>
      </w:pPr>
      <w:r>
        <w:rPr>
          <w:rFonts w:ascii="Times New Roman" w:eastAsia="Times New Roman" w:hAnsi="Times New Roman" w:cs="Times New Roman"/>
          <w:b/>
        </w:rPr>
        <w:t>1.1.1</w:t>
      </w:r>
      <w:r>
        <w:rPr>
          <w:rFonts w:ascii="Arial" w:eastAsia="Arial" w:hAnsi="Arial" w:cs="Arial"/>
          <w:b/>
        </w:rPr>
        <w:t xml:space="preserve"> </w:t>
      </w:r>
      <w:r>
        <w:t>信托当事人</w:t>
      </w:r>
      <w:r>
        <w:rPr>
          <w:rFonts w:ascii="Times New Roman" w:eastAsia="Times New Roman" w:hAnsi="Times New Roman" w:cs="Times New Roman"/>
          <w:b/>
        </w:rPr>
        <w:t xml:space="preserve"> </w:t>
      </w:r>
    </w:p>
    <w:p w:rsidR="0020514B" w:rsidRDefault="00BD3D0A">
      <w:pPr>
        <w:numPr>
          <w:ilvl w:val="0"/>
          <w:numId w:val="1"/>
        </w:numPr>
        <w:spacing w:after="310"/>
        <w:ind w:right="0" w:hanging="720"/>
      </w:pPr>
      <w:r>
        <w:t>委托人</w:t>
      </w:r>
      <w:r>
        <w:rPr>
          <w:rFonts w:ascii="Times New Roman" w:eastAsia="Times New Roman" w:hAnsi="Times New Roman" w:cs="Times New Roman"/>
          <w:b/>
        </w:rPr>
        <w:t>/</w:t>
      </w:r>
      <w:r>
        <w:t>发起机构</w:t>
      </w:r>
      <w:r>
        <w:rPr>
          <w:rFonts w:ascii="Times New Roman" w:eastAsia="Times New Roman" w:hAnsi="Times New Roman" w:cs="Times New Roman"/>
          <w:b/>
        </w:rPr>
        <w:t>/</w:t>
      </w:r>
      <w:r w:rsidR="00F94F51" w:rsidRPr="00F94F51">
        <w:rPr>
          <w:rFonts w:asciiTheme="minorEastAsia" w:hAnsiTheme="minorEastAsia" w:hint="eastAsia"/>
          <w:szCs w:val="24"/>
        </w:rPr>
        <w:t xml:space="preserve"> </w:t>
      </w:r>
      <w:sdt>
        <w:sdtPr>
          <w:rPr>
            <w:rFonts w:asciiTheme="minorEastAsia" w:hAnsiTheme="minorEastAsia" w:hint="eastAsia"/>
            <w:szCs w:val="24"/>
          </w:rPr>
          <w:alias w:val="Originator_ServiceProviderCode"/>
          <w:tag w:val="Originator_ServiceProviderCode"/>
          <w:id w:val="522058849"/>
          <w:placeholder>
            <w:docPart w:val="0E7BDC168794413EA228AB351B9960AC"/>
          </w:placeholder>
          <w:showingPlcHdr/>
          <w:text/>
        </w:sdtPr>
        <w:sdtEndPr/>
        <w:sdtContent>
          <w:r w:rsidR="00F94F51" w:rsidRPr="00304B9B">
            <w:rPr>
              <w:rFonts w:asciiTheme="minorEastAsia" w:hAnsiTheme="minorEastAsia" w:hint="eastAsia"/>
              <w:szCs w:val="24"/>
            </w:rPr>
            <w:t>苏州银行</w:t>
          </w:r>
        </w:sdtContent>
      </w:sdt>
      <w:r>
        <w:t>：系指</w:t>
      </w:r>
      <w:sdt>
        <w:sdtPr>
          <w:rPr>
            <w:rFonts w:asciiTheme="minorEastAsia" w:hAnsiTheme="minorEastAsia" w:hint="eastAsia"/>
            <w:szCs w:val="24"/>
          </w:rPr>
          <w:alias w:val="Originator"/>
          <w:tag w:val="Originator"/>
          <w:id w:val="1479334846"/>
          <w:placeholder>
            <w:docPart w:val="45276C972EF64137BB95D2BDBD0EE171"/>
          </w:placeholder>
          <w:showingPlcHdr/>
          <w:text/>
        </w:sdtPr>
        <w:sdtEndPr/>
        <w:sdtContent>
          <w:r w:rsidR="00820747"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 xml:space="preserve"> </w:t>
      </w:r>
    </w:p>
    <w:p w:rsidR="0020514B" w:rsidRDefault="00BD3D0A">
      <w:pPr>
        <w:numPr>
          <w:ilvl w:val="0"/>
          <w:numId w:val="1"/>
        </w:numPr>
        <w:spacing w:line="379" w:lineRule="auto"/>
        <w:ind w:right="0" w:hanging="720"/>
      </w:pPr>
      <w:r>
        <w:t>受托人</w:t>
      </w:r>
      <w:r>
        <w:rPr>
          <w:rFonts w:ascii="Times New Roman" w:eastAsia="Times New Roman" w:hAnsi="Times New Roman" w:cs="Times New Roman"/>
          <w:b/>
        </w:rPr>
        <w:t>/</w:t>
      </w:r>
      <w:r>
        <w:t>受托机构：系指</w:t>
      </w:r>
      <w:sdt>
        <w:sdtPr>
          <w:rPr>
            <w:rFonts w:asciiTheme="minorEastAsia" w:hAnsiTheme="minorEastAsia" w:hint="eastAsia"/>
            <w:szCs w:val="24"/>
          </w:rPr>
          <w:alias w:val="RoleIssuingTrustee"/>
          <w:tag w:val="RoleIssuingTrustee"/>
          <w:id w:val="1940336317"/>
          <w:placeholder>
            <w:docPart w:val="02A149D82A9148DB9D0E4D0935778E3C"/>
          </w:placeholder>
          <w:text/>
        </w:sdtPr>
        <w:sdtEndPr/>
        <w:sdtContent>
          <w:r w:rsidR="00346C30">
            <w:rPr>
              <w:rFonts w:asciiTheme="minorEastAsia" w:hAnsiTheme="minorEastAsia"/>
              <w:szCs w:val="24"/>
            </w:rPr>
            <w:t>交银国际信托有限公司</w:t>
          </w:r>
        </w:sdtContent>
      </w:sdt>
      <w:r>
        <w:t>，以及任何允许的继任机构。</w:t>
      </w:r>
      <w:r>
        <w:rPr>
          <w:rFonts w:ascii="Times New Roman" w:eastAsia="Times New Roman" w:hAnsi="Times New Roman" w:cs="Times New Roman"/>
        </w:rPr>
        <w:t xml:space="preserve"> </w:t>
      </w:r>
    </w:p>
    <w:p w:rsidR="0020514B" w:rsidRDefault="00BD3D0A">
      <w:pPr>
        <w:numPr>
          <w:ilvl w:val="0"/>
          <w:numId w:val="1"/>
        </w:numPr>
        <w:spacing w:after="312"/>
        <w:ind w:right="0" w:hanging="720"/>
      </w:pPr>
      <w:r>
        <w:t>交银国信：系指</w:t>
      </w:r>
      <w:sdt>
        <w:sdtPr>
          <w:rPr>
            <w:rFonts w:asciiTheme="minorEastAsia" w:hAnsiTheme="minorEastAsia" w:hint="eastAsia"/>
            <w:szCs w:val="24"/>
          </w:rPr>
          <w:alias w:val="RoleIssuingTrustee"/>
          <w:tag w:val="RoleIssuingTrustee"/>
          <w:id w:val="673688329"/>
          <w:placeholder>
            <w:docPart w:val="56897FC6A1D94222BE51A1CBDC1CC4BD"/>
          </w:placeholder>
          <w:text/>
        </w:sdtPr>
        <w:sdtEndPr/>
        <w:sdtContent>
          <w:r w:rsidR="00346C30">
            <w:rPr>
              <w:rFonts w:asciiTheme="minorEastAsia" w:hAnsiTheme="minorEastAsia"/>
              <w:szCs w:val="24"/>
            </w:rPr>
            <w:t>交银国际信托有限公司</w:t>
          </w:r>
        </w:sdtContent>
      </w:sdt>
      <w:r>
        <w:t>。</w:t>
      </w:r>
      <w:r>
        <w:rPr>
          <w:rFonts w:ascii="Times New Roman" w:eastAsia="Times New Roman" w:hAnsi="Times New Roman" w:cs="Times New Roman"/>
        </w:rPr>
        <w:t xml:space="preserve"> </w:t>
      </w:r>
    </w:p>
    <w:p w:rsidR="0020514B" w:rsidRDefault="00BD3D0A">
      <w:pPr>
        <w:numPr>
          <w:ilvl w:val="0"/>
          <w:numId w:val="1"/>
        </w:numPr>
        <w:spacing w:after="311"/>
        <w:ind w:right="0" w:hanging="720"/>
      </w:pPr>
      <w:r>
        <w:t>受益人：系指</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1"/>
        </w:numPr>
        <w:ind w:right="0" w:hanging="720"/>
      </w:pPr>
      <w:r>
        <w:t>资产支持证券持有人：系指任何合法持有</w:t>
      </w:r>
      <w:r>
        <w:rPr>
          <w:rFonts w:ascii="Times New Roman" w:eastAsia="Times New Roman" w:hAnsi="Times New Roman" w:cs="Times New Roman"/>
        </w:rPr>
        <w:t>“</w:t>
      </w:r>
      <w:r>
        <w:t>资产支持证券</w:t>
      </w:r>
      <w:r>
        <w:rPr>
          <w:rFonts w:ascii="Times New Roman" w:eastAsia="Times New Roman" w:hAnsi="Times New Roman" w:cs="Times New Roman"/>
        </w:rPr>
        <w:t>”</w:t>
      </w:r>
      <w:r>
        <w:t>的投资机</w:t>
      </w:r>
    </w:p>
    <w:p w:rsidR="0020514B" w:rsidRDefault="00BD3D0A">
      <w:pPr>
        <w:spacing w:after="156" w:line="377" w:lineRule="auto"/>
        <w:ind w:left="102" w:right="92"/>
        <w:jc w:val="center"/>
      </w:pPr>
      <w:r>
        <w:lastRenderedPageBreak/>
        <w:t>构，包括投资购买“发行人”（“受托机构”）发行的</w:t>
      </w:r>
      <w:r>
        <w:rPr>
          <w:rFonts w:ascii="Times New Roman" w:eastAsia="Times New Roman" w:hAnsi="Times New Roman" w:cs="Times New Roman"/>
        </w:rPr>
        <w:t>“</w:t>
      </w:r>
      <w:r>
        <w:t>资产支持证券</w:t>
      </w:r>
      <w:r>
        <w:rPr>
          <w:rFonts w:ascii="Times New Roman" w:eastAsia="Times New Roman" w:hAnsi="Times New Roman" w:cs="Times New Roman"/>
        </w:rPr>
        <w:t xml:space="preserve">” </w:t>
      </w:r>
      <w:r>
        <w:t>的投资机构和在</w:t>
      </w:r>
      <w:r>
        <w:rPr>
          <w:rFonts w:ascii="Times New Roman" w:eastAsia="Times New Roman" w:hAnsi="Times New Roman" w:cs="Times New Roman"/>
        </w:rPr>
        <w:t>“</w:t>
      </w:r>
      <w:r>
        <w:t>资产支持证券</w:t>
      </w:r>
      <w:r>
        <w:rPr>
          <w:rFonts w:ascii="Times New Roman" w:eastAsia="Times New Roman" w:hAnsi="Times New Roman" w:cs="Times New Roman"/>
        </w:rPr>
        <w:t>”</w:t>
      </w:r>
      <w:r>
        <w:t>交易流通过程中依法取得</w:t>
      </w:r>
      <w:r>
        <w:rPr>
          <w:rFonts w:ascii="Times New Roman" w:eastAsia="Times New Roman" w:hAnsi="Times New Roman" w:cs="Times New Roman"/>
        </w:rPr>
        <w:t>“</w:t>
      </w:r>
      <w:r>
        <w:t>资产支持证券</w:t>
      </w:r>
      <w:r>
        <w:rPr>
          <w:rFonts w:ascii="Times New Roman" w:eastAsia="Times New Roman" w:hAnsi="Times New Roman" w:cs="Times New Roman"/>
        </w:rPr>
        <w:t>”</w:t>
      </w:r>
      <w:r>
        <w:t>的其他投资机构。根据其持有的不同</w:t>
      </w:r>
      <w:r>
        <w:rPr>
          <w:rFonts w:ascii="Times New Roman" w:eastAsia="Times New Roman" w:hAnsi="Times New Roman" w:cs="Times New Roman"/>
        </w:rPr>
        <w:t>“</w:t>
      </w:r>
      <w:r>
        <w:t>资产支持证券</w:t>
      </w:r>
      <w:r>
        <w:rPr>
          <w:rFonts w:ascii="Times New Roman" w:eastAsia="Times New Roman" w:hAnsi="Times New Roman" w:cs="Times New Roman"/>
        </w:rPr>
        <w:t>”</w:t>
      </w:r>
      <w:r>
        <w:t>的类别，本信托项下</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分为</w:t>
      </w:r>
      <w:r>
        <w:rPr>
          <w:rFonts w:ascii="Times New Roman" w:eastAsia="Times New Roman" w:hAnsi="Times New Roman" w:cs="Times New Roman"/>
        </w:rPr>
        <w:t>“</w:t>
      </w:r>
      <w:r>
        <w:t>优先档资产支持证券持有人</w:t>
      </w:r>
      <w:r>
        <w:rPr>
          <w:rFonts w:ascii="Times New Roman" w:eastAsia="Times New Roman" w:hAnsi="Times New Roman" w:cs="Times New Roman"/>
        </w:rPr>
        <w:t xml:space="preserve">” </w:t>
      </w:r>
      <w:r>
        <w:t>和</w:t>
      </w:r>
      <w:r>
        <w:rPr>
          <w:rFonts w:ascii="Times New Roman" w:eastAsia="Times New Roman" w:hAnsi="Times New Roman" w:cs="Times New Roman"/>
        </w:rPr>
        <w:t>“</w:t>
      </w:r>
      <w:r>
        <w:t>次级档资产支持证券持有人</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0"/>
          <w:numId w:val="1"/>
        </w:numPr>
        <w:spacing w:line="379" w:lineRule="auto"/>
        <w:ind w:right="0" w:hanging="720"/>
      </w:pPr>
      <w:r>
        <w:t>优先档资产支持证券持有人：系指持有</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的机构或个人人。</w:t>
      </w:r>
      <w:r>
        <w:rPr>
          <w:rFonts w:ascii="Times New Roman" w:eastAsia="Times New Roman" w:hAnsi="Times New Roman" w:cs="Times New Roman"/>
          <w:b/>
        </w:rPr>
        <w:t xml:space="preserve"> </w:t>
      </w:r>
    </w:p>
    <w:p w:rsidR="0020514B" w:rsidRDefault="00BD3D0A">
      <w:pPr>
        <w:numPr>
          <w:ilvl w:val="0"/>
          <w:numId w:val="1"/>
        </w:numPr>
        <w:spacing w:after="310"/>
        <w:ind w:right="0" w:hanging="720"/>
      </w:pPr>
      <w:r>
        <w:t>次级档资产支持证券持有人：系指</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的持有人。</w:t>
      </w:r>
      <w:r>
        <w:rPr>
          <w:rFonts w:ascii="Times New Roman" w:eastAsia="Times New Roman" w:hAnsi="Times New Roman" w:cs="Times New Roman"/>
        </w:rPr>
        <w:t xml:space="preserve"> </w:t>
      </w:r>
    </w:p>
    <w:p w:rsidR="0020514B" w:rsidRDefault="00BD3D0A">
      <w:pPr>
        <w:spacing w:after="311"/>
        <w:ind w:left="369" w:right="0"/>
      </w:pPr>
      <w:r>
        <w:t>【注：此处可根据资产支持证券分层结果细分。】</w:t>
      </w:r>
      <w:r>
        <w:rPr>
          <w:rFonts w:ascii="Times New Roman" w:eastAsia="Times New Roman" w:hAnsi="Times New Roman" w:cs="Times New Roman"/>
        </w:rPr>
        <w:t xml:space="preserve"> </w:t>
      </w:r>
    </w:p>
    <w:p w:rsidR="0020514B" w:rsidRDefault="00BD3D0A">
      <w:pPr>
        <w:pStyle w:val="Heading2"/>
        <w:numPr>
          <w:ilvl w:val="0"/>
          <w:numId w:val="0"/>
        </w:numPr>
        <w:ind w:left="420"/>
      </w:pPr>
      <w:r>
        <w:t>1.1.2</w:t>
      </w:r>
      <w:r>
        <w:rPr>
          <w:rFonts w:ascii="Arial" w:eastAsia="Arial" w:hAnsi="Arial" w:cs="Arial"/>
        </w:rPr>
        <w:t xml:space="preserve"> </w:t>
      </w:r>
      <w:r>
        <w:rPr>
          <w:rFonts w:ascii="KaiTi" w:eastAsia="KaiTi" w:hAnsi="KaiTi" w:cs="KaiTi"/>
          <w:b w:val="0"/>
        </w:rPr>
        <w:t>参与机构</w:t>
      </w:r>
      <w:r>
        <w:t xml:space="preserve"> </w:t>
      </w:r>
    </w:p>
    <w:p w:rsidR="0020514B" w:rsidRDefault="00BD3D0A">
      <w:pPr>
        <w:numPr>
          <w:ilvl w:val="0"/>
          <w:numId w:val="2"/>
        </w:numPr>
        <w:spacing w:line="379" w:lineRule="auto"/>
        <w:ind w:right="0" w:hanging="886"/>
      </w:pPr>
      <w:r>
        <w:t>贷款服务机构：系指作为</w:t>
      </w:r>
      <w:r>
        <w:rPr>
          <w:rFonts w:ascii="Times New Roman" w:eastAsia="Times New Roman" w:hAnsi="Times New Roman" w:cs="Times New Roman"/>
        </w:rPr>
        <w:t>“</w:t>
      </w:r>
      <w:r>
        <w:t>《服务合同》</w:t>
      </w:r>
      <w:r>
        <w:rPr>
          <w:rFonts w:ascii="Times New Roman" w:eastAsia="Times New Roman" w:hAnsi="Times New Roman" w:cs="Times New Roman"/>
        </w:rPr>
        <w:t>”</w:t>
      </w:r>
      <w:r>
        <w:t>项下的贷款服务机构的</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427950894"/>
          <w:placeholder>
            <w:docPart w:val="AE29EEC18BFB48B2B8B47E530BBEA095"/>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，或该合同允许的继任机构。</w:t>
      </w:r>
      <w:r>
        <w:rPr>
          <w:rFonts w:ascii="Times New Roman" w:eastAsia="Times New Roman" w:hAnsi="Times New Roman" w:cs="Times New Roman"/>
        </w:rPr>
        <w:t xml:space="preserve"> </w:t>
      </w:r>
    </w:p>
    <w:p w:rsidR="0020514B" w:rsidRDefault="00BD3D0A">
      <w:pPr>
        <w:numPr>
          <w:ilvl w:val="0"/>
          <w:numId w:val="2"/>
        </w:numPr>
        <w:ind w:right="0" w:hanging="886"/>
      </w:pPr>
      <w:r>
        <w:t>后备贷款服务机构：系指</w:t>
      </w: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的约定任命的</w:t>
      </w:r>
    </w:p>
    <w:p w:rsidR="0020514B" w:rsidRDefault="00BD3D0A">
      <w:pPr>
        <w:spacing w:after="312"/>
        <w:ind w:left="1104" w:right="0"/>
      </w:pPr>
      <w:r>
        <w:rPr>
          <w:rFonts w:ascii="Times New Roman" w:eastAsia="Times New Roman" w:hAnsi="Times New Roman" w:cs="Times New Roman"/>
        </w:rPr>
        <w:t>“</w:t>
      </w:r>
      <w:r>
        <w:t>后备贷款服务机构</w:t>
      </w:r>
      <w:r>
        <w:rPr>
          <w:rFonts w:ascii="Times New Roman" w:eastAsia="Times New Roman" w:hAnsi="Times New Roman" w:cs="Times New Roman"/>
        </w:rPr>
        <w:t>”</w:t>
      </w:r>
      <w:r>
        <w:t>以及任何允许的继任机构。</w:t>
      </w:r>
      <w:r>
        <w:rPr>
          <w:rFonts w:ascii="Times New Roman" w:eastAsia="Times New Roman" w:hAnsi="Times New Roman" w:cs="Times New Roman"/>
        </w:rPr>
        <w:t xml:space="preserve"> </w:t>
      </w:r>
    </w:p>
    <w:p w:rsidR="0020514B" w:rsidRDefault="00BD3D0A">
      <w:pPr>
        <w:numPr>
          <w:ilvl w:val="0"/>
          <w:numId w:val="2"/>
        </w:numPr>
        <w:ind w:right="0" w:hanging="886"/>
      </w:pPr>
      <w:r>
        <w:t>替代贷款服务机构：系指</w:t>
      </w: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的约定任命的</w:t>
      </w:r>
    </w:p>
    <w:p w:rsidR="0020514B" w:rsidRDefault="00BD3D0A">
      <w:pPr>
        <w:spacing w:after="311"/>
        <w:ind w:left="1104" w:right="0"/>
      </w:pPr>
      <w:r>
        <w:rPr>
          <w:rFonts w:ascii="Times New Roman" w:eastAsia="Times New Roman" w:hAnsi="Times New Roman" w:cs="Times New Roman"/>
        </w:rPr>
        <w:t>“</w:t>
      </w:r>
      <w:r>
        <w:t>替代贷款服务机构</w:t>
      </w:r>
      <w:r>
        <w:rPr>
          <w:rFonts w:ascii="Times New Roman" w:eastAsia="Times New Roman" w:hAnsi="Times New Roman" w:cs="Times New Roman"/>
        </w:rPr>
        <w:t>”</w:t>
      </w:r>
      <w:r>
        <w:t>以及任何允许的继任机构。</w:t>
      </w:r>
      <w:r>
        <w:rPr>
          <w:rFonts w:ascii="Times New Roman" w:eastAsia="Times New Roman" w:hAnsi="Times New Roman" w:cs="Times New Roman"/>
        </w:rPr>
        <w:t xml:space="preserve"> </w:t>
      </w:r>
    </w:p>
    <w:p w:rsidR="0020514B" w:rsidRDefault="00BD3D0A">
      <w:pPr>
        <w:numPr>
          <w:ilvl w:val="0"/>
          <w:numId w:val="2"/>
        </w:numPr>
        <w:spacing w:line="379" w:lineRule="auto"/>
        <w:ind w:right="0" w:hanging="886"/>
      </w:pPr>
      <w:r>
        <w:t>登记托管机构：系指</w:t>
      </w:r>
      <w:r>
        <w:rPr>
          <w:rFonts w:ascii="Times New Roman" w:eastAsia="Times New Roman" w:hAnsi="Times New Roman" w:cs="Times New Roman"/>
        </w:rPr>
        <w:t>“</w:t>
      </w:r>
      <w:sdt>
        <w:sdtPr>
          <w:rPr>
            <w:rFonts w:asciiTheme="minorEastAsia" w:hAnsiTheme="minorEastAsia" w:hint="eastAsia"/>
            <w:szCs w:val="24"/>
          </w:rPr>
          <w:alias w:val="TrusteeRegistrationPaymentAgent"/>
          <w:tag w:val="TrusteeRegistrationPaymentAgent"/>
          <w:id w:val="-2006128156"/>
          <w:placeholder>
            <w:docPart w:val="52A8FFFAD7FB437AAF8448E1F054429F"/>
          </w:placeholder>
          <w:text/>
        </w:sdtPr>
        <w:sdtEndPr/>
        <w:sdtContent>
          <w:r w:rsidR="00420996">
            <w:rPr>
              <w:rFonts w:asciiTheme="minorEastAsia" w:hAnsiTheme="minorEastAsia" w:hint="eastAsia"/>
              <w:szCs w:val="24"/>
            </w:rPr>
            <w:t>中央国债登记结算有限责任公司</w:t>
          </w:r>
        </w:sdtContent>
      </w:sdt>
      <w:r>
        <w:rPr>
          <w:rFonts w:ascii="Times New Roman" w:eastAsia="Times New Roman" w:hAnsi="Times New Roman" w:cs="Times New Roman"/>
        </w:rPr>
        <w:t>”</w:t>
      </w:r>
      <w:r>
        <w:t>或监管部门指定的其他提供资产支持证券登记托管服务的机构。</w:t>
      </w:r>
      <w:r>
        <w:rPr>
          <w:rFonts w:ascii="Times New Roman" w:eastAsia="Times New Roman" w:hAnsi="Times New Roman" w:cs="Times New Roman"/>
        </w:rPr>
        <w:t xml:space="preserve"> </w:t>
      </w:r>
    </w:p>
    <w:p w:rsidR="0020514B" w:rsidRDefault="00BD3D0A">
      <w:pPr>
        <w:numPr>
          <w:ilvl w:val="0"/>
          <w:numId w:val="2"/>
        </w:numPr>
        <w:spacing w:line="379" w:lineRule="auto"/>
        <w:ind w:right="0" w:hanging="886"/>
      </w:pPr>
      <w:r>
        <w:t>支付代理机构：系指</w:t>
      </w:r>
      <w:r>
        <w:rPr>
          <w:rFonts w:ascii="Times New Roman" w:eastAsia="Times New Roman" w:hAnsi="Times New Roman" w:cs="Times New Roman"/>
        </w:rPr>
        <w:t>“</w:t>
      </w:r>
      <w:sdt>
        <w:sdtPr>
          <w:rPr>
            <w:rFonts w:asciiTheme="minorEastAsia" w:hAnsiTheme="minorEastAsia" w:hint="eastAsia"/>
            <w:szCs w:val="24"/>
          </w:rPr>
          <w:alias w:val="TrusteeRegistrationPaymentAgent"/>
          <w:tag w:val="TrusteeRegistrationPaymentAgent"/>
          <w:id w:val="296886161"/>
          <w:placeholder>
            <w:docPart w:val="935F09C59E684B82A76579D298AA2214"/>
          </w:placeholder>
          <w:text/>
        </w:sdtPr>
        <w:sdtEndPr/>
        <w:sdtContent>
          <w:r w:rsidR="00420996">
            <w:rPr>
              <w:rFonts w:asciiTheme="minorEastAsia" w:hAnsiTheme="minorEastAsia" w:hint="eastAsia"/>
              <w:szCs w:val="24"/>
            </w:rPr>
            <w:t>中央国债登记结算有限责任公司</w:t>
          </w:r>
        </w:sdtContent>
      </w:sdt>
      <w:r>
        <w:rPr>
          <w:rFonts w:ascii="Times New Roman" w:eastAsia="Times New Roman" w:hAnsi="Times New Roman" w:cs="Times New Roman"/>
        </w:rPr>
        <w:t>”</w:t>
      </w:r>
      <w:r>
        <w:t>或监管部门指定的其他提供资产支持证券本息兑付服务的机构。</w:t>
      </w:r>
      <w:r>
        <w:rPr>
          <w:rFonts w:ascii="Times New Roman" w:eastAsia="Times New Roman" w:hAnsi="Times New Roman" w:cs="Times New Roman"/>
        </w:rPr>
        <w:t xml:space="preserve"> </w:t>
      </w:r>
    </w:p>
    <w:p w:rsidR="0020514B" w:rsidRDefault="00BD3D0A">
      <w:pPr>
        <w:numPr>
          <w:ilvl w:val="0"/>
          <w:numId w:val="2"/>
        </w:numPr>
        <w:spacing w:after="311"/>
        <w:ind w:right="0" w:hanging="886"/>
      </w:pPr>
      <w:r>
        <w:lastRenderedPageBreak/>
        <w:t>发行人：系指</w:t>
      </w:r>
      <w:sdt>
        <w:sdtPr>
          <w:rPr>
            <w:rFonts w:asciiTheme="minorEastAsia" w:hAnsiTheme="minorEastAsia" w:hint="eastAsia"/>
            <w:szCs w:val="24"/>
          </w:rPr>
          <w:alias w:val="RoleIssuingTrustee"/>
          <w:tag w:val="RoleIssuingTrustee"/>
          <w:id w:val="401329226"/>
          <w:placeholder>
            <w:docPart w:val="EDB48C1BF0AA486297CCF40B4214EF00"/>
          </w:placeholder>
          <w:text/>
        </w:sdtPr>
        <w:sdtEndPr/>
        <w:sdtContent>
          <w:r w:rsidR="00346C30">
            <w:rPr>
              <w:rFonts w:asciiTheme="minorEastAsia" w:hAnsiTheme="minorEastAsia"/>
              <w:szCs w:val="24"/>
            </w:rPr>
            <w:t>交银国际信托有限公司</w:t>
          </w:r>
        </w:sdtContent>
      </w:sdt>
      <w:r>
        <w:t>。</w:t>
      </w:r>
      <w:r>
        <w:rPr>
          <w:rFonts w:ascii="Times New Roman" w:eastAsia="Times New Roman" w:hAnsi="Times New Roman" w:cs="Times New Roman"/>
        </w:rPr>
        <w:t xml:space="preserve"> </w:t>
      </w:r>
    </w:p>
    <w:p w:rsidR="0020514B" w:rsidRDefault="00BD3D0A">
      <w:pPr>
        <w:numPr>
          <w:ilvl w:val="0"/>
          <w:numId w:val="2"/>
        </w:numPr>
        <w:ind w:right="0" w:hanging="886"/>
      </w:pPr>
      <w:r>
        <w:t>资金保管机构：系指作为</w:t>
      </w:r>
      <w:r>
        <w:rPr>
          <w:rFonts w:ascii="Times New Roman" w:eastAsia="Times New Roman" w:hAnsi="Times New Roman" w:cs="Times New Roman"/>
        </w:rPr>
        <w:t>“</w:t>
      </w:r>
      <w:r>
        <w:t>《资金保管合同》</w:t>
      </w:r>
      <w:r>
        <w:rPr>
          <w:rFonts w:ascii="Times New Roman" w:eastAsia="Times New Roman" w:hAnsi="Times New Roman" w:cs="Times New Roman"/>
        </w:rPr>
        <w:t>”</w:t>
      </w:r>
      <w:r>
        <w:t>项下的资金保管机构</w:t>
      </w:r>
    </w:p>
    <w:p w:rsidR="0020514B" w:rsidRDefault="00BD3D0A">
      <w:pPr>
        <w:spacing w:line="379" w:lineRule="auto"/>
        <w:ind w:left="1104" w:right="0"/>
      </w:pPr>
      <w:r>
        <w:t>的【资金保管机构保管经办机构全称】，或</w:t>
      </w:r>
      <w:r>
        <w:rPr>
          <w:rFonts w:ascii="Times New Roman" w:eastAsia="Times New Roman" w:hAnsi="Times New Roman" w:cs="Times New Roman"/>
        </w:rPr>
        <w:t>“</w:t>
      </w:r>
      <w:r>
        <w:t>《资金保管合同》</w:t>
      </w:r>
      <w:r>
        <w:rPr>
          <w:rFonts w:ascii="Times New Roman" w:eastAsia="Times New Roman" w:hAnsi="Times New Roman" w:cs="Times New Roman"/>
        </w:rPr>
        <w:t>”</w:t>
      </w:r>
      <w:r>
        <w:t>允许的继任机构。</w:t>
      </w:r>
      <w:r>
        <w:rPr>
          <w:rFonts w:ascii="Times New Roman" w:eastAsia="Times New Roman" w:hAnsi="Times New Roman" w:cs="Times New Roman"/>
        </w:rPr>
        <w:t xml:space="preserve"> </w:t>
      </w:r>
    </w:p>
    <w:p w:rsidR="0020514B" w:rsidRDefault="00BD3D0A">
      <w:pPr>
        <w:numPr>
          <w:ilvl w:val="0"/>
          <w:numId w:val="2"/>
        </w:numPr>
        <w:spacing w:line="378" w:lineRule="auto"/>
        <w:ind w:right="0" w:hanging="886"/>
      </w:pPr>
      <w:r>
        <w:t>替代资金保管机构：系指</w:t>
      </w: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《资金保管合同》</w:t>
      </w:r>
      <w:r>
        <w:rPr>
          <w:rFonts w:ascii="Times New Roman" w:eastAsia="Times New Roman" w:hAnsi="Times New Roman" w:cs="Times New Roman"/>
        </w:rPr>
        <w:t>”</w:t>
      </w:r>
      <w:r>
        <w:t>的约定任命的替代资金保管机构以及任何允许的继任机构。</w:t>
      </w:r>
      <w:r>
        <w:rPr>
          <w:rFonts w:ascii="Times New Roman" w:eastAsia="Times New Roman" w:hAnsi="Times New Roman" w:cs="Times New Roman"/>
          <w:b/>
        </w:rPr>
        <w:t xml:space="preserve"> </w:t>
      </w:r>
    </w:p>
    <w:p w:rsidR="0020514B" w:rsidRDefault="00BD3D0A">
      <w:pPr>
        <w:numPr>
          <w:ilvl w:val="0"/>
          <w:numId w:val="2"/>
        </w:numPr>
        <w:spacing w:after="312" w:line="374" w:lineRule="auto"/>
        <w:ind w:right="0" w:hanging="886"/>
      </w:pPr>
      <w:r>
        <w:t>联席主承销商：系指【联席主承销商一全称】、【联席主承销商二全称】。除特别指明外，</w:t>
      </w:r>
      <w:r>
        <w:rPr>
          <w:rFonts w:ascii="Times New Roman" w:eastAsia="Times New Roman" w:hAnsi="Times New Roman" w:cs="Times New Roman"/>
        </w:rPr>
        <w:t>“</w:t>
      </w:r>
      <w:r>
        <w:t>【联席主承销商一简称】</w:t>
      </w:r>
      <w:r>
        <w:rPr>
          <w:rFonts w:ascii="Times New Roman" w:eastAsia="Times New Roman" w:hAnsi="Times New Roman" w:cs="Times New Roman"/>
        </w:rPr>
        <w:t>”</w:t>
      </w:r>
      <w:r>
        <w:t>或</w:t>
      </w:r>
      <w:r>
        <w:rPr>
          <w:rFonts w:ascii="Times New Roman" w:eastAsia="Times New Roman" w:hAnsi="Times New Roman" w:cs="Times New Roman"/>
        </w:rPr>
        <w:t>“</w:t>
      </w:r>
      <w:r>
        <w:t>【联席主承销商二简称】</w:t>
      </w:r>
      <w:r>
        <w:rPr>
          <w:rFonts w:ascii="Times New Roman" w:eastAsia="Times New Roman" w:hAnsi="Times New Roman" w:cs="Times New Roman"/>
        </w:rPr>
        <w:t>”</w:t>
      </w:r>
      <w:r>
        <w:t>任何一方不单独被称为</w:t>
      </w:r>
      <w:r>
        <w:rPr>
          <w:rFonts w:ascii="Times New Roman" w:eastAsia="Times New Roman" w:hAnsi="Times New Roman" w:cs="Times New Roman"/>
        </w:rPr>
        <w:t>“</w:t>
      </w:r>
      <w:r>
        <w:t>联席主承销商</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spacing w:after="310"/>
        <w:ind w:left="369" w:right="0"/>
      </w:pPr>
      <w:r>
        <w:t>【注：如本项目选用一家主承销商，则交易文件将采用“主承销商”的定义。】</w:t>
      </w:r>
      <w:r>
        <w:rPr>
          <w:rFonts w:ascii="Times New Roman" w:eastAsia="Times New Roman" w:hAnsi="Times New Roman" w:cs="Times New Roman"/>
        </w:rPr>
        <w:t xml:space="preserve"> </w:t>
      </w:r>
    </w:p>
    <w:p w:rsidR="0020514B" w:rsidRDefault="00BD3D0A">
      <w:pPr>
        <w:numPr>
          <w:ilvl w:val="0"/>
          <w:numId w:val="2"/>
        </w:numPr>
        <w:spacing w:after="311"/>
        <w:ind w:right="0" w:hanging="886"/>
      </w:pPr>
      <w:r>
        <w:t>证券</w:t>
      </w:r>
      <w:r>
        <w:rPr>
          <w:rFonts w:ascii="Times New Roman" w:eastAsia="Times New Roman" w:hAnsi="Times New Roman" w:cs="Times New Roman"/>
          <w:b/>
        </w:rPr>
        <w:t>/</w:t>
      </w:r>
      <w:r>
        <w:t>簿记管理人：系指【证券公司全称】。</w:t>
      </w:r>
      <w:r>
        <w:rPr>
          <w:rFonts w:ascii="Times New Roman" w:eastAsia="Times New Roman" w:hAnsi="Times New Roman" w:cs="Times New Roman"/>
        </w:rPr>
        <w:t xml:space="preserve"> </w:t>
      </w:r>
    </w:p>
    <w:p w:rsidR="0020514B" w:rsidRDefault="00BD3D0A">
      <w:pPr>
        <w:numPr>
          <w:ilvl w:val="0"/>
          <w:numId w:val="2"/>
        </w:numPr>
        <w:spacing w:line="377" w:lineRule="auto"/>
        <w:ind w:right="0" w:hanging="886"/>
      </w:pPr>
      <w:r>
        <w:t>承销商</w:t>
      </w:r>
      <w:r>
        <w:rPr>
          <w:rFonts w:ascii="Times New Roman" w:eastAsia="Times New Roman" w:hAnsi="Times New Roman" w:cs="Times New Roman"/>
          <w:b/>
        </w:rPr>
        <w:t>/</w:t>
      </w:r>
      <w:r>
        <w:t>承销团成员：系指根据</w:t>
      </w:r>
      <w:r>
        <w:rPr>
          <w:rFonts w:ascii="Times New Roman" w:eastAsia="Times New Roman" w:hAnsi="Times New Roman" w:cs="Times New Roman"/>
        </w:rPr>
        <w:t>“</w:t>
      </w:r>
      <w:r>
        <w:t>《承销团协议》</w:t>
      </w:r>
      <w:r>
        <w:rPr>
          <w:rFonts w:ascii="Times New Roman" w:eastAsia="Times New Roman" w:hAnsi="Times New Roman" w:cs="Times New Roman"/>
        </w:rPr>
        <w:t>”</w:t>
      </w:r>
      <w:r>
        <w:t>负责承销</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（不包含向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）的一家、多家或所有承销机构。</w:t>
      </w:r>
      <w:r>
        <w:rPr>
          <w:rFonts w:ascii="Times New Roman" w:eastAsia="Times New Roman" w:hAnsi="Times New Roman" w:cs="Times New Roman"/>
        </w:rPr>
        <w:t xml:space="preserve"> </w:t>
      </w:r>
    </w:p>
    <w:p w:rsidR="0020514B" w:rsidRDefault="00BD3D0A">
      <w:pPr>
        <w:numPr>
          <w:ilvl w:val="0"/>
          <w:numId w:val="2"/>
        </w:numPr>
        <w:ind w:right="0" w:hanging="886"/>
      </w:pPr>
      <w:r>
        <w:t>承销团：系指</w:t>
      </w:r>
      <w:r>
        <w:rPr>
          <w:rFonts w:ascii="Times New Roman" w:eastAsia="Times New Roman" w:hAnsi="Times New Roman" w:cs="Times New Roman"/>
        </w:rPr>
        <w:t>“</w:t>
      </w:r>
      <w:r>
        <w:t>主承销商</w:t>
      </w:r>
      <w:r>
        <w:rPr>
          <w:rFonts w:ascii="Times New Roman" w:eastAsia="Times New Roman" w:hAnsi="Times New Roman" w:cs="Times New Roman"/>
        </w:rPr>
        <w:t>”</w:t>
      </w:r>
      <w:r>
        <w:t>根据</w:t>
      </w:r>
      <w:r>
        <w:rPr>
          <w:rFonts w:ascii="Times New Roman" w:eastAsia="Times New Roman" w:hAnsi="Times New Roman" w:cs="Times New Roman"/>
        </w:rPr>
        <w:t>“</w:t>
      </w:r>
      <w:r>
        <w:t>《承销团协议》</w:t>
      </w:r>
      <w:r>
        <w:rPr>
          <w:rFonts w:ascii="Times New Roman" w:eastAsia="Times New Roman" w:hAnsi="Times New Roman" w:cs="Times New Roman"/>
        </w:rPr>
        <w:t>”</w:t>
      </w:r>
      <w:r>
        <w:t>组建的进行</w:t>
      </w:r>
      <w:r>
        <w:rPr>
          <w:rFonts w:ascii="Times New Roman" w:eastAsia="Times New Roman" w:hAnsi="Times New Roman" w:cs="Times New Roman"/>
        </w:rPr>
        <w:t>“</w:t>
      </w:r>
      <w:r>
        <w:t>资产支</w:t>
      </w:r>
    </w:p>
    <w:p w:rsidR="0020514B" w:rsidRDefault="00BD3D0A">
      <w:pPr>
        <w:spacing w:line="381" w:lineRule="auto"/>
        <w:ind w:left="1104" w:right="0"/>
      </w:pPr>
      <w:r>
        <w:t>持证券</w:t>
      </w:r>
      <w:r>
        <w:rPr>
          <w:rFonts w:ascii="Times New Roman" w:eastAsia="Times New Roman" w:hAnsi="Times New Roman" w:cs="Times New Roman"/>
        </w:rPr>
        <w:t>”</w:t>
      </w:r>
      <w:r>
        <w:t>（不包含向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）承销的</w:t>
      </w:r>
      <w:r>
        <w:rPr>
          <w:rFonts w:ascii="Times New Roman" w:eastAsia="Times New Roman" w:hAnsi="Times New Roman" w:cs="Times New Roman"/>
        </w:rPr>
        <w:t>“</w:t>
      </w:r>
      <w:r>
        <w:t>承销商</w:t>
      </w:r>
      <w:r>
        <w:rPr>
          <w:rFonts w:ascii="Times New Roman" w:eastAsia="Times New Roman" w:hAnsi="Times New Roman" w:cs="Times New Roman"/>
        </w:rPr>
        <w:t>”</w:t>
      </w:r>
      <w:r>
        <w:t>组织。</w:t>
      </w:r>
      <w:r>
        <w:rPr>
          <w:rFonts w:ascii="Times New Roman" w:eastAsia="Times New Roman" w:hAnsi="Times New Roman" w:cs="Times New Roman"/>
        </w:rPr>
        <w:t xml:space="preserve"> </w:t>
      </w:r>
    </w:p>
    <w:p w:rsidR="0020514B" w:rsidRDefault="00BD3D0A">
      <w:pPr>
        <w:numPr>
          <w:ilvl w:val="0"/>
          <w:numId w:val="2"/>
        </w:numPr>
        <w:ind w:right="0" w:hanging="886"/>
      </w:pPr>
      <w:r>
        <w:t>评级机构：就</w:t>
      </w:r>
      <w:r>
        <w:rPr>
          <w:rFonts w:ascii="Times New Roman" w:eastAsia="Times New Roman" w:hAnsi="Times New Roman" w:cs="Times New Roman"/>
        </w:rPr>
        <w:t>“</w:t>
      </w:r>
      <w:r>
        <w:t>交易文件</w:t>
      </w:r>
      <w:r>
        <w:rPr>
          <w:rFonts w:ascii="Times New Roman" w:eastAsia="Times New Roman" w:hAnsi="Times New Roman" w:cs="Times New Roman"/>
        </w:rPr>
        <w:t>”</w:t>
      </w:r>
      <w:r>
        <w:t>中所称的</w:t>
      </w:r>
      <w:r>
        <w:rPr>
          <w:rFonts w:ascii="Times New Roman" w:eastAsia="Times New Roman" w:hAnsi="Times New Roman" w:cs="Times New Roman"/>
        </w:rPr>
        <w:t>“</w:t>
      </w:r>
      <w:r>
        <w:t>评级机构</w:t>
      </w:r>
      <w:r>
        <w:rPr>
          <w:rFonts w:ascii="Times New Roman" w:eastAsia="Times New Roman" w:hAnsi="Times New Roman" w:cs="Times New Roman"/>
        </w:rPr>
        <w:t>”</w:t>
      </w:r>
      <w:r>
        <w:t>是指</w:t>
      </w:r>
      <w:r>
        <w:rPr>
          <w:rFonts w:ascii="Times New Roman" w:eastAsia="Times New Roman" w:hAnsi="Times New Roman" w:cs="Times New Roman"/>
        </w:rPr>
        <w:t xml:space="preserve">“ </w:t>
      </w:r>
      <w:r>
        <w:t>【评级机构名</w:t>
      </w:r>
    </w:p>
    <w:p w:rsidR="0020514B" w:rsidRPr="005818AD" w:rsidRDefault="005818AD" w:rsidP="005818AD">
      <w:pPr>
        <w:rPr>
          <w:rFonts w:asciiTheme="minorEastAsia" w:hAnsiTheme="minorEastAsia"/>
          <w:szCs w:val="24"/>
        </w:rPr>
      </w:pPr>
      <w:r>
        <w:lastRenderedPageBreak/>
        <w:t xml:space="preserve">           </w:t>
      </w:r>
      <w:r>
        <w:rPr>
          <w:rFonts w:hint="eastAsia"/>
        </w:rPr>
        <w:t xml:space="preserve"> </w:t>
      </w:r>
      <w:r w:rsidR="00BD3D0A">
        <w:t>称】</w:t>
      </w:r>
      <w:r w:rsidR="00BD3D0A">
        <w:rPr>
          <w:rFonts w:ascii="Times New Roman" w:eastAsia="Times New Roman" w:hAnsi="Times New Roman" w:cs="Times New Roman"/>
        </w:rPr>
        <w:t>”</w:t>
      </w:r>
      <w:r w:rsidR="00BD3D0A">
        <w:t>和</w:t>
      </w:r>
      <w:r w:rsidR="00BD3D0A">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473760999"/>
          <w:placeholder>
            <w:docPart w:val="3A9C0F8D6F4446FBBB60E614321F0332"/>
          </w:placeholder>
          <w:text/>
        </w:sdtPr>
        <w:sdtEndPr/>
        <w:sdtContent>
          <w:r w:rsidR="00346C30">
            <w:rPr>
              <w:rFonts w:asciiTheme="minorEastAsia" w:hAnsiTheme="minorEastAsia"/>
              <w:szCs w:val="24"/>
            </w:rPr>
            <w:t>中债资信</w:t>
          </w:r>
        </w:sdtContent>
      </w:sdt>
      <w:r w:rsidR="00BD3D0A">
        <w:rPr>
          <w:rFonts w:ascii="Times New Roman" w:eastAsia="Times New Roman" w:hAnsi="Times New Roman" w:cs="Times New Roman"/>
        </w:rPr>
        <w:t>”</w:t>
      </w:r>
      <w:r w:rsidR="00BD3D0A">
        <w:t>，</w:t>
      </w:r>
      <w:r w:rsidR="00BD3D0A">
        <w:rPr>
          <w:rFonts w:ascii="Times New Roman" w:eastAsia="Times New Roman" w:hAnsi="Times New Roman" w:cs="Times New Roman"/>
        </w:rPr>
        <w:t>“</w:t>
      </w:r>
      <w:r w:rsidR="00BD3D0A">
        <w:t>【评级机构名称】</w:t>
      </w:r>
      <w:r w:rsidR="00BD3D0A">
        <w:rPr>
          <w:rFonts w:ascii="Times New Roman" w:eastAsia="Times New Roman" w:hAnsi="Times New Roman" w:cs="Times New Roman"/>
        </w:rPr>
        <w:t>”</w:t>
      </w:r>
      <w:r w:rsidR="00BD3D0A">
        <w:t>或</w:t>
      </w:r>
      <w:r w:rsidR="00BD3D0A">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115718369"/>
          <w:placeholder>
            <w:docPart w:val="2321787443AD44C0A80909FADF8A7FD5"/>
          </w:placeholder>
          <w:text/>
        </w:sdtPr>
        <w:sdtEndPr/>
        <w:sdtContent>
          <w:r w:rsidR="00346C30">
            <w:rPr>
              <w:rFonts w:asciiTheme="minorEastAsia" w:hAnsiTheme="minorEastAsia"/>
              <w:szCs w:val="24"/>
            </w:rPr>
            <w:t>中债资信</w:t>
          </w:r>
        </w:sdtContent>
      </w:sdt>
      <w:r w:rsidR="00BD3D0A">
        <w:rPr>
          <w:rFonts w:ascii="Times New Roman" w:eastAsia="Times New Roman" w:hAnsi="Times New Roman" w:cs="Times New Roman"/>
        </w:rPr>
        <w:t>”</w:t>
      </w:r>
      <w:r w:rsidR="00BD3D0A">
        <w:t>任何一方不单独</w:t>
      </w:r>
      <w:r>
        <w:rPr>
          <w:rFonts w:hint="eastAsia"/>
        </w:rPr>
        <w:t xml:space="preserve">   </w:t>
      </w:r>
      <w:r w:rsidR="00BD3D0A">
        <w:t>被称</w:t>
      </w:r>
      <w:r>
        <w:rPr>
          <w:rFonts w:hint="eastAsia"/>
        </w:rPr>
        <w:t xml:space="preserve">         </w:t>
      </w:r>
      <w:r w:rsidR="00BD3D0A">
        <w:t>为</w:t>
      </w:r>
      <w:r w:rsidR="00BD3D0A">
        <w:rPr>
          <w:rFonts w:ascii="Times New Roman" w:eastAsia="Times New Roman" w:hAnsi="Times New Roman" w:cs="Times New Roman"/>
        </w:rPr>
        <w:t>“</w:t>
      </w:r>
      <w:r w:rsidR="00BD3D0A">
        <w:t>评级机构</w:t>
      </w:r>
      <w:r w:rsidR="00BD3D0A">
        <w:rPr>
          <w:rFonts w:ascii="Times New Roman" w:eastAsia="Times New Roman" w:hAnsi="Times New Roman" w:cs="Times New Roman"/>
        </w:rPr>
        <w:t>”</w:t>
      </w:r>
      <w:r w:rsidR="00BD3D0A">
        <w:t>。就</w:t>
      </w:r>
      <w:r w:rsidR="00BD3D0A">
        <w:rPr>
          <w:rFonts w:ascii="Times New Roman" w:eastAsia="Times New Roman" w:hAnsi="Times New Roman" w:cs="Times New Roman"/>
        </w:rPr>
        <w:t>“</w:t>
      </w:r>
      <w:r w:rsidR="00BD3D0A">
        <w:t>交易文件</w:t>
      </w:r>
      <w:r w:rsidR="00BD3D0A">
        <w:rPr>
          <w:rFonts w:ascii="Times New Roman" w:eastAsia="Times New Roman" w:hAnsi="Times New Roman" w:cs="Times New Roman"/>
        </w:rPr>
        <w:t>”</w:t>
      </w:r>
      <w:r w:rsidR="00BD3D0A">
        <w:t>中所称的任一</w:t>
      </w:r>
      <w:r w:rsidR="00BD3D0A">
        <w:rPr>
          <w:rFonts w:ascii="Times New Roman" w:eastAsia="Times New Roman" w:hAnsi="Times New Roman" w:cs="Times New Roman"/>
        </w:rPr>
        <w:t>“</w:t>
      </w:r>
      <w:r w:rsidR="00BD3D0A">
        <w:t>评级机构</w:t>
      </w:r>
      <w:r w:rsidR="00BD3D0A">
        <w:rPr>
          <w:rFonts w:ascii="Times New Roman" w:eastAsia="Times New Roman" w:hAnsi="Times New Roman" w:cs="Times New Roman"/>
        </w:rPr>
        <w:t>”</w:t>
      </w:r>
      <w:r w:rsidR="00BD3D0A">
        <w:t>而言，除上下</w:t>
      </w:r>
      <w:r>
        <w:rPr>
          <w:rFonts w:hint="eastAsia"/>
        </w:rPr>
        <w:t xml:space="preserve">   </w:t>
      </w:r>
      <w:r w:rsidR="00BD3D0A">
        <w:t>文另有特别说明外，系指</w:t>
      </w:r>
      <w:r w:rsidR="00BD3D0A">
        <w:rPr>
          <w:rFonts w:ascii="Times New Roman" w:eastAsia="Times New Roman" w:hAnsi="Times New Roman" w:cs="Times New Roman"/>
        </w:rPr>
        <w:t>“</w:t>
      </w:r>
      <w:r w:rsidR="00BD3D0A">
        <w:t>【评级机构全称】</w:t>
      </w:r>
      <w:r w:rsidR="00BD3D0A">
        <w:rPr>
          <w:rFonts w:ascii="Times New Roman" w:eastAsia="Times New Roman" w:hAnsi="Times New Roman" w:cs="Times New Roman"/>
        </w:rPr>
        <w:t>”</w:t>
      </w:r>
      <w:r w:rsidR="00BD3D0A">
        <w:t>和</w:t>
      </w:r>
      <w:r w:rsidR="00BD3D0A">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262214296"/>
          <w:placeholder>
            <w:docPart w:val="187731C808AB40828FADC10D599BA452"/>
          </w:placeholder>
          <w:text/>
        </w:sdtPr>
        <w:sdtEndPr/>
        <w:sdtContent>
          <w:r w:rsidR="00346C30">
            <w:rPr>
              <w:rFonts w:asciiTheme="minorEastAsia" w:hAnsiTheme="minorEastAsia"/>
              <w:szCs w:val="24"/>
            </w:rPr>
            <w:t>中债资信</w:t>
          </w:r>
        </w:sdtContent>
      </w:sdt>
      <w:r w:rsidR="00BD3D0A">
        <w:rPr>
          <w:rFonts w:ascii="Times New Roman" w:eastAsia="Times New Roman" w:hAnsi="Times New Roman" w:cs="Times New Roman"/>
        </w:rPr>
        <w:t>”</w:t>
      </w:r>
      <w:r w:rsidR="00BD3D0A">
        <w:t>。就</w:t>
      </w:r>
      <w:r w:rsidR="00BD3D0A">
        <w:rPr>
          <w:rFonts w:ascii="Times New Roman" w:eastAsia="Times New Roman" w:hAnsi="Times New Roman" w:cs="Times New Roman"/>
        </w:rPr>
        <w:t>“</w:t>
      </w:r>
      <w:r w:rsidR="00BD3D0A">
        <w:t>交易文件</w:t>
      </w:r>
      <w:r w:rsidR="00BD3D0A">
        <w:rPr>
          <w:rFonts w:ascii="Times New Roman" w:eastAsia="Times New Roman" w:hAnsi="Times New Roman" w:cs="Times New Roman"/>
        </w:rPr>
        <w:t>”</w:t>
      </w:r>
      <w:r w:rsidR="00BD3D0A">
        <w:t>中涉及的与</w:t>
      </w:r>
      <w:r w:rsidR="00BD3D0A">
        <w:rPr>
          <w:rFonts w:ascii="Times New Roman" w:eastAsia="Times New Roman" w:hAnsi="Times New Roman" w:cs="Times New Roman"/>
        </w:rPr>
        <w:t>“</w:t>
      </w:r>
      <w:r w:rsidR="00BD3D0A">
        <w:t>评级机构</w:t>
      </w:r>
      <w:r w:rsidR="00BD3D0A">
        <w:rPr>
          <w:rFonts w:ascii="Times New Roman" w:eastAsia="Times New Roman" w:hAnsi="Times New Roman" w:cs="Times New Roman"/>
        </w:rPr>
        <w:t>”</w:t>
      </w:r>
      <w:r w:rsidR="00BD3D0A">
        <w:t>有关的评级等级，如果</w:t>
      </w:r>
      <w:r w:rsidR="00BD3D0A">
        <w:rPr>
          <w:rFonts w:ascii="Times New Roman" w:eastAsia="Times New Roman" w:hAnsi="Times New Roman" w:cs="Times New Roman"/>
        </w:rPr>
        <w:t xml:space="preserve">“ </w:t>
      </w:r>
      <w:r w:rsidR="00BD3D0A">
        <w:t>【评级机构名称】</w:t>
      </w:r>
      <w:r w:rsidR="00BD3D0A">
        <w:rPr>
          <w:rFonts w:ascii="Times New Roman" w:eastAsia="Times New Roman" w:hAnsi="Times New Roman" w:cs="Times New Roman"/>
        </w:rPr>
        <w:t>”</w:t>
      </w:r>
      <w:r w:rsidR="00BD3D0A">
        <w:t>或</w:t>
      </w:r>
      <w:r w:rsidR="00BD3D0A">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751626992"/>
          <w:placeholder>
            <w:docPart w:val="8EF66EC398EA4FA592548C30AEF1B71F"/>
          </w:placeholder>
          <w:text/>
        </w:sdtPr>
        <w:sdtEndPr/>
        <w:sdtContent>
          <w:r w:rsidR="00346C30">
            <w:rPr>
              <w:rFonts w:asciiTheme="minorEastAsia" w:hAnsiTheme="minorEastAsia"/>
              <w:szCs w:val="24"/>
            </w:rPr>
            <w:t>中债资信</w:t>
          </w:r>
        </w:sdtContent>
      </w:sdt>
      <w:r w:rsidR="00BD3D0A">
        <w:rPr>
          <w:rFonts w:ascii="Times New Roman" w:eastAsia="Times New Roman" w:hAnsi="Times New Roman" w:cs="Times New Roman"/>
        </w:rPr>
        <w:t>”</w:t>
      </w:r>
      <w:r w:rsidR="00BD3D0A">
        <w:t>一方暂时无法提供主体长期信用等级时，则以另一方提供的主体长期信用等级为准。</w:t>
      </w:r>
      <w:r w:rsidR="00BD3D0A">
        <w:rPr>
          <w:rFonts w:ascii="Times New Roman" w:eastAsia="Times New Roman" w:hAnsi="Times New Roman" w:cs="Times New Roman"/>
        </w:rPr>
        <w:t xml:space="preserve"> </w:t>
      </w:r>
    </w:p>
    <w:p w:rsidR="0020514B" w:rsidRDefault="00BD3D0A">
      <w:pPr>
        <w:numPr>
          <w:ilvl w:val="0"/>
          <w:numId w:val="2"/>
        </w:numPr>
        <w:spacing w:after="310"/>
        <w:ind w:right="0" w:hanging="886"/>
      </w:pPr>
      <w:r>
        <w:t>【评级机构简称】：系指【】（注：</w:t>
      </w:r>
      <w:sdt>
        <w:sdtPr>
          <w:rPr>
            <w:rFonts w:asciiTheme="minorEastAsia" w:hAnsiTheme="minorEastAsia" w:hint="eastAsia"/>
            <w:szCs w:val="24"/>
          </w:rPr>
          <w:alias w:val="RatingAgency2_ServiceProviderCode"/>
          <w:tag w:val="RatingAgency2_ServiceProviderCode"/>
          <w:id w:val="879828515"/>
          <w:placeholder>
            <w:docPart w:val="C8417527C6E945BABCAB6A3F3D0C42F3"/>
          </w:placeholder>
          <w:text/>
        </w:sdtPr>
        <w:sdtEndPr/>
        <w:sdtContent>
          <w:r w:rsidR="00346C30">
            <w:rPr>
              <w:rFonts w:asciiTheme="minorEastAsia" w:hAnsiTheme="minorEastAsia"/>
              <w:szCs w:val="24"/>
            </w:rPr>
            <w:t>中债资信</w:t>
          </w:r>
        </w:sdtContent>
      </w:sdt>
      <w:r>
        <w:t>之外的另一评级公司）。</w:t>
      </w:r>
      <w:r>
        <w:rPr>
          <w:rFonts w:ascii="Times New Roman" w:eastAsia="Times New Roman" w:hAnsi="Times New Roman" w:cs="Times New Roman"/>
        </w:rPr>
        <w:t xml:space="preserve"> </w:t>
      </w:r>
    </w:p>
    <w:p w:rsidR="0020514B" w:rsidRDefault="00C10EB5">
      <w:pPr>
        <w:numPr>
          <w:ilvl w:val="0"/>
          <w:numId w:val="2"/>
        </w:numPr>
        <w:spacing w:after="311"/>
        <w:ind w:right="0" w:hanging="886"/>
      </w:pPr>
      <w:sdt>
        <w:sdtPr>
          <w:rPr>
            <w:rFonts w:asciiTheme="minorEastAsia" w:hAnsiTheme="minorEastAsia" w:hint="eastAsia"/>
            <w:szCs w:val="24"/>
          </w:rPr>
          <w:alias w:val="RatingAgency2_ServiceProviderCode"/>
          <w:tag w:val="RatingAgency2_ServiceProviderCode"/>
          <w:id w:val="-872065586"/>
          <w:placeholder>
            <w:docPart w:val="655147F1C1D14CF2A875C2CE2E66124A"/>
          </w:placeholder>
          <w:text/>
        </w:sdtPr>
        <w:sdtEndPr/>
        <w:sdtContent>
          <w:r w:rsidR="00346C30">
            <w:rPr>
              <w:rFonts w:asciiTheme="minorEastAsia" w:hAnsiTheme="minorEastAsia"/>
              <w:szCs w:val="24"/>
            </w:rPr>
            <w:t>中债资信</w:t>
          </w:r>
        </w:sdtContent>
      </w:sdt>
      <w:r w:rsidR="00BD3D0A">
        <w:t>：系指</w:t>
      </w:r>
      <w:sdt>
        <w:sdtPr>
          <w:rPr>
            <w:rFonts w:asciiTheme="minorEastAsia" w:hAnsiTheme="minorEastAsia"/>
            <w:b/>
            <w:szCs w:val="24"/>
          </w:rPr>
          <w:alias w:val="RatingAgency2"/>
          <w:tag w:val="RatingAgency2"/>
          <w:id w:val="947738960"/>
          <w:placeholder>
            <w:docPart w:val="3BF2893344674466B7CF093F3F11752C"/>
          </w:placeholder>
          <w:showingPlcHdr/>
          <w:text/>
        </w:sdtPr>
        <w:sdtEndPr/>
        <w:sdtContent>
          <w:r w:rsidR="005818AD" w:rsidRPr="0020718F">
            <w:rPr>
              <w:rFonts w:asciiTheme="minorEastAsia" w:hAnsiTheme="minorEastAsia" w:hint="eastAsia"/>
              <w:color w:val="auto"/>
              <w:szCs w:val="24"/>
            </w:rPr>
            <w:t>中债资信评估有限责任公司</w:t>
          </w:r>
        </w:sdtContent>
      </w:sdt>
      <w:r w:rsidR="00BD3D0A">
        <w:t>。</w:t>
      </w:r>
      <w:r w:rsidR="00BD3D0A">
        <w:rPr>
          <w:rFonts w:ascii="Times New Roman" w:eastAsia="Times New Roman" w:hAnsi="Times New Roman" w:cs="Times New Roman"/>
        </w:rPr>
        <w:t xml:space="preserve"> </w:t>
      </w:r>
    </w:p>
    <w:p w:rsidR="0020514B" w:rsidRDefault="00BD3D0A">
      <w:pPr>
        <w:numPr>
          <w:ilvl w:val="0"/>
          <w:numId w:val="2"/>
        </w:numPr>
        <w:spacing w:after="309"/>
        <w:ind w:right="0" w:hanging="886"/>
      </w:pPr>
      <w:r>
        <w:t>审计师：系指</w:t>
      </w:r>
      <w:r>
        <w:rPr>
          <w:rFonts w:ascii="Times New Roman" w:eastAsia="Times New Roman" w:hAnsi="Times New Roman" w:cs="Times New Roman"/>
        </w:rPr>
        <w:t>“</w:t>
      </w:r>
      <w:r>
        <w:t>受托人</w:t>
      </w:r>
      <w:r>
        <w:rPr>
          <w:rFonts w:ascii="Times New Roman" w:eastAsia="Times New Roman" w:hAnsi="Times New Roman" w:cs="Times New Roman"/>
        </w:rPr>
        <w:t>”</w:t>
      </w:r>
      <w:r>
        <w:t>认可的会计师事务所。</w:t>
      </w:r>
      <w:r>
        <w:rPr>
          <w:rFonts w:ascii="Times New Roman" w:eastAsia="Times New Roman" w:hAnsi="Times New Roman" w:cs="Times New Roman"/>
        </w:rPr>
        <w:t xml:space="preserve"> </w:t>
      </w:r>
    </w:p>
    <w:p w:rsidR="0020514B" w:rsidRDefault="00BD3D0A">
      <w:pPr>
        <w:numPr>
          <w:ilvl w:val="0"/>
          <w:numId w:val="2"/>
        </w:numPr>
        <w:spacing w:after="310"/>
        <w:ind w:right="0" w:hanging="886"/>
      </w:pPr>
      <w:r>
        <w:t>会计师</w:t>
      </w:r>
      <w:r>
        <w:rPr>
          <w:rFonts w:ascii="Times New Roman" w:eastAsia="Times New Roman" w:hAnsi="Times New Roman" w:cs="Times New Roman"/>
          <w:b/>
        </w:rPr>
        <w:t>/</w:t>
      </w:r>
      <w:r>
        <w:t>税务顾问：系指【会计师事务所全称】。</w:t>
      </w:r>
      <w:r>
        <w:rPr>
          <w:rFonts w:ascii="Times New Roman" w:eastAsia="Times New Roman" w:hAnsi="Times New Roman" w:cs="Times New Roman"/>
        </w:rPr>
        <w:t xml:space="preserve"> </w:t>
      </w:r>
    </w:p>
    <w:p w:rsidR="0020514B" w:rsidRDefault="00BD3D0A">
      <w:pPr>
        <w:numPr>
          <w:ilvl w:val="0"/>
          <w:numId w:val="2"/>
        </w:numPr>
        <w:spacing w:after="310"/>
        <w:ind w:right="0" w:hanging="886"/>
      </w:pPr>
      <w:r>
        <w:t>法律顾问：系指【律师事务所全称】。</w:t>
      </w:r>
      <w:r>
        <w:rPr>
          <w:rFonts w:ascii="Times New Roman" w:eastAsia="Times New Roman" w:hAnsi="Times New Roman" w:cs="Times New Roman"/>
        </w:rPr>
        <w:t xml:space="preserve"> </w:t>
      </w:r>
    </w:p>
    <w:p w:rsidR="0020514B" w:rsidRDefault="00BD3D0A">
      <w:pPr>
        <w:numPr>
          <w:ilvl w:val="0"/>
          <w:numId w:val="2"/>
        </w:numPr>
        <w:spacing w:after="310"/>
        <w:ind w:right="0" w:hanging="886"/>
      </w:pPr>
      <w:r>
        <w:t>同业拆借中心：系指全国银行间同业拆借中心。</w:t>
      </w:r>
      <w:r>
        <w:rPr>
          <w:rFonts w:ascii="Times New Roman" w:eastAsia="Times New Roman" w:hAnsi="Times New Roman" w:cs="Times New Roman"/>
        </w:rPr>
        <w:t xml:space="preserve"> </w:t>
      </w:r>
    </w:p>
    <w:p w:rsidR="0020514B" w:rsidRDefault="00C10EB5">
      <w:pPr>
        <w:numPr>
          <w:ilvl w:val="0"/>
          <w:numId w:val="2"/>
        </w:numPr>
        <w:spacing w:after="312"/>
        <w:ind w:right="0" w:hanging="886"/>
      </w:pPr>
      <w:sdt>
        <w:sdtPr>
          <w:rPr>
            <w:rFonts w:asciiTheme="minorEastAsia" w:hAnsiTheme="minorEastAsia" w:hint="eastAsia"/>
            <w:szCs w:val="24"/>
          </w:rPr>
          <w:alias w:val="TrusteeRegistrationPaymentAgent"/>
          <w:tag w:val="TrusteeRegistrationPaymentAgent"/>
          <w:id w:val="557750898"/>
          <w:placeholder>
            <w:docPart w:val="9E0248B73724412981BC6D756FFB7BBC"/>
          </w:placeholder>
          <w:text/>
        </w:sdtPr>
        <w:sdtEndPr/>
        <w:sdtContent>
          <w:r w:rsidR="00420996">
            <w:rPr>
              <w:rFonts w:asciiTheme="minorEastAsia" w:hAnsiTheme="minorEastAsia" w:hint="eastAsia"/>
              <w:szCs w:val="24"/>
            </w:rPr>
            <w:t>中央国债登记结算有限责任公司</w:t>
          </w:r>
        </w:sdtContent>
      </w:sdt>
      <w:r w:rsidR="00BD3D0A">
        <w:t>：系指</w:t>
      </w:r>
      <w:sdt>
        <w:sdtPr>
          <w:rPr>
            <w:rFonts w:asciiTheme="minorEastAsia" w:hAnsiTheme="minorEastAsia" w:hint="eastAsia"/>
            <w:szCs w:val="24"/>
          </w:rPr>
          <w:alias w:val="TrusteeRegistrationPaymentAgent"/>
          <w:tag w:val="TrusteeRegistrationPaymentAgent"/>
          <w:id w:val="96136061"/>
          <w:placeholder>
            <w:docPart w:val="CAC3F54C491B4B659F20D315079AA3C4"/>
          </w:placeholder>
          <w:text/>
        </w:sdtPr>
        <w:sdtEndPr/>
        <w:sdtContent>
          <w:r w:rsidR="00346C30">
            <w:rPr>
              <w:rFonts w:asciiTheme="minorEastAsia" w:hAnsiTheme="minorEastAsia"/>
              <w:szCs w:val="24"/>
            </w:rPr>
            <w:t>中央国债登记结算有限责任公司</w:t>
          </w:r>
        </w:sdtContent>
      </w:sdt>
      <w:r w:rsidR="00BD3D0A">
        <w:t>。</w:t>
      </w:r>
      <w:r w:rsidR="00BD3D0A">
        <w:rPr>
          <w:rFonts w:ascii="Times New Roman" w:eastAsia="Times New Roman" w:hAnsi="Times New Roman" w:cs="Times New Roman"/>
        </w:rPr>
        <w:t xml:space="preserve"> </w:t>
      </w:r>
    </w:p>
    <w:p w:rsidR="0020514B" w:rsidRDefault="00BD3D0A">
      <w:pPr>
        <w:spacing w:after="306"/>
        <w:ind w:left="369" w:right="0"/>
      </w:pPr>
      <w:r>
        <w:rPr>
          <w:rFonts w:ascii="Times New Roman" w:eastAsia="Times New Roman" w:hAnsi="Times New Roman" w:cs="Times New Roman"/>
          <w:b/>
        </w:rPr>
        <w:t>1.1.3</w:t>
      </w:r>
      <w:r>
        <w:rPr>
          <w:rFonts w:ascii="Arial" w:eastAsia="Arial" w:hAnsi="Arial" w:cs="Arial"/>
          <w:b/>
        </w:rPr>
        <w:t xml:space="preserve"> </w:t>
      </w:r>
      <w:r>
        <w:t>审批与监管机构</w:t>
      </w:r>
      <w:r>
        <w:rPr>
          <w:rFonts w:ascii="Times New Roman" w:eastAsia="Times New Roman" w:hAnsi="Times New Roman" w:cs="Times New Roman"/>
          <w:b/>
        </w:rPr>
        <w:t xml:space="preserve"> </w:t>
      </w:r>
    </w:p>
    <w:p w:rsidR="0020514B" w:rsidRDefault="00BD3D0A">
      <w:pPr>
        <w:numPr>
          <w:ilvl w:val="0"/>
          <w:numId w:val="2"/>
        </w:numPr>
        <w:ind w:right="0" w:hanging="886"/>
      </w:pPr>
      <w:r>
        <w:t>人民银行：系指中国人民银行。</w:t>
      </w:r>
      <w:r>
        <w:rPr>
          <w:rFonts w:ascii="Times New Roman" w:eastAsia="Times New Roman" w:hAnsi="Times New Roman" w:cs="Times New Roman"/>
        </w:rPr>
        <w:t xml:space="preserve"> </w:t>
      </w:r>
    </w:p>
    <w:p w:rsidR="0020514B" w:rsidRDefault="00BD3D0A">
      <w:pPr>
        <w:numPr>
          <w:ilvl w:val="0"/>
          <w:numId w:val="2"/>
        </w:numPr>
        <w:spacing w:after="313"/>
        <w:ind w:right="0" w:hanging="886"/>
      </w:pPr>
      <w:r>
        <w:t>银监会：系指中国银行业监督管理委员会。</w:t>
      </w:r>
      <w:r>
        <w:rPr>
          <w:rFonts w:ascii="Times New Roman" w:eastAsia="Times New Roman" w:hAnsi="Times New Roman" w:cs="Times New Roman"/>
        </w:rPr>
        <w:t xml:space="preserve"> </w:t>
      </w:r>
    </w:p>
    <w:p w:rsidR="0020514B" w:rsidRDefault="00BD3D0A">
      <w:pPr>
        <w:spacing w:after="312"/>
        <w:ind w:left="293" w:right="0"/>
      </w:pPr>
      <w:r>
        <w:rPr>
          <w:rFonts w:ascii="Times New Roman" w:eastAsia="Times New Roman" w:hAnsi="Times New Roman" w:cs="Times New Roman"/>
          <w:b/>
        </w:rPr>
        <w:t>1.2</w:t>
      </w:r>
      <w:r>
        <w:rPr>
          <w:rFonts w:ascii="Arial" w:eastAsia="Arial" w:hAnsi="Arial" w:cs="Arial"/>
          <w:b/>
        </w:rPr>
        <w:t xml:space="preserve"> </w:t>
      </w:r>
      <w:r>
        <w:t>项目涉及的各交易文本的定义</w:t>
      </w:r>
      <w:r>
        <w:rPr>
          <w:rFonts w:ascii="Times New Roman" w:eastAsia="Times New Roman" w:hAnsi="Times New Roman" w:cs="Times New Roman"/>
          <w:b/>
        </w:rPr>
        <w:t xml:space="preserve"> </w:t>
      </w:r>
    </w:p>
    <w:p w:rsidR="0020514B" w:rsidRDefault="00BD3D0A">
      <w:pPr>
        <w:numPr>
          <w:ilvl w:val="0"/>
          <w:numId w:val="2"/>
        </w:numPr>
        <w:ind w:right="0" w:hanging="886"/>
      </w:pPr>
      <w:r>
        <w:t>交易文件：系指</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w:t>
      </w:r>
      <w:r>
        <w:t>、</w:t>
      </w:r>
      <w:r>
        <w:rPr>
          <w:rFonts w:ascii="Times New Roman" w:eastAsia="Times New Roman" w:hAnsi="Times New Roman" w:cs="Times New Roman"/>
        </w:rPr>
        <w:t>“</w:t>
      </w:r>
      <w:r>
        <w:t>《服务合同》</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spacing w:line="378" w:lineRule="auto"/>
        <w:ind w:left="1104" w:right="0"/>
      </w:pPr>
      <w:r>
        <w:rPr>
          <w:rFonts w:ascii="Times New Roman" w:eastAsia="Times New Roman" w:hAnsi="Times New Roman" w:cs="Times New Roman"/>
        </w:rPr>
        <w:t>“</w:t>
      </w:r>
      <w:r>
        <w:t>《资金保管合同》</w:t>
      </w:r>
      <w:r>
        <w:rPr>
          <w:rFonts w:ascii="Times New Roman" w:eastAsia="Times New Roman" w:hAnsi="Times New Roman" w:cs="Times New Roman"/>
        </w:rPr>
        <w:t>”</w:t>
      </w:r>
      <w:r>
        <w:t>、</w:t>
      </w:r>
      <w:r>
        <w:rPr>
          <w:rFonts w:ascii="Times New Roman" w:eastAsia="Times New Roman" w:hAnsi="Times New Roman" w:cs="Times New Roman"/>
        </w:rPr>
        <w:t>“</w:t>
      </w:r>
      <w:r>
        <w:t>《承销协议》</w:t>
      </w:r>
      <w:r>
        <w:rPr>
          <w:rFonts w:ascii="Times New Roman" w:eastAsia="Times New Roman" w:hAnsi="Times New Roman" w:cs="Times New Roman"/>
        </w:rPr>
        <w:t>”</w:t>
      </w:r>
      <w:r>
        <w:t>、</w:t>
      </w:r>
      <w:r>
        <w:rPr>
          <w:rFonts w:ascii="Times New Roman" w:eastAsia="Times New Roman" w:hAnsi="Times New Roman" w:cs="Times New Roman"/>
        </w:rPr>
        <w:t>“</w:t>
      </w:r>
      <w:r>
        <w:t>收费文件</w:t>
      </w:r>
      <w:r>
        <w:rPr>
          <w:rFonts w:ascii="Times New Roman" w:eastAsia="Times New Roman" w:hAnsi="Times New Roman" w:cs="Times New Roman"/>
        </w:rPr>
        <w:t>”</w:t>
      </w:r>
      <w:r>
        <w:t>以及其他相关的协议和文件，及对以上协议和文件的任何有效修改或补充。</w:t>
      </w:r>
      <w:r>
        <w:rPr>
          <w:rFonts w:ascii="Times New Roman" w:eastAsia="Times New Roman" w:hAnsi="Times New Roman" w:cs="Times New Roman"/>
          <w:b/>
        </w:rPr>
        <w:t xml:space="preserve"> </w:t>
      </w:r>
    </w:p>
    <w:p w:rsidR="0020514B" w:rsidRDefault="00BD3D0A">
      <w:pPr>
        <w:numPr>
          <w:ilvl w:val="0"/>
          <w:numId w:val="2"/>
        </w:numPr>
        <w:spacing w:line="379" w:lineRule="auto"/>
        <w:ind w:right="0" w:hanging="886"/>
      </w:pPr>
      <w:r>
        <w:lastRenderedPageBreak/>
        <w:t>《主定义表》：系指由定义、释义、或解释条款所构成的本定义表，及对本定义表的任何修改或补充。</w:t>
      </w:r>
      <w:r>
        <w:rPr>
          <w:rFonts w:ascii="Times New Roman" w:eastAsia="Times New Roman" w:hAnsi="Times New Roman" w:cs="Times New Roman"/>
          <w:b/>
        </w:rPr>
        <w:t xml:space="preserve"> </w:t>
      </w:r>
    </w:p>
    <w:p w:rsidR="0020514B" w:rsidRDefault="00BD3D0A">
      <w:pPr>
        <w:numPr>
          <w:ilvl w:val="0"/>
          <w:numId w:val="2"/>
        </w:numPr>
        <w:ind w:right="0" w:hanging="886"/>
      </w:pPr>
      <w:r>
        <w:t>《信托合同》：系指</w:t>
      </w:r>
      <w:r>
        <w:rPr>
          <w:rFonts w:ascii="Times New Roman" w:eastAsia="Times New Roman" w:hAnsi="Times New Roman" w:cs="Times New Roman"/>
        </w:rPr>
        <w:t>“</w:t>
      </w:r>
      <w:r>
        <w:t>委托人</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签署的编号为【信托合同编</w:t>
      </w:r>
    </w:p>
    <w:p w:rsidR="0020514B" w:rsidRDefault="00BD3D0A">
      <w:pPr>
        <w:spacing w:after="314" w:line="259" w:lineRule="auto"/>
        <w:ind w:right="123"/>
        <w:jc w:val="right"/>
      </w:pPr>
      <w:r>
        <w:t>号】号的《【信托名称】之信托合同》及对该合同的任何修改或补充。</w:t>
      </w:r>
      <w:r>
        <w:rPr>
          <w:rFonts w:ascii="Times New Roman" w:eastAsia="Times New Roman" w:hAnsi="Times New Roman" w:cs="Times New Roman"/>
        </w:rPr>
        <w:t xml:space="preserve"> </w:t>
      </w:r>
    </w:p>
    <w:p w:rsidR="0020514B" w:rsidRDefault="00BD3D0A">
      <w:pPr>
        <w:numPr>
          <w:ilvl w:val="0"/>
          <w:numId w:val="2"/>
        </w:numPr>
        <w:spacing w:line="369" w:lineRule="auto"/>
        <w:ind w:right="0" w:hanging="886"/>
      </w:pPr>
      <w:r>
        <w:t>《服务合同》：系指</w:t>
      </w: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贷款服务机构</w:t>
      </w:r>
      <w:r>
        <w:rPr>
          <w:rFonts w:ascii="Times New Roman" w:eastAsia="Times New Roman" w:hAnsi="Times New Roman" w:cs="Times New Roman"/>
        </w:rPr>
        <w:t>”</w:t>
      </w:r>
      <w:r>
        <w:t>签署的编号为【服务合同编号】号的《【信托名称】之服务合同》及对该合同的任何修改或补充。</w:t>
      </w:r>
      <w:r>
        <w:rPr>
          <w:rFonts w:ascii="Times New Roman" w:eastAsia="Times New Roman" w:hAnsi="Times New Roman" w:cs="Times New Roman"/>
        </w:rPr>
        <w:t xml:space="preserve"> </w:t>
      </w:r>
    </w:p>
    <w:p w:rsidR="0020514B" w:rsidRDefault="00BD3D0A">
      <w:pPr>
        <w:numPr>
          <w:ilvl w:val="0"/>
          <w:numId w:val="2"/>
        </w:numPr>
        <w:ind w:right="0" w:hanging="886"/>
      </w:pPr>
      <w:r>
        <w:t>《资金保管合同》：系指</w:t>
      </w: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资金保管机构</w:t>
      </w:r>
      <w:r>
        <w:rPr>
          <w:rFonts w:ascii="Times New Roman" w:eastAsia="Times New Roman" w:hAnsi="Times New Roman" w:cs="Times New Roman"/>
        </w:rPr>
        <w:t>”</w:t>
      </w:r>
      <w:r>
        <w:t>签署的编号为</w:t>
      </w:r>
    </w:p>
    <w:p w:rsidR="0020514B" w:rsidRDefault="00BD3D0A">
      <w:pPr>
        <w:spacing w:line="366" w:lineRule="auto"/>
        <w:ind w:left="1104" w:right="0"/>
      </w:pPr>
      <w:r>
        <w:t>【保管合同编号】号的《【信托名称】之资金保管合同》及对该合同的任何修改或补充。</w:t>
      </w:r>
      <w:r>
        <w:rPr>
          <w:rFonts w:ascii="Times New Roman" w:eastAsia="Times New Roman" w:hAnsi="Times New Roman" w:cs="Times New Roman"/>
        </w:rPr>
        <w:t xml:space="preserve"> </w:t>
      </w:r>
    </w:p>
    <w:p w:rsidR="0020514B" w:rsidRDefault="00BD3D0A">
      <w:pPr>
        <w:numPr>
          <w:ilvl w:val="0"/>
          <w:numId w:val="2"/>
        </w:numPr>
        <w:spacing w:line="369" w:lineRule="auto"/>
        <w:ind w:right="0" w:hanging="886"/>
      </w:pPr>
      <w:r>
        <w:t>《承销协议》：系指</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w:t>
      </w:r>
      <w:r>
        <w:t>发起机构</w:t>
      </w:r>
      <w:r>
        <w:rPr>
          <w:rFonts w:ascii="Times New Roman" w:eastAsia="Times New Roman" w:hAnsi="Times New Roman" w:cs="Times New Roman"/>
        </w:rPr>
        <w:t>”</w:t>
      </w:r>
      <w:r>
        <w:t>与</w:t>
      </w:r>
      <w:r>
        <w:rPr>
          <w:rFonts w:ascii="Times New Roman" w:eastAsia="Times New Roman" w:hAnsi="Times New Roman" w:cs="Times New Roman"/>
        </w:rPr>
        <w:t>“</w:t>
      </w:r>
      <w:r>
        <w:t>主承销商</w:t>
      </w:r>
      <w:r>
        <w:rPr>
          <w:rFonts w:ascii="Times New Roman" w:eastAsia="Times New Roman" w:hAnsi="Times New Roman" w:cs="Times New Roman"/>
        </w:rPr>
        <w:t>”</w:t>
      </w:r>
      <w:r>
        <w:t>签署的编号为【承销协议编号】的《【资产支持证券名称】承销协议》及对该协议的任何修改或补充。</w:t>
      </w:r>
      <w:r>
        <w:rPr>
          <w:rFonts w:ascii="Times New Roman" w:eastAsia="Times New Roman" w:hAnsi="Times New Roman" w:cs="Times New Roman"/>
        </w:rPr>
        <w:t xml:space="preserve"> </w:t>
      </w:r>
    </w:p>
    <w:p w:rsidR="0020514B" w:rsidRDefault="00BD3D0A">
      <w:pPr>
        <w:numPr>
          <w:ilvl w:val="0"/>
          <w:numId w:val="2"/>
        </w:numPr>
        <w:spacing w:line="378" w:lineRule="auto"/>
        <w:ind w:right="0" w:hanging="886"/>
      </w:pPr>
      <w:r>
        <w:t>《承销团协议》：系指</w:t>
      </w:r>
      <w:r>
        <w:rPr>
          <w:rFonts w:ascii="Times New Roman" w:eastAsia="Times New Roman" w:hAnsi="Times New Roman" w:cs="Times New Roman"/>
        </w:rPr>
        <w:t>“</w:t>
      </w:r>
      <w:r>
        <w:t>主承销商</w:t>
      </w:r>
      <w:r>
        <w:rPr>
          <w:rFonts w:ascii="Times New Roman" w:eastAsia="Times New Roman" w:hAnsi="Times New Roman" w:cs="Times New Roman"/>
        </w:rPr>
        <w:t>”</w:t>
      </w:r>
      <w:r>
        <w:t>与各</w:t>
      </w:r>
      <w:r>
        <w:rPr>
          <w:rFonts w:ascii="Times New Roman" w:eastAsia="Times New Roman" w:hAnsi="Times New Roman" w:cs="Times New Roman"/>
        </w:rPr>
        <w:t>“</w:t>
      </w:r>
      <w:r>
        <w:t>承销商</w:t>
      </w:r>
      <w:r>
        <w:rPr>
          <w:rFonts w:ascii="Times New Roman" w:eastAsia="Times New Roman" w:hAnsi="Times New Roman" w:cs="Times New Roman"/>
        </w:rPr>
        <w:t>”</w:t>
      </w:r>
      <w:r>
        <w:t>签署的《【资产支持证券名称】承销团协议》及对该协议的任何修改或补充。</w:t>
      </w:r>
      <w:r>
        <w:rPr>
          <w:rFonts w:ascii="Times New Roman" w:eastAsia="Times New Roman" w:hAnsi="Times New Roman" w:cs="Times New Roman"/>
        </w:rPr>
        <w:t xml:space="preserve"> </w:t>
      </w:r>
    </w:p>
    <w:p w:rsidR="0020514B" w:rsidRDefault="00BD3D0A">
      <w:pPr>
        <w:numPr>
          <w:ilvl w:val="0"/>
          <w:numId w:val="2"/>
        </w:numPr>
        <w:spacing w:line="378" w:lineRule="auto"/>
        <w:ind w:right="0" w:hanging="886"/>
      </w:pPr>
      <w:r>
        <w:t>《发行说明书》：系指</w:t>
      </w:r>
      <w:r>
        <w:rPr>
          <w:rFonts w:ascii="Times New Roman" w:eastAsia="Times New Roman" w:hAnsi="Times New Roman" w:cs="Times New Roman"/>
        </w:rPr>
        <w:t>“</w:t>
      </w:r>
      <w:r>
        <w:t>发行人</w:t>
      </w:r>
      <w:r>
        <w:rPr>
          <w:rFonts w:ascii="Times New Roman" w:eastAsia="Times New Roman" w:hAnsi="Times New Roman" w:cs="Times New Roman"/>
        </w:rPr>
        <w:t>”</w:t>
      </w:r>
      <w:r>
        <w:t>根据有关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为发行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而制定的《【资产支持证券名称】发行说明书》。</w:t>
      </w:r>
      <w:r>
        <w:rPr>
          <w:rFonts w:ascii="Times New Roman" w:eastAsia="Times New Roman" w:hAnsi="Times New Roman" w:cs="Times New Roman"/>
        </w:rPr>
        <w:t xml:space="preserve"> </w:t>
      </w:r>
    </w:p>
    <w:p w:rsidR="0020514B" w:rsidRDefault="00BD3D0A">
      <w:pPr>
        <w:numPr>
          <w:ilvl w:val="0"/>
          <w:numId w:val="2"/>
        </w:numPr>
        <w:spacing w:after="312" w:line="374" w:lineRule="auto"/>
        <w:ind w:right="0" w:hanging="886"/>
      </w:pPr>
      <w:r>
        <w:t>收费文件：统指</w:t>
      </w:r>
      <w:r>
        <w:rPr>
          <w:rFonts w:ascii="Times New Roman" w:eastAsia="Times New Roman" w:hAnsi="Times New Roman" w:cs="Times New Roman"/>
        </w:rPr>
        <w:t>“</w:t>
      </w:r>
      <w:r>
        <w:t>委托人</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签署的以及</w:t>
      </w: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（初始评级及跟踪评级）、</w:t>
      </w:r>
      <w:r>
        <w:rPr>
          <w:rFonts w:ascii="Times New Roman" w:eastAsia="Times New Roman" w:hAnsi="Times New Roman" w:cs="Times New Roman"/>
        </w:rPr>
        <w:lastRenderedPageBreak/>
        <w:t>“</w:t>
      </w:r>
      <w:r>
        <w:t>审计师</w:t>
      </w:r>
      <w:r>
        <w:rPr>
          <w:rFonts w:ascii="Times New Roman" w:eastAsia="Times New Roman" w:hAnsi="Times New Roman" w:cs="Times New Roman"/>
        </w:rPr>
        <w:t>”</w:t>
      </w:r>
      <w:r>
        <w:t>、</w:t>
      </w:r>
      <w:r>
        <w:rPr>
          <w:rFonts w:ascii="Times New Roman" w:eastAsia="Times New Roman" w:hAnsi="Times New Roman" w:cs="Times New Roman"/>
        </w:rPr>
        <w:t>“</w:t>
      </w:r>
      <w:r>
        <w:t>登记托管机构</w:t>
      </w:r>
      <w:r>
        <w:rPr>
          <w:rFonts w:ascii="Times New Roman" w:eastAsia="Times New Roman" w:hAnsi="Times New Roman" w:cs="Times New Roman"/>
        </w:rPr>
        <w:t>”/“</w:t>
      </w:r>
      <w:r>
        <w:t>支付代理机构</w:t>
      </w:r>
      <w:r>
        <w:rPr>
          <w:rFonts w:ascii="Times New Roman" w:eastAsia="Times New Roman" w:hAnsi="Times New Roman" w:cs="Times New Roman"/>
        </w:rPr>
        <w:t>”</w:t>
      </w:r>
      <w:r>
        <w:t>及其他相关的服务提供者签署的、与其因向</w:t>
      </w:r>
      <w:r>
        <w:rPr>
          <w:rFonts w:ascii="Times New Roman" w:eastAsia="Times New Roman" w:hAnsi="Times New Roman" w:cs="Times New Roman"/>
        </w:rPr>
        <w:t>“</w:t>
      </w:r>
      <w:r>
        <w:t>信托</w:t>
      </w:r>
      <w:r>
        <w:rPr>
          <w:rFonts w:ascii="Times New Roman" w:eastAsia="Times New Roman" w:hAnsi="Times New Roman" w:cs="Times New Roman"/>
        </w:rPr>
        <w:t>”</w:t>
      </w:r>
      <w:r>
        <w:t>提供服务而产生的报酬和费用的支付有关的合同、协议或其他文件。</w:t>
      </w:r>
      <w:r>
        <w:rPr>
          <w:rFonts w:ascii="Times New Roman" w:eastAsia="Times New Roman" w:hAnsi="Times New Roman" w:cs="Times New Roman"/>
          <w:b/>
        </w:rPr>
        <w:t xml:space="preserve"> </w:t>
      </w:r>
    </w:p>
    <w:p w:rsidR="0020514B" w:rsidRDefault="00BD3D0A">
      <w:pPr>
        <w:spacing w:after="313"/>
        <w:ind w:left="369" w:right="0"/>
      </w:pPr>
      <w:r>
        <w:t>【注：根据项目收费文件的涵盖范围可调整】</w:t>
      </w:r>
      <w:r>
        <w:rPr>
          <w:rFonts w:ascii="Times New Roman" w:eastAsia="Times New Roman" w:hAnsi="Times New Roman" w:cs="Times New Roman"/>
          <w:b/>
        </w:rPr>
        <w:t xml:space="preserve"> </w:t>
      </w:r>
    </w:p>
    <w:p w:rsidR="0020514B" w:rsidRDefault="00BD3D0A">
      <w:pPr>
        <w:spacing w:after="310"/>
        <w:ind w:left="293" w:right="0"/>
      </w:pPr>
      <w:r>
        <w:rPr>
          <w:rFonts w:ascii="Times New Roman" w:eastAsia="Times New Roman" w:hAnsi="Times New Roman" w:cs="Times New Roman"/>
          <w:b/>
        </w:rPr>
        <w:t>1.3</w:t>
      </w:r>
      <w:r>
        <w:rPr>
          <w:rFonts w:ascii="Arial" w:eastAsia="Arial" w:hAnsi="Arial" w:cs="Arial"/>
          <w:b/>
        </w:rPr>
        <w:t xml:space="preserve"> </w:t>
      </w:r>
      <w:r>
        <w:t>与信托相关的定义</w:t>
      </w:r>
      <w:r>
        <w:rPr>
          <w:rFonts w:ascii="Times New Roman" w:eastAsia="Times New Roman" w:hAnsi="Times New Roman" w:cs="Times New Roman"/>
          <w:b/>
        </w:rPr>
        <w:t xml:space="preserve"> </w:t>
      </w:r>
    </w:p>
    <w:p w:rsidR="0020514B" w:rsidRDefault="00BD3D0A">
      <w:pPr>
        <w:spacing w:after="311"/>
        <w:ind w:left="369" w:right="0"/>
      </w:pPr>
      <w:r>
        <w:rPr>
          <w:rFonts w:ascii="Times New Roman" w:eastAsia="Times New Roman" w:hAnsi="Times New Roman" w:cs="Times New Roman"/>
          <w:b/>
        </w:rPr>
        <w:t>1.3.1</w:t>
      </w:r>
      <w:r>
        <w:rPr>
          <w:rFonts w:ascii="Arial" w:eastAsia="Arial" w:hAnsi="Arial" w:cs="Arial"/>
          <w:b/>
        </w:rPr>
        <w:t xml:space="preserve"> </w:t>
      </w:r>
      <w:r>
        <w:t>与信托及信托财产相关的定义</w:t>
      </w:r>
      <w:r>
        <w:rPr>
          <w:rFonts w:ascii="Times New Roman" w:eastAsia="Times New Roman" w:hAnsi="Times New Roman" w:cs="Times New Roman"/>
          <w:b/>
        </w:rPr>
        <w:t xml:space="preserve"> </w:t>
      </w:r>
    </w:p>
    <w:p w:rsidR="0020514B" w:rsidRDefault="00BD3D0A">
      <w:pPr>
        <w:numPr>
          <w:ilvl w:val="0"/>
          <w:numId w:val="2"/>
        </w:numPr>
        <w:ind w:right="0" w:hanging="886"/>
      </w:pPr>
      <w:r>
        <w:t>信托：系指根据</w:t>
      </w:r>
      <w:r>
        <w:rPr>
          <w:rFonts w:ascii="Times New Roman" w:eastAsia="Times New Roman" w:hAnsi="Times New Roman" w:cs="Times New Roman"/>
        </w:rPr>
        <w:t>“</w:t>
      </w:r>
      <w:r>
        <w:t>《信托合同》</w:t>
      </w:r>
      <w:r>
        <w:rPr>
          <w:rFonts w:ascii="Times New Roman" w:eastAsia="Times New Roman" w:hAnsi="Times New Roman" w:cs="Times New Roman"/>
        </w:rPr>
        <w:t>”</w:t>
      </w:r>
      <w:r>
        <w:t>，由</w:t>
      </w:r>
      <w:r>
        <w:rPr>
          <w:rFonts w:ascii="Times New Roman" w:eastAsia="Times New Roman" w:hAnsi="Times New Roman" w:cs="Times New Roman"/>
        </w:rPr>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双方设立的</w:t>
      </w:r>
    </w:p>
    <w:p w:rsidR="0020514B" w:rsidRDefault="00BD3D0A">
      <w:pPr>
        <w:spacing w:after="315"/>
        <w:ind w:left="1104" w:right="0"/>
      </w:pPr>
      <w:r>
        <w:t>【信托名称】。</w:t>
      </w:r>
      <w:r>
        <w:rPr>
          <w:rFonts w:ascii="Times New Roman" w:eastAsia="Times New Roman" w:hAnsi="Times New Roman" w:cs="Times New Roman"/>
        </w:rPr>
        <w:t xml:space="preserve"> </w:t>
      </w:r>
    </w:p>
    <w:p w:rsidR="0020514B" w:rsidRDefault="00BD3D0A">
      <w:pPr>
        <w:numPr>
          <w:ilvl w:val="0"/>
          <w:numId w:val="2"/>
        </w:numPr>
        <w:spacing w:line="376" w:lineRule="auto"/>
        <w:ind w:right="0" w:hanging="886"/>
      </w:pPr>
      <w:r>
        <w:t>信托财产：系指</w:t>
      </w:r>
      <w:r>
        <w:rPr>
          <w:rFonts w:ascii="Times New Roman" w:eastAsia="Times New Roman" w:hAnsi="Times New Roman" w:cs="Times New Roman"/>
        </w:rPr>
        <w:t>“</w:t>
      </w:r>
      <w:r>
        <w:t>受托人</w:t>
      </w:r>
      <w:r>
        <w:rPr>
          <w:rFonts w:ascii="Times New Roman" w:eastAsia="Times New Roman" w:hAnsi="Times New Roman" w:cs="Times New Roman"/>
        </w:rPr>
        <w:t>”</w:t>
      </w:r>
      <w:r>
        <w:t>因承诺</w:t>
      </w:r>
      <w:r>
        <w:rPr>
          <w:rFonts w:ascii="Times New Roman" w:eastAsia="Times New Roman" w:hAnsi="Times New Roman" w:cs="Times New Roman"/>
        </w:rPr>
        <w:t>“</w:t>
      </w:r>
      <w:r>
        <w:t>信托</w:t>
      </w:r>
      <w:r>
        <w:rPr>
          <w:rFonts w:ascii="Times New Roman" w:eastAsia="Times New Roman" w:hAnsi="Times New Roman" w:cs="Times New Roman"/>
        </w:rPr>
        <w:t>”</w:t>
      </w:r>
      <w:r>
        <w:t>而从</w:t>
      </w:r>
      <w:r>
        <w:rPr>
          <w:rFonts w:ascii="Times New Roman" w:eastAsia="Times New Roman" w:hAnsi="Times New Roman" w:cs="Times New Roman"/>
        </w:rPr>
        <w:t>“</w:t>
      </w:r>
      <w:r>
        <w:t>委托人</w:t>
      </w:r>
      <w:r>
        <w:rPr>
          <w:rFonts w:ascii="Times New Roman" w:eastAsia="Times New Roman" w:hAnsi="Times New Roman" w:cs="Times New Roman"/>
        </w:rPr>
        <w:t>”</w:t>
      </w:r>
      <w:r>
        <w:t>处取得的</w:t>
      </w:r>
      <w:r>
        <w:rPr>
          <w:rFonts w:ascii="Times New Roman" w:eastAsia="Times New Roman" w:hAnsi="Times New Roman" w:cs="Times New Roman"/>
        </w:rPr>
        <w:t>“</w:t>
      </w:r>
      <w:r>
        <w:t>资产池</w:t>
      </w:r>
      <w:r>
        <w:rPr>
          <w:rFonts w:ascii="Times New Roman" w:eastAsia="Times New Roman" w:hAnsi="Times New Roman" w:cs="Times New Roman"/>
        </w:rPr>
        <w:t>”</w:t>
      </w:r>
      <w:r>
        <w:t>内的“基础资产”以及受托人因其对</w:t>
      </w:r>
      <w:r>
        <w:rPr>
          <w:rFonts w:ascii="Times New Roman" w:eastAsia="Times New Roman" w:hAnsi="Times New Roman" w:cs="Times New Roman"/>
        </w:rPr>
        <w:t>“</w:t>
      </w:r>
      <w:r>
        <w:t>信托财产</w:t>
      </w:r>
      <w:r>
        <w:rPr>
          <w:rFonts w:ascii="Times New Roman" w:eastAsia="Times New Roman" w:hAnsi="Times New Roman" w:cs="Times New Roman"/>
        </w:rPr>
        <w:t>”</w:t>
      </w:r>
      <w:r>
        <w:t>的管理、运用、处分而取得的全部财产。</w:t>
      </w:r>
      <w:r>
        <w:rPr>
          <w:rFonts w:ascii="Times New Roman" w:eastAsia="Times New Roman" w:hAnsi="Times New Roman" w:cs="Times New Roman"/>
        </w:rPr>
        <w:t xml:space="preserve"> </w:t>
      </w:r>
    </w:p>
    <w:p w:rsidR="0020514B" w:rsidRDefault="00BD3D0A">
      <w:pPr>
        <w:numPr>
          <w:ilvl w:val="0"/>
          <w:numId w:val="2"/>
        </w:numPr>
        <w:spacing w:line="377" w:lineRule="auto"/>
        <w:ind w:right="0" w:hanging="886"/>
      </w:pPr>
      <w:r>
        <w:t>住房贷款：系指</w:t>
      </w:r>
      <w:r>
        <w:rPr>
          <w:rFonts w:ascii="Times New Roman" w:eastAsia="Times New Roman" w:hAnsi="Times New Roman" w:cs="Times New Roman"/>
        </w:rPr>
        <w:t>“</w:t>
      </w:r>
      <w:r>
        <w:t>基础资产清单</w:t>
      </w:r>
      <w:r>
        <w:rPr>
          <w:rFonts w:ascii="Times New Roman" w:eastAsia="Times New Roman" w:hAnsi="Times New Roman" w:cs="Times New Roman"/>
        </w:rPr>
        <w:t>”</w:t>
      </w:r>
      <w:r>
        <w:t>所列的</w:t>
      </w:r>
      <w:r>
        <w:rPr>
          <w:rFonts w:ascii="Times New Roman" w:eastAsia="Times New Roman" w:hAnsi="Times New Roman" w:cs="Times New Roman"/>
        </w:rPr>
        <w:t>“</w:t>
      </w:r>
      <w:r>
        <w:t>住房贷款合同</w:t>
      </w:r>
      <w:r>
        <w:rPr>
          <w:rFonts w:ascii="Times New Roman" w:eastAsia="Times New Roman" w:hAnsi="Times New Roman" w:cs="Times New Roman"/>
        </w:rPr>
        <w:t>”</w:t>
      </w:r>
      <w:r>
        <w:t>项下由</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731578199"/>
          <w:placeholder>
            <w:docPart w:val="8E33BC7D59A1412C8CCB0F9E048824B1"/>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发放的符合</w:t>
      </w:r>
      <w:r>
        <w:rPr>
          <w:rFonts w:ascii="Times New Roman" w:eastAsia="Times New Roman" w:hAnsi="Times New Roman" w:cs="Times New Roman"/>
        </w:rPr>
        <w:t>“</w:t>
      </w:r>
      <w:r>
        <w:t>合格标准</w:t>
      </w:r>
      <w:r>
        <w:rPr>
          <w:rFonts w:ascii="Times New Roman" w:eastAsia="Times New Roman" w:hAnsi="Times New Roman" w:cs="Times New Roman"/>
        </w:rPr>
        <w:t>”</w:t>
      </w:r>
      <w:r>
        <w:t>的附有</w:t>
      </w:r>
      <w:r>
        <w:rPr>
          <w:rFonts w:ascii="Times New Roman" w:eastAsia="Times New Roman" w:hAnsi="Times New Roman" w:cs="Times New Roman"/>
        </w:rPr>
        <w:t>“</w:t>
      </w:r>
      <w:r>
        <w:t>附属担保权益</w:t>
      </w:r>
      <w:r>
        <w:rPr>
          <w:rFonts w:ascii="Times New Roman" w:eastAsia="Times New Roman" w:hAnsi="Times New Roman" w:cs="Times New Roman"/>
        </w:rPr>
        <w:t>”</w:t>
      </w:r>
      <w:r>
        <w:t>的个人住房贷款，且该等个人住房贷款根据</w:t>
      </w:r>
      <w:r>
        <w:rPr>
          <w:rFonts w:ascii="Times New Roman" w:eastAsia="Times New Roman" w:hAnsi="Times New Roman" w:cs="Times New Roman"/>
        </w:rPr>
        <w:t>“</w:t>
      </w:r>
      <w:r>
        <w:t>《信托合同》</w:t>
      </w:r>
      <w:r>
        <w:rPr>
          <w:rFonts w:ascii="Times New Roman" w:eastAsia="Times New Roman" w:hAnsi="Times New Roman" w:cs="Times New Roman"/>
        </w:rPr>
        <w:t>”</w:t>
      </w:r>
      <w:r>
        <w:t>被信托予</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2"/>
        </w:numPr>
        <w:spacing w:after="5" w:line="374" w:lineRule="auto"/>
        <w:ind w:right="0" w:hanging="886"/>
      </w:pPr>
      <w:r>
        <w:t>借款人</w:t>
      </w:r>
      <w:r>
        <w:rPr>
          <w:rFonts w:ascii="Times New Roman" w:eastAsia="Times New Roman" w:hAnsi="Times New Roman" w:cs="Times New Roman"/>
          <w:b/>
        </w:rPr>
        <w:t>/</w:t>
      </w:r>
      <w:r>
        <w:t>抵押人：就各笔</w:t>
      </w:r>
      <w:r>
        <w:rPr>
          <w:rFonts w:ascii="Times New Roman" w:eastAsia="Times New Roman" w:hAnsi="Times New Roman" w:cs="Times New Roman"/>
        </w:rPr>
        <w:t>“</w:t>
      </w:r>
      <w:r>
        <w:t>住房贷款</w:t>
      </w:r>
      <w:r>
        <w:rPr>
          <w:rFonts w:ascii="Times New Roman" w:eastAsia="Times New Roman" w:hAnsi="Times New Roman" w:cs="Times New Roman"/>
        </w:rPr>
        <w:t>”</w:t>
      </w:r>
      <w:r>
        <w:t>而言，系指根据各</w:t>
      </w:r>
      <w:r>
        <w:rPr>
          <w:rFonts w:ascii="Times New Roman" w:eastAsia="Times New Roman" w:hAnsi="Times New Roman" w:cs="Times New Roman"/>
        </w:rPr>
        <w:t>“</w:t>
      </w:r>
      <w:r>
        <w:t>住房贷款合同</w:t>
      </w:r>
      <w:r>
        <w:rPr>
          <w:rFonts w:ascii="Times New Roman" w:eastAsia="Times New Roman" w:hAnsi="Times New Roman" w:cs="Times New Roman"/>
        </w:rPr>
        <w:t xml:space="preserve">” </w:t>
      </w:r>
      <w:r>
        <w:t>负有偿还义务并提供</w:t>
      </w:r>
      <w:r>
        <w:rPr>
          <w:rFonts w:ascii="Times New Roman" w:eastAsia="Times New Roman" w:hAnsi="Times New Roman" w:cs="Times New Roman"/>
        </w:rPr>
        <w:t>“</w:t>
      </w:r>
      <w:r>
        <w:t>抵押房产</w:t>
      </w:r>
      <w:r>
        <w:rPr>
          <w:rFonts w:ascii="Times New Roman" w:eastAsia="Times New Roman" w:hAnsi="Times New Roman" w:cs="Times New Roman"/>
        </w:rPr>
        <w:t>”</w:t>
      </w:r>
      <w:r>
        <w:t>抵押担保或</w:t>
      </w:r>
      <w:r>
        <w:rPr>
          <w:rFonts w:ascii="Times New Roman" w:eastAsia="Times New Roman" w:hAnsi="Times New Roman" w:cs="Times New Roman"/>
        </w:rPr>
        <w:t>“</w:t>
      </w:r>
      <w:r>
        <w:t>预登记</w:t>
      </w:r>
      <w:r>
        <w:rPr>
          <w:rFonts w:ascii="Times New Roman" w:eastAsia="Times New Roman" w:hAnsi="Times New Roman" w:cs="Times New Roman"/>
        </w:rPr>
        <w:t>”</w:t>
      </w:r>
      <w:r>
        <w:t>项下的债务人和</w:t>
      </w:r>
    </w:p>
    <w:p w:rsidR="0020514B" w:rsidRDefault="00BD3D0A">
      <w:pPr>
        <w:spacing w:after="311"/>
        <w:ind w:left="1104" w:right="0"/>
      </w:pPr>
      <w:r>
        <w:rPr>
          <w:rFonts w:ascii="Times New Roman" w:eastAsia="Times New Roman" w:hAnsi="Times New Roman" w:cs="Times New Roman"/>
        </w:rPr>
        <w:t>/</w:t>
      </w:r>
      <w:r>
        <w:t>或其承继人。</w:t>
      </w:r>
      <w:r>
        <w:rPr>
          <w:rFonts w:ascii="Times New Roman" w:eastAsia="Times New Roman" w:hAnsi="Times New Roman" w:cs="Times New Roman"/>
        </w:rPr>
        <w:t xml:space="preserve"> </w:t>
      </w:r>
    </w:p>
    <w:p w:rsidR="0020514B" w:rsidRDefault="00BD3D0A">
      <w:pPr>
        <w:numPr>
          <w:ilvl w:val="0"/>
          <w:numId w:val="2"/>
        </w:numPr>
        <w:spacing w:line="378" w:lineRule="auto"/>
        <w:ind w:right="0" w:hanging="886"/>
      </w:pPr>
      <w:r>
        <w:lastRenderedPageBreak/>
        <w:t>保证人：系指为</w:t>
      </w:r>
      <w:r>
        <w:rPr>
          <w:rFonts w:ascii="Times New Roman" w:eastAsia="Times New Roman" w:hAnsi="Times New Roman" w:cs="Times New Roman"/>
        </w:rPr>
        <w:t>“</w:t>
      </w:r>
      <w:r>
        <w:t>借款人</w:t>
      </w:r>
      <w:r>
        <w:rPr>
          <w:rFonts w:ascii="Times New Roman" w:eastAsia="Times New Roman" w:hAnsi="Times New Roman" w:cs="Times New Roman"/>
        </w:rPr>
        <w:t>”</w:t>
      </w:r>
      <w:r>
        <w:t>在</w:t>
      </w:r>
      <w:r>
        <w:rPr>
          <w:rFonts w:ascii="Times New Roman" w:eastAsia="Times New Roman" w:hAnsi="Times New Roman" w:cs="Times New Roman"/>
        </w:rPr>
        <w:t>“</w:t>
      </w:r>
      <w:r>
        <w:t>住房贷款</w:t>
      </w:r>
      <w:r>
        <w:rPr>
          <w:rFonts w:ascii="Times New Roman" w:eastAsia="Times New Roman" w:hAnsi="Times New Roman" w:cs="Times New Roman"/>
        </w:rPr>
        <w:t>”</w:t>
      </w:r>
      <w:r>
        <w:t>项下的义务提供保证的第三方和</w:t>
      </w:r>
      <w:r>
        <w:rPr>
          <w:rFonts w:ascii="Times New Roman" w:eastAsia="Times New Roman" w:hAnsi="Times New Roman" w:cs="Times New Roman"/>
        </w:rPr>
        <w:t>/</w:t>
      </w:r>
      <w:r>
        <w:t>或其承继人。</w:t>
      </w:r>
      <w:r>
        <w:rPr>
          <w:rFonts w:ascii="Times New Roman" w:eastAsia="Times New Roman" w:hAnsi="Times New Roman" w:cs="Times New Roman"/>
        </w:rPr>
        <w:t xml:space="preserve"> </w:t>
      </w:r>
    </w:p>
    <w:p w:rsidR="0020514B" w:rsidRDefault="00BD3D0A">
      <w:pPr>
        <w:numPr>
          <w:ilvl w:val="0"/>
          <w:numId w:val="2"/>
        </w:numPr>
        <w:spacing w:line="373" w:lineRule="auto"/>
        <w:ind w:right="0" w:hanging="886"/>
      </w:pPr>
      <w:r>
        <w:t>住房贷款合同：系指</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802657078"/>
          <w:placeholder>
            <w:docPart w:val="0A6DF3FFF0E34E18A5251FED6E8FBB1C"/>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与</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签订的、关于向</w:t>
      </w:r>
      <w:r>
        <w:rPr>
          <w:rFonts w:ascii="Times New Roman" w:eastAsia="Times New Roman" w:hAnsi="Times New Roman" w:cs="Times New Roman"/>
        </w:rPr>
        <w:t>“</w:t>
      </w:r>
      <w:r>
        <w:t>借款人</w:t>
      </w:r>
      <w:r>
        <w:rPr>
          <w:rFonts w:ascii="Times New Roman" w:eastAsia="Times New Roman" w:hAnsi="Times New Roman" w:cs="Times New Roman"/>
        </w:rPr>
        <w:t>”</w:t>
      </w:r>
      <w:r>
        <w:t>发放</w:t>
      </w:r>
      <w:r>
        <w:rPr>
          <w:rFonts w:ascii="Times New Roman" w:eastAsia="Times New Roman" w:hAnsi="Times New Roman" w:cs="Times New Roman"/>
        </w:rPr>
        <w:t>“</w:t>
      </w:r>
      <w:r>
        <w:t>住房贷款</w:t>
      </w:r>
      <w:r>
        <w:rPr>
          <w:rFonts w:ascii="Times New Roman" w:eastAsia="Times New Roman" w:hAnsi="Times New Roman" w:cs="Times New Roman"/>
        </w:rPr>
        <w:t>”</w:t>
      </w:r>
      <w:r>
        <w:t>且</w:t>
      </w:r>
      <w:r>
        <w:rPr>
          <w:rFonts w:ascii="Times New Roman" w:eastAsia="Times New Roman" w:hAnsi="Times New Roman" w:cs="Times New Roman"/>
        </w:rPr>
        <w:t>“</w:t>
      </w:r>
      <w:r>
        <w:t>抵押人</w:t>
      </w:r>
      <w:r>
        <w:rPr>
          <w:rFonts w:ascii="Times New Roman" w:eastAsia="Times New Roman" w:hAnsi="Times New Roman" w:cs="Times New Roman"/>
        </w:rPr>
        <w:t>”</w:t>
      </w:r>
      <w:r>
        <w:t>同意将</w:t>
      </w:r>
      <w:r>
        <w:rPr>
          <w:rFonts w:ascii="Times New Roman" w:eastAsia="Times New Roman" w:hAnsi="Times New Roman" w:cs="Times New Roman"/>
        </w:rPr>
        <w:t>“</w:t>
      </w:r>
      <w:r>
        <w:t>抵押房产</w:t>
      </w:r>
      <w:r>
        <w:rPr>
          <w:rFonts w:ascii="Times New Roman" w:eastAsia="Times New Roman" w:hAnsi="Times New Roman" w:cs="Times New Roman"/>
        </w:rPr>
        <w:t>”</w:t>
      </w:r>
      <w:r>
        <w:t xml:space="preserve">向 </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278541107"/>
          <w:placeholder>
            <w:docPart w:val="000557B127944D6693F14ABD82CED306"/>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提供抵押担保或</w:t>
      </w:r>
      <w:r>
        <w:rPr>
          <w:rFonts w:ascii="Times New Roman" w:eastAsia="Times New Roman" w:hAnsi="Times New Roman" w:cs="Times New Roman"/>
        </w:rPr>
        <w:t>“</w:t>
      </w:r>
      <w:r>
        <w:t>预登记</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同意向</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494461867"/>
          <w:placeholder>
            <w:docPart w:val="25E12AF9C6C24594AB314CAA79308584"/>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提供保证担保的合同及其所有变更或补充协议。该合同在实质内容上符合</w:t>
      </w:r>
      <w:r>
        <w:rPr>
          <w:rFonts w:ascii="Times New Roman" w:eastAsia="Times New Roman" w:hAnsi="Times New Roman" w:cs="Times New Roman"/>
        </w:rPr>
        <w:t>“</w:t>
      </w:r>
      <w:r>
        <w:t>《信托合同》</w:t>
      </w:r>
      <w:r>
        <w:rPr>
          <w:rFonts w:ascii="Times New Roman" w:eastAsia="Times New Roman" w:hAnsi="Times New Roman" w:cs="Times New Roman"/>
        </w:rPr>
        <w:t>”</w:t>
      </w:r>
      <w:r>
        <w:t>附件十二所列的一种格式。</w:t>
      </w:r>
      <w:r>
        <w:rPr>
          <w:rFonts w:ascii="Times New Roman" w:eastAsia="Times New Roman" w:hAnsi="Times New Roman" w:cs="Times New Roman"/>
        </w:rPr>
        <w:t xml:space="preserve"> </w:t>
      </w:r>
    </w:p>
    <w:p w:rsidR="0020514B" w:rsidRDefault="00BD3D0A">
      <w:pPr>
        <w:numPr>
          <w:ilvl w:val="0"/>
          <w:numId w:val="2"/>
        </w:numPr>
        <w:spacing w:after="312"/>
        <w:ind w:right="0" w:hanging="886"/>
      </w:pPr>
      <w:r>
        <w:t>抵押房产：系指作为</w:t>
      </w:r>
      <w:r>
        <w:rPr>
          <w:rFonts w:ascii="Times New Roman" w:eastAsia="Times New Roman" w:hAnsi="Times New Roman" w:cs="Times New Roman"/>
        </w:rPr>
        <w:t>“</w:t>
      </w:r>
      <w:r>
        <w:t>抵押权</w:t>
      </w:r>
      <w:r>
        <w:rPr>
          <w:rFonts w:ascii="Times New Roman" w:eastAsia="Times New Roman" w:hAnsi="Times New Roman" w:cs="Times New Roman"/>
        </w:rPr>
        <w:t>”</w:t>
      </w:r>
      <w:r>
        <w:t>或</w:t>
      </w:r>
      <w:r>
        <w:rPr>
          <w:rFonts w:ascii="Times New Roman" w:eastAsia="Times New Roman" w:hAnsi="Times New Roman" w:cs="Times New Roman"/>
        </w:rPr>
        <w:t>“</w:t>
      </w:r>
      <w:r>
        <w:t>预登记</w:t>
      </w:r>
      <w:r>
        <w:rPr>
          <w:rFonts w:ascii="Times New Roman" w:eastAsia="Times New Roman" w:hAnsi="Times New Roman" w:cs="Times New Roman"/>
        </w:rPr>
        <w:t>”</w:t>
      </w:r>
      <w:r>
        <w:t>项下抵押标的的住宅房屋。</w:t>
      </w:r>
      <w:r>
        <w:rPr>
          <w:rFonts w:ascii="Times New Roman" w:eastAsia="Times New Roman" w:hAnsi="Times New Roman" w:cs="Times New Roman"/>
        </w:rPr>
        <w:t xml:space="preserve"> </w:t>
      </w:r>
    </w:p>
    <w:p w:rsidR="0020514B" w:rsidRDefault="00BD3D0A">
      <w:pPr>
        <w:numPr>
          <w:ilvl w:val="0"/>
          <w:numId w:val="2"/>
        </w:numPr>
        <w:ind w:right="0" w:hanging="886"/>
      </w:pPr>
      <w:r>
        <w:t>抵押权：系指为担保</w:t>
      </w:r>
      <w:r>
        <w:rPr>
          <w:rFonts w:ascii="Times New Roman" w:eastAsia="Times New Roman" w:hAnsi="Times New Roman" w:cs="Times New Roman"/>
        </w:rPr>
        <w:t>“</w:t>
      </w:r>
      <w:r>
        <w:t>住房贷款</w:t>
      </w:r>
      <w:r>
        <w:rPr>
          <w:rFonts w:ascii="Times New Roman" w:eastAsia="Times New Roman" w:hAnsi="Times New Roman" w:cs="Times New Roman"/>
        </w:rPr>
        <w:t>”</w:t>
      </w:r>
      <w:r>
        <w:t>的偿还而为</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328824317"/>
          <w:placeholder>
            <w:docPart w:val="1C927D74B9494F629AD817DE9302481B"/>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设定的以</w:t>
      </w:r>
      <w:r>
        <w:rPr>
          <w:rFonts w:ascii="Times New Roman" w:eastAsia="Times New Roman" w:hAnsi="Times New Roman" w:cs="Times New Roman"/>
        </w:rPr>
        <w:t>“</w:t>
      </w:r>
      <w:r>
        <w:t>抵</w:t>
      </w:r>
    </w:p>
    <w:p w:rsidR="0020514B" w:rsidRDefault="00BD3D0A">
      <w:pPr>
        <w:spacing w:after="314" w:line="259" w:lineRule="auto"/>
        <w:ind w:right="296"/>
        <w:jc w:val="right"/>
      </w:pPr>
      <w:r>
        <w:t>押房产</w:t>
      </w:r>
      <w:r>
        <w:rPr>
          <w:rFonts w:ascii="Times New Roman" w:eastAsia="Times New Roman" w:hAnsi="Times New Roman" w:cs="Times New Roman"/>
        </w:rPr>
        <w:t>”</w:t>
      </w:r>
      <w:r>
        <w:t>为抵押物的抵押权，并且该</w:t>
      </w:r>
      <w:r>
        <w:rPr>
          <w:rFonts w:ascii="Times New Roman" w:eastAsia="Times New Roman" w:hAnsi="Times New Roman" w:cs="Times New Roman"/>
        </w:rPr>
        <w:t>“</w:t>
      </w:r>
      <w:r>
        <w:t>抵押权</w:t>
      </w:r>
      <w:r>
        <w:rPr>
          <w:rFonts w:ascii="Times New Roman" w:eastAsia="Times New Roman" w:hAnsi="Times New Roman" w:cs="Times New Roman"/>
        </w:rPr>
        <w:t>”</w:t>
      </w:r>
      <w:r>
        <w:t>已办理相关登记手续。</w:t>
      </w:r>
      <w:r>
        <w:rPr>
          <w:rFonts w:ascii="Times New Roman" w:eastAsia="Times New Roman" w:hAnsi="Times New Roman" w:cs="Times New Roman"/>
        </w:rPr>
        <w:t xml:space="preserve"> </w:t>
      </w:r>
    </w:p>
    <w:p w:rsidR="0020514B" w:rsidRDefault="00BD3D0A">
      <w:pPr>
        <w:numPr>
          <w:ilvl w:val="0"/>
          <w:numId w:val="2"/>
        </w:numPr>
        <w:spacing w:after="164" w:line="374" w:lineRule="auto"/>
        <w:ind w:right="0" w:hanging="886"/>
      </w:pPr>
      <w:r>
        <w:t>预登记：就</w:t>
      </w:r>
      <w:r>
        <w:rPr>
          <w:rFonts w:ascii="Times New Roman" w:eastAsia="Times New Roman" w:hAnsi="Times New Roman" w:cs="Times New Roman"/>
        </w:rPr>
        <w:t>“</w:t>
      </w:r>
      <w:r>
        <w:t>初始起算日</w:t>
      </w:r>
      <w:r>
        <w:rPr>
          <w:rFonts w:ascii="Times New Roman" w:eastAsia="Times New Roman" w:hAnsi="Times New Roman" w:cs="Times New Roman"/>
        </w:rPr>
        <w:t>”</w:t>
      </w:r>
      <w:r>
        <w:t>和</w:t>
      </w:r>
      <w:r>
        <w:rPr>
          <w:rFonts w:ascii="Times New Roman" w:eastAsia="Times New Roman" w:hAnsi="Times New Roman" w:cs="Times New Roman"/>
        </w:rPr>
        <w:t>“</w:t>
      </w:r>
      <w:r>
        <w:t>信托财产交付日</w:t>
      </w:r>
      <w:r>
        <w:rPr>
          <w:rFonts w:ascii="Times New Roman" w:eastAsia="Times New Roman" w:hAnsi="Times New Roman" w:cs="Times New Roman"/>
        </w:rPr>
        <w:t>”</w:t>
      </w:r>
      <w:r>
        <w:t>尚未办理</w:t>
      </w:r>
      <w:r>
        <w:rPr>
          <w:rFonts w:ascii="Times New Roman" w:eastAsia="Times New Roman" w:hAnsi="Times New Roman" w:cs="Times New Roman"/>
        </w:rPr>
        <w:t>“</w:t>
      </w:r>
      <w:r>
        <w:t>抵押权</w:t>
      </w:r>
      <w:r>
        <w:rPr>
          <w:rFonts w:ascii="Times New Roman" w:eastAsia="Times New Roman" w:hAnsi="Times New Roman" w:cs="Times New Roman"/>
        </w:rPr>
        <w:t>”</w:t>
      </w:r>
      <w:r>
        <w:t>设立登记的</w:t>
      </w:r>
      <w:r>
        <w:rPr>
          <w:rFonts w:ascii="Times New Roman" w:eastAsia="Times New Roman" w:hAnsi="Times New Roman" w:cs="Times New Roman"/>
        </w:rPr>
        <w:t>“</w:t>
      </w:r>
      <w:r>
        <w:t>住房贷款</w:t>
      </w:r>
      <w:r>
        <w:rPr>
          <w:rFonts w:ascii="Times New Roman" w:eastAsia="Times New Roman" w:hAnsi="Times New Roman" w:cs="Times New Roman"/>
        </w:rPr>
        <w:t>”</w:t>
      </w:r>
      <w:r>
        <w:t>而言，指</w:t>
      </w:r>
      <w:r>
        <w:rPr>
          <w:rFonts w:ascii="Times New Roman" w:eastAsia="Times New Roman" w:hAnsi="Times New Roman" w:cs="Times New Roman"/>
        </w:rPr>
        <w:t>“</w:t>
      </w:r>
      <w:r>
        <w:t>借款人</w:t>
      </w:r>
      <w:r>
        <w:rPr>
          <w:rFonts w:ascii="Times New Roman" w:eastAsia="Times New Roman" w:hAnsi="Times New Roman" w:cs="Times New Roman"/>
        </w:rPr>
        <w:t>”</w:t>
      </w:r>
      <w:r>
        <w:t>为担保</w:t>
      </w:r>
      <w:r>
        <w:rPr>
          <w:rFonts w:ascii="Times New Roman" w:eastAsia="Times New Roman" w:hAnsi="Times New Roman" w:cs="Times New Roman"/>
        </w:rPr>
        <w:t>“</w:t>
      </w:r>
      <w:r>
        <w:t>住房贷款</w:t>
      </w:r>
      <w:r>
        <w:rPr>
          <w:rFonts w:ascii="Times New Roman" w:eastAsia="Times New Roman" w:hAnsi="Times New Roman" w:cs="Times New Roman"/>
        </w:rPr>
        <w:t>”</w:t>
      </w:r>
      <w:r>
        <w:t>的偿还而以其购买的正在建设中的商品房作为贷款抵押物，为</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495999370"/>
          <w:placeholder>
            <w:docPart w:val="61CE81304D2641A5B700326471BFA3BC"/>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 xml:space="preserve">的利益而在相关的房地产登记机关办理的抵押权预告登记（如根据《信托合同》第 </w:t>
      </w:r>
      <w:r>
        <w:rPr>
          <w:rFonts w:ascii="Times New Roman" w:eastAsia="Times New Roman" w:hAnsi="Times New Roman" w:cs="Times New Roman"/>
        </w:rPr>
        <w:t xml:space="preserve">3.5 </w:t>
      </w:r>
      <w:r>
        <w:t>款约定办理完毕</w:t>
      </w:r>
      <w:r>
        <w:rPr>
          <w:rFonts w:ascii="Times New Roman" w:eastAsia="Times New Roman" w:hAnsi="Times New Roman" w:cs="Times New Roman"/>
        </w:rPr>
        <w:t>“</w:t>
      </w:r>
      <w:r>
        <w:t>预登记</w:t>
      </w:r>
      <w:r>
        <w:rPr>
          <w:rFonts w:ascii="Times New Roman" w:eastAsia="Times New Roman" w:hAnsi="Times New Roman" w:cs="Times New Roman"/>
        </w:rPr>
        <w:t>”</w:t>
      </w:r>
      <w:r>
        <w:t>转移登记后，指</w:t>
      </w:r>
      <w:r>
        <w:rPr>
          <w:rFonts w:ascii="Times New Roman" w:eastAsia="Times New Roman" w:hAnsi="Times New Roman" w:cs="Times New Roman"/>
        </w:rPr>
        <w:t>“</w:t>
      </w:r>
      <w:r>
        <w:t>受托人</w:t>
      </w:r>
      <w:r>
        <w:rPr>
          <w:rFonts w:ascii="Times New Roman" w:eastAsia="Times New Roman" w:hAnsi="Times New Roman" w:cs="Times New Roman"/>
        </w:rPr>
        <w:t>”</w:t>
      </w:r>
      <w:r>
        <w:t>直接持有的相关抵押权预告登记）。办理完毕</w:t>
      </w:r>
      <w:r>
        <w:rPr>
          <w:rFonts w:ascii="Times New Roman" w:eastAsia="Times New Roman" w:hAnsi="Times New Roman" w:cs="Times New Roman"/>
        </w:rPr>
        <w:t>“</w:t>
      </w:r>
      <w:r>
        <w:t>预登记</w:t>
      </w:r>
      <w:r>
        <w:rPr>
          <w:rFonts w:ascii="Times New Roman" w:eastAsia="Times New Roman" w:hAnsi="Times New Roman" w:cs="Times New Roman"/>
        </w:rPr>
        <w:t>”</w:t>
      </w:r>
      <w:r>
        <w:t>手续的</w:t>
      </w:r>
      <w:r>
        <w:rPr>
          <w:rFonts w:ascii="Times New Roman" w:eastAsia="Times New Roman" w:hAnsi="Times New Roman" w:cs="Times New Roman"/>
        </w:rPr>
        <w:t>“</w:t>
      </w:r>
      <w:r>
        <w:t>抵押房产</w:t>
      </w:r>
      <w:r>
        <w:rPr>
          <w:rFonts w:ascii="Times New Roman" w:eastAsia="Times New Roman" w:hAnsi="Times New Roman" w:cs="Times New Roman"/>
        </w:rPr>
        <w:t>”</w:t>
      </w:r>
      <w:r>
        <w:t>竣工后，</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68412144"/>
          <w:placeholder>
            <w:docPart w:val="08F7109B4306492BA8280CAEFD1FE4F9"/>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须在</w:t>
      </w:r>
      <w:r>
        <w:rPr>
          <w:rFonts w:ascii="Times New Roman" w:eastAsia="Times New Roman" w:hAnsi="Times New Roman" w:cs="Times New Roman"/>
        </w:rPr>
        <w:t>“</w:t>
      </w:r>
      <w:r>
        <w:t>抵押人</w:t>
      </w:r>
      <w:r>
        <w:rPr>
          <w:rFonts w:ascii="Times New Roman" w:eastAsia="Times New Roman" w:hAnsi="Times New Roman" w:cs="Times New Roman"/>
        </w:rPr>
        <w:t>”</w:t>
      </w:r>
      <w:r>
        <w:t>领取房地产权属证书后的法定期限内办理房地产抵押登记，办理抵押权设立登记后取得</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0"/>
          <w:numId w:val="2"/>
        </w:numPr>
        <w:spacing w:line="376" w:lineRule="auto"/>
        <w:ind w:right="0" w:hanging="886"/>
      </w:pPr>
      <w:r>
        <w:t>预登记权益：根据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w:t>
      </w:r>
      <w:r>
        <w:rPr>
          <w:rFonts w:ascii="Times New Roman" w:eastAsia="Times New Roman" w:hAnsi="Times New Roman" w:cs="Times New Roman"/>
        </w:rPr>
        <w:t>“</w:t>
      </w:r>
      <w:r>
        <w:t>住房贷款合同</w:t>
      </w:r>
      <w:r>
        <w:rPr>
          <w:rFonts w:ascii="Times New Roman" w:eastAsia="Times New Roman" w:hAnsi="Times New Roman" w:cs="Times New Roman"/>
        </w:rPr>
        <w:t>”</w:t>
      </w:r>
      <w:r>
        <w:t xml:space="preserve">的约定由 </w:t>
      </w:r>
      <w:r>
        <w:rPr>
          <w:rFonts w:ascii="Times New Roman" w:eastAsia="Times New Roman" w:hAnsi="Times New Roman" w:cs="Times New Roman"/>
        </w:rPr>
        <w:t>“</w:t>
      </w:r>
      <w:r>
        <w:t>住房贷款</w:t>
      </w:r>
      <w:r>
        <w:rPr>
          <w:rFonts w:ascii="Times New Roman" w:eastAsia="Times New Roman" w:hAnsi="Times New Roman" w:cs="Times New Roman"/>
        </w:rPr>
        <w:t>”</w:t>
      </w:r>
      <w:r>
        <w:t>的债权人（在</w:t>
      </w:r>
      <w:r>
        <w:rPr>
          <w:rFonts w:ascii="Times New Roman" w:eastAsia="Times New Roman" w:hAnsi="Times New Roman" w:cs="Times New Roman"/>
        </w:rPr>
        <w:t>“</w:t>
      </w:r>
      <w:r>
        <w:t>信托生效日</w:t>
      </w:r>
      <w:r>
        <w:rPr>
          <w:rFonts w:ascii="Times New Roman" w:eastAsia="Times New Roman" w:hAnsi="Times New Roman" w:cs="Times New Roman"/>
        </w:rPr>
        <w:t>”</w:t>
      </w:r>
      <w:r>
        <w:t>前指</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2060544043"/>
          <w:placeholder>
            <w:docPart w:val="2350905B088D4FDCB344742FC1BA1F05"/>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，在</w:t>
      </w:r>
      <w:r>
        <w:rPr>
          <w:rFonts w:ascii="Times New Roman" w:eastAsia="Times New Roman" w:hAnsi="Times New Roman" w:cs="Times New Roman"/>
        </w:rPr>
        <w:t>“</w:t>
      </w:r>
      <w:r>
        <w:t>信托生</w:t>
      </w:r>
      <w:r>
        <w:lastRenderedPageBreak/>
        <w:t>效日后</w:t>
      </w:r>
      <w:r>
        <w:rPr>
          <w:rFonts w:ascii="Times New Roman" w:eastAsia="Times New Roman" w:hAnsi="Times New Roman" w:cs="Times New Roman"/>
        </w:rPr>
        <w:t>”</w:t>
      </w:r>
      <w:r>
        <w:t>指</w:t>
      </w:r>
      <w:r>
        <w:rPr>
          <w:rFonts w:ascii="Times New Roman" w:eastAsia="Times New Roman" w:hAnsi="Times New Roman" w:cs="Times New Roman"/>
        </w:rPr>
        <w:t>“</w:t>
      </w:r>
      <w:r>
        <w:t>受托人</w:t>
      </w:r>
      <w:r>
        <w:rPr>
          <w:rFonts w:ascii="Times New Roman" w:eastAsia="Times New Roman" w:hAnsi="Times New Roman" w:cs="Times New Roman"/>
        </w:rPr>
        <w:t>”</w:t>
      </w:r>
      <w:r>
        <w:t>）合法享有的</w:t>
      </w:r>
      <w:r>
        <w:rPr>
          <w:rFonts w:ascii="Times New Roman" w:eastAsia="Times New Roman" w:hAnsi="Times New Roman" w:cs="Times New Roman"/>
        </w:rPr>
        <w:t>“</w:t>
      </w:r>
      <w:r>
        <w:t>住房贷款</w:t>
      </w:r>
      <w:r>
        <w:rPr>
          <w:rFonts w:ascii="Times New Roman" w:eastAsia="Times New Roman" w:hAnsi="Times New Roman" w:cs="Times New Roman"/>
        </w:rPr>
        <w:t>”</w:t>
      </w:r>
      <w:r>
        <w:t>项下与</w:t>
      </w:r>
      <w:r>
        <w:rPr>
          <w:rFonts w:ascii="Times New Roman" w:eastAsia="Times New Roman" w:hAnsi="Times New Roman" w:cs="Times New Roman"/>
        </w:rPr>
        <w:t>“</w:t>
      </w:r>
      <w:r>
        <w:t>预登记</w:t>
      </w:r>
      <w:r>
        <w:rPr>
          <w:rFonts w:ascii="Times New Roman" w:eastAsia="Times New Roman" w:hAnsi="Times New Roman" w:cs="Times New Roman"/>
        </w:rPr>
        <w:t>”</w:t>
      </w:r>
      <w:r>
        <w:t>相关的全部权利、权益、利益和收益。</w:t>
      </w:r>
      <w:r>
        <w:rPr>
          <w:rFonts w:ascii="Times New Roman" w:eastAsia="Times New Roman" w:hAnsi="Times New Roman" w:cs="Times New Roman"/>
        </w:rPr>
        <w:t xml:space="preserve"> </w:t>
      </w:r>
    </w:p>
    <w:p w:rsidR="0020514B" w:rsidRDefault="00BD3D0A">
      <w:pPr>
        <w:numPr>
          <w:ilvl w:val="0"/>
          <w:numId w:val="2"/>
        </w:numPr>
        <w:ind w:right="0" w:hanging="886"/>
      </w:pPr>
      <w:r>
        <w:t>附属担保权益：就每笔</w:t>
      </w:r>
      <w:r>
        <w:rPr>
          <w:rFonts w:ascii="Times New Roman" w:eastAsia="Times New Roman" w:hAnsi="Times New Roman" w:cs="Times New Roman"/>
        </w:rPr>
        <w:t>“</w:t>
      </w:r>
      <w:r>
        <w:t>住房贷款</w:t>
      </w:r>
      <w:r>
        <w:rPr>
          <w:rFonts w:ascii="Times New Roman" w:eastAsia="Times New Roman" w:hAnsi="Times New Roman" w:cs="Times New Roman"/>
        </w:rPr>
        <w:t>”</w:t>
      </w:r>
      <w:r>
        <w:t>而言，系指与</w:t>
      </w:r>
      <w:r>
        <w:rPr>
          <w:rFonts w:ascii="Times New Roman" w:eastAsia="Times New Roman" w:hAnsi="Times New Roman" w:cs="Times New Roman"/>
        </w:rPr>
        <w:t>“</w:t>
      </w:r>
      <w:r>
        <w:t>住房贷款</w:t>
      </w:r>
      <w:r>
        <w:rPr>
          <w:rFonts w:ascii="Times New Roman" w:eastAsia="Times New Roman" w:hAnsi="Times New Roman" w:cs="Times New Roman"/>
        </w:rPr>
        <w:t>”</w:t>
      </w:r>
      <w:r>
        <w:t>有关的、</w:t>
      </w:r>
    </w:p>
    <w:p w:rsidR="0020514B" w:rsidRDefault="00BD3D0A">
      <w:pPr>
        <w:spacing w:line="378" w:lineRule="auto"/>
        <w:ind w:left="1104" w:right="0"/>
      </w:pPr>
      <w:r>
        <w:t>为</w:t>
      </w:r>
      <w:r>
        <w:rPr>
          <w:rFonts w:ascii="Times New Roman" w:eastAsia="Times New Roman" w:hAnsi="Times New Roman" w:cs="Times New Roman"/>
        </w:rPr>
        <w:t>“</w:t>
      </w:r>
      <w:r>
        <w:t>住房贷款</w:t>
      </w:r>
      <w:r>
        <w:rPr>
          <w:rFonts w:ascii="Times New Roman" w:eastAsia="Times New Roman" w:hAnsi="Times New Roman" w:cs="Times New Roman"/>
        </w:rPr>
        <w:t>”</w:t>
      </w:r>
      <w:r>
        <w:t>的债权人（在</w:t>
      </w:r>
      <w:r>
        <w:rPr>
          <w:rFonts w:ascii="Times New Roman" w:eastAsia="Times New Roman" w:hAnsi="Times New Roman" w:cs="Times New Roman"/>
        </w:rPr>
        <w:t>“</w:t>
      </w:r>
      <w:r>
        <w:t>信托生效日</w:t>
      </w:r>
      <w:r>
        <w:rPr>
          <w:rFonts w:ascii="Times New Roman" w:eastAsia="Times New Roman" w:hAnsi="Times New Roman" w:cs="Times New Roman"/>
        </w:rPr>
        <w:t>”</w:t>
      </w:r>
      <w:r>
        <w:t>前指</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033152746"/>
          <w:placeholder>
            <w:docPart w:val="63233EADF46C40C4B19B999F4AEBB5C9"/>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，在</w:t>
      </w:r>
      <w:r>
        <w:rPr>
          <w:rFonts w:ascii="Times New Roman" w:eastAsia="Times New Roman" w:hAnsi="Times New Roman" w:cs="Times New Roman"/>
        </w:rPr>
        <w:t>“</w:t>
      </w:r>
      <w:r>
        <w:t>信托生效日后</w:t>
      </w:r>
      <w:r>
        <w:rPr>
          <w:rFonts w:ascii="Times New Roman" w:eastAsia="Times New Roman" w:hAnsi="Times New Roman" w:cs="Times New Roman"/>
        </w:rPr>
        <w:t>”</w:t>
      </w:r>
      <w:r>
        <w:t>指</w:t>
      </w:r>
      <w:r>
        <w:rPr>
          <w:rFonts w:ascii="Times New Roman" w:eastAsia="Times New Roman" w:hAnsi="Times New Roman" w:cs="Times New Roman"/>
        </w:rPr>
        <w:t>“</w:t>
      </w:r>
      <w:r>
        <w:t>受托人</w:t>
      </w:r>
      <w:r>
        <w:rPr>
          <w:rFonts w:ascii="Times New Roman" w:eastAsia="Times New Roman" w:hAnsi="Times New Roman" w:cs="Times New Roman"/>
        </w:rPr>
        <w:t>”</w:t>
      </w:r>
      <w:r>
        <w:t>）的利益而设定的任何担保或其他权益，包括但不限于</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预登记权益</w:t>
      </w:r>
      <w:r>
        <w:rPr>
          <w:rFonts w:ascii="Times New Roman" w:eastAsia="Times New Roman" w:hAnsi="Times New Roman" w:cs="Times New Roman"/>
        </w:rPr>
        <w:t>”</w:t>
      </w:r>
      <w:r>
        <w:t>、第三方保证等。</w:t>
      </w:r>
      <w:r>
        <w:rPr>
          <w:rFonts w:ascii="Times New Roman" w:eastAsia="Times New Roman" w:hAnsi="Times New Roman" w:cs="Times New Roman"/>
        </w:rPr>
        <w:t xml:space="preserve"> </w:t>
      </w:r>
    </w:p>
    <w:p w:rsidR="0020514B" w:rsidRDefault="00BD3D0A">
      <w:pPr>
        <w:numPr>
          <w:ilvl w:val="0"/>
          <w:numId w:val="2"/>
        </w:numPr>
        <w:spacing w:line="378" w:lineRule="auto"/>
        <w:ind w:right="0" w:hanging="886"/>
      </w:pPr>
      <w:r>
        <w:t>基础资产：系指</w:t>
      </w:r>
      <w:r>
        <w:rPr>
          <w:rFonts w:ascii="Times New Roman" w:eastAsia="Times New Roman" w:hAnsi="Times New Roman" w:cs="Times New Roman"/>
        </w:rPr>
        <w:t>“</w:t>
      </w:r>
      <w:r>
        <w:t>基础资产清单</w:t>
      </w:r>
      <w:r>
        <w:rPr>
          <w:rFonts w:ascii="Times New Roman" w:eastAsia="Times New Roman" w:hAnsi="Times New Roman" w:cs="Times New Roman"/>
        </w:rPr>
        <w:t>”</w:t>
      </w:r>
      <w:r>
        <w:t>所列的由</w:t>
      </w:r>
      <w:r>
        <w:rPr>
          <w:rFonts w:ascii="Times New Roman" w:eastAsia="Times New Roman" w:hAnsi="Times New Roman" w:cs="Times New Roman"/>
        </w:rPr>
        <w:t>“</w:t>
      </w:r>
      <w:r>
        <w:t>发起机构</w:t>
      </w:r>
      <w:r>
        <w:rPr>
          <w:rFonts w:ascii="Times New Roman" w:eastAsia="Times New Roman" w:hAnsi="Times New Roman" w:cs="Times New Roman"/>
        </w:rPr>
        <w:t>”</w:t>
      </w:r>
      <w:r>
        <w:t>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转移给</w:t>
      </w:r>
      <w:r>
        <w:rPr>
          <w:rFonts w:ascii="Times New Roman" w:eastAsia="Times New Roman" w:hAnsi="Times New Roman" w:cs="Times New Roman"/>
        </w:rPr>
        <w:t>“</w:t>
      </w:r>
      <w:r>
        <w:t>受托人</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的每一笔</w:t>
      </w:r>
      <w:r>
        <w:rPr>
          <w:rFonts w:ascii="Times New Roman" w:eastAsia="Times New Roman" w:hAnsi="Times New Roman" w:cs="Times New Roman"/>
        </w:rPr>
        <w:t>“</w:t>
      </w:r>
      <w:r>
        <w:t>住房贷款</w:t>
      </w:r>
      <w:r>
        <w:rPr>
          <w:rFonts w:ascii="Times New Roman" w:eastAsia="Times New Roman" w:hAnsi="Times New Roman" w:cs="Times New Roman"/>
        </w:rPr>
        <w:t>”</w:t>
      </w:r>
      <w:r>
        <w:t>对应的债权及其</w:t>
      </w:r>
      <w:r>
        <w:rPr>
          <w:rFonts w:ascii="Times New Roman" w:eastAsia="Times New Roman" w:hAnsi="Times New Roman" w:cs="Times New Roman"/>
        </w:rPr>
        <w:t>“</w:t>
      </w:r>
      <w:r>
        <w:t>附属担保权益</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2"/>
        </w:numPr>
        <w:spacing w:line="376" w:lineRule="auto"/>
        <w:ind w:right="0" w:hanging="886"/>
      </w:pPr>
      <w:r>
        <w:t>基础资产清单：就</w:t>
      </w:r>
      <w:r>
        <w:rPr>
          <w:rFonts w:ascii="Times New Roman" w:eastAsia="Times New Roman" w:hAnsi="Times New Roman" w:cs="Times New Roman"/>
        </w:rPr>
        <w:t>“</w:t>
      </w:r>
      <w:r>
        <w:t>委托人</w:t>
      </w:r>
      <w:r>
        <w:rPr>
          <w:rFonts w:ascii="Times New Roman" w:eastAsia="Times New Roman" w:hAnsi="Times New Roman" w:cs="Times New Roman"/>
        </w:rPr>
        <w:t>”</w:t>
      </w:r>
      <w:r>
        <w:t>转移给</w:t>
      </w:r>
      <w:r>
        <w:rPr>
          <w:rFonts w:ascii="Times New Roman" w:eastAsia="Times New Roman" w:hAnsi="Times New Roman" w:cs="Times New Roman"/>
        </w:rPr>
        <w:t>“</w:t>
      </w:r>
      <w:r>
        <w:t>受托人</w:t>
      </w:r>
      <w:r>
        <w:rPr>
          <w:rFonts w:ascii="Times New Roman" w:eastAsia="Times New Roman" w:hAnsi="Times New Roman" w:cs="Times New Roman"/>
        </w:rPr>
        <w:t>”</w:t>
      </w:r>
      <w:r>
        <w:t>的</w:t>
      </w:r>
      <w:r>
        <w:rPr>
          <w:rFonts w:ascii="Times New Roman" w:eastAsia="Times New Roman" w:hAnsi="Times New Roman" w:cs="Times New Roman"/>
        </w:rPr>
        <w:t>“</w:t>
      </w:r>
      <w:r>
        <w:t>基础资产</w:t>
      </w:r>
      <w:r>
        <w:rPr>
          <w:rFonts w:ascii="Times New Roman" w:eastAsia="Times New Roman" w:hAnsi="Times New Roman" w:cs="Times New Roman"/>
        </w:rPr>
        <w:t>”</w:t>
      </w:r>
      <w:r>
        <w:t>而言，系指由</w:t>
      </w:r>
      <w:r>
        <w:rPr>
          <w:rFonts w:ascii="Times New Roman" w:eastAsia="Times New Roman" w:hAnsi="Times New Roman" w:cs="Times New Roman"/>
        </w:rPr>
        <w:t>“</w:t>
      </w:r>
      <w:r>
        <w:t>委托人</w:t>
      </w:r>
      <w:r>
        <w:rPr>
          <w:rFonts w:ascii="Times New Roman" w:eastAsia="Times New Roman" w:hAnsi="Times New Roman" w:cs="Times New Roman"/>
        </w:rPr>
        <w:t>”</w:t>
      </w:r>
      <w:r>
        <w:t>准备的、截至</w:t>
      </w:r>
      <w:r>
        <w:rPr>
          <w:rFonts w:ascii="Times New Roman" w:eastAsia="Times New Roman" w:hAnsi="Times New Roman" w:cs="Times New Roman"/>
        </w:rPr>
        <w:t>“</w:t>
      </w:r>
      <w:r>
        <w:t>初始起算日</w:t>
      </w:r>
      <w:r>
        <w:rPr>
          <w:rFonts w:ascii="Times New Roman" w:eastAsia="Times New Roman" w:hAnsi="Times New Roman" w:cs="Times New Roman"/>
        </w:rPr>
        <w:t>”</w:t>
      </w:r>
      <w:r>
        <w:t>的、有关每个</w:t>
      </w:r>
      <w:r>
        <w:rPr>
          <w:rFonts w:ascii="Times New Roman" w:eastAsia="Times New Roman" w:hAnsi="Times New Roman" w:cs="Times New Roman"/>
        </w:rPr>
        <w:t>“</w:t>
      </w:r>
      <w:r>
        <w:t>借款人</w:t>
      </w:r>
      <w:r>
        <w:rPr>
          <w:rFonts w:ascii="Times New Roman" w:eastAsia="Times New Roman" w:hAnsi="Times New Roman" w:cs="Times New Roman"/>
        </w:rPr>
        <w:t>”</w:t>
      </w:r>
      <w:r>
        <w:t>相关信息的一览表（该等信息的形式和内容应为</w:t>
      </w:r>
      <w:r>
        <w:rPr>
          <w:rFonts w:ascii="Times New Roman" w:eastAsia="Times New Roman" w:hAnsi="Times New Roman" w:cs="Times New Roman"/>
        </w:rPr>
        <w:t>“</w:t>
      </w:r>
      <w:r>
        <w:t>受托人</w:t>
      </w:r>
      <w:r>
        <w:rPr>
          <w:rFonts w:ascii="Times New Roman" w:eastAsia="Times New Roman" w:hAnsi="Times New Roman" w:cs="Times New Roman"/>
        </w:rPr>
        <w:t>”</w:t>
      </w:r>
      <w:r>
        <w:t>所接受，该一览表可为计算机文档或缩影胶片）。</w:t>
      </w:r>
      <w:r>
        <w:rPr>
          <w:rFonts w:ascii="Times New Roman" w:eastAsia="Times New Roman" w:hAnsi="Times New Roman" w:cs="Times New Roman"/>
        </w:rPr>
        <w:t>“</w:t>
      </w:r>
      <w:r>
        <w:t>基础资产清单</w:t>
      </w:r>
      <w:r>
        <w:rPr>
          <w:rFonts w:ascii="Times New Roman" w:eastAsia="Times New Roman" w:hAnsi="Times New Roman" w:cs="Times New Roman"/>
        </w:rPr>
        <w:t>”</w:t>
      </w:r>
      <w:r>
        <w:t>至少应载明的信息格式与内容见</w:t>
      </w:r>
      <w:r>
        <w:rPr>
          <w:rFonts w:ascii="Times New Roman" w:eastAsia="Times New Roman" w:hAnsi="Times New Roman" w:cs="Times New Roman"/>
        </w:rPr>
        <w:t>“</w:t>
      </w:r>
      <w:r>
        <w:t>《信托合同》</w:t>
      </w:r>
      <w:r>
        <w:rPr>
          <w:rFonts w:ascii="Times New Roman" w:eastAsia="Times New Roman" w:hAnsi="Times New Roman" w:cs="Times New Roman"/>
        </w:rPr>
        <w:t>”</w:t>
      </w:r>
      <w:r>
        <w:t>附件一。</w:t>
      </w:r>
      <w:r>
        <w:rPr>
          <w:rFonts w:ascii="Times New Roman" w:eastAsia="Times New Roman" w:hAnsi="Times New Roman" w:cs="Times New Roman"/>
        </w:rPr>
        <w:t xml:space="preserve"> </w:t>
      </w:r>
    </w:p>
    <w:p w:rsidR="0020514B" w:rsidRDefault="00BD3D0A">
      <w:pPr>
        <w:numPr>
          <w:ilvl w:val="0"/>
          <w:numId w:val="2"/>
        </w:numPr>
        <w:spacing w:line="381" w:lineRule="auto"/>
        <w:ind w:right="0" w:hanging="886"/>
      </w:pPr>
      <w:r>
        <w:t>合格标准：就每一笔</w:t>
      </w:r>
      <w:r>
        <w:rPr>
          <w:rFonts w:ascii="Times New Roman" w:eastAsia="Times New Roman" w:hAnsi="Times New Roman" w:cs="Times New Roman"/>
        </w:rPr>
        <w:t>“</w:t>
      </w:r>
      <w:r>
        <w:t>住房贷款</w:t>
      </w:r>
      <w:r>
        <w:rPr>
          <w:rFonts w:ascii="Times New Roman" w:eastAsia="Times New Roman" w:hAnsi="Times New Roman" w:cs="Times New Roman"/>
        </w:rPr>
        <w:t>”</w:t>
      </w:r>
      <w:r>
        <w:t>及其</w:t>
      </w:r>
      <w:r>
        <w:rPr>
          <w:rFonts w:ascii="Times New Roman" w:eastAsia="Times New Roman" w:hAnsi="Times New Roman" w:cs="Times New Roman"/>
        </w:rPr>
        <w:t>“</w:t>
      </w:r>
      <w:r>
        <w:t>附属担保权益</w:t>
      </w:r>
      <w:r>
        <w:rPr>
          <w:rFonts w:ascii="Times New Roman" w:eastAsia="Times New Roman" w:hAnsi="Times New Roman" w:cs="Times New Roman"/>
        </w:rPr>
        <w:t>”</w:t>
      </w:r>
      <w:r>
        <w:t>而言，如无特别说明，系指在</w:t>
      </w:r>
      <w:r>
        <w:rPr>
          <w:rFonts w:ascii="Times New Roman" w:eastAsia="Times New Roman" w:hAnsi="Times New Roman" w:cs="Times New Roman"/>
        </w:rPr>
        <w:t>“</w:t>
      </w:r>
      <w:r>
        <w:t>初始起算日</w:t>
      </w:r>
      <w:r>
        <w:rPr>
          <w:rFonts w:ascii="Times New Roman" w:eastAsia="Times New Roman" w:hAnsi="Times New Roman" w:cs="Times New Roman"/>
        </w:rPr>
        <w:t>”</w:t>
      </w:r>
      <w:r>
        <w:t>和</w:t>
      </w:r>
      <w:r>
        <w:rPr>
          <w:rFonts w:ascii="Times New Roman" w:eastAsia="Times New Roman" w:hAnsi="Times New Roman" w:cs="Times New Roman"/>
        </w:rPr>
        <w:t>“</w:t>
      </w:r>
      <w:r>
        <w:t>信托财产交付日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ind w:left="1104" w:right="0"/>
      </w:pPr>
      <w:r>
        <w:rPr>
          <w:rFonts w:ascii="Times New Roman" w:eastAsia="Times New Roman" w:hAnsi="Times New Roman" w:cs="Times New Roman"/>
        </w:rPr>
        <w:t>A.</w:t>
      </w:r>
      <w:r>
        <w:rPr>
          <w:rFonts w:ascii="Arial" w:eastAsia="Arial" w:hAnsi="Arial" w:cs="Arial"/>
        </w:rPr>
        <w:t xml:space="preserve"> </w:t>
      </w:r>
      <w:r>
        <w:t>关于</w:t>
      </w:r>
      <w:r>
        <w:rPr>
          <w:rFonts w:ascii="Times New Roman" w:eastAsia="Times New Roman" w:hAnsi="Times New Roman" w:cs="Times New Roman"/>
          <w:b/>
        </w:rPr>
        <w:t>“</w:t>
      </w:r>
      <w:r>
        <w:t>借款人</w:t>
      </w:r>
      <w:r>
        <w:rPr>
          <w:rFonts w:ascii="Times New Roman" w:eastAsia="Times New Roman" w:hAnsi="Times New Roman" w:cs="Times New Roman"/>
          <w:b/>
        </w:rPr>
        <w:t>”</w:t>
      </w:r>
      <w:r>
        <w:t>的标准：（就每一笔</w:t>
      </w:r>
      <w:r>
        <w:rPr>
          <w:rFonts w:ascii="Times New Roman" w:eastAsia="Times New Roman" w:hAnsi="Times New Roman" w:cs="Times New Roman"/>
          <w:b/>
        </w:rPr>
        <w:t>“</w:t>
      </w:r>
      <w:r>
        <w:t>住房贷款</w:t>
      </w:r>
      <w:r>
        <w:rPr>
          <w:rFonts w:ascii="Times New Roman" w:eastAsia="Times New Roman" w:hAnsi="Times New Roman" w:cs="Times New Roman"/>
          <w:b/>
        </w:rPr>
        <w:t>”</w:t>
      </w:r>
      <w:r>
        <w:t>而言）</w:t>
      </w:r>
      <w:r>
        <w:rPr>
          <w:rFonts w:ascii="Times New Roman" w:eastAsia="Times New Roman" w:hAnsi="Times New Roman" w:cs="Times New Roman"/>
        </w:rPr>
        <w:t xml:space="preserve"> </w:t>
      </w:r>
    </w:p>
    <w:p w:rsidR="0020514B" w:rsidRDefault="00BD3D0A">
      <w:pPr>
        <w:numPr>
          <w:ilvl w:val="0"/>
          <w:numId w:val="3"/>
        </w:numPr>
        <w:spacing w:line="377" w:lineRule="auto"/>
        <w:ind w:right="0" w:hanging="420"/>
      </w:pPr>
      <w:r>
        <w:rPr>
          <w:rFonts w:ascii="Times New Roman" w:eastAsia="Times New Roman" w:hAnsi="Times New Roman" w:cs="Times New Roman"/>
        </w:rPr>
        <w:t>“</w:t>
      </w:r>
      <w:r>
        <w:t>借款人</w:t>
      </w:r>
      <w:r>
        <w:rPr>
          <w:rFonts w:ascii="Times New Roman" w:eastAsia="Times New Roman" w:hAnsi="Times New Roman" w:cs="Times New Roman"/>
        </w:rPr>
        <w:t>”</w:t>
      </w:r>
      <w:r>
        <w:t>为</w:t>
      </w:r>
      <w:r>
        <w:rPr>
          <w:rFonts w:ascii="Times New Roman" w:eastAsia="Times New Roman" w:hAnsi="Times New Roman" w:cs="Times New Roman"/>
        </w:rPr>
        <w:t>“</w:t>
      </w:r>
      <w:r>
        <w:t>中国</w:t>
      </w:r>
      <w:r>
        <w:rPr>
          <w:rFonts w:ascii="Times New Roman" w:eastAsia="Times New Roman" w:hAnsi="Times New Roman" w:cs="Times New Roman"/>
        </w:rPr>
        <w:t>”</w:t>
      </w:r>
      <w:r>
        <w:t>公民或永久居民，且在</w:t>
      </w:r>
      <w:r>
        <w:rPr>
          <w:rFonts w:ascii="Times New Roman" w:eastAsia="Times New Roman" w:hAnsi="Times New Roman" w:cs="Times New Roman"/>
        </w:rPr>
        <w:t>“</w:t>
      </w:r>
      <w:r>
        <w:t>住房贷款</w:t>
      </w:r>
      <w:r>
        <w:rPr>
          <w:rFonts w:ascii="Times New Roman" w:eastAsia="Times New Roman" w:hAnsi="Times New Roman" w:cs="Times New Roman"/>
        </w:rPr>
        <w:t>”</w:t>
      </w:r>
      <w:r>
        <w:t xml:space="preserve">发放时至少为年满 </w:t>
      </w:r>
      <w:r>
        <w:rPr>
          <w:rFonts w:ascii="Times New Roman" w:eastAsia="Times New Roman" w:hAnsi="Times New Roman" w:cs="Times New Roman"/>
        </w:rPr>
        <w:t xml:space="preserve">18 </w:t>
      </w:r>
      <w:r>
        <w:t>周岁的自然人；</w:t>
      </w:r>
      <w:r>
        <w:rPr>
          <w:rFonts w:ascii="Times New Roman" w:eastAsia="Times New Roman" w:hAnsi="Times New Roman" w:cs="Times New Roman"/>
        </w:rPr>
        <w:t xml:space="preserve"> </w:t>
      </w:r>
    </w:p>
    <w:p w:rsidR="0020514B" w:rsidRDefault="00BD3D0A">
      <w:pPr>
        <w:numPr>
          <w:ilvl w:val="0"/>
          <w:numId w:val="3"/>
        </w:numPr>
        <w:spacing w:line="377" w:lineRule="auto"/>
        <w:ind w:right="0" w:hanging="420"/>
      </w:pPr>
      <w:r>
        <w:rPr>
          <w:rFonts w:ascii="Times New Roman" w:eastAsia="Times New Roman" w:hAnsi="Times New Roman" w:cs="Times New Roman"/>
        </w:rPr>
        <w:lastRenderedPageBreak/>
        <w:t>“</w:t>
      </w:r>
      <w:r>
        <w:t>住房贷款</w:t>
      </w:r>
      <w:r>
        <w:rPr>
          <w:rFonts w:ascii="Times New Roman" w:eastAsia="Times New Roman" w:hAnsi="Times New Roman" w:cs="Times New Roman"/>
        </w:rPr>
        <w:t>”</w:t>
      </w:r>
      <w:r>
        <w:t>发放时，</w:t>
      </w:r>
      <w:r>
        <w:rPr>
          <w:rFonts w:ascii="Times New Roman" w:eastAsia="Times New Roman" w:hAnsi="Times New Roman" w:cs="Times New Roman"/>
        </w:rPr>
        <w:t>“</w:t>
      </w:r>
      <w:r>
        <w:t>借款人</w:t>
      </w:r>
      <w:r>
        <w:rPr>
          <w:rFonts w:ascii="Times New Roman" w:eastAsia="Times New Roman" w:hAnsi="Times New Roman" w:cs="Times New Roman"/>
        </w:rPr>
        <w:t>”</w:t>
      </w:r>
      <w:r>
        <w:t>的年龄与该</w:t>
      </w:r>
      <w:r>
        <w:rPr>
          <w:rFonts w:ascii="Times New Roman" w:eastAsia="Times New Roman" w:hAnsi="Times New Roman" w:cs="Times New Roman"/>
        </w:rPr>
        <w:t>“</w:t>
      </w:r>
      <w:r>
        <w:t>住房贷款</w:t>
      </w:r>
      <w:r>
        <w:rPr>
          <w:rFonts w:ascii="Times New Roman" w:eastAsia="Times New Roman" w:hAnsi="Times New Roman" w:cs="Times New Roman"/>
        </w:rPr>
        <w:t>”</w:t>
      </w:r>
      <w:r>
        <w:t>的剩余期限之和不超过【】年；</w:t>
      </w:r>
      <w:r>
        <w:rPr>
          <w:rFonts w:ascii="Times New Roman" w:eastAsia="Times New Roman" w:hAnsi="Times New Roman" w:cs="Times New Roman"/>
        </w:rPr>
        <w:t xml:space="preserve">  </w:t>
      </w:r>
    </w:p>
    <w:p w:rsidR="0020514B" w:rsidRDefault="00BD3D0A">
      <w:pPr>
        <w:numPr>
          <w:ilvl w:val="0"/>
          <w:numId w:val="3"/>
        </w:numPr>
        <w:spacing w:after="314"/>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发放时，</w:t>
      </w:r>
      <w:r>
        <w:rPr>
          <w:rFonts w:ascii="Times New Roman" w:eastAsia="Times New Roman" w:hAnsi="Times New Roman" w:cs="Times New Roman"/>
        </w:rPr>
        <w:t>“</w:t>
      </w:r>
      <w:r>
        <w:t>借款人</w:t>
      </w:r>
      <w:r>
        <w:rPr>
          <w:rFonts w:ascii="Times New Roman" w:eastAsia="Times New Roman" w:hAnsi="Times New Roman" w:cs="Times New Roman"/>
        </w:rPr>
        <w:t>”</w:t>
      </w:r>
      <w:r>
        <w:t>有正当职业；</w:t>
      </w:r>
      <w:r>
        <w:rPr>
          <w:rFonts w:ascii="Times New Roman" w:eastAsia="Times New Roman" w:hAnsi="Times New Roman" w:cs="Times New Roman"/>
        </w:rPr>
        <w:t xml:space="preserve"> </w:t>
      </w:r>
    </w:p>
    <w:p w:rsidR="0020514B" w:rsidRDefault="00BD3D0A">
      <w:pPr>
        <w:spacing w:after="313"/>
        <w:ind w:left="1104" w:right="0"/>
      </w:pPr>
      <w:r>
        <w:rPr>
          <w:rFonts w:ascii="Times New Roman" w:eastAsia="Times New Roman" w:hAnsi="Times New Roman" w:cs="Times New Roman"/>
          <w:b/>
        </w:rPr>
        <w:t>B.</w:t>
      </w:r>
      <w:r>
        <w:rPr>
          <w:rFonts w:ascii="Arial" w:eastAsia="Arial" w:hAnsi="Arial" w:cs="Arial"/>
          <w:b/>
        </w:rPr>
        <w:t xml:space="preserve"> </w:t>
      </w:r>
      <w:r>
        <w:t>关于</w:t>
      </w:r>
      <w:r>
        <w:rPr>
          <w:rFonts w:ascii="Times New Roman" w:eastAsia="Times New Roman" w:hAnsi="Times New Roman" w:cs="Times New Roman"/>
          <w:b/>
        </w:rPr>
        <w:t>“</w:t>
      </w:r>
      <w:r>
        <w:t>住房贷款</w:t>
      </w:r>
      <w:r>
        <w:rPr>
          <w:rFonts w:ascii="Times New Roman" w:eastAsia="Times New Roman" w:hAnsi="Times New Roman" w:cs="Times New Roman"/>
          <w:b/>
        </w:rPr>
        <w:t>”</w:t>
      </w:r>
      <w:r>
        <w:t>的标准：</w:t>
      </w:r>
      <w:r>
        <w:rPr>
          <w:rFonts w:ascii="Times New Roman" w:eastAsia="Times New Roman" w:hAnsi="Times New Roman" w:cs="Times New Roman"/>
          <w:b/>
        </w:rPr>
        <w:t xml:space="preserve"> </w:t>
      </w:r>
    </w:p>
    <w:p w:rsidR="0020514B" w:rsidRDefault="00BD3D0A">
      <w:pPr>
        <w:numPr>
          <w:ilvl w:val="0"/>
          <w:numId w:val="4"/>
        </w:numPr>
        <w:ind w:right="0" w:hanging="420"/>
      </w:pPr>
      <w:r>
        <w:rPr>
          <w:rFonts w:ascii="Times New Roman" w:eastAsia="Times New Roman" w:hAnsi="Times New Roman" w:cs="Times New Roman"/>
        </w:rPr>
        <w:t>“</w:t>
      </w:r>
      <w:r>
        <w:t>借款人</w:t>
      </w:r>
      <w:r>
        <w:rPr>
          <w:rFonts w:ascii="Times New Roman" w:eastAsia="Times New Roman" w:hAnsi="Times New Roman" w:cs="Times New Roman"/>
        </w:rPr>
        <w:t>”</w:t>
      </w:r>
      <w:r>
        <w:t>在</w:t>
      </w:r>
      <w:r>
        <w:rPr>
          <w:rFonts w:ascii="Times New Roman" w:eastAsia="Times New Roman" w:hAnsi="Times New Roman" w:cs="Times New Roman"/>
        </w:rPr>
        <w:t>“</w:t>
      </w:r>
      <w:r>
        <w:t>发起机构</w:t>
      </w:r>
      <w:r>
        <w:rPr>
          <w:rFonts w:ascii="Times New Roman" w:eastAsia="Times New Roman" w:hAnsi="Times New Roman" w:cs="Times New Roman"/>
        </w:rPr>
        <w:t>”</w:t>
      </w:r>
      <w:r>
        <w:t>当地区域中心除“资产池”内贷款外无其他</w:t>
      </w:r>
    </w:p>
    <w:p w:rsidR="0020514B" w:rsidRDefault="00BD3D0A">
      <w:pPr>
        <w:spacing w:after="316"/>
        <w:ind w:left="1524" w:right="0"/>
      </w:pPr>
      <w:r>
        <w:rPr>
          <w:rFonts w:ascii="Times New Roman" w:eastAsia="Times New Roman" w:hAnsi="Times New Roman" w:cs="Times New Roman"/>
        </w:rPr>
        <w:t>“</w:t>
      </w:r>
      <w:r>
        <w:t>住房贷款</w:t>
      </w:r>
      <w:r>
        <w:rPr>
          <w:rFonts w:ascii="Times New Roman" w:eastAsia="Times New Roman" w:hAnsi="Times New Roman" w:cs="Times New Roman"/>
        </w:rPr>
        <w:t>”</w:t>
      </w:r>
      <w:r>
        <w:t>，另有披露的除外；</w:t>
      </w:r>
      <w:r>
        <w:rPr>
          <w:rFonts w:ascii="Times New Roman" w:eastAsia="Times New Roman" w:hAnsi="Times New Roman" w:cs="Times New Roman"/>
        </w:rPr>
        <w:t xml:space="preserve"> </w:t>
      </w:r>
    </w:p>
    <w:p w:rsidR="0020514B" w:rsidRDefault="00BD3D0A">
      <w:pPr>
        <w:numPr>
          <w:ilvl w:val="0"/>
          <w:numId w:val="4"/>
        </w:numPr>
        <w:spacing w:after="314"/>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已经存在并由</w:t>
      </w:r>
      <w:r>
        <w:rPr>
          <w:rFonts w:ascii="Times New Roman" w:eastAsia="Times New Roman" w:hAnsi="Times New Roman" w:cs="Times New Roman"/>
        </w:rPr>
        <w:t>“</w:t>
      </w:r>
      <w:r>
        <w:t>贷款服务机构</w:t>
      </w:r>
      <w:r>
        <w:rPr>
          <w:rFonts w:ascii="Times New Roman" w:eastAsia="Times New Roman" w:hAnsi="Times New Roman" w:cs="Times New Roman"/>
        </w:rPr>
        <w:t>”</w:t>
      </w:r>
      <w:r>
        <w:t>服务；</w:t>
      </w:r>
      <w:r>
        <w:rPr>
          <w:rFonts w:ascii="Times New Roman" w:eastAsia="Times New Roman" w:hAnsi="Times New Roman" w:cs="Times New Roman"/>
        </w:rPr>
        <w:t xml:space="preserve"> </w:t>
      </w:r>
    </w:p>
    <w:p w:rsidR="0020514B" w:rsidRDefault="00BD3D0A">
      <w:pPr>
        <w:numPr>
          <w:ilvl w:val="0"/>
          <w:numId w:val="4"/>
        </w:numPr>
        <w:spacing w:after="314"/>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的所有应付数额均以</w:t>
      </w:r>
      <w:r>
        <w:rPr>
          <w:rFonts w:ascii="Times New Roman" w:eastAsia="Times New Roman" w:hAnsi="Times New Roman" w:cs="Times New Roman"/>
        </w:rPr>
        <w:t>“</w:t>
      </w:r>
      <w:r>
        <w:t>人民币</w:t>
      </w:r>
      <w:r>
        <w:rPr>
          <w:rFonts w:ascii="Times New Roman" w:eastAsia="Times New Roman" w:hAnsi="Times New Roman" w:cs="Times New Roman"/>
        </w:rPr>
        <w:t>”</w:t>
      </w:r>
      <w:r>
        <w:t>为单位；</w:t>
      </w:r>
      <w:r>
        <w:rPr>
          <w:rFonts w:ascii="Times New Roman" w:eastAsia="Times New Roman" w:hAnsi="Times New Roman" w:cs="Times New Roman"/>
        </w:rPr>
        <w:t xml:space="preserve"> </w:t>
      </w:r>
    </w:p>
    <w:p w:rsidR="0020514B" w:rsidRDefault="00BD3D0A">
      <w:pPr>
        <w:numPr>
          <w:ilvl w:val="0"/>
          <w:numId w:val="4"/>
        </w:numPr>
        <w:spacing w:after="314"/>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未根据</w:t>
      </w:r>
      <w:r>
        <w:rPr>
          <w:rFonts w:ascii="Times New Roman" w:eastAsia="Times New Roman" w:hAnsi="Times New Roman" w:cs="Times New Roman"/>
        </w:rPr>
        <w:t>“</w:t>
      </w:r>
      <w:r>
        <w:t>发起机构</w:t>
      </w:r>
      <w:r>
        <w:rPr>
          <w:rFonts w:ascii="Times New Roman" w:eastAsia="Times New Roman" w:hAnsi="Times New Roman" w:cs="Times New Roman"/>
        </w:rPr>
        <w:t>”</w:t>
      </w:r>
      <w:r>
        <w:t>的标准程序予以核销；</w:t>
      </w:r>
      <w:r>
        <w:rPr>
          <w:rFonts w:ascii="Times New Roman" w:eastAsia="Times New Roman" w:hAnsi="Times New Roman" w:cs="Times New Roman"/>
        </w:rPr>
        <w:t xml:space="preserve"> </w:t>
      </w:r>
    </w:p>
    <w:p w:rsidR="0020514B" w:rsidRDefault="00BD3D0A">
      <w:pPr>
        <w:numPr>
          <w:ilvl w:val="0"/>
          <w:numId w:val="4"/>
        </w:numPr>
        <w:spacing w:line="377" w:lineRule="auto"/>
        <w:ind w:right="0" w:hanging="420"/>
      </w:pPr>
      <w:r>
        <w:rPr>
          <w:rFonts w:ascii="Times New Roman" w:eastAsia="Times New Roman" w:hAnsi="Times New Roman" w:cs="Times New Roman"/>
        </w:rPr>
        <w:t>“</w:t>
      </w:r>
      <w:r>
        <w:t>住房贷款合同</w:t>
      </w:r>
      <w:r>
        <w:rPr>
          <w:rFonts w:ascii="Times New Roman" w:eastAsia="Times New Roman" w:hAnsi="Times New Roman" w:cs="Times New Roman"/>
        </w:rPr>
        <w:t>“</w:t>
      </w:r>
      <w:r>
        <w:t>和该合同项下约定的</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预登记”权益（如有）、保证（如有）均合法有效，并构成相关</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 xml:space="preserve">” </w:t>
      </w:r>
      <w:r>
        <w:t>或</w:t>
      </w:r>
      <w:r>
        <w:rPr>
          <w:rFonts w:ascii="Times New Roman" w:eastAsia="Times New Roman" w:hAnsi="Times New Roman" w:cs="Times New Roman"/>
        </w:rPr>
        <w:t>“</w:t>
      </w:r>
      <w:r>
        <w:t>保证人</w:t>
      </w:r>
      <w:r>
        <w:rPr>
          <w:rFonts w:ascii="Times New Roman" w:eastAsia="Times New Roman" w:hAnsi="Times New Roman" w:cs="Times New Roman"/>
        </w:rPr>
        <w:t>”</w:t>
      </w:r>
      <w:r>
        <w:t>（如有）合法、有效和有约束力的义务，债权人</w:t>
      </w:r>
      <w:r>
        <w:rPr>
          <w:rFonts w:ascii="Times New Roman" w:eastAsia="Times New Roman" w:hAnsi="Times New Roman" w:cs="Times New Roman"/>
        </w:rPr>
        <w:t>/</w:t>
      </w:r>
      <w:r>
        <w:t>抵押权人可根据其条款向相关</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或</w:t>
      </w:r>
      <w:r>
        <w:rPr>
          <w:rFonts w:ascii="Times New Roman" w:eastAsia="Times New Roman" w:hAnsi="Times New Roman" w:cs="Times New Roman"/>
        </w:rPr>
        <w:t>“</w:t>
      </w:r>
      <w:r>
        <w:t>保证人</w:t>
      </w:r>
      <w:r>
        <w:rPr>
          <w:rFonts w:ascii="Times New Roman" w:eastAsia="Times New Roman" w:hAnsi="Times New Roman" w:cs="Times New Roman"/>
        </w:rPr>
        <w:t>”</w:t>
      </w:r>
      <w:r>
        <w:t>（如有）主张权利</w:t>
      </w:r>
      <w:r>
        <w:rPr>
          <w:rFonts w:ascii="Times New Roman" w:eastAsia="Times New Roman" w:hAnsi="Times New Roman" w:cs="Times New Roman"/>
        </w:rPr>
        <w:t xml:space="preserve">; </w:t>
      </w:r>
    </w:p>
    <w:p w:rsidR="0020514B" w:rsidRDefault="00BD3D0A">
      <w:pPr>
        <w:numPr>
          <w:ilvl w:val="0"/>
          <w:numId w:val="4"/>
        </w:numPr>
        <w:spacing w:after="314"/>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项下</w:t>
      </w:r>
      <w:r>
        <w:rPr>
          <w:rFonts w:ascii="Times New Roman" w:eastAsia="Times New Roman" w:hAnsi="Times New Roman" w:cs="Times New Roman"/>
        </w:rPr>
        <w:t>“</w:t>
      </w:r>
      <w:r>
        <w:t>附属担保权益</w:t>
      </w:r>
      <w:r>
        <w:rPr>
          <w:rFonts w:ascii="Times New Roman" w:eastAsia="Times New Roman" w:hAnsi="Times New Roman" w:cs="Times New Roman"/>
        </w:rPr>
        <w:t>”</w:t>
      </w:r>
      <w:r>
        <w:t>均不涉及最高额担保；</w:t>
      </w:r>
      <w:r>
        <w:rPr>
          <w:rFonts w:ascii="Times New Roman" w:eastAsia="Times New Roman" w:hAnsi="Times New Roman" w:cs="Times New Roman"/>
        </w:rPr>
        <w:t xml:space="preserve"> </w:t>
      </w:r>
    </w:p>
    <w:p w:rsidR="0020514B" w:rsidRDefault="00BD3D0A">
      <w:pPr>
        <w:numPr>
          <w:ilvl w:val="0"/>
          <w:numId w:val="4"/>
        </w:numPr>
        <w:spacing w:line="377" w:lineRule="auto"/>
        <w:ind w:right="0" w:hanging="420"/>
      </w:pPr>
      <w:r>
        <w:rPr>
          <w:rFonts w:ascii="Times New Roman" w:eastAsia="Times New Roman" w:hAnsi="Times New Roman" w:cs="Times New Roman"/>
        </w:rPr>
        <w:t>“</w:t>
      </w:r>
      <w:r>
        <w:t>借款人</w:t>
      </w:r>
      <w:r>
        <w:rPr>
          <w:rFonts w:ascii="Times New Roman" w:eastAsia="Times New Roman" w:hAnsi="Times New Roman" w:cs="Times New Roman"/>
        </w:rPr>
        <w:t>”</w:t>
      </w:r>
      <w:r>
        <w:t>迟延支付</w:t>
      </w:r>
      <w:r>
        <w:rPr>
          <w:rFonts w:ascii="Times New Roman" w:eastAsia="Times New Roman" w:hAnsi="Times New Roman" w:cs="Times New Roman"/>
        </w:rPr>
        <w:t>“</w:t>
      </w:r>
      <w:r>
        <w:t>住房贷款合同</w:t>
      </w:r>
      <w:r>
        <w:rPr>
          <w:rFonts w:ascii="Times New Roman" w:eastAsia="Times New Roman" w:hAnsi="Times New Roman" w:cs="Times New Roman"/>
        </w:rPr>
        <w:t>”</w:t>
      </w:r>
      <w:r>
        <w:t>项下到期应付的金额未超过【】天；</w:t>
      </w:r>
      <w:r>
        <w:rPr>
          <w:rFonts w:ascii="Times New Roman" w:eastAsia="Times New Roman" w:hAnsi="Times New Roman" w:cs="Times New Roman"/>
        </w:rPr>
        <w:t xml:space="preserve"> </w:t>
      </w:r>
    </w:p>
    <w:p w:rsidR="0020514B" w:rsidRDefault="00BD3D0A">
      <w:pPr>
        <w:numPr>
          <w:ilvl w:val="0"/>
          <w:numId w:val="4"/>
        </w:numPr>
        <w:spacing w:line="381" w:lineRule="auto"/>
        <w:ind w:right="0" w:hanging="420"/>
      </w:pPr>
      <w:r>
        <w:rPr>
          <w:rFonts w:ascii="Times New Roman" w:eastAsia="Times New Roman" w:hAnsi="Times New Roman" w:cs="Times New Roman"/>
        </w:rPr>
        <w:lastRenderedPageBreak/>
        <w:t>“</w:t>
      </w:r>
      <w:r>
        <w:t>住房贷款</w:t>
      </w:r>
      <w:r>
        <w:rPr>
          <w:rFonts w:ascii="Times New Roman" w:eastAsia="Times New Roman" w:hAnsi="Times New Roman" w:cs="Times New Roman"/>
        </w:rPr>
        <w:t>”</w:t>
      </w:r>
      <w:r>
        <w:t>的质量应为</w:t>
      </w:r>
      <w:r>
        <w:rPr>
          <w:rFonts w:ascii="Times New Roman" w:eastAsia="Times New Roman" w:hAnsi="Times New Roman" w:cs="Times New Roman"/>
        </w:rPr>
        <w:t>“</w:t>
      </w:r>
      <w:r>
        <w:t>委托人</w:t>
      </w:r>
      <w:r>
        <w:rPr>
          <w:rFonts w:ascii="Times New Roman" w:eastAsia="Times New Roman" w:hAnsi="Times New Roman" w:cs="Times New Roman"/>
        </w:rPr>
        <w:t>”</w:t>
      </w:r>
      <w:r>
        <w:t xml:space="preserve">制定的信贷资产质量 </w:t>
      </w:r>
      <w:r>
        <w:rPr>
          <w:rFonts w:ascii="Times New Roman" w:eastAsia="Times New Roman" w:hAnsi="Times New Roman" w:cs="Times New Roman"/>
        </w:rPr>
        <w:t xml:space="preserve">5 </w:t>
      </w:r>
      <w:r>
        <w:t>级分类中的正常类资产，不存在逾期或欠息（但本款第</w:t>
      </w:r>
      <w:r>
        <w:rPr>
          <w:rFonts w:ascii="Times New Roman" w:eastAsia="Times New Roman" w:hAnsi="Times New Roman" w:cs="Times New Roman"/>
        </w:rPr>
        <w:t>(g)</w:t>
      </w:r>
      <w:r>
        <w:t>项约定的情形除外）；</w:t>
      </w:r>
      <w:r>
        <w:rPr>
          <w:rFonts w:ascii="Times New Roman" w:eastAsia="Times New Roman" w:hAnsi="Times New Roman" w:cs="Times New Roman"/>
        </w:rPr>
        <w:t xml:space="preserve"> </w:t>
      </w:r>
    </w:p>
    <w:p w:rsidR="0020514B" w:rsidRDefault="00BD3D0A">
      <w:pPr>
        <w:numPr>
          <w:ilvl w:val="0"/>
          <w:numId w:val="4"/>
        </w:numPr>
        <w:spacing w:after="317" w:line="374" w:lineRule="auto"/>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已向相关的房地产登记机关办理完毕相关</w:t>
      </w:r>
      <w:r>
        <w:rPr>
          <w:rFonts w:ascii="Times New Roman" w:eastAsia="Times New Roman" w:hAnsi="Times New Roman" w:cs="Times New Roman"/>
        </w:rPr>
        <w:t>“</w:t>
      </w:r>
      <w:r>
        <w:t>抵押房产</w:t>
      </w:r>
      <w:r>
        <w:rPr>
          <w:rFonts w:ascii="Times New Roman" w:eastAsia="Times New Roman" w:hAnsi="Times New Roman" w:cs="Times New Roman"/>
        </w:rPr>
        <w:t xml:space="preserve">” </w:t>
      </w:r>
      <w:r>
        <w:t>的</w:t>
      </w:r>
      <w:r>
        <w:rPr>
          <w:rFonts w:ascii="Times New Roman" w:eastAsia="Times New Roman" w:hAnsi="Times New Roman" w:cs="Times New Roman"/>
        </w:rPr>
        <w:t>“</w:t>
      </w:r>
      <w:r>
        <w:t>抵押权</w:t>
      </w:r>
      <w:r>
        <w:rPr>
          <w:rFonts w:ascii="Times New Roman" w:eastAsia="Times New Roman" w:hAnsi="Times New Roman" w:cs="Times New Roman"/>
        </w:rPr>
        <w:t>”</w:t>
      </w:r>
      <w:r>
        <w:t>设立登记或</w:t>
      </w:r>
      <w:r>
        <w:rPr>
          <w:rFonts w:ascii="Times New Roman" w:eastAsia="Times New Roman" w:hAnsi="Times New Roman" w:cs="Times New Roman"/>
        </w:rPr>
        <w:t>“</w:t>
      </w:r>
      <w:r>
        <w:t>预登记</w:t>
      </w:r>
      <w:r>
        <w:rPr>
          <w:rFonts w:ascii="Times New Roman" w:eastAsia="Times New Roman" w:hAnsi="Times New Roman" w:cs="Times New Roman"/>
        </w:rPr>
        <w:t>”</w:t>
      </w:r>
      <w:r>
        <w:t>，且该等</w:t>
      </w:r>
      <w:r>
        <w:rPr>
          <w:rFonts w:ascii="Times New Roman" w:eastAsia="Times New Roman" w:hAnsi="Times New Roman" w:cs="Times New Roman"/>
        </w:rPr>
        <w:t>“</w:t>
      </w:r>
      <w:r>
        <w:t>抵押权</w:t>
      </w:r>
      <w:r>
        <w:rPr>
          <w:rFonts w:ascii="Times New Roman" w:eastAsia="Times New Roman" w:hAnsi="Times New Roman" w:cs="Times New Roman"/>
        </w:rPr>
        <w:t>”</w:t>
      </w:r>
      <w:r>
        <w:t>或</w:t>
      </w:r>
      <w:r>
        <w:rPr>
          <w:rFonts w:ascii="Times New Roman" w:eastAsia="Times New Roman" w:hAnsi="Times New Roman" w:cs="Times New Roman"/>
        </w:rPr>
        <w:t>“</w:t>
      </w:r>
      <w:r>
        <w:t>预登记</w:t>
      </w:r>
      <w:r>
        <w:rPr>
          <w:rFonts w:ascii="Times New Roman" w:eastAsia="Times New Roman" w:hAnsi="Times New Roman" w:cs="Times New Roman"/>
        </w:rPr>
        <w:t>”</w:t>
      </w:r>
      <w:r>
        <w:t>均合法有效；因客观原因尚未办理“预登记”的“住房贷款”，已经签署抵押担保文件并由开发商提供阶段性担保；</w:t>
      </w:r>
      <w:r>
        <w:rPr>
          <w:rFonts w:ascii="Times New Roman" w:eastAsia="Times New Roman" w:hAnsi="Times New Roman" w:cs="Times New Roman"/>
        </w:rPr>
        <w:t xml:space="preserve"> </w:t>
      </w:r>
    </w:p>
    <w:p w:rsidR="0020514B" w:rsidRDefault="00BD3D0A">
      <w:pPr>
        <w:numPr>
          <w:ilvl w:val="0"/>
          <w:numId w:val="4"/>
        </w:numPr>
        <w:spacing w:after="314"/>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发放时，其本金金额至少为人民币【】万元；</w:t>
      </w:r>
      <w:r>
        <w:rPr>
          <w:rFonts w:ascii="Times New Roman" w:eastAsia="Times New Roman" w:hAnsi="Times New Roman" w:cs="Times New Roman"/>
        </w:rPr>
        <w:t xml:space="preserve"> </w:t>
      </w:r>
    </w:p>
    <w:p w:rsidR="0020514B" w:rsidRDefault="00BD3D0A">
      <w:pPr>
        <w:numPr>
          <w:ilvl w:val="0"/>
          <w:numId w:val="4"/>
        </w:numPr>
        <w:spacing w:after="317"/>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发放时，其本金最高额不超过人民币【】万元；</w:t>
      </w:r>
      <w:r>
        <w:rPr>
          <w:rFonts w:ascii="Times New Roman" w:eastAsia="Times New Roman" w:hAnsi="Times New Roman" w:cs="Times New Roman"/>
        </w:rPr>
        <w:t xml:space="preserve"> </w:t>
      </w:r>
    </w:p>
    <w:p w:rsidR="0020514B" w:rsidRDefault="00BD3D0A">
      <w:pPr>
        <w:numPr>
          <w:ilvl w:val="0"/>
          <w:numId w:val="4"/>
        </w:numPr>
        <w:spacing w:line="377" w:lineRule="auto"/>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的</w:t>
      </w:r>
      <w:r>
        <w:rPr>
          <w:rFonts w:ascii="Times New Roman" w:eastAsia="Times New Roman" w:hAnsi="Times New Roman" w:cs="Times New Roman"/>
        </w:rPr>
        <w:t>“</w:t>
      </w:r>
      <w:r>
        <w:t>初始起算日本金余额</w:t>
      </w:r>
      <w:r>
        <w:rPr>
          <w:rFonts w:ascii="Times New Roman" w:eastAsia="Times New Roman" w:hAnsi="Times New Roman" w:cs="Times New Roman"/>
        </w:rPr>
        <w:t>”</w:t>
      </w:r>
      <w:r>
        <w:t>于</w:t>
      </w:r>
      <w:r>
        <w:rPr>
          <w:rFonts w:ascii="Times New Roman" w:eastAsia="Times New Roman" w:hAnsi="Times New Roman" w:cs="Times New Roman"/>
        </w:rPr>
        <w:t>“</w:t>
      </w:r>
      <w:r>
        <w:t>初始起算日</w:t>
      </w:r>
      <w:r>
        <w:rPr>
          <w:rFonts w:ascii="Times New Roman" w:eastAsia="Times New Roman" w:hAnsi="Times New Roman" w:cs="Times New Roman"/>
        </w:rPr>
        <w:t>”“</w:t>
      </w:r>
      <w:r>
        <w:t>封包时点</w:t>
      </w:r>
      <w:r>
        <w:rPr>
          <w:rFonts w:ascii="Times New Roman" w:eastAsia="Times New Roman" w:hAnsi="Times New Roman" w:cs="Times New Roman"/>
        </w:rPr>
        <w:t xml:space="preserve">” </w:t>
      </w:r>
      <w:r>
        <w:t>为超过人民币【】万元但少于人民币【】万元；</w:t>
      </w:r>
      <w:r>
        <w:rPr>
          <w:rFonts w:ascii="Times New Roman" w:eastAsia="Times New Roman" w:hAnsi="Times New Roman" w:cs="Times New Roman"/>
        </w:rPr>
        <w:t xml:space="preserve"> </w:t>
      </w:r>
    </w:p>
    <w:p w:rsidR="0020514B" w:rsidRDefault="00BD3D0A">
      <w:pPr>
        <w:numPr>
          <w:ilvl w:val="0"/>
          <w:numId w:val="4"/>
        </w:numPr>
        <w:spacing w:line="377" w:lineRule="auto"/>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发放时，其初始抵押率不超过【】</w:t>
      </w:r>
      <w:r>
        <w:rPr>
          <w:rFonts w:ascii="Times New Roman" w:eastAsia="Times New Roman" w:hAnsi="Times New Roman" w:cs="Times New Roman"/>
        </w:rPr>
        <w:t>%</w:t>
      </w:r>
      <w:r>
        <w:t>（初始抵押率</w:t>
      </w:r>
      <w:r>
        <w:rPr>
          <w:rFonts w:ascii="Times New Roman" w:eastAsia="Times New Roman" w:hAnsi="Times New Roman" w:cs="Times New Roman"/>
        </w:rPr>
        <w:t>=“</w:t>
      </w:r>
      <w:r>
        <w:t>住房贷款合同</w:t>
      </w:r>
      <w:r>
        <w:rPr>
          <w:rFonts w:ascii="Times New Roman" w:eastAsia="Times New Roman" w:hAnsi="Times New Roman" w:cs="Times New Roman"/>
        </w:rPr>
        <w:t>”</w:t>
      </w:r>
      <w:r>
        <w:t>金额</w:t>
      </w:r>
      <w:r>
        <w:rPr>
          <w:rFonts w:ascii="Times New Roman" w:eastAsia="Times New Roman" w:hAnsi="Times New Roman" w:cs="Times New Roman"/>
        </w:rPr>
        <w:t>/“</w:t>
      </w:r>
      <w:r>
        <w:t>抵押房产</w:t>
      </w:r>
      <w:r>
        <w:rPr>
          <w:rFonts w:ascii="Times New Roman" w:eastAsia="Times New Roman" w:hAnsi="Times New Roman" w:cs="Times New Roman"/>
        </w:rPr>
        <w:t>”</w:t>
      </w:r>
      <w:r>
        <w:t>价值</w:t>
      </w:r>
      <w:r>
        <w:rPr>
          <w:rFonts w:ascii="Times New Roman" w:eastAsia="Times New Roman" w:hAnsi="Times New Roman" w:cs="Times New Roman"/>
        </w:rPr>
        <w:t>×100%</w:t>
      </w:r>
      <w:r>
        <w:t>。其中，</w:t>
      </w:r>
      <w:r>
        <w:rPr>
          <w:rFonts w:ascii="Times New Roman" w:eastAsia="Times New Roman" w:hAnsi="Times New Roman" w:cs="Times New Roman"/>
        </w:rPr>
        <w:t>“</w:t>
      </w:r>
      <w:r>
        <w:t>抵押房产</w:t>
      </w:r>
      <w:r>
        <w:rPr>
          <w:rFonts w:ascii="Times New Roman" w:eastAsia="Times New Roman" w:hAnsi="Times New Roman" w:cs="Times New Roman"/>
        </w:rPr>
        <w:t>”</w:t>
      </w:r>
      <w:r>
        <w:t>为一手房的，</w:t>
      </w:r>
      <w:r>
        <w:rPr>
          <w:rFonts w:ascii="Times New Roman" w:eastAsia="Times New Roman" w:hAnsi="Times New Roman" w:cs="Times New Roman"/>
        </w:rPr>
        <w:t>“</w:t>
      </w:r>
      <w:r>
        <w:t>抵押房产</w:t>
      </w:r>
      <w:r>
        <w:rPr>
          <w:rFonts w:ascii="Times New Roman" w:eastAsia="Times New Roman" w:hAnsi="Times New Roman" w:cs="Times New Roman"/>
        </w:rPr>
        <w:t>”</w:t>
      </w:r>
      <w:r>
        <w:t>价值为</w:t>
      </w:r>
      <w:r>
        <w:rPr>
          <w:rFonts w:ascii="Times New Roman" w:eastAsia="Times New Roman" w:hAnsi="Times New Roman" w:cs="Times New Roman"/>
        </w:rPr>
        <w:t>“</w:t>
      </w:r>
      <w:r>
        <w:t>抵押房产</w:t>
      </w:r>
      <w:r>
        <w:rPr>
          <w:rFonts w:ascii="Times New Roman" w:eastAsia="Times New Roman" w:hAnsi="Times New Roman" w:cs="Times New Roman"/>
        </w:rPr>
        <w:t>”</w:t>
      </w:r>
      <w:r>
        <w:t>购房合同约定的价格；</w:t>
      </w:r>
      <w:r>
        <w:rPr>
          <w:rFonts w:ascii="Times New Roman" w:eastAsia="Times New Roman" w:hAnsi="Times New Roman" w:cs="Times New Roman"/>
        </w:rPr>
        <w:t>“</w:t>
      </w:r>
      <w:r>
        <w:t>抵押房产</w:t>
      </w:r>
      <w:r>
        <w:rPr>
          <w:rFonts w:ascii="Times New Roman" w:eastAsia="Times New Roman" w:hAnsi="Times New Roman" w:cs="Times New Roman"/>
        </w:rPr>
        <w:t>”</w:t>
      </w:r>
      <w:r>
        <w:t>为二手房的，</w:t>
      </w:r>
      <w:r>
        <w:rPr>
          <w:rFonts w:ascii="Times New Roman" w:eastAsia="Times New Roman" w:hAnsi="Times New Roman" w:cs="Times New Roman"/>
        </w:rPr>
        <w:t>“</w:t>
      </w:r>
      <w:r>
        <w:t>抵押房产</w:t>
      </w:r>
      <w:r>
        <w:rPr>
          <w:rFonts w:ascii="Times New Roman" w:eastAsia="Times New Roman" w:hAnsi="Times New Roman" w:cs="Times New Roman"/>
        </w:rPr>
        <w:t>”</w:t>
      </w:r>
      <w:r>
        <w:t>价值为</w:t>
      </w:r>
      <w:r>
        <w:rPr>
          <w:rFonts w:ascii="Times New Roman" w:eastAsia="Times New Roman" w:hAnsi="Times New Roman" w:cs="Times New Roman"/>
        </w:rPr>
        <w:t>“</w:t>
      </w:r>
      <w:r>
        <w:t>抵押房产</w:t>
      </w:r>
      <w:r>
        <w:rPr>
          <w:rFonts w:ascii="Times New Roman" w:eastAsia="Times New Roman" w:hAnsi="Times New Roman" w:cs="Times New Roman"/>
        </w:rPr>
        <w:t>”</w:t>
      </w:r>
      <w:r>
        <w:t>购房合同约定的价格与</w:t>
      </w:r>
      <w:r>
        <w:rPr>
          <w:rFonts w:ascii="Times New Roman" w:eastAsia="Times New Roman" w:hAnsi="Times New Roman" w:cs="Times New Roman"/>
        </w:rPr>
        <w:t>“</w:t>
      </w:r>
      <w:r>
        <w:t>抵押房产</w:t>
      </w:r>
      <w:r>
        <w:rPr>
          <w:rFonts w:ascii="Times New Roman" w:eastAsia="Times New Roman" w:hAnsi="Times New Roman" w:cs="Times New Roman"/>
        </w:rPr>
        <w:t>”</w:t>
      </w:r>
      <w:r>
        <w:t>经认可的评估价格两者较低值）；</w:t>
      </w:r>
      <w:r>
        <w:rPr>
          <w:rFonts w:ascii="Times New Roman" w:eastAsia="Times New Roman" w:hAnsi="Times New Roman" w:cs="Times New Roman"/>
        </w:rPr>
        <w:t xml:space="preserve"> </w:t>
      </w:r>
    </w:p>
    <w:p w:rsidR="0020514B" w:rsidRDefault="00BD3D0A">
      <w:pPr>
        <w:numPr>
          <w:ilvl w:val="0"/>
          <w:numId w:val="4"/>
        </w:numPr>
        <w:spacing w:after="312"/>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为有息贷款；</w:t>
      </w:r>
      <w:r>
        <w:rPr>
          <w:rFonts w:ascii="Times New Roman" w:eastAsia="Times New Roman" w:hAnsi="Times New Roman" w:cs="Times New Roman"/>
        </w:rPr>
        <w:t xml:space="preserve"> </w:t>
      </w:r>
    </w:p>
    <w:p w:rsidR="0020514B" w:rsidRDefault="00BD3D0A">
      <w:pPr>
        <w:numPr>
          <w:ilvl w:val="0"/>
          <w:numId w:val="4"/>
        </w:numPr>
        <w:spacing w:line="377" w:lineRule="auto"/>
        <w:ind w:right="0" w:hanging="420"/>
      </w:pPr>
      <w:r>
        <w:rPr>
          <w:rFonts w:ascii="Times New Roman" w:eastAsia="Times New Roman" w:hAnsi="Times New Roman" w:cs="Times New Roman"/>
        </w:rPr>
        <w:lastRenderedPageBreak/>
        <w:t>“</w:t>
      </w:r>
      <w:r>
        <w:t>住房贷款</w:t>
      </w:r>
      <w:r>
        <w:rPr>
          <w:rFonts w:ascii="Times New Roman" w:eastAsia="Times New Roman" w:hAnsi="Times New Roman" w:cs="Times New Roman"/>
        </w:rPr>
        <w:t>”</w:t>
      </w:r>
      <w:r>
        <w:t>的发放日不早于【】年【】月【】日且不晚于【】年【】月【】日，</w:t>
      </w:r>
      <w:r>
        <w:rPr>
          <w:rFonts w:ascii="Times New Roman" w:eastAsia="Times New Roman" w:hAnsi="Times New Roman" w:cs="Times New Roman"/>
        </w:rPr>
        <w:t>“</w:t>
      </w:r>
      <w:r>
        <w:t>住房贷款</w:t>
      </w:r>
      <w:r>
        <w:rPr>
          <w:rFonts w:ascii="Times New Roman" w:eastAsia="Times New Roman" w:hAnsi="Times New Roman" w:cs="Times New Roman"/>
        </w:rPr>
        <w:t>”</w:t>
      </w:r>
      <w:r>
        <w:t>的到期日均不晚于</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法定到期日</w:t>
      </w:r>
      <w:r>
        <w:rPr>
          <w:rFonts w:ascii="Times New Roman" w:eastAsia="Times New Roman" w:hAnsi="Times New Roman" w:cs="Times New Roman"/>
        </w:rPr>
        <w:t>”</w:t>
      </w:r>
      <w:r>
        <w:t>前【】个月；</w:t>
      </w:r>
      <w:r>
        <w:rPr>
          <w:rFonts w:ascii="Times New Roman" w:eastAsia="Times New Roman" w:hAnsi="Times New Roman" w:cs="Times New Roman"/>
        </w:rPr>
        <w:t xml:space="preserve"> </w:t>
      </w:r>
    </w:p>
    <w:p w:rsidR="0020514B" w:rsidRDefault="00BD3D0A">
      <w:pPr>
        <w:numPr>
          <w:ilvl w:val="0"/>
          <w:numId w:val="4"/>
        </w:numPr>
        <w:spacing w:line="376" w:lineRule="auto"/>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的初始贷款期限为【】</w:t>
      </w:r>
      <w:r>
        <w:rPr>
          <w:rFonts w:ascii="Times New Roman" w:eastAsia="Times New Roman" w:hAnsi="Times New Roman" w:cs="Times New Roman"/>
        </w:rPr>
        <w:t>.</w:t>
      </w:r>
      <w:r>
        <w:t>年（不含）至【】年（含）之间，于</w:t>
      </w:r>
      <w:r>
        <w:rPr>
          <w:rFonts w:ascii="Times New Roman" w:eastAsia="Times New Roman" w:hAnsi="Times New Roman" w:cs="Times New Roman"/>
        </w:rPr>
        <w:t>“</w:t>
      </w:r>
      <w:r>
        <w:t>初始起算日</w:t>
      </w:r>
      <w:r>
        <w:rPr>
          <w:rFonts w:ascii="Times New Roman" w:eastAsia="Times New Roman" w:hAnsi="Times New Roman" w:cs="Times New Roman"/>
        </w:rPr>
        <w:t>”“</w:t>
      </w:r>
      <w:r>
        <w:t>封包时点</w:t>
      </w:r>
      <w:r>
        <w:rPr>
          <w:rFonts w:ascii="Times New Roman" w:eastAsia="Times New Roman" w:hAnsi="Times New Roman" w:cs="Times New Roman"/>
        </w:rPr>
        <w:t>”</w:t>
      </w:r>
      <w:r>
        <w:t>的剩余期限不超过【】年但也不少于【】年；</w:t>
      </w:r>
      <w:r>
        <w:rPr>
          <w:rFonts w:ascii="Times New Roman" w:eastAsia="Times New Roman" w:hAnsi="Times New Roman" w:cs="Times New Roman"/>
        </w:rPr>
        <w:t xml:space="preserve"> </w:t>
      </w:r>
    </w:p>
    <w:p w:rsidR="0020514B" w:rsidRDefault="00BD3D0A">
      <w:pPr>
        <w:numPr>
          <w:ilvl w:val="0"/>
          <w:numId w:val="4"/>
        </w:numPr>
        <w:spacing w:after="312"/>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需每月还本付息；</w:t>
      </w:r>
      <w:r>
        <w:rPr>
          <w:rFonts w:ascii="Times New Roman" w:eastAsia="Times New Roman" w:hAnsi="Times New Roman" w:cs="Times New Roman"/>
        </w:rPr>
        <w:t xml:space="preserve"> </w:t>
      </w:r>
    </w:p>
    <w:p w:rsidR="0020514B" w:rsidRDefault="00BD3D0A">
      <w:pPr>
        <w:numPr>
          <w:ilvl w:val="0"/>
          <w:numId w:val="4"/>
        </w:numPr>
        <w:spacing w:line="377" w:lineRule="auto"/>
        <w:ind w:right="0" w:hanging="420"/>
      </w:pPr>
      <w:r>
        <w:t>除非相关</w:t>
      </w:r>
      <w:r>
        <w:rPr>
          <w:rFonts w:ascii="Times New Roman" w:eastAsia="Times New Roman" w:hAnsi="Times New Roman" w:cs="Times New Roman"/>
        </w:rPr>
        <w:t>“</w:t>
      </w:r>
      <w:r>
        <w:t>借款人</w:t>
      </w:r>
      <w:r>
        <w:rPr>
          <w:rFonts w:ascii="Times New Roman" w:eastAsia="Times New Roman" w:hAnsi="Times New Roman" w:cs="Times New Roman"/>
        </w:rPr>
        <w:t>”</w:t>
      </w:r>
      <w:r>
        <w:t>（或其代表）全部提前偿还了所有的应付款项（包括现时的和将来的，已有的和或有的），任何</w:t>
      </w:r>
      <w:r>
        <w:rPr>
          <w:rFonts w:ascii="Times New Roman" w:eastAsia="Times New Roman" w:hAnsi="Times New Roman" w:cs="Times New Roman"/>
        </w:rPr>
        <w:t>“</w:t>
      </w:r>
      <w:r>
        <w:t>借款人</w:t>
      </w:r>
      <w:r>
        <w:rPr>
          <w:rFonts w:ascii="Times New Roman" w:eastAsia="Times New Roman" w:hAnsi="Times New Roman" w:cs="Times New Roman"/>
        </w:rPr>
        <w:t>”</w:t>
      </w:r>
      <w:r>
        <w:t>均无权选择终止该</w:t>
      </w:r>
      <w:r>
        <w:rPr>
          <w:rFonts w:ascii="Times New Roman" w:eastAsia="Times New Roman" w:hAnsi="Times New Roman" w:cs="Times New Roman"/>
        </w:rPr>
        <w:t>“</w:t>
      </w:r>
      <w:r>
        <w:t>住房贷款合同</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4"/>
        </w:numPr>
        <w:spacing w:line="375" w:lineRule="auto"/>
        <w:ind w:right="0" w:hanging="420"/>
      </w:pPr>
      <w:r>
        <w:t>针对该</w:t>
      </w:r>
      <w:r>
        <w:rPr>
          <w:rFonts w:ascii="Times New Roman" w:eastAsia="Times New Roman" w:hAnsi="Times New Roman" w:cs="Times New Roman"/>
        </w:rPr>
        <w:t>“</w:t>
      </w:r>
      <w:r>
        <w:t>住房贷款</w:t>
      </w:r>
      <w:r>
        <w:rPr>
          <w:rFonts w:ascii="Times New Roman" w:eastAsia="Times New Roman" w:hAnsi="Times New Roman" w:cs="Times New Roman"/>
        </w:rPr>
        <w:t>”</w:t>
      </w:r>
      <w:r>
        <w:t>而言，无论是就其应付金额、付款时间、付款方式或是其他方面，</w:t>
      </w:r>
      <w:r>
        <w:rPr>
          <w:rFonts w:ascii="Times New Roman" w:eastAsia="Times New Roman" w:hAnsi="Times New Roman" w:cs="Times New Roman"/>
        </w:rPr>
        <w:t>“</w:t>
      </w:r>
      <w:r>
        <w:t>发起机构</w:t>
      </w:r>
      <w:r>
        <w:rPr>
          <w:rFonts w:ascii="Times New Roman" w:eastAsia="Times New Roman" w:hAnsi="Times New Roman" w:cs="Times New Roman"/>
        </w:rPr>
        <w:t>”</w:t>
      </w:r>
      <w:r>
        <w:t>和相关的</w:t>
      </w:r>
      <w:r>
        <w:rPr>
          <w:rFonts w:ascii="Times New Roman" w:eastAsia="Times New Roman" w:hAnsi="Times New Roman" w:cs="Times New Roman"/>
        </w:rPr>
        <w:t>“</w:t>
      </w:r>
      <w:r>
        <w:t>借款人</w:t>
      </w:r>
      <w:r>
        <w:rPr>
          <w:rFonts w:ascii="Times New Roman" w:eastAsia="Times New Roman" w:hAnsi="Times New Roman" w:cs="Times New Roman"/>
        </w:rPr>
        <w:t>”</w:t>
      </w:r>
      <w:r>
        <w:t>之间均无尚未解决的争议；相关</w:t>
      </w:r>
      <w:r>
        <w:rPr>
          <w:rFonts w:ascii="Times New Roman" w:eastAsia="Times New Roman" w:hAnsi="Times New Roman" w:cs="Times New Roman"/>
        </w:rPr>
        <w:t>“</w:t>
      </w:r>
      <w:r>
        <w:t>借款人</w:t>
      </w:r>
      <w:r>
        <w:rPr>
          <w:rFonts w:ascii="Times New Roman" w:eastAsia="Times New Roman" w:hAnsi="Times New Roman" w:cs="Times New Roman"/>
        </w:rPr>
        <w:t>”</w:t>
      </w:r>
      <w:r>
        <w:t>并未提出，或据</w:t>
      </w:r>
      <w:r>
        <w:rPr>
          <w:rFonts w:ascii="Times New Roman" w:eastAsia="Times New Roman" w:hAnsi="Times New Roman" w:cs="Times New Roman"/>
        </w:rPr>
        <w:t>“</w:t>
      </w:r>
      <w:r>
        <w:t>发起机构</w:t>
      </w:r>
      <w:r>
        <w:rPr>
          <w:rFonts w:ascii="Times New Roman" w:eastAsia="Times New Roman" w:hAnsi="Times New Roman" w:cs="Times New Roman"/>
        </w:rPr>
        <w:t>”</w:t>
      </w:r>
      <w:r>
        <w:t>所知相关</w:t>
      </w:r>
      <w:r>
        <w:rPr>
          <w:rFonts w:ascii="Times New Roman" w:eastAsia="Times New Roman" w:hAnsi="Times New Roman" w:cs="Times New Roman"/>
        </w:rPr>
        <w:t>“</w:t>
      </w:r>
      <w:r>
        <w:t>借款人</w:t>
      </w:r>
      <w:r>
        <w:rPr>
          <w:rFonts w:ascii="Times New Roman" w:eastAsia="Times New Roman" w:hAnsi="Times New Roman" w:cs="Times New Roman"/>
        </w:rPr>
        <w:t>”</w:t>
      </w:r>
      <w:r>
        <w:t>并未启动司法或仲裁程序，主张该</w:t>
      </w:r>
      <w:r>
        <w:rPr>
          <w:rFonts w:ascii="Times New Roman" w:eastAsia="Times New Roman" w:hAnsi="Times New Roman" w:cs="Times New Roman"/>
        </w:rPr>
        <w:t>“</w:t>
      </w:r>
      <w:r>
        <w:t>住房贷款</w:t>
      </w:r>
      <w:r>
        <w:rPr>
          <w:rFonts w:ascii="Times New Roman" w:eastAsia="Times New Roman" w:hAnsi="Times New Roman" w:cs="Times New Roman"/>
        </w:rPr>
        <w:t>”</w:t>
      </w:r>
      <w:r>
        <w:t>、相关</w:t>
      </w:r>
      <w:r>
        <w:rPr>
          <w:rFonts w:ascii="Times New Roman" w:eastAsia="Times New Roman" w:hAnsi="Times New Roman" w:cs="Times New Roman"/>
        </w:rPr>
        <w:t>“</w:t>
      </w:r>
      <w:r>
        <w:t>住房贷款合同</w:t>
      </w:r>
      <w:r>
        <w:rPr>
          <w:rFonts w:ascii="Times New Roman" w:eastAsia="Times New Roman" w:hAnsi="Times New Roman" w:cs="Times New Roman"/>
        </w:rPr>
        <w:t>”</w:t>
      </w:r>
      <w:r>
        <w:t>或</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预登记权益</w:t>
      </w:r>
      <w:r>
        <w:rPr>
          <w:rFonts w:ascii="Times New Roman" w:eastAsia="Times New Roman" w:hAnsi="Times New Roman" w:cs="Times New Roman"/>
        </w:rPr>
        <w:t>”</w:t>
      </w:r>
      <w:r>
        <w:t>或保证（如有）为无效、可撤销、不可主张权利、可终止，并且该等司法或仲裁程序仍持续而未解决；</w:t>
      </w:r>
      <w:r>
        <w:rPr>
          <w:rFonts w:ascii="Times New Roman" w:eastAsia="Times New Roman" w:hAnsi="Times New Roman" w:cs="Times New Roman"/>
        </w:rPr>
        <w:t xml:space="preserve"> </w:t>
      </w:r>
    </w:p>
    <w:p w:rsidR="0020514B" w:rsidRDefault="00BD3D0A">
      <w:pPr>
        <w:numPr>
          <w:ilvl w:val="0"/>
          <w:numId w:val="4"/>
        </w:numPr>
        <w:spacing w:after="315"/>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均为纯商业类贷款，不属于公积金组合类贷款；</w:t>
      </w:r>
      <w:r>
        <w:rPr>
          <w:rFonts w:ascii="Times New Roman" w:eastAsia="Times New Roman" w:hAnsi="Times New Roman" w:cs="Times New Roman"/>
        </w:rPr>
        <w:t xml:space="preserve"> </w:t>
      </w:r>
    </w:p>
    <w:p w:rsidR="0020514B" w:rsidRDefault="00BD3D0A">
      <w:pPr>
        <w:numPr>
          <w:ilvl w:val="1"/>
          <w:numId w:val="4"/>
        </w:numPr>
        <w:spacing w:after="314"/>
        <w:ind w:right="0" w:hanging="420"/>
      </w:pPr>
      <w:r>
        <w:t>关于</w:t>
      </w:r>
      <w:r>
        <w:rPr>
          <w:rFonts w:ascii="Times New Roman" w:eastAsia="Times New Roman" w:hAnsi="Times New Roman" w:cs="Times New Roman"/>
          <w:b/>
        </w:rPr>
        <w:t>“</w:t>
      </w:r>
      <w:r>
        <w:t>抵押房产</w:t>
      </w:r>
      <w:r>
        <w:rPr>
          <w:rFonts w:ascii="Times New Roman" w:eastAsia="Times New Roman" w:hAnsi="Times New Roman" w:cs="Times New Roman"/>
          <w:b/>
        </w:rPr>
        <w:t>”</w:t>
      </w:r>
      <w:r>
        <w:t>的标准：</w:t>
      </w:r>
      <w:r>
        <w:rPr>
          <w:rFonts w:ascii="Times New Roman" w:eastAsia="Times New Roman" w:hAnsi="Times New Roman" w:cs="Times New Roman"/>
          <w:b/>
        </w:rPr>
        <w:t xml:space="preserve"> </w:t>
      </w:r>
    </w:p>
    <w:p w:rsidR="0020514B" w:rsidRDefault="00BD3D0A">
      <w:pPr>
        <w:numPr>
          <w:ilvl w:val="1"/>
          <w:numId w:val="5"/>
        </w:numPr>
        <w:spacing w:after="164" w:line="374" w:lineRule="auto"/>
        <w:ind w:right="110" w:hanging="420"/>
      </w:pPr>
      <w:r>
        <w:lastRenderedPageBreak/>
        <w:t>于</w:t>
      </w:r>
      <w:r>
        <w:rPr>
          <w:rFonts w:ascii="Times New Roman" w:eastAsia="Times New Roman" w:hAnsi="Times New Roman" w:cs="Times New Roman"/>
        </w:rPr>
        <w:t>“</w:t>
      </w:r>
      <w:r>
        <w:t>初始起算日</w:t>
      </w:r>
      <w:r>
        <w:rPr>
          <w:rFonts w:ascii="Times New Roman" w:eastAsia="Times New Roman" w:hAnsi="Times New Roman" w:cs="Times New Roman"/>
        </w:rPr>
        <w:t>”</w:t>
      </w:r>
      <w:r>
        <w:t>，该</w:t>
      </w:r>
      <w:r>
        <w:rPr>
          <w:rFonts w:ascii="Times New Roman" w:eastAsia="Times New Roman" w:hAnsi="Times New Roman" w:cs="Times New Roman"/>
        </w:rPr>
        <w:t>“</w:t>
      </w:r>
      <w:r>
        <w:t>住房贷款合同</w:t>
      </w:r>
      <w:r>
        <w:rPr>
          <w:rFonts w:ascii="Times New Roman" w:eastAsia="Times New Roman" w:hAnsi="Times New Roman" w:cs="Times New Roman"/>
        </w:rPr>
        <w:t>”</w:t>
      </w:r>
      <w:r>
        <w:t>约定</w:t>
      </w:r>
      <w:r>
        <w:rPr>
          <w:rFonts w:ascii="Times New Roman" w:eastAsia="Times New Roman" w:hAnsi="Times New Roman" w:cs="Times New Roman"/>
        </w:rPr>
        <w:t>“</w:t>
      </w:r>
      <w:r>
        <w:t>住房贷款</w:t>
      </w:r>
      <w:r>
        <w:rPr>
          <w:rFonts w:ascii="Times New Roman" w:eastAsia="Times New Roman" w:hAnsi="Times New Roman" w:cs="Times New Roman"/>
        </w:rPr>
        <w:t>”</w:t>
      </w:r>
      <w:r>
        <w:t>均由房产抵押担保，部分抵押担保已在中国相关的房地产登记机关办理完第一顺位</w:t>
      </w:r>
      <w:r>
        <w:rPr>
          <w:rFonts w:ascii="Times New Roman" w:eastAsia="Times New Roman" w:hAnsi="Times New Roman" w:cs="Times New Roman"/>
        </w:rPr>
        <w:t>“</w:t>
      </w:r>
      <w:r>
        <w:t>抵押权</w:t>
      </w:r>
      <w:r>
        <w:rPr>
          <w:rFonts w:ascii="Times New Roman" w:eastAsia="Times New Roman" w:hAnsi="Times New Roman" w:cs="Times New Roman"/>
        </w:rPr>
        <w:t>”</w:t>
      </w:r>
      <w:r>
        <w:t>登记或</w:t>
      </w:r>
      <w:r>
        <w:rPr>
          <w:rFonts w:ascii="Times New Roman" w:eastAsia="Times New Roman" w:hAnsi="Times New Roman" w:cs="Times New Roman"/>
        </w:rPr>
        <w:t>“</w:t>
      </w:r>
      <w:r>
        <w:t>预登记</w:t>
      </w:r>
      <w:r>
        <w:rPr>
          <w:rFonts w:ascii="Times New Roman" w:eastAsia="Times New Roman" w:hAnsi="Times New Roman" w:cs="Times New Roman"/>
        </w:rPr>
        <w:t>”</w:t>
      </w:r>
      <w:r>
        <w:t>手续，且登记的第一顺位抵押权人或唯一</w:t>
      </w:r>
      <w:r>
        <w:rPr>
          <w:rFonts w:ascii="Times New Roman" w:eastAsia="Times New Roman" w:hAnsi="Times New Roman" w:cs="Times New Roman"/>
        </w:rPr>
        <w:t>“</w:t>
      </w:r>
      <w:r>
        <w:t>预登记</w:t>
      </w:r>
      <w:r>
        <w:rPr>
          <w:rFonts w:ascii="Times New Roman" w:eastAsia="Times New Roman" w:hAnsi="Times New Roman" w:cs="Times New Roman"/>
        </w:rPr>
        <w:t>”</w:t>
      </w:r>
      <w:r>
        <w:t>权利人为</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373198936"/>
          <w:placeholder>
            <w:docPart w:val="C6601B0C88E74106A91C7FECA7DC2647"/>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部分抵押担保虽未办理上述第一顺位“抵押权”登记或“预登记”手续，但已经签署抵押担保文件，并计划在根据《中华人民共和国物权法》、《房屋登记管理办法》及其他应适用的“中国”“法律”的规定，该</w:t>
      </w:r>
      <w:r>
        <w:rPr>
          <w:rFonts w:ascii="Times New Roman" w:eastAsia="Times New Roman" w:hAnsi="Times New Roman" w:cs="Times New Roman"/>
        </w:rPr>
        <w:t xml:space="preserve"> </w:t>
      </w:r>
      <w:r>
        <w:t>“住房贷款”具备申请办理抵押权设立登记条件时，办理“抵押权”登记手续；</w:t>
      </w:r>
      <w:r>
        <w:rPr>
          <w:rFonts w:ascii="Times New Roman" w:eastAsia="Times New Roman" w:hAnsi="Times New Roman" w:cs="Times New Roman"/>
        </w:rPr>
        <w:t xml:space="preserve"> </w:t>
      </w:r>
    </w:p>
    <w:p w:rsidR="0020514B" w:rsidRDefault="00BD3D0A">
      <w:pPr>
        <w:numPr>
          <w:ilvl w:val="1"/>
          <w:numId w:val="5"/>
        </w:numPr>
        <w:spacing w:line="378" w:lineRule="auto"/>
        <w:ind w:right="11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的相关</w:t>
      </w:r>
      <w:r>
        <w:rPr>
          <w:rFonts w:ascii="Times New Roman" w:eastAsia="Times New Roman" w:hAnsi="Times New Roman" w:cs="Times New Roman"/>
        </w:rPr>
        <w:t>“</w:t>
      </w:r>
      <w:r>
        <w:t>抵押房产</w:t>
      </w:r>
      <w:r>
        <w:rPr>
          <w:rFonts w:ascii="Times New Roman" w:eastAsia="Times New Roman" w:hAnsi="Times New Roman" w:cs="Times New Roman"/>
        </w:rPr>
        <w:t>”</w:t>
      </w:r>
      <w:r>
        <w:t>均属于商品房，不属于集体土地上的自建房屋；</w:t>
      </w:r>
      <w:r>
        <w:rPr>
          <w:rFonts w:ascii="Times New Roman" w:eastAsia="Times New Roman" w:hAnsi="Times New Roman" w:cs="Times New Roman"/>
        </w:rPr>
        <w:t xml:space="preserve"> </w:t>
      </w:r>
    </w:p>
    <w:p w:rsidR="0020514B" w:rsidRDefault="00BD3D0A">
      <w:pPr>
        <w:numPr>
          <w:ilvl w:val="1"/>
          <w:numId w:val="4"/>
        </w:numPr>
        <w:spacing w:after="314"/>
        <w:ind w:right="0" w:hanging="420"/>
      </w:pPr>
      <w:r>
        <w:t>关于发放和筛选</w:t>
      </w:r>
      <w:r>
        <w:rPr>
          <w:rFonts w:ascii="Times New Roman" w:eastAsia="Times New Roman" w:hAnsi="Times New Roman" w:cs="Times New Roman"/>
          <w:b/>
        </w:rPr>
        <w:t>“</w:t>
      </w:r>
      <w:r>
        <w:t>住房贷款</w:t>
      </w:r>
      <w:r>
        <w:rPr>
          <w:rFonts w:ascii="Times New Roman" w:eastAsia="Times New Roman" w:hAnsi="Times New Roman" w:cs="Times New Roman"/>
          <w:b/>
        </w:rPr>
        <w:t>”</w:t>
      </w:r>
      <w:r>
        <w:t>的标准：</w:t>
      </w:r>
      <w:r>
        <w:rPr>
          <w:rFonts w:ascii="Times New Roman" w:eastAsia="Times New Roman" w:hAnsi="Times New Roman" w:cs="Times New Roman"/>
          <w:b/>
        </w:rPr>
        <w:t xml:space="preserve"> </w:t>
      </w:r>
    </w:p>
    <w:p w:rsidR="0020514B" w:rsidRDefault="00BD3D0A">
      <w:pPr>
        <w:numPr>
          <w:ilvl w:val="1"/>
          <w:numId w:val="6"/>
        </w:numPr>
        <w:ind w:right="0" w:hanging="420"/>
      </w:pPr>
      <w:r>
        <w:t>在</w:t>
      </w:r>
      <w:r>
        <w:rPr>
          <w:rFonts w:ascii="Times New Roman" w:eastAsia="Times New Roman" w:hAnsi="Times New Roman" w:cs="Times New Roman"/>
        </w:rPr>
        <w:t>“</w:t>
      </w:r>
      <w:r>
        <w:t>初始起算日</w:t>
      </w:r>
      <w:r>
        <w:rPr>
          <w:rFonts w:ascii="Times New Roman" w:eastAsia="Times New Roman" w:hAnsi="Times New Roman" w:cs="Times New Roman"/>
        </w:rPr>
        <w:t>”</w:t>
      </w:r>
      <w:r>
        <w:t>，每份</w:t>
      </w:r>
      <w:r>
        <w:rPr>
          <w:rFonts w:ascii="Times New Roman" w:eastAsia="Times New Roman" w:hAnsi="Times New Roman" w:cs="Times New Roman"/>
        </w:rPr>
        <w:t>“</w:t>
      </w:r>
      <w:r>
        <w:t>住房贷款合同</w:t>
      </w:r>
      <w:r>
        <w:rPr>
          <w:rFonts w:ascii="Times New Roman" w:eastAsia="Times New Roman" w:hAnsi="Times New Roman" w:cs="Times New Roman"/>
        </w:rPr>
        <w:t>”</w:t>
      </w:r>
      <w:r>
        <w:t>的文本在所有重要方面与</w:t>
      </w:r>
    </w:p>
    <w:p w:rsidR="0020514B" w:rsidRDefault="00BD3D0A">
      <w:pPr>
        <w:spacing w:after="318" w:line="259" w:lineRule="auto"/>
        <w:ind w:left="102" w:right="0"/>
        <w:jc w:val="center"/>
      </w:pPr>
      <w:r>
        <w:rPr>
          <w:rFonts w:ascii="Times New Roman" w:eastAsia="Times New Roman" w:hAnsi="Times New Roman" w:cs="Times New Roman"/>
        </w:rPr>
        <w:t>“</w:t>
      </w:r>
      <w:r>
        <w:t>《信托合同》</w:t>
      </w:r>
      <w:r>
        <w:rPr>
          <w:rFonts w:ascii="Times New Roman" w:eastAsia="Times New Roman" w:hAnsi="Times New Roman" w:cs="Times New Roman"/>
        </w:rPr>
        <w:t>”</w:t>
      </w:r>
      <w:r>
        <w:t>附件十二所列的标准格式之一相同；</w:t>
      </w:r>
      <w:r>
        <w:rPr>
          <w:rFonts w:ascii="Times New Roman" w:eastAsia="Times New Roman" w:hAnsi="Times New Roman" w:cs="Times New Roman"/>
        </w:rPr>
        <w:t xml:space="preserve"> </w:t>
      </w:r>
    </w:p>
    <w:p w:rsidR="0020514B" w:rsidRDefault="00BD3D0A">
      <w:pPr>
        <w:numPr>
          <w:ilvl w:val="1"/>
          <w:numId w:val="6"/>
        </w:numPr>
        <w:spacing w:line="377" w:lineRule="auto"/>
        <w:ind w:right="0" w:hanging="420"/>
      </w:pPr>
      <w:r>
        <w:t>该</w:t>
      </w:r>
      <w:r>
        <w:rPr>
          <w:rFonts w:ascii="Times New Roman" w:eastAsia="Times New Roman" w:hAnsi="Times New Roman" w:cs="Times New Roman"/>
        </w:rPr>
        <w:t>“</w:t>
      </w:r>
      <w:r>
        <w:t>住房贷款</w:t>
      </w:r>
      <w:r>
        <w:rPr>
          <w:rFonts w:ascii="Times New Roman" w:eastAsia="Times New Roman" w:hAnsi="Times New Roman" w:cs="Times New Roman"/>
        </w:rPr>
        <w:t>”</w:t>
      </w:r>
      <w:r>
        <w:t>由</w:t>
      </w:r>
      <w:r>
        <w:rPr>
          <w:rFonts w:ascii="Times New Roman" w:eastAsia="Times New Roman" w:hAnsi="Times New Roman" w:cs="Times New Roman"/>
        </w:rPr>
        <w:t>“</w:t>
      </w:r>
      <w:r>
        <w:t>发起机构</w:t>
      </w:r>
      <w:r>
        <w:rPr>
          <w:rFonts w:ascii="Times New Roman" w:eastAsia="Times New Roman" w:hAnsi="Times New Roman" w:cs="Times New Roman"/>
        </w:rPr>
        <w:t>”</w:t>
      </w:r>
      <w:r>
        <w:t>按照</w:t>
      </w:r>
      <w:r>
        <w:rPr>
          <w:rFonts w:ascii="Times New Roman" w:eastAsia="Times New Roman" w:hAnsi="Times New Roman" w:cs="Times New Roman"/>
        </w:rPr>
        <w:t>“</w:t>
      </w:r>
      <w:r>
        <w:t>合格标准</w:t>
      </w:r>
      <w:r>
        <w:rPr>
          <w:rFonts w:ascii="Times New Roman" w:eastAsia="Times New Roman" w:hAnsi="Times New Roman" w:cs="Times New Roman"/>
        </w:rPr>
        <w:t>”</w:t>
      </w:r>
      <w:r>
        <w:t>从各区域中心的贷款组合中选取，然后进一步选入</w:t>
      </w:r>
      <w:r>
        <w:rPr>
          <w:rFonts w:ascii="Times New Roman" w:eastAsia="Times New Roman" w:hAnsi="Times New Roman" w:cs="Times New Roman"/>
        </w:rPr>
        <w:t>“</w:t>
      </w:r>
      <w:r>
        <w:t>资产池</w:t>
      </w:r>
      <w:r>
        <w:rPr>
          <w:rFonts w:ascii="Times New Roman" w:eastAsia="Times New Roman" w:hAnsi="Times New Roman" w:cs="Times New Roman"/>
        </w:rPr>
        <w:t>”</w:t>
      </w:r>
      <w:r>
        <w:t>中，筛选过程和筛选程序不存在对</w:t>
      </w:r>
      <w:r>
        <w:rPr>
          <w:rFonts w:ascii="Times New Roman" w:eastAsia="Times New Roman" w:hAnsi="Times New Roman" w:cs="Times New Roman"/>
        </w:rPr>
        <w:t>“</w:t>
      </w:r>
      <w:r>
        <w:t>信托</w:t>
      </w:r>
      <w:r>
        <w:rPr>
          <w:rFonts w:ascii="Times New Roman" w:eastAsia="Times New Roman" w:hAnsi="Times New Roman" w:cs="Times New Roman"/>
        </w:rPr>
        <w:t>”</w:t>
      </w:r>
      <w:r>
        <w:t>不利的的偏见；</w:t>
      </w:r>
      <w:r>
        <w:rPr>
          <w:rFonts w:ascii="Times New Roman" w:eastAsia="Times New Roman" w:hAnsi="Times New Roman" w:cs="Times New Roman"/>
        </w:rPr>
        <w:t xml:space="preserve"> </w:t>
      </w:r>
    </w:p>
    <w:p w:rsidR="0020514B" w:rsidRDefault="00BD3D0A">
      <w:pPr>
        <w:numPr>
          <w:ilvl w:val="1"/>
          <w:numId w:val="6"/>
        </w:numPr>
        <w:spacing w:after="156" w:line="377" w:lineRule="auto"/>
        <w:ind w:right="0" w:hanging="420"/>
      </w:pPr>
      <w:r>
        <w:t>每笔</w:t>
      </w:r>
      <w:r>
        <w:rPr>
          <w:rFonts w:ascii="Times New Roman" w:eastAsia="Times New Roman" w:hAnsi="Times New Roman" w:cs="Times New Roman"/>
        </w:rPr>
        <w:t>“</w:t>
      </w:r>
      <w:r>
        <w:t>住房贷款</w:t>
      </w:r>
      <w:r>
        <w:rPr>
          <w:rFonts w:ascii="Times New Roman" w:eastAsia="Times New Roman" w:hAnsi="Times New Roman" w:cs="Times New Roman"/>
        </w:rPr>
        <w:t>”</w:t>
      </w:r>
      <w:r>
        <w:t>项下债权均可进行合法有效的转让；每份</w:t>
      </w:r>
      <w:r>
        <w:rPr>
          <w:rFonts w:ascii="Times New Roman" w:eastAsia="Times New Roman" w:hAnsi="Times New Roman" w:cs="Times New Roman"/>
        </w:rPr>
        <w:t>“</w:t>
      </w:r>
      <w:r>
        <w:t>住房贷款合同</w:t>
      </w:r>
      <w:r>
        <w:rPr>
          <w:rFonts w:ascii="Times New Roman" w:eastAsia="Times New Roman" w:hAnsi="Times New Roman" w:cs="Times New Roman"/>
        </w:rPr>
        <w:t>”</w:t>
      </w:r>
      <w:r>
        <w:t>中均无禁止转让或转让须征得</w:t>
      </w:r>
      <w:r>
        <w:rPr>
          <w:rFonts w:ascii="Times New Roman" w:eastAsia="Times New Roman" w:hAnsi="Times New Roman" w:cs="Times New Roman"/>
        </w:rPr>
        <w:t>“</w:t>
      </w:r>
      <w:r>
        <w:t>借款人</w:t>
      </w:r>
      <w:r>
        <w:rPr>
          <w:rFonts w:ascii="Times New Roman" w:eastAsia="Times New Roman" w:hAnsi="Times New Roman" w:cs="Times New Roman"/>
        </w:rPr>
        <w:t>”</w:t>
      </w:r>
      <w:r>
        <w:t>同意的约定。</w:t>
      </w:r>
      <w:r>
        <w:rPr>
          <w:rFonts w:ascii="Times New Roman" w:eastAsia="Times New Roman" w:hAnsi="Times New Roman" w:cs="Times New Roman"/>
        </w:rPr>
        <w:t xml:space="preserve"> </w:t>
      </w:r>
    </w:p>
    <w:p w:rsidR="0020514B" w:rsidRDefault="00BD3D0A">
      <w:pPr>
        <w:numPr>
          <w:ilvl w:val="0"/>
          <w:numId w:val="7"/>
        </w:numPr>
        <w:spacing w:line="385" w:lineRule="auto"/>
        <w:ind w:right="0" w:hanging="886"/>
      </w:pPr>
      <w:r>
        <w:t>资产保证：系指</w:t>
      </w:r>
      <w:r>
        <w:rPr>
          <w:rFonts w:ascii="Times New Roman" w:eastAsia="Times New Roman" w:hAnsi="Times New Roman" w:cs="Times New Roman"/>
        </w:rPr>
        <w:t>“</w:t>
      </w:r>
      <w:r>
        <w:t>委托人</w:t>
      </w:r>
      <w:r>
        <w:rPr>
          <w:rFonts w:ascii="Times New Roman" w:eastAsia="Times New Roman" w:hAnsi="Times New Roman" w:cs="Times New Roman"/>
        </w:rPr>
        <w:t>”</w:t>
      </w:r>
      <w:r>
        <w:t>在</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11.4 </w:t>
      </w:r>
      <w:r>
        <w:t>款中所做的关于</w:t>
      </w:r>
      <w:r>
        <w:rPr>
          <w:rFonts w:ascii="Times New Roman" w:eastAsia="Times New Roman" w:hAnsi="Times New Roman" w:cs="Times New Roman"/>
        </w:rPr>
        <w:t>“</w:t>
      </w:r>
      <w:r>
        <w:t>资产池</w:t>
      </w:r>
      <w:r>
        <w:rPr>
          <w:rFonts w:ascii="Times New Roman" w:eastAsia="Times New Roman" w:hAnsi="Times New Roman" w:cs="Times New Roman"/>
        </w:rPr>
        <w:t>”</w:t>
      </w:r>
      <w:r>
        <w:t>在</w:t>
      </w:r>
      <w:r>
        <w:rPr>
          <w:rFonts w:ascii="Times New Roman" w:eastAsia="Times New Roman" w:hAnsi="Times New Roman" w:cs="Times New Roman"/>
        </w:rPr>
        <w:t>“</w:t>
      </w:r>
      <w:r>
        <w:t>初始起算日</w:t>
      </w:r>
      <w:r>
        <w:rPr>
          <w:rFonts w:ascii="Times New Roman" w:eastAsia="Times New Roman" w:hAnsi="Times New Roman" w:cs="Times New Roman"/>
        </w:rPr>
        <w:t>”</w:t>
      </w:r>
      <w:r>
        <w:t>和</w:t>
      </w:r>
      <w:r>
        <w:rPr>
          <w:rFonts w:ascii="Times New Roman" w:eastAsia="Times New Roman" w:hAnsi="Times New Roman" w:cs="Times New Roman"/>
        </w:rPr>
        <w:t>“</w:t>
      </w:r>
      <w:r>
        <w:t>信托生效日</w:t>
      </w:r>
      <w:r>
        <w:rPr>
          <w:rFonts w:ascii="Times New Roman" w:eastAsia="Times New Roman" w:hAnsi="Times New Roman" w:cs="Times New Roman"/>
        </w:rPr>
        <w:t>”</w:t>
      </w:r>
      <w:r>
        <w:t>的状况的全部陈述和保证。</w:t>
      </w:r>
      <w:r>
        <w:rPr>
          <w:rFonts w:ascii="Times New Roman" w:eastAsia="Times New Roman" w:hAnsi="Times New Roman" w:cs="Times New Roman"/>
        </w:rPr>
        <w:t xml:space="preserve"> </w:t>
      </w:r>
    </w:p>
    <w:p w:rsidR="0020514B" w:rsidRDefault="00BD3D0A">
      <w:pPr>
        <w:numPr>
          <w:ilvl w:val="0"/>
          <w:numId w:val="7"/>
        </w:numPr>
        <w:ind w:right="0" w:hanging="886"/>
      </w:pPr>
      <w:r>
        <w:lastRenderedPageBreak/>
        <w:t>资产池：系指任一时点</w:t>
      </w:r>
      <w:r>
        <w:rPr>
          <w:rFonts w:ascii="Times New Roman" w:eastAsia="Times New Roman" w:hAnsi="Times New Roman" w:cs="Times New Roman"/>
        </w:rPr>
        <w:t>“</w:t>
      </w:r>
      <w:r>
        <w:t>基础资产</w:t>
      </w:r>
      <w:r>
        <w:rPr>
          <w:rFonts w:ascii="Times New Roman" w:eastAsia="Times New Roman" w:hAnsi="Times New Roman" w:cs="Times New Roman"/>
        </w:rPr>
        <w:t>”</w:t>
      </w:r>
      <w:r>
        <w:t>的总和。</w:t>
      </w:r>
      <w:r>
        <w:rPr>
          <w:rFonts w:ascii="Times New Roman" w:eastAsia="Times New Roman" w:hAnsi="Times New Roman" w:cs="Times New Roman"/>
        </w:rPr>
        <w:t xml:space="preserve"> </w:t>
      </w:r>
    </w:p>
    <w:p w:rsidR="0020514B" w:rsidRDefault="00BD3D0A">
      <w:pPr>
        <w:numPr>
          <w:ilvl w:val="0"/>
          <w:numId w:val="7"/>
        </w:numPr>
        <w:spacing w:after="6" w:line="374" w:lineRule="auto"/>
        <w:ind w:right="0" w:hanging="886"/>
      </w:pPr>
      <w:r>
        <w:t>账户记录：就一项</w:t>
      </w:r>
      <w:r>
        <w:rPr>
          <w:rFonts w:ascii="Times New Roman" w:eastAsia="Times New Roman" w:hAnsi="Times New Roman" w:cs="Times New Roman"/>
        </w:rPr>
        <w:t>“</w:t>
      </w:r>
      <w:r>
        <w:t>基础资产</w:t>
      </w:r>
      <w:r>
        <w:rPr>
          <w:rFonts w:ascii="Times New Roman" w:eastAsia="Times New Roman" w:hAnsi="Times New Roman" w:cs="Times New Roman"/>
        </w:rPr>
        <w:t>”</w:t>
      </w:r>
      <w:r>
        <w:t>而言，系指在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前由</w:t>
      </w:r>
      <w:r>
        <w:rPr>
          <w:rFonts w:ascii="Times New Roman" w:eastAsia="Times New Roman" w:hAnsi="Times New Roman" w:cs="Times New Roman"/>
        </w:rPr>
        <w:t>“</w:t>
      </w:r>
      <w:r>
        <w:t>发起机构</w:t>
      </w:r>
      <w:r>
        <w:rPr>
          <w:rFonts w:ascii="Times New Roman" w:eastAsia="Times New Roman" w:hAnsi="Times New Roman" w:cs="Times New Roman"/>
        </w:rPr>
        <w:t>”</w:t>
      </w:r>
      <w:r>
        <w:t>或其代表，或在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后由</w:t>
      </w:r>
      <w:r>
        <w:rPr>
          <w:rFonts w:ascii="Times New Roman" w:eastAsia="Times New Roman" w:hAnsi="Times New Roman" w:cs="Times New Roman"/>
        </w:rPr>
        <w:t>“</w:t>
      </w:r>
      <w:r>
        <w:t>贷款服务机构</w:t>
      </w:r>
      <w:r>
        <w:rPr>
          <w:rFonts w:ascii="Times New Roman" w:eastAsia="Times New Roman" w:hAnsi="Times New Roman" w:cs="Times New Roman"/>
        </w:rPr>
        <w:t>”</w:t>
      </w:r>
      <w:r>
        <w:t>或其代表，持有或维护的、为支持或担保该等</w:t>
      </w:r>
      <w:r>
        <w:rPr>
          <w:rFonts w:ascii="Times New Roman" w:eastAsia="Times New Roman" w:hAnsi="Times New Roman" w:cs="Times New Roman"/>
        </w:rPr>
        <w:t>“</w:t>
      </w:r>
      <w:r>
        <w:t>基础资产</w:t>
      </w:r>
      <w:r>
        <w:rPr>
          <w:rFonts w:ascii="Times New Roman" w:eastAsia="Times New Roman" w:hAnsi="Times New Roman" w:cs="Times New Roman"/>
        </w:rPr>
        <w:t>”</w:t>
      </w:r>
      <w:r>
        <w:t>偿付的、或与该等</w:t>
      </w:r>
      <w:r>
        <w:rPr>
          <w:rFonts w:ascii="Times New Roman" w:eastAsia="Times New Roman" w:hAnsi="Times New Roman" w:cs="Times New Roman"/>
        </w:rPr>
        <w:t>“</w:t>
      </w:r>
      <w:r>
        <w:t>基础资产</w:t>
      </w:r>
      <w:r>
        <w:rPr>
          <w:rFonts w:ascii="Times New Roman" w:eastAsia="Times New Roman" w:hAnsi="Times New Roman" w:cs="Times New Roman"/>
        </w:rPr>
        <w:t>”</w:t>
      </w:r>
      <w:r>
        <w:t>有关的、以实物形式或电子形式存在的所有文档、表单、凭证和其他任何性质的协议，包括但不限于</w:t>
      </w:r>
      <w:r>
        <w:rPr>
          <w:rFonts w:ascii="Times New Roman" w:eastAsia="Times New Roman" w:hAnsi="Times New Roman" w:cs="Times New Roman"/>
        </w:rPr>
        <w:t>“</w:t>
      </w:r>
      <w:r>
        <w:t>借款人</w:t>
      </w:r>
      <w:r>
        <w:rPr>
          <w:rFonts w:ascii="Times New Roman" w:eastAsia="Times New Roman" w:hAnsi="Times New Roman" w:cs="Times New Roman"/>
        </w:rPr>
        <w:t>”</w:t>
      </w:r>
      <w:r>
        <w:t>申请贷款资料、</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w:t>
      </w:r>
      <w:r>
        <w:rPr>
          <w:rFonts w:ascii="Times New Roman" w:eastAsia="Times New Roman" w:hAnsi="Times New Roman" w:cs="Times New Roman"/>
        </w:rPr>
        <w:t>”</w:t>
      </w:r>
      <w:r>
        <w:t>登记凭证、个人住房贷款调查审批表、</w:t>
      </w:r>
      <w:r>
        <w:rPr>
          <w:rFonts w:ascii="Times New Roman" w:eastAsia="Times New Roman" w:hAnsi="Times New Roman" w:cs="Times New Roman"/>
        </w:rPr>
        <w:t>“</w:t>
      </w:r>
      <w:r>
        <w:t>住房贷款合同</w:t>
      </w:r>
      <w:r>
        <w:rPr>
          <w:rFonts w:ascii="Times New Roman" w:eastAsia="Times New Roman" w:hAnsi="Times New Roman" w:cs="Times New Roman"/>
        </w:rPr>
        <w:t>”</w:t>
      </w:r>
      <w:r>
        <w:t>、</w:t>
      </w:r>
    </w:p>
    <w:p w:rsidR="0020514B" w:rsidRDefault="00BD3D0A">
      <w:pPr>
        <w:spacing w:after="311"/>
        <w:ind w:left="1104" w:right="0"/>
      </w:pPr>
      <w:r>
        <w:rPr>
          <w:rFonts w:ascii="Times New Roman" w:eastAsia="Times New Roman" w:hAnsi="Times New Roman" w:cs="Times New Roman"/>
        </w:rPr>
        <w:t>“</w:t>
      </w:r>
      <w:r>
        <w:t>收款期间</w:t>
      </w:r>
      <w:r>
        <w:rPr>
          <w:rFonts w:ascii="Times New Roman" w:eastAsia="Times New Roman" w:hAnsi="Times New Roman" w:cs="Times New Roman"/>
        </w:rPr>
        <w:t>”</w:t>
      </w:r>
      <w:r>
        <w:t>的有关记录、凭证以及证明担保的文件（如有）等。</w:t>
      </w:r>
      <w:r>
        <w:rPr>
          <w:rFonts w:ascii="Times New Roman" w:eastAsia="Times New Roman" w:hAnsi="Times New Roman" w:cs="Times New Roman"/>
          <w:b/>
          <w:i/>
        </w:rPr>
        <w:t xml:space="preserve"> </w:t>
      </w:r>
    </w:p>
    <w:p w:rsidR="0020514B" w:rsidRDefault="00BD3D0A">
      <w:pPr>
        <w:numPr>
          <w:ilvl w:val="0"/>
          <w:numId w:val="7"/>
        </w:numPr>
        <w:spacing w:after="317"/>
        <w:ind w:right="0" w:hanging="886"/>
      </w:pPr>
      <w:r>
        <w:t>不合格资产：系指发生以下任一情形的</w:t>
      </w:r>
      <w:r>
        <w:rPr>
          <w:rFonts w:ascii="Times New Roman" w:eastAsia="Times New Roman" w:hAnsi="Times New Roman" w:cs="Times New Roman"/>
        </w:rPr>
        <w:t>“</w:t>
      </w:r>
      <w:r>
        <w:t>基础资产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1"/>
          <w:numId w:val="7"/>
        </w:numPr>
        <w:spacing w:line="376" w:lineRule="auto"/>
        <w:ind w:right="0" w:hanging="420"/>
      </w:pPr>
      <w:r>
        <w:t>违反</w:t>
      </w:r>
      <w:r>
        <w:rPr>
          <w:rFonts w:ascii="Times New Roman" w:eastAsia="Times New Roman" w:hAnsi="Times New Roman" w:cs="Times New Roman"/>
        </w:rPr>
        <w:t>“</w:t>
      </w:r>
      <w:r>
        <w:t>委托人</w:t>
      </w:r>
      <w:r>
        <w:rPr>
          <w:rFonts w:ascii="Times New Roman" w:eastAsia="Times New Roman" w:hAnsi="Times New Roman" w:cs="Times New Roman"/>
        </w:rPr>
        <w:t>”</w:t>
      </w:r>
      <w:r>
        <w:t>关于该</w:t>
      </w:r>
      <w:r>
        <w:rPr>
          <w:rFonts w:ascii="Times New Roman" w:eastAsia="Times New Roman" w:hAnsi="Times New Roman" w:cs="Times New Roman"/>
        </w:rPr>
        <w:t>“</w:t>
      </w:r>
      <w:r>
        <w:t>基础资产</w:t>
      </w:r>
      <w:r>
        <w:rPr>
          <w:rFonts w:ascii="Times New Roman" w:eastAsia="Times New Roman" w:hAnsi="Times New Roman" w:cs="Times New Roman"/>
        </w:rPr>
        <w:t>”</w:t>
      </w:r>
      <w:r>
        <w:t>的</w:t>
      </w:r>
      <w:r>
        <w:rPr>
          <w:rFonts w:ascii="Times New Roman" w:eastAsia="Times New Roman" w:hAnsi="Times New Roman" w:cs="Times New Roman"/>
        </w:rPr>
        <w:t>“</w:t>
      </w:r>
      <w:r>
        <w:t>资产保证</w:t>
      </w:r>
      <w:r>
        <w:rPr>
          <w:rFonts w:ascii="Times New Roman" w:eastAsia="Times New Roman" w:hAnsi="Times New Roman" w:cs="Times New Roman"/>
        </w:rPr>
        <w:t>”</w:t>
      </w:r>
      <w:r>
        <w:t>或关于该</w:t>
      </w:r>
      <w:r>
        <w:rPr>
          <w:rFonts w:ascii="Times New Roman" w:eastAsia="Times New Roman" w:hAnsi="Times New Roman" w:cs="Times New Roman"/>
        </w:rPr>
        <w:t>“</w:t>
      </w:r>
      <w:r>
        <w:t>基础资产</w:t>
      </w:r>
      <w:r>
        <w:rPr>
          <w:rFonts w:ascii="Times New Roman" w:eastAsia="Times New Roman" w:hAnsi="Times New Roman" w:cs="Times New Roman"/>
        </w:rPr>
        <w:t>”</w:t>
      </w:r>
      <w:r>
        <w:t>的</w:t>
      </w:r>
      <w:r>
        <w:rPr>
          <w:rFonts w:ascii="Times New Roman" w:eastAsia="Times New Roman" w:hAnsi="Times New Roman" w:cs="Times New Roman"/>
        </w:rPr>
        <w:t>“</w:t>
      </w:r>
      <w:r>
        <w:t>资产保证</w:t>
      </w:r>
      <w:r>
        <w:rPr>
          <w:rFonts w:ascii="Times New Roman" w:eastAsia="Times New Roman" w:hAnsi="Times New Roman" w:cs="Times New Roman"/>
        </w:rPr>
        <w:t>”</w:t>
      </w:r>
      <w:r>
        <w:t>于</w:t>
      </w:r>
      <w:r>
        <w:rPr>
          <w:rFonts w:ascii="Times New Roman" w:eastAsia="Times New Roman" w:hAnsi="Times New Roman" w:cs="Times New Roman"/>
        </w:rPr>
        <w:t>“</w:t>
      </w:r>
      <w:r>
        <w:t>初始起算日</w:t>
      </w:r>
      <w:r>
        <w:rPr>
          <w:rFonts w:ascii="Times New Roman" w:eastAsia="Times New Roman" w:hAnsi="Times New Roman" w:cs="Times New Roman"/>
        </w:rPr>
        <w:t>”</w:t>
      </w:r>
      <w:r>
        <w:t>或</w:t>
      </w:r>
      <w:r>
        <w:rPr>
          <w:rFonts w:ascii="Times New Roman" w:eastAsia="Times New Roman" w:hAnsi="Times New Roman" w:cs="Times New Roman"/>
        </w:rPr>
        <w:t>“</w:t>
      </w:r>
      <w:r>
        <w:t>信托财产交付日</w:t>
      </w:r>
      <w:r>
        <w:rPr>
          <w:rFonts w:ascii="Times New Roman" w:eastAsia="Times New Roman" w:hAnsi="Times New Roman" w:cs="Times New Roman"/>
        </w:rPr>
        <w:t>”</w:t>
      </w:r>
      <w:r>
        <w:t>在重大方面是不真实的和不准确的；</w:t>
      </w:r>
      <w:r>
        <w:rPr>
          <w:rFonts w:ascii="Times New Roman" w:eastAsia="Times New Roman" w:hAnsi="Times New Roman" w:cs="Times New Roman"/>
        </w:rPr>
        <w:t xml:space="preserve"> </w:t>
      </w:r>
    </w:p>
    <w:p w:rsidR="0020514B" w:rsidRDefault="00BD3D0A">
      <w:pPr>
        <w:numPr>
          <w:ilvl w:val="1"/>
          <w:numId w:val="7"/>
        </w:numPr>
        <w:spacing w:after="164" w:line="374" w:lineRule="auto"/>
        <w:ind w:right="0" w:hanging="420"/>
      </w:pPr>
      <w:r>
        <w:t>就</w:t>
      </w:r>
      <w:r>
        <w:rPr>
          <w:rFonts w:ascii="Times New Roman" w:eastAsia="Times New Roman" w:hAnsi="Times New Roman" w:cs="Times New Roman"/>
        </w:rPr>
        <w:t>“</w:t>
      </w:r>
      <w:r>
        <w:t>初始起算日</w:t>
      </w:r>
      <w:r>
        <w:rPr>
          <w:rFonts w:ascii="Times New Roman" w:eastAsia="Times New Roman" w:hAnsi="Times New Roman" w:cs="Times New Roman"/>
        </w:rPr>
        <w:t>”</w:t>
      </w:r>
      <w:r>
        <w:t>和</w:t>
      </w:r>
      <w:r>
        <w:rPr>
          <w:rFonts w:ascii="Times New Roman" w:eastAsia="Times New Roman" w:hAnsi="Times New Roman" w:cs="Times New Roman"/>
        </w:rPr>
        <w:t>“</w:t>
      </w:r>
      <w:r>
        <w:t>信托财产交付日</w:t>
      </w:r>
      <w:r>
        <w:rPr>
          <w:rFonts w:ascii="Times New Roman" w:eastAsia="Times New Roman" w:hAnsi="Times New Roman" w:cs="Times New Roman"/>
        </w:rPr>
        <w:t>”</w:t>
      </w:r>
      <w:r>
        <w:t>尚未办理</w:t>
      </w:r>
      <w:r>
        <w:rPr>
          <w:rFonts w:ascii="Times New Roman" w:eastAsia="Times New Roman" w:hAnsi="Times New Roman" w:cs="Times New Roman"/>
        </w:rPr>
        <w:t>“</w:t>
      </w:r>
      <w:r>
        <w:t>抵押权</w:t>
      </w:r>
      <w:r>
        <w:rPr>
          <w:rFonts w:ascii="Times New Roman" w:eastAsia="Times New Roman" w:hAnsi="Times New Roman" w:cs="Times New Roman"/>
        </w:rPr>
        <w:t>”</w:t>
      </w:r>
      <w:r>
        <w:t>设立登记的</w:t>
      </w:r>
      <w:r>
        <w:rPr>
          <w:rFonts w:ascii="Times New Roman" w:eastAsia="Times New Roman" w:hAnsi="Times New Roman" w:cs="Times New Roman"/>
        </w:rPr>
        <w:t xml:space="preserve"> “</w:t>
      </w:r>
      <w:r>
        <w:t>住房贷款</w:t>
      </w:r>
      <w:r>
        <w:rPr>
          <w:rFonts w:ascii="Times New Roman" w:eastAsia="Times New Roman" w:hAnsi="Times New Roman" w:cs="Times New Roman"/>
        </w:rPr>
        <w:t>”</w:t>
      </w:r>
      <w:r>
        <w:t>而言，在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规定的</w:t>
      </w:r>
      <w:r>
        <w:rPr>
          <w:rFonts w:ascii="Times New Roman" w:eastAsia="Times New Roman" w:hAnsi="Times New Roman" w:cs="Times New Roman"/>
        </w:rPr>
        <w:t>“</w:t>
      </w:r>
      <w:r>
        <w:t>抵押权</w:t>
      </w:r>
      <w:r>
        <w:rPr>
          <w:rFonts w:ascii="Times New Roman" w:eastAsia="Times New Roman" w:hAnsi="Times New Roman" w:cs="Times New Roman"/>
        </w:rPr>
        <w:t>”</w:t>
      </w:r>
      <w:r>
        <w:t>设立登记条件具备之日起且在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规定要求的期限内仍未能办理完毕相应的第一顺位</w:t>
      </w:r>
      <w:r>
        <w:rPr>
          <w:rFonts w:ascii="Times New Roman" w:eastAsia="Times New Roman" w:hAnsi="Times New Roman" w:cs="Times New Roman"/>
        </w:rPr>
        <w:t>“</w:t>
      </w:r>
      <w:r>
        <w:t>抵押权</w:t>
      </w:r>
      <w:r>
        <w:rPr>
          <w:rFonts w:ascii="Times New Roman" w:eastAsia="Times New Roman" w:hAnsi="Times New Roman" w:cs="Times New Roman"/>
        </w:rPr>
        <w:t>”</w:t>
      </w:r>
      <w:r>
        <w:t>设立登记手续，导致第一顺位</w:t>
      </w:r>
      <w:r>
        <w:rPr>
          <w:rFonts w:ascii="Times New Roman" w:eastAsia="Times New Roman" w:hAnsi="Times New Roman" w:cs="Times New Roman"/>
        </w:rPr>
        <w:t>“</w:t>
      </w:r>
      <w:r>
        <w:t>抵押权</w:t>
      </w:r>
      <w:r>
        <w:rPr>
          <w:rFonts w:ascii="Times New Roman" w:eastAsia="Times New Roman" w:hAnsi="Times New Roman" w:cs="Times New Roman"/>
        </w:rPr>
        <w:t xml:space="preserve">” </w:t>
      </w:r>
      <w:r>
        <w:t>未能设立的；</w:t>
      </w:r>
      <w:r>
        <w:rPr>
          <w:rFonts w:ascii="Times New Roman" w:eastAsia="Times New Roman" w:hAnsi="Times New Roman" w:cs="Times New Roman"/>
        </w:rPr>
        <w:t xml:space="preserve"> </w:t>
      </w:r>
    </w:p>
    <w:p w:rsidR="0020514B" w:rsidRDefault="00BD3D0A">
      <w:pPr>
        <w:numPr>
          <w:ilvl w:val="1"/>
          <w:numId w:val="7"/>
        </w:numPr>
        <w:spacing w:after="164" w:line="374" w:lineRule="auto"/>
        <w:ind w:right="0" w:hanging="420"/>
      </w:pPr>
      <w:r>
        <w:lastRenderedPageBreak/>
        <w:t>由于</w:t>
      </w:r>
      <w:r>
        <w:rPr>
          <w:rFonts w:ascii="Times New Roman" w:eastAsia="Times New Roman" w:hAnsi="Times New Roman" w:cs="Times New Roman"/>
        </w:rPr>
        <w:t>“</w:t>
      </w:r>
      <w:r>
        <w:t>信托生效日</w:t>
      </w:r>
      <w:r>
        <w:rPr>
          <w:rFonts w:ascii="Times New Roman" w:eastAsia="Times New Roman" w:hAnsi="Times New Roman" w:cs="Times New Roman"/>
        </w:rPr>
        <w:t>”</w:t>
      </w:r>
      <w:r>
        <w:t>前已存在的任何原因导致该</w:t>
      </w:r>
      <w:r>
        <w:rPr>
          <w:rFonts w:ascii="Times New Roman" w:eastAsia="Times New Roman" w:hAnsi="Times New Roman" w:cs="Times New Roman"/>
        </w:rPr>
        <w:t>“</w:t>
      </w:r>
      <w:r>
        <w:t>基础资产</w:t>
      </w:r>
      <w:r>
        <w:rPr>
          <w:rFonts w:ascii="Times New Roman" w:eastAsia="Times New Roman" w:hAnsi="Times New Roman" w:cs="Times New Roman"/>
        </w:rPr>
        <w:t>”</w:t>
      </w:r>
      <w:r>
        <w:t xml:space="preserve">未能在 </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3.5.1 </w:t>
      </w:r>
      <w:r>
        <w:t xml:space="preserve">款、第 </w:t>
      </w:r>
      <w:r>
        <w:rPr>
          <w:rFonts w:ascii="Times New Roman" w:eastAsia="Times New Roman" w:hAnsi="Times New Roman" w:cs="Times New Roman"/>
        </w:rPr>
        <w:t xml:space="preserve">3.5.2 </w:t>
      </w:r>
      <w:r>
        <w:t>款约定的登记期限内办理完毕相应</w:t>
      </w:r>
      <w:r>
        <w:rPr>
          <w:rFonts w:ascii="Times New Roman" w:eastAsia="Times New Roman" w:hAnsi="Times New Roman" w:cs="Times New Roman"/>
        </w:rPr>
        <w:t>“</w:t>
      </w:r>
      <w:r>
        <w:t>预登记</w:t>
      </w:r>
      <w:r>
        <w:rPr>
          <w:rFonts w:ascii="Times New Roman" w:eastAsia="Times New Roman" w:hAnsi="Times New Roman" w:cs="Times New Roman"/>
        </w:rPr>
        <w:t>”</w:t>
      </w:r>
      <w:r>
        <w:t>、</w:t>
      </w:r>
      <w:r>
        <w:rPr>
          <w:rFonts w:ascii="Times New Roman" w:eastAsia="Times New Roman" w:hAnsi="Times New Roman" w:cs="Times New Roman"/>
        </w:rPr>
        <w:t>“</w:t>
      </w:r>
      <w:r>
        <w:t>抵押权</w:t>
      </w:r>
      <w:r>
        <w:rPr>
          <w:rFonts w:ascii="Times New Roman" w:eastAsia="Times New Roman" w:hAnsi="Times New Roman" w:cs="Times New Roman"/>
        </w:rPr>
        <w:t>”</w:t>
      </w:r>
      <w:r>
        <w:t>的转移登记手续的；</w:t>
      </w:r>
      <w:r>
        <w:rPr>
          <w:rFonts w:ascii="Times New Roman" w:eastAsia="Times New Roman" w:hAnsi="Times New Roman" w:cs="Times New Roman"/>
        </w:rPr>
        <w:t xml:space="preserve"> </w:t>
      </w:r>
    </w:p>
    <w:p w:rsidR="0020514B" w:rsidRDefault="00BD3D0A">
      <w:pPr>
        <w:numPr>
          <w:ilvl w:val="1"/>
          <w:numId w:val="7"/>
        </w:numPr>
        <w:spacing w:line="376" w:lineRule="auto"/>
        <w:ind w:right="0" w:hanging="420"/>
      </w:pPr>
      <w:r>
        <w:t>就附有</w:t>
      </w:r>
      <w:r>
        <w:rPr>
          <w:rFonts w:ascii="Times New Roman" w:eastAsia="Times New Roman" w:hAnsi="Times New Roman" w:cs="Times New Roman"/>
        </w:rPr>
        <w:t>“</w:t>
      </w:r>
      <w:r>
        <w:t>抵押权</w:t>
      </w:r>
      <w:r>
        <w:rPr>
          <w:rFonts w:ascii="Times New Roman" w:eastAsia="Times New Roman" w:hAnsi="Times New Roman" w:cs="Times New Roman"/>
        </w:rPr>
        <w:t>”</w:t>
      </w:r>
      <w:r>
        <w:t>的</w:t>
      </w:r>
      <w:r>
        <w:rPr>
          <w:rFonts w:ascii="Times New Roman" w:eastAsia="Times New Roman" w:hAnsi="Times New Roman" w:cs="Times New Roman"/>
        </w:rPr>
        <w:t>“</w:t>
      </w:r>
      <w:r>
        <w:t>住房贷款</w:t>
      </w:r>
      <w:r>
        <w:rPr>
          <w:rFonts w:ascii="Times New Roman" w:eastAsia="Times New Roman" w:hAnsi="Times New Roman" w:cs="Times New Roman"/>
        </w:rPr>
        <w:t>”</w:t>
      </w:r>
      <w:r>
        <w:t>而言，在</w:t>
      </w:r>
      <w:r>
        <w:rPr>
          <w:rFonts w:ascii="Times New Roman" w:eastAsia="Times New Roman" w:hAnsi="Times New Roman" w:cs="Times New Roman"/>
        </w:rPr>
        <w:t>“</w:t>
      </w:r>
      <w:r>
        <w:t>抵押权</w:t>
      </w:r>
      <w:r>
        <w:rPr>
          <w:rFonts w:ascii="Times New Roman" w:eastAsia="Times New Roman" w:hAnsi="Times New Roman" w:cs="Times New Roman"/>
        </w:rPr>
        <w:t>”</w:t>
      </w:r>
      <w:r>
        <w:t>转移至</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名下之前（或就附有</w:t>
      </w:r>
      <w:r>
        <w:rPr>
          <w:rFonts w:ascii="Times New Roman" w:eastAsia="Times New Roman" w:hAnsi="Times New Roman" w:cs="Times New Roman"/>
        </w:rPr>
        <w:t>“</w:t>
      </w:r>
      <w:r>
        <w:t>预登记</w:t>
      </w:r>
      <w:r>
        <w:rPr>
          <w:rFonts w:ascii="Times New Roman" w:eastAsia="Times New Roman" w:hAnsi="Times New Roman" w:cs="Times New Roman"/>
        </w:rPr>
        <w:t>”</w:t>
      </w:r>
      <w:r>
        <w:t>的</w:t>
      </w:r>
      <w:r>
        <w:rPr>
          <w:rFonts w:ascii="Times New Roman" w:eastAsia="Times New Roman" w:hAnsi="Times New Roman" w:cs="Times New Roman"/>
        </w:rPr>
        <w:t>“</w:t>
      </w:r>
      <w:r>
        <w:t>住房贷款</w:t>
      </w:r>
      <w:r>
        <w:rPr>
          <w:rFonts w:ascii="Times New Roman" w:eastAsia="Times New Roman" w:hAnsi="Times New Roman" w:cs="Times New Roman"/>
        </w:rPr>
        <w:t>”</w:t>
      </w:r>
      <w:r>
        <w:t>而言，在将</w:t>
      </w:r>
      <w:r>
        <w:rPr>
          <w:rFonts w:ascii="Times New Roman" w:eastAsia="Times New Roman" w:hAnsi="Times New Roman" w:cs="Times New Roman"/>
        </w:rPr>
        <w:t>“</w:t>
      </w:r>
      <w:r>
        <w:t>预登记权益</w:t>
      </w:r>
      <w:r>
        <w:rPr>
          <w:rFonts w:ascii="Times New Roman" w:eastAsia="Times New Roman" w:hAnsi="Times New Roman" w:cs="Times New Roman"/>
        </w:rPr>
        <w:t>”</w:t>
      </w:r>
      <w:r>
        <w:t>转移登记至</w:t>
      </w:r>
      <w:r>
        <w:rPr>
          <w:rFonts w:ascii="Times New Roman" w:eastAsia="Times New Roman" w:hAnsi="Times New Roman" w:cs="Times New Roman"/>
        </w:rPr>
        <w:t>“</w:t>
      </w:r>
      <w:r>
        <w:t>受托人</w:t>
      </w:r>
      <w:r>
        <w:rPr>
          <w:rFonts w:ascii="Times New Roman" w:eastAsia="Times New Roman" w:hAnsi="Times New Roman" w:cs="Times New Roman"/>
        </w:rPr>
        <w:t>”</w:t>
      </w:r>
      <w:r>
        <w:t>名下之前），出现善意第三人对</w:t>
      </w:r>
      <w:r>
        <w:rPr>
          <w:rFonts w:ascii="Times New Roman" w:eastAsia="Times New Roman" w:hAnsi="Times New Roman" w:cs="Times New Roman"/>
        </w:rPr>
        <w:t>“</w:t>
      </w:r>
      <w:r>
        <w:t>抵押房产</w:t>
      </w:r>
      <w:r>
        <w:rPr>
          <w:rFonts w:ascii="Times New Roman" w:eastAsia="Times New Roman" w:hAnsi="Times New Roman" w:cs="Times New Roman"/>
        </w:rPr>
        <w:t xml:space="preserve">” </w:t>
      </w:r>
      <w:r>
        <w:t>主张担保权利，而</w:t>
      </w:r>
      <w:r>
        <w:rPr>
          <w:rFonts w:ascii="Times New Roman" w:eastAsia="Times New Roman" w:hAnsi="Times New Roman" w:cs="Times New Roman"/>
        </w:rPr>
        <w:t>“</w:t>
      </w:r>
      <w:r>
        <w:t>受托人</w:t>
      </w:r>
      <w:r>
        <w:rPr>
          <w:rFonts w:ascii="Times New Roman" w:eastAsia="Times New Roman" w:hAnsi="Times New Roman" w:cs="Times New Roman"/>
        </w:rPr>
        <w:t>”</w:t>
      </w:r>
      <w:r>
        <w:t>所享有的</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预登记权益</w:t>
      </w:r>
      <w:r>
        <w:rPr>
          <w:rFonts w:ascii="Times New Roman" w:eastAsia="Times New Roman" w:hAnsi="Times New Roman" w:cs="Times New Roman"/>
        </w:rPr>
        <w:t>”</w:t>
      </w:r>
      <w:r>
        <w:t>无法对抗善意第三人的。</w:t>
      </w:r>
      <w:r>
        <w:rPr>
          <w:rFonts w:ascii="Times New Roman" w:eastAsia="Times New Roman" w:hAnsi="Times New Roman" w:cs="Times New Roman"/>
        </w:rPr>
        <w:t xml:space="preserve"> </w:t>
      </w:r>
    </w:p>
    <w:p w:rsidR="0020514B" w:rsidRDefault="00BD3D0A">
      <w:pPr>
        <w:numPr>
          <w:ilvl w:val="0"/>
          <w:numId w:val="7"/>
        </w:numPr>
        <w:spacing w:after="318" w:line="374" w:lineRule="auto"/>
        <w:ind w:right="0" w:hanging="886"/>
      </w:pPr>
      <w:r>
        <w:t xml:space="preserve">违约贷款：在无重复计算的情况下，系指出现以下任何一种情况的 </w:t>
      </w:r>
      <w:r>
        <w:rPr>
          <w:rFonts w:ascii="Times New Roman" w:eastAsia="Times New Roman" w:hAnsi="Times New Roman" w:cs="Times New Roman"/>
        </w:rPr>
        <w:t>“</w:t>
      </w:r>
      <w:r>
        <w:t>住房贷款</w:t>
      </w:r>
      <w:r>
        <w:rPr>
          <w:rFonts w:ascii="Times New Roman" w:eastAsia="Times New Roman" w:hAnsi="Times New Roman" w:cs="Times New Roman"/>
        </w:rPr>
        <w:t>”</w:t>
      </w:r>
      <w:r>
        <w:t>（为避免疑义，若“贷款服务机构”按照低于管理同类自营贷款的谨慎和标准变更“住房贷款合同”部分要素的，仍以该等“住房贷款合同”变更前的要素计算）：</w:t>
      </w:r>
      <w:r>
        <w:rPr>
          <w:rFonts w:ascii="Times New Roman" w:eastAsia="Times New Roman" w:hAnsi="Times New Roman" w:cs="Times New Roman"/>
          <w:b/>
          <w:color w:val="0000FF"/>
        </w:rPr>
        <w:t xml:space="preserve"> </w:t>
      </w:r>
    </w:p>
    <w:p w:rsidR="0020514B" w:rsidRDefault="00BD3D0A">
      <w:pPr>
        <w:numPr>
          <w:ilvl w:val="1"/>
          <w:numId w:val="7"/>
        </w:numPr>
        <w:spacing w:line="377" w:lineRule="auto"/>
        <w:ind w:right="0" w:hanging="420"/>
      </w:pPr>
      <w:r>
        <w:t>该</w:t>
      </w:r>
      <w:r>
        <w:rPr>
          <w:rFonts w:ascii="Times New Roman" w:eastAsia="Times New Roman" w:hAnsi="Times New Roman" w:cs="Times New Roman"/>
        </w:rPr>
        <w:t>“</w:t>
      </w:r>
      <w:r>
        <w:t>住房贷款</w:t>
      </w:r>
      <w:r>
        <w:rPr>
          <w:rFonts w:ascii="Times New Roman" w:eastAsia="Times New Roman" w:hAnsi="Times New Roman" w:cs="Times New Roman"/>
        </w:rPr>
        <w:t>”</w:t>
      </w:r>
      <w:r>
        <w:t>的任何部分，在</w:t>
      </w:r>
      <w:r>
        <w:rPr>
          <w:rFonts w:ascii="Times New Roman" w:eastAsia="Times New Roman" w:hAnsi="Times New Roman" w:cs="Times New Roman"/>
        </w:rPr>
        <w:t>“</w:t>
      </w:r>
      <w:r>
        <w:t>住房贷款合同</w:t>
      </w:r>
      <w:r>
        <w:rPr>
          <w:rFonts w:ascii="Times New Roman" w:eastAsia="Times New Roman" w:hAnsi="Times New Roman" w:cs="Times New Roman"/>
        </w:rPr>
        <w:t>”</w:t>
      </w:r>
      <w:r>
        <w:t xml:space="preserve">中约定的本息支付日后，超过 </w:t>
      </w:r>
      <w:r>
        <w:rPr>
          <w:rFonts w:ascii="Times New Roman" w:eastAsia="Times New Roman" w:hAnsi="Times New Roman" w:cs="Times New Roman"/>
        </w:rPr>
        <w:t xml:space="preserve">180 </w:t>
      </w:r>
      <w:r>
        <w:t xml:space="preserve">日（不 </w:t>
      </w:r>
      <w:r>
        <w:rPr>
          <w:rFonts w:ascii="Times New Roman" w:eastAsia="Times New Roman" w:hAnsi="Times New Roman" w:cs="Times New Roman"/>
        </w:rPr>
        <w:t xml:space="preserve">180 </w:t>
      </w:r>
      <w:r>
        <w:t>日）仍未偿还；或</w:t>
      </w:r>
      <w:r>
        <w:rPr>
          <w:rFonts w:ascii="Times New Roman" w:eastAsia="Times New Roman" w:hAnsi="Times New Roman" w:cs="Times New Roman"/>
        </w:rPr>
        <w:t xml:space="preserve"> </w:t>
      </w:r>
    </w:p>
    <w:p w:rsidR="0020514B" w:rsidRDefault="00BD3D0A">
      <w:pPr>
        <w:numPr>
          <w:ilvl w:val="1"/>
          <w:numId w:val="7"/>
        </w:numPr>
        <w:spacing w:line="380" w:lineRule="auto"/>
        <w:ind w:right="0"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根据其</w:t>
      </w:r>
      <w:r>
        <w:rPr>
          <w:rFonts w:ascii="Times New Roman" w:eastAsia="Times New Roman" w:hAnsi="Times New Roman" w:cs="Times New Roman"/>
        </w:rPr>
        <w:t>“</w:t>
      </w:r>
      <w:r>
        <w:t>《贷款服务手册》</w:t>
      </w:r>
      <w:r>
        <w:rPr>
          <w:rFonts w:ascii="Times New Roman" w:eastAsia="Times New Roman" w:hAnsi="Times New Roman" w:cs="Times New Roman"/>
        </w:rPr>
        <w:t>”</w:t>
      </w:r>
      <w:r>
        <w:t>规定的标准服务程序认定为损失的</w:t>
      </w:r>
      <w:r>
        <w:rPr>
          <w:rFonts w:ascii="Times New Roman" w:eastAsia="Times New Roman" w:hAnsi="Times New Roman" w:cs="Times New Roman"/>
        </w:rPr>
        <w:t>“</w:t>
      </w:r>
      <w:r>
        <w:t>住房贷款</w:t>
      </w:r>
      <w:r>
        <w:rPr>
          <w:rFonts w:ascii="Times New Roman" w:eastAsia="Times New Roman" w:hAnsi="Times New Roman" w:cs="Times New Roman"/>
        </w:rPr>
        <w:t>”</w:t>
      </w:r>
      <w:r>
        <w:t>；或</w:t>
      </w:r>
      <w:r>
        <w:rPr>
          <w:rFonts w:ascii="Times New Roman" w:eastAsia="Times New Roman" w:hAnsi="Times New Roman" w:cs="Times New Roman"/>
        </w:rPr>
        <w:t xml:space="preserve"> </w:t>
      </w:r>
    </w:p>
    <w:p w:rsidR="0020514B" w:rsidRDefault="00BD3D0A">
      <w:pPr>
        <w:numPr>
          <w:ilvl w:val="1"/>
          <w:numId w:val="7"/>
        </w:numPr>
        <w:spacing w:after="312"/>
        <w:ind w:right="0" w:hanging="420"/>
      </w:pPr>
      <w:r>
        <w:t>予以展期的</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spacing w:line="378" w:lineRule="auto"/>
        <w:ind w:left="1104" w:right="0"/>
      </w:pPr>
      <w:r>
        <w:rPr>
          <w:rFonts w:ascii="Times New Roman" w:eastAsia="Times New Roman" w:hAnsi="Times New Roman" w:cs="Times New Roman"/>
        </w:rPr>
        <w:lastRenderedPageBreak/>
        <w:t xml:space="preserve"> “</w:t>
      </w:r>
      <w:r>
        <w:t>住房贷款</w:t>
      </w:r>
      <w:r>
        <w:rPr>
          <w:rFonts w:ascii="Times New Roman" w:eastAsia="Times New Roman" w:hAnsi="Times New Roman" w:cs="Times New Roman"/>
        </w:rPr>
        <w:t>”</w:t>
      </w:r>
      <w:r>
        <w:t>在被认定为</w:t>
      </w:r>
      <w:r>
        <w:rPr>
          <w:rFonts w:ascii="Times New Roman" w:eastAsia="Times New Roman" w:hAnsi="Times New Roman" w:cs="Times New Roman"/>
        </w:rPr>
        <w:t>“</w:t>
      </w:r>
      <w:r>
        <w:t>违约贷款</w:t>
      </w:r>
      <w:r>
        <w:rPr>
          <w:rFonts w:ascii="Times New Roman" w:eastAsia="Times New Roman" w:hAnsi="Times New Roman" w:cs="Times New Roman"/>
        </w:rPr>
        <w:t>”</w:t>
      </w:r>
      <w:r>
        <w:t>后，即使</w:t>
      </w:r>
      <w:r>
        <w:rPr>
          <w:rFonts w:ascii="Times New Roman" w:eastAsia="Times New Roman" w:hAnsi="Times New Roman" w:cs="Times New Roman"/>
        </w:rPr>
        <w:t>“</w:t>
      </w:r>
      <w:r>
        <w:t>借款人</w:t>
      </w:r>
      <w:r>
        <w:rPr>
          <w:rFonts w:ascii="Times New Roman" w:eastAsia="Times New Roman" w:hAnsi="Times New Roman" w:cs="Times New Roman"/>
        </w:rPr>
        <w:t>”</w:t>
      </w:r>
      <w:r>
        <w:t>或</w:t>
      </w:r>
      <w:r>
        <w:rPr>
          <w:rFonts w:ascii="Times New Roman" w:eastAsia="Times New Roman" w:hAnsi="Times New Roman" w:cs="Times New Roman"/>
        </w:rPr>
        <w:t>“</w:t>
      </w:r>
      <w:r>
        <w:t>保证人</w:t>
      </w:r>
      <w:r>
        <w:rPr>
          <w:rFonts w:ascii="Times New Roman" w:eastAsia="Times New Roman" w:hAnsi="Times New Roman" w:cs="Times New Roman"/>
        </w:rPr>
        <w:t>”</w:t>
      </w:r>
      <w:r>
        <w:t>又正常还款或结清该笔</w:t>
      </w:r>
      <w:r>
        <w:rPr>
          <w:rFonts w:ascii="Times New Roman" w:eastAsia="Times New Roman" w:hAnsi="Times New Roman" w:cs="Times New Roman"/>
        </w:rPr>
        <w:t>“</w:t>
      </w:r>
      <w:r>
        <w:t>住房贷款</w:t>
      </w:r>
      <w:r>
        <w:rPr>
          <w:rFonts w:ascii="Times New Roman" w:eastAsia="Times New Roman" w:hAnsi="Times New Roman" w:cs="Times New Roman"/>
        </w:rPr>
        <w:t>”</w:t>
      </w:r>
      <w:r>
        <w:t>，该笔</w:t>
      </w:r>
      <w:r>
        <w:rPr>
          <w:rFonts w:ascii="Times New Roman" w:eastAsia="Times New Roman" w:hAnsi="Times New Roman" w:cs="Times New Roman"/>
        </w:rPr>
        <w:t>“</w:t>
      </w:r>
      <w:r>
        <w:t>住房贷款</w:t>
      </w:r>
      <w:r>
        <w:rPr>
          <w:rFonts w:ascii="Times New Roman" w:eastAsia="Times New Roman" w:hAnsi="Times New Roman" w:cs="Times New Roman"/>
        </w:rPr>
        <w:t>”</w:t>
      </w:r>
      <w:r>
        <w:t>仍不能恢复为正常</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b/>
          <w:color w:val="0000FF"/>
        </w:rPr>
        <w:t xml:space="preserve"> </w:t>
      </w:r>
    </w:p>
    <w:p w:rsidR="0020514B" w:rsidRDefault="00BD3D0A">
      <w:pPr>
        <w:spacing w:after="312"/>
        <w:ind w:left="369" w:right="0"/>
      </w:pPr>
      <w:r>
        <w:rPr>
          <w:rFonts w:ascii="Times New Roman" w:eastAsia="Times New Roman" w:hAnsi="Times New Roman" w:cs="Times New Roman"/>
          <w:b/>
        </w:rPr>
        <w:t>1.3.2</w:t>
      </w:r>
      <w:r>
        <w:rPr>
          <w:rFonts w:ascii="Arial" w:eastAsia="Arial" w:hAnsi="Arial" w:cs="Arial"/>
          <w:b/>
        </w:rPr>
        <w:t xml:space="preserve"> </w:t>
      </w:r>
      <w:r>
        <w:t>与信托利益和信托受益权相关的各定义</w:t>
      </w:r>
      <w:r>
        <w:rPr>
          <w:rFonts w:ascii="Times New Roman" w:eastAsia="Times New Roman" w:hAnsi="Times New Roman" w:cs="Times New Roman"/>
          <w:b/>
        </w:rPr>
        <w:t xml:space="preserve"> </w:t>
      </w:r>
    </w:p>
    <w:p w:rsidR="0020514B" w:rsidRDefault="00BD3D0A">
      <w:pPr>
        <w:numPr>
          <w:ilvl w:val="0"/>
          <w:numId w:val="7"/>
        </w:numPr>
        <w:spacing w:after="156" w:line="377" w:lineRule="auto"/>
        <w:ind w:right="0" w:hanging="886"/>
      </w:pPr>
      <w:r>
        <w:t>信托利益：系指</w:t>
      </w:r>
      <w:r>
        <w:rPr>
          <w:rFonts w:ascii="Times New Roman" w:eastAsia="Times New Roman" w:hAnsi="Times New Roman" w:cs="Times New Roman"/>
        </w:rPr>
        <w:t>“</w:t>
      </w:r>
      <w:r>
        <w:t>信托财产</w:t>
      </w:r>
      <w:r>
        <w:rPr>
          <w:rFonts w:ascii="Times New Roman" w:eastAsia="Times New Roman" w:hAnsi="Times New Roman" w:cs="Times New Roman"/>
        </w:rPr>
        <w:t>”</w:t>
      </w:r>
      <w:r>
        <w:t>扣除与</w:t>
      </w:r>
      <w:r>
        <w:rPr>
          <w:rFonts w:ascii="Times New Roman" w:eastAsia="Times New Roman" w:hAnsi="Times New Roman" w:cs="Times New Roman"/>
        </w:rPr>
        <w:t>“</w:t>
      </w:r>
      <w:r>
        <w:t>信托</w:t>
      </w:r>
      <w:r>
        <w:rPr>
          <w:rFonts w:ascii="Times New Roman" w:eastAsia="Times New Roman" w:hAnsi="Times New Roman" w:cs="Times New Roman"/>
        </w:rPr>
        <w:t>”</w:t>
      </w:r>
      <w:r>
        <w:t>相关的应由</w:t>
      </w:r>
      <w:r>
        <w:rPr>
          <w:rFonts w:ascii="Times New Roman" w:eastAsia="Times New Roman" w:hAnsi="Times New Roman" w:cs="Times New Roman"/>
        </w:rPr>
        <w:t>“</w:t>
      </w:r>
      <w:r>
        <w:t>信托财产</w:t>
      </w:r>
      <w:r>
        <w:rPr>
          <w:rFonts w:ascii="Times New Roman" w:eastAsia="Times New Roman" w:hAnsi="Times New Roman" w:cs="Times New Roman"/>
        </w:rPr>
        <w:t>”</w:t>
      </w:r>
      <w:r>
        <w:t>承担的全部费用和报酬后属于</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享有的利益。</w:t>
      </w:r>
      <w:r>
        <w:rPr>
          <w:rFonts w:ascii="Times New Roman" w:eastAsia="Times New Roman" w:hAnsi="Times New Roman" w:cs="Times New Roman"/>
        </w:rPr>
        <w:t xml:space="preserve"> </w:t>
      </w:r>
    </w:p>
    <w:p w:rsidR="0020514B" w:rsidRDefault="00BD3D0A">
      <w:pPr>
        <w:numPr>
          <w:ilvl w:val="0"/>
          <w:numId w:val="7"/>
        </w:numPr>
        <w:spacing w:line="378" w:lineRule="auto"/>
        <w:ind w:right="0" w:hanging="886"/>
      </w:pPr>
      <w:r>
        <w:t>信托受益权：系指</w:t>
      </w:r>
      <w:r>
        <w:rPr>
          <w:rFonts w:ascii="Times New Roman" w:eastAsia="Times New Roman" w:hAnsi="Times New Roman" w:cs="Times New Roman"/>
        </w:rPr>
        <w:t>“</w:t>
      </w:r>
      <w:r>
        <w:t>受益人</w:t>
      </w:r>
      <w:r>
        <w:rPr>
          <w:rFonts w:ascii="Times New Roman" w:eastAsia="Times New Roman" w:hAnsi="Times New Roman" w:cs="Times New Roman"/>
        </w:rPr>
        <w:t>”</w:t>
      </w:r>
      <w:r>
        <w:t>按照</w:t>
      </w:r>
      <w:r>
        <w:rPr>
          <w:rFonts w:ascii="Times New Roman" w:eastAsia="Times New Roman" w:hAnsi="Times New Roman" w:cs="Times New Roman"/>
        </w:rPr>
        <w:t>“</w:t>
      </w:r>
      <w:r>
        <w:t>《信托合同》</w:t>
      </w:r>
      <w:r>
        <w:rPr>
          <w:rFonts w:ascii="Times New Roman" w:eastAsia="Times New Roman" w:hAnsi="Times New Roman" w:cs="Times New Roman"/>
        </w:rPr>
        <w:t>”</w:t>
      </w:r>
      <w:r>
        <w:t>约定的获得相应</w:t>
      </w:r>
      <w:r>
        <w:rPr>
          <w:rFonts w:ascii="Times New Roman" w:eastAsia="Times New Roman" w:hAnsi="Times New Roman" w:cs="Times New Roman"/>
        </w:rPr>
        <w:t>“</w:t>
      </w:r>
      <w:r>
        <w:t>信托利益</w:t>
      </w:r>
      <w:r>
        <w:rPr>
          <w:rFonts w:ascii="Times New Roman" w:eastAsia="Times New Roman" w:hAnsi="Times New Roman" w:cs="Times New Roman"/>
        </w:rPr>
        <w:t>”</w:t>
      </w:r>
      <w:r>
        <w:t>的权利。</w:t>
      </w:r>
      <w:r>
        <w:rPr>
          <w:rFonts w:ascii="Times New Roman" w:eastAsia="Times New Roman" w:hAnsi="Times New Roman" w:cs="Times New Roman"/>
        </w:rPr>
        <w:t>“</w:t>
      </w:r>
      <w:r>
        <w:t>信托受益权</w:t>
      </w:r>
      <w:r>
        <w:rPr>
          <w:rFonts w:ascii="Times New Roman" w:eastAsia="Times New Roman" w:hAnsi="Times New Roman" w:cs="Times New Roman"/>
        </w:rPr>
        <w:t>”</w:t>
      </w:r>
      <w:r>
        <w:t>包括</w:t>
      </w:r>
      <w:r>
        <w:rPr>
          <w:rFonts w:ascii="Times New Roman" w:eastAsia="Times New Roman" w:hAnsi="Times New Roman" w:cs="Times New Roman"/>
        </w:rPr>
        <w:t>“</w:t>
      </w:r>
      <w:r>
        <w:t>优先级信托受益权</w:t>
      </w:r>
      <w:r>
        <w:rPr>
          <w:rFonts w:ascii="Times New Roman" w:eastAsia="Times New Roman" w:hAnsi="Times New Roman" w:cs="Times New Roman"/>
        </w:rPr>
        <w:t>”</w:t>
      </w:r>
      <w:r>
        <w:t>和</w:t>
      </w:r>
      <w:r>
        <w:rPr>
          <w:rFonts w:ascii="Times New Roman" w:eastAsia="Times New Roman" w:hAnsi="Times New Roman" w:cs="Times New Roman"/>
        </w:rPr>
        <w:t>“</w:t>
      </w:r>
      <w:r>
        <w:t>次级信托受益权</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7"/>
        </w:numPr>
        <w:ind w:right="0" w:hanging="886"/>
      </w:pPr>
      <w:r>
        <w:t>优先级信托受益权：系指由</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所代表的来自于</w:t>
      </w:r>
    </w:p>
    <w:p w:rsidR="0020514B" w:rsidRDefault="00BD3D0A">
      <w:pPr>
        <w:spacing w:after="311"/>
        <w:ind w:left="1104" w:right="0"/>
      </w:pPr>
      <w:r>
        <w:rPr>
          <w:rFonts w:ascii="Times New Roman" w:eastAsia="Times New Roman" w:hAnsi="Times New Roman" w:cs="Times New Roman"/>
        </w:rPr>
        <w:t>“</w:t>
      </w:r>
      <w:r>
        <w:t>信托</w:t>
      </w:r>
      <w:r>
        <w:rPr>
          <w:rFonts w:ascii="Times New Roman" w:eastAsia="Times New Roman" w:hAnsi="Times New Roman" w:cs="Times New Roman"/>
        </w:rPr>
        <w:t>”</w:t>
      </w:r>
      <w:r>
        <w:t>分配的优先于</w:t>
      </w:r>
      <w:r>
        <w:rPr>
          <w:rFonts w:ascii="Times New Roman" w:eastAsia="Times New Roman" w:hAnsi="Times New Roman" w:cs="Times New Roman"/>
        </w:rPr>
        <w:t>“</w:t>
      </w:r>
      <w:r>
        <w:t>次级信托受益权</w:t>
      </w:r>
      <w:r>
        <w:rPr>
          <w:rFonts w:ascii="Times New Roman" w:eastAsia="Times New Roman" w:hAnsi="Times New Roman" w:cs="Times New Roman"/>
        </w:rPr>
        <w:t>”</w:t>
      </w:r>
      <w:r>
        <w:t>的权益。</w:t>
      </w:r>
      <w:r>
        <w:rPr>
          <w:rFonts w:ascii="Times New Roman" w:eastAsia="Times New Roman" w:hAnsi="Times New Roman" w:cs="Times New Roman"/>
        </w:rPr>
        <w:t xml:space="preserve"> </w:t>
      </w:r>
    </w:p>
    <w:p w:rsidR="0020514B" w:rsidRDefault="00BD3D0A">
      <w:pPr>
        <w:numPr>
          <w:ilvl w:val="0"/>
          <w:numId w:val="7"/>
        </w:numPr>
        <w:spacing w:line="380" w:lineRule="auto"/>
        <w:ind w:right="0" w:hanging="886"/>
      </w:pPr>
      <w:r>
        <w:t>次级信托受益权：系指由</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所代表的来自于</w:t>
      </w:r>
      <w:r>
        <w:rPr>
          <w:rFonts w:ascii="Times New Roman" w:eastAsia="Times New Roman" w:hAnsi="Times New Roman" w:cs="Times New Roman"/>
        </w:rPr>
        <w:t>“</w:t>
      </w:r>
      <w:r>
        <w:t>信托</w:t>
      </w:r>
      <w:r>
        <w:rPr>
          <w:rFonts w:ascii="Times New Roman" w:eastAsia="Times New Roman" w:hAnsi="Times New Roman" w:cs="Times New Roman"/>
        </w:rPr>
        <w:t>”</w:t>
      </w:r>
      <w:r>
        <w:t>分配的次于</w:t>
      </w:r>
      <w:r>
        <w:rPr>
          <w:rFonts w:ascii="Times New Roman" w:eastAsia="Times New Roman" w:hAnsi="Times New Roman" w:cs="Times New Roman"/>
        </w:rPr>
        <w:t>“</w:t>
      </w:r>
      <w:r>
        <w:t>优先级信托受益权</w:t>
      </w:r>
      <w:r>
        <w:rPr>
          <w:rFonts w:ascii="Times New Roman" w:eastAsia="Times New Roman" w:hAnsi="Times New Roman" w:cs="Times New Roman"/>
        </w:rPr>
        <w:t>”</w:t>
      </w:r>
      <w:r>
        <w:t>的权益。</w:t>
      </w:r>
      <w:r>
        <w:rPr>
          <w:rFonts w:ascii="Times New Roman" w:eastAsia="Times New Roman" w:hAnsi="Times New Roman" w:cs="Times New Roman"/>
        </w:rPr>
        <w:t xml:space="preserve"> </w:t>
      </w:r>
    </w:p>
    <w:p w:rsidR="0020514B" w:rsidRDefault="00BD3D0A">
      <w:pPr>
        <w:numPr>
          <w:ilvl w:val="0"/>
          <w:numId w:val="7"/>
        </w:numPr>
        <w:spacing w:line="376" w:lineRule="auto"/>
        <w:ind w:right="0" w:hanging="886"/>
      </w:pPr>
      <w:r>
        <w:t>资产支持证券：系指</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）依据</w:t>
      </w:r>
      <w:r>
        <w:rPr>
          <w:rFonts w:ascii="Times New Roman" w:eastAsia="Times New Roman" w:hAnsi="Times New Roman" w:cs="Times New Roman"/>
        </w:rPr>
        <w:t>“</w:t>
      </w:r>
      <w:r>
        <w:t>《信托合同》</w:t>
      </w:r>
      <w:r>
        <w:rPr>
          <w:rFonts w:ascii="Times New Roman" w:eastAsia="Times New Roman" w:hAnsi="Times New Roman" w:cs="Times New Roman"/>
        </w:rPr>
        <w:t>”</w:t>
      </w:r>
      <w:r>
        <w:t>和</w:t>
      </w:r>
      <w:r>
        <w:rPr>
          <w:rFonts w:ascii="Times New Roman" w:eastAsia="Times New Roman" w:hAnsi="Times New Roman" w:cs="Times New Roman"/>
        </w:rPr>
        <w:t>“</w:t>
      </w:r>
      <w:r>
        <w:t>《发行说明书》</w:t>
      </w:r>
      <w:r>
        <w:rPr>
          <w:rFonts w:ascii="Times New Roman" w:eastAsia="Times New Roman" w:hAnsi="Times New Roman" w:cs="Times New Roman"/>
        </w:rPr>
        <w:t>”</w:t>
      </w:r>
      <w:r>
        <w:t>向投资者发行的一种资产受益凭证，是证明</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享有本</w:t>
      </w:r>
      <w:r>
        <w:rPr>
          <w:rFonts w:ascii="Times New Roman" w:eastAsia="Times New Roman" w:hAnsi="Times New Roman" w:cs="Times New Roman"/>
        </w:rPr>
        <w:t>“</w:t>
      </w:r>
      <w:r>
        <w:t>信托</w:t>
      </w:r>
      <w:r>
        <w:rPr>
          <w:rFonts w:ascii="Times New Roman" w:eastAsia="Times New Roman" w:hAnsi="Times New Roman" w:cs="Times New Roman"/>
        </w:rPr>
        <w:t>”</w:t>
      </w:r>
      <w:r>
        <w:t>项下相应</w:t>
      </w:r>
      <w:r>
        <w:rPr>
          <w:rFonts w:ascii="Times New Roman" w:eastAsia="Times New Roman" w:hAnsi="Times New Roman" w:cs="Times New Roman"/>
        </w:rPr>
        <w:t>“</w:t>
      </w:r>
      <w:r>
        <w:t>信托受益权</w:t>
      </w:r>
      <w:r>
        <w:rPr>
          <w:rFonts w:ascii="Times New Roman" w:eastAsia="Times New Roman" w:hAnsi="Times New Roman" w:cs="Times New Roman"/>
        </w:rPr>
        <w:t>”</w:t>
      </w:r>
      <w:r>
        <w:t>的权利凭证，包括</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和</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7"/>
        </w:numPr>
        <w:spacing w:after="164" w:line="374" w:lineRule="auto"/>
        <w:ind w:right="0" w:hanging="886"/>
      </w:pPr>
      <w:r>
        <w:lastRenderedPageBreak/>
        <w:t>优先档资产支持证券：系指代表</w:t>
      </w:r>
      <w:r>
        <w:rPr>
          <w:rFonts w:ascii="Times New Roman" w:eastAsia="Times New Roman" w:hAnsi="Times New Roman" w:cs="Times New Roman"/>
        </w:rPr>
        <w:t>“</w:t>
      </w:r>
      <w:r>
        <w:t>优先级信托受益权</w:t>
      </w:r>
      <w:r>
        <w:rPr>
          <w:rFonts w:ascii="Times New Roman" w:eastAsia="Times New Roman" w:hAnsi="Times New Roman" w:cs="Times New Roman"/>
        </w:rPr>
        <w:t>”</w:t>
      </w:r>
      <w:r>
        <w:t>的</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r>
        <w:t>优先档资产支持证券</w:t>
      </w:r>
      <w:r>
        <w:rPr>
          <w:rFonts w:ascii="Times New Roman" w:eastAsia="Times New Roman" w:hAnsi="Times New Roman" w:cs="Times New Roman"/>
        </w:rPr>
        <w:t>”</w:t>
      </w:r>
      <w:r>
        <w:t>的各项基本条款以</w:t>
      </w:r>
      <w:r>
        <w:rPr>
          <w:rFonts w:ascii="Times New Roman" w:eastAsia="Times New Roman" w:hAnsi="Times New Roman" w:cs="Times New Roman"/>
        </w:rPr>
        <w:t>“</w:t>
      </w:r>
      <w:r>
        <w:t>《发行说明书》</w:t>
      </w:r>
      <w:r>
        <w:rPr>
          <w:rFonts w:ascii="Times New Roman" w:eastAsia="Times New Roman" w:hAnsi="Times New Roman" w:cs="Times New Roman"/>
        </w:rPr>
        <w:t>”</w:t>
      </w:r>
      <w:r>
        <w:t>中</w:t>
      </w:r>
      <w:r>
        <w:rPr>
          <w:rFonts w:ascii="Times New Roman" w:eastAsia="Times New Roman" w:hAnsi="Times New Roman" w:cs="Times New Roman"/>
        </w:rPr>
        <w:t>“</w:t>
      </w:r>
      <w:r>
        <w:t>资产支持证券的类别和基本特征</w:t>
      </w:r>
      <w:r>
        <w:rPr>
          <w:rFonts w:ascii="Times New Roman" w:eastAsia="Times New Roman" w:hAnsi="Times New Roman" w:cs="Times New Roman"/>
        </w:rPr>
        <w:t>”</w:t>
      </w:r>
      <w:r>
        <w:t>及其他相关规定为准。</w:t>
      </w:r>
      <w:r>
        <w:rPr>
          <w:rFonts w:ascii="Times New Roman" w:eastAsia="Times New Roman" w:hAnsi="Times New Roman" w:cs="Times New Roman"/>
        </w:rPr>
        <w:t xml:space="preserve"> </w:t>
      </w:r>
    </w:p>
    <w:p w:rsidR="0020514B" w:rsidRDefault="00BD3D0A">
      <w:pPr>
        <w:numPr>
          <w:ilvl w:val="0"/>
          <w:numId w:val="7"/>
        </w:numPr>
        <w:spacing w:after="164" w:line="374" w:lineRule="auto"/>
        <w:ind w:right="0" w:hanging="886"/>
      </w:pPr>
      <w:r>
        <w:t>次级档资产支持证券：系指代表</w:t>
      </w:r>
      <w:r>
        <w:rPr>
          <w:rFonts w:ascii="Times New Roman" w:eastAsia="Times New Roman" w:hAnsi="Times New Roman" w:cs="Times New Roman"/>
        </w:rPr>
        <w:t>“</w:t>
      </w:r>
      <w:r>
        <w:t>次级信托受益权</w:t>
      </w:r>
      <w:r>
        <w:rPr>
          <w:rFonts w:ascii="Times New Roman" w:eastAsia="Times New Roman" w:hAnsi="Times New Roman" w:cs="Times New Roman"/>
        </w:rPr>
        <w:t>”</w:t>
      </w:r>
      <w:r>
        <w:t>的</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r>
        <w:t>次级档资产支持证券</w:t>
      </w:r>
      <w:r>
        <w:rPr>
          <w:rFonts w:ascii="Times New Roman" w:eastAsia="Times New Roman" w:hAnsi="Times New Roman" w:cs="Times New Roman"/>
        </w:rPr>
        <w:t>”</w:t>
      </w:r>
      <w:r>
        <w:t>的各项基本条款以</w:t>
      </w:r>
      <w:r>
        <w:rPr>
          <w:rFonts w:ascii="Times New Roman" w:eastAsia="Times New Roman" w:hAnsi="Times New Roman" w:cs="Times New Roman"/>
        </w:rPr>
        <w:t>“</w:t>
      </w:r>
      <w:r>
        <w:t>《发行说明书》</w:t>
      </w:r>
      <w:r>
        <w:rPr>
          <w:rFonts w:ascii="Times New Roman" w:eastAsia="Times New Roman" w:hAnsi="Times New Roman" w:cs="Times New Roman"/>
        </w:rPr>
        <w:t>”</w:t>
      </w:r>
      <w:r>
        <w:t>中</w:t>
      </w:r>
      <w:r>
        <w:rPr>
          <w:rFonts w:ascii="Times New Roman" w:eastAsia="Times New Roman" w:hAnsi="Times New Roman" w:cs="Times New Roman"/>
        </w:rPr>
        <w:t>“</w:t>
      </w:r>
      <w:r>
        <w:t>资产支持证券的类别和基本特征</w:t>
      </w:r>
      <w:r>
        <w:rPr>
          <w:rFonts w:ascii="Times New Roman" w:eastAsia="Times New Roman" w:hAnsi="Times New Roman" w:cs="Times New Roman"/>
        </w:rPr>
        <w:t>”</w:t>
      </w:r>
      <w:r>
        <w:t>及其他相关规定为准。</w:t>
      </w:r>
      <w:r>
        <w:rPr>
          <w:rFonts w:ascii="Times New Roman" w:eastAsia="Times New Roman" w:hAnsi="Times New Roman" w:cs="Times New Roman"/>
        </w:rPr>
        <w:t xml:space="preserve"> </w:t>
      </w:r>
    </w:p>
    <w:p w:rsidR="0020514B" w:rsidRDefault="00BD3D0A">
      <w:pPr>
        <w:spacing w:after="312"/>
        <w:ind w:left="369" w:right="0"/>
      </w:pPr>
      <w:r>
        <w:t>【注：此处可根据资产支持证券分层情况细分。】</w:t>
      </w:r>
      <w:r>
        <w:rPr>
          <w:rFonts w:ascii="Times New Roman" w:eastAsia="Times New Roman" w:hAnsi="Times New Roman" w:cs="Times New Roman"/>
        </w:rPr>
        <w:t xml:space="preserve"> </w:t>
      </w:r>
    </w:p>
    <w:p w:rsidR="0020514B" w:rsidRDefault="00BD3D0A">
      <w:pPr>
        <w:numPr>
          <w:ilvl w:val="0"/>
          <w:numId w:val="7"/>
        </w:numPr>
        <w:spacing w:after="311"/>
        <w:ind w:right="0" w:hanging="886"/>
      </w:pPr>
      <w:r>
        <w:t>信托资金：系指</w:t>
      </w:r>
      <w:r>
        <w:rPr>
          <w:rFonts w:ascii="Times New Roman" w:eastAsia="Times New Roman" w:hAnsi="Times New Roman" w:cs="Times New Roman"/>
        </w:rPr>
        <w:t>“</w:t>
      </w:r>
      <w:r>
        <w:t>信托财产</w:t>
      </w:r>
      <w:r>
        <w:rPr>
          <w:rFonts w:ascii="Times New Roman" w:eastAsia="Times New Roman" w:hAnsi="Times New Roman" w:cs="Times New Roman"/>
        </w:rPr>
        <w:t>”</w:t>
      </w:r>
      <w:r>
        <w:t>中表现为货币形式的部分。</w:t>
      </w:r>
      <w:r>
        <w:rPr>
          <w:rFonts w:ascii="Times New Roman" w:eastAsia="Times New Roman" w:hAnsi="Times New Roman" w:cs="Times New Roman"/>
        </w:rPr>
        <w:t xml:space="preserve"> </w:t>
      </w:r>
    </w:p>
    <w:p w:rsidR="0020514B" w:rsidRDefault="00BD3D0A">
      <w:pPr>
        <w:numPr>
          <w:ilvl w:val="0"/>
          <w:numId w:val="7"/>
        </w:numPr>
        <w:spacing w:after="312"/>
        <w:ind w:right="0" w:hanging="886"/>
      </w:pPr>
      <w:r>
        <w:t>保管资金：系指</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w:t>
      </w:r>
      <w:r>
        <w:rPr>
          <w:rFonts w:ascii="Times New Roman" w:eastAsia="Times New Roman" w:hAnsi="Times New Roman" w:cs="Times New Roman"/>
        </w:rPr>
        <w:t xml:space="preserve"> </w:t>
      </w:r>
    </w:p>
    <w:p w:rsidR="0020514B" w:rsidRDefault="00BD3D0A">
      <w:pPr>
        <w:numPr>
          <w:ilvl w:val="0"/>
          <w:numId w:val="7"/>
        </w:numPr>
        <w:spacing w:after="313"/>
        <w:ind w:right="0" w:hanging="886"/>
      </w:pPr>
      <w:r>
        <w:t>回收款：系指</w:t>
      </w:r>
      <w:r>
        <w:rPr>
          <w:rFonts w:ascii="Times New Roman" w:eastAsia="Times New Roman" w:hAnsi="Times New Roman" w:cs="Times New Roman"/>
        </w:rPr>
        <w:t>“</w:t>
      </w:r>
      <w:r>
        <w:t>本金回收款</w:t>
      </w:r>
      <w:r>
        <w:rPr>
          <w:rFonts w:ascii="Times New Roman" w:eastAsia="Times New Roman" w:hAnsi="Times New Roman" w:cs="Times New Roman"/>
        </w:rPr>
        <w:t>”</w:t>
      </w:r>
      <w:r>
        <w:t>和</w:t>
      </w:r>
      <w:r>
        <w:rPr>
          <w:rFonts w:ascii="Times New Roman" w:eastAsia="Times New Roman" w:hAnsi="Times New Roman" w:cs="Times New Roman"/>
        </w:rPr>
        <w:t>“</w:t>
      </w:r>
      <w:r>
        <w:t>收入回收款</w:t>
      </w:r>
      <w:r>
        <w:rPr>
          <w:rFonts w:ascii="Times New Roman" w:eastAsia="Times New Roman" w:hAnsi="Times New Roman" w:cs="Times New Roman"/>
        </w:rPr>
        <w:t>”</w:t>
      </w:r>
      <w:r>
        <w:t>的统称。</w:t>
      </w:r>
      <w:r>
        <w:rPr>
          <w:rFonts w:ascii="Times New Roman" w:eastAsia="Times New Roman" w:hAnsi="Times New Roman" w:cs="Times New Roman"/>
          <w:b/>
        </w:rPr>
        <w:t xml:space="preserve"> </w:t>
      </w:r>
    </w:p>
    <w:p w:rsidR="0020514B" w:rsidRDefault="00BD3D0A">
      <w:pPr>
        <w:numPr>
          <w:ilvl w:val="0"/>
          <w:numId w:val="7"/>
        </w:numPr>
        <w:ind w:right="0" w:hanging="886"/>
      </w:pPr>
      <w:r>
        <w:t>本金回收款：系指从</w:t>
      </w:r>
      <w:r>
        <w:rPr>
          <w:rFonts w:ascii="Times New Roman" w:eastAsia="Times New Roman" w:hAnsi="Times New Roman" w:cs="Times New Roman"/>
        </w:rPr>
        <w:t>“</w:t>
      </w:r>
      <w:r>
        <w:t>资产池</w:t>
      </w:r>
      <w:r>
        <w:rPr>
          <w:rFonts w:ascii="Times New Roman" w:eastAsia="Times New Roman" w:hAnsi="Times New Roman" w:cs="Times New Roman"/>
        </w:rPr>
        <w:t>”</w:t>
      </w:r>
      <w:r>
        <w:t>中的</w:t>
      </w:r>
      <w:r>
        <w:rPr>
          <w:rFonts w:ascii="Times New Roman" w:eastAsia="Times New Roman" w:hAnsi="Times New Roman" w:cs="Times New Roman"/>
        </w:rPr>
        <w:t>“</w:t>
      </w:r>
      <w:r>
        <w:t>住房贷款</w:t>
      </w:r>
      <w:r>
        <w:rPr>
          <w:rFonts w:ascii="Times New Roman" w:eastAsia="Times New Roman" w:hAnsi="Times New Roman" w:cs="Times New Roman"/>
        </w:rPr>
        <w:t>”</w:t>
      </w:r>
      <w:r>
        <w:t>和</w:t>
      </w:r>
      <w:r>
        <w:rPr>
          <w:rFonts w:ascii="Times New Roman" w:eastAsia="Times New Roman" w:hAnsi="Times New Roman" w:cs="Times New Roman"/>
        </w:rPr>
        <w:t>“</w:t>
      </w:r>
      <w:r>
        <w:t>附属担保权益</w:t>
      </w:r>
      <w:r>
        <w:rPr>
          <w:rFonts w:ascii="Times New Roman" w:eastAsia="Times New Roman" w:hAnsi="Times New Roman" w:cs="Times New Roman"/>
        </w:rPr>
        <w:t>”</w:t>
      </w:r>
      <w:r>
        <w:t>所产</w:t>
      </w:r>
    </w:p>
    <w:p w:rsidR="0020514B" w:rsidRDefault="00BD3D0A">
      <w:pPr>
        <w:spacing w:after="316"/>
        <w:ind w:left="1104" w:right="0"/>
      </w:pPr>
      <w:r>
        <w:t>生的</w:t>
      </w:r>
      <w:r>
        <w:rPr>
          <w:rFonts w:ascii="Times New Roman" w:eastAsia="Times New Roman" w:hAnsi="Times New Roman" w:cs="Times New Roman"/>
        </w:rPr>
        <w:t>“</w:t>
      </w:r>
      <w:r>
        <w:t>回收款</w:t>
      </w:r>
      <w:r>
        <w:rPr>
          <w:rFonts w:ascii="Times New Roman" w:eastAsia="Times New Roman" w:hAnsi="Times New Roman" w:cs="Times New Roman"/>
        </w:rPr>
        <w:t>”</w:t>
      </w:r>
      <w:r>
        <w:t>中的以下各项：</w:t>
      </w:r>
      <w:r>
        <w:rPr>
          <w:rFonts w:ascii="Times New Roman" w:eastAsia="Times New Roman" w:hAnsi="Times New Roman" w:cs="Times New Roman"/>
          <w:b/>
        </w:rPr>
        <w:t xml:space="preserve"> </w:t>
      </w:r>
    </w:p>
    <w:p w:rsidR="0020514B" w:rsidRDefault="00BD3D0A">
      <w:pPr>
        <w:numPr>
          <w:ilvl w:val="1"/>
          <w:numId w:val="7"/>
        </w:numPr>
        <w:spacing w:after="314"/>
        <w:ind w:right="0" w:hanging="420"/>
      </w:pPr>
      <w:r>
        <w:rPr>
          <w:rFonts w:ascii="Times New Roman" w:eastAsia="Times New Roman" w:hAnsi="Times New Roman" w:cs="Times New Roman"/>
        </w:rPr>
        <w:t>“</w:t>
      </w:r>
      <w:r>
        <w:t>借款人</w:t>
      </w:r>
      <w:r>
        <w:rPr>
          <w:rFonts w:ascii="Times New Roman" w:eastAsia="Times New Roman" w:hAnsi="Times New Roman" w:cs="Times New Roman"/>
        </w:rPr>
        <w:t>”</w:t>
      </w:r>
      <w:r>
        <w:t>正常归还的</w:t>
      </w:r>
      <w:r>
        <w:rPr>
          <w:rFonts w:ascii="Times New Roman" w:eastAsia="Times New Roman" w:hAnsi="Times New Roman" w:cs="Times New Roman"/>
        </w:rPr>
        <w:t>“</w:t>
      </w:r>
      <w:r>
        <w:t>住房贷款</w:t>
      </w:r>
      <w:r>
        <w:rPr>
          <w:rFonts w:ascii="Times New Roman" w:eastAsia="Times New Roman" w:hAnsi="Times New Roman" w:cs="Times New Roman"/>
        </w:rPr>
        <w:t>”</w:t>
      </w:r>
      <w:r>
        <w:t>本金；</w:t>
      </w:r>
      <w:r>
        <w:rPr>
          <w:rFonts w:ascii="Times New Roman" w:eastAsia="Times New Roman" w:hAnsi="Times New Roman" w:cs="Times New Roman"/>
        </w:rPr>
        <w:t xml:space="preserve"> </w:t>
      </w:r>
    </w:p>
    <w:p w:rsidR="0020514B" w:rsidRDefault="00BD3D0A">
      <w:pPr>
        <w:numPr>
          <w:ilvl w:val="1"/>
          <w:numId w:val="7"/>
        </w:numPr>
        <w:spacing w:line="377" w:lineRule="auto"/>
        <w:ind w:right="0" w:hanging="420"/>
      </w:pPr>
      <w:r>
        <w:t>在</w:t>
      </w:r>
      <w:r>
        <w:rPr>
          <w:rFonts w:ascii="Times New Roman" w:eastAsia="Times New Roman" w:hAnsi="Times New Roman" w:cs="Times New Roman"/>
        </w:rPr>
        <w:t>“</w:t>
      </w:r>
      <w:r>
        <w:t>借款人</w:t>
      </w:r>
      <w:r>
        <w:rPr>
          <w:rFonts w:ascii="Times New Roman" w:eastAsia="Times New Roman" w:hAnsi="Times New Roman" w:cs="Times New Roman"/>
        </w:rPr>
        <w:t>”</w:t>
      </w:r>
      <w:r>
        <w:t>对其债务本金行使抵销权后，</w:t>
      </w:r>
      <w:r>
        <w:rPr>
          <w:rFonts w:ascii="Times New Roman" w:eastAsia="Times New Roman" w:hAnsi="Times New Roman" w:cs="Times New Roman"/>
        </w:rPr>
        <w:t>“</w:t>
      </w:r>
      <w:r>
        <w:t>委托人</w:t>
      </w:r>
      <w:r>
        <w:rPr>
          <w:rFonts w:ascii="Times New Roman" w:eastAsia="Times New Roman" w:hAnsi="Times New Roman" w:cs="Times New Roman"/>
        </w:rPr>
        <w:t>”</w:t>
      </w:r>
      <w:r>
        <w:t>就被</w:t>
      </w:r>
      <w:r>
        <w:rPr>
          <w:rFonts w:ascii="Times New Roman" w:eastAsia="Times New Roman" w:hAnsi="Times New Roman" w:cs="Times New Roman"/>
        </w:rPr>
        <w:t>“</w:t>
      </w:r>
      <w:r>
        <w:t>抵销</w:t>
      </w:r>
      <w:r>
        <w:rPr>
          <w:rFonts w:ascii="Times New Roman" w:eastAsia="Times New Roman" w:hAnsi="Times New Roman" w:cs="Times New Roman"/>
        </w:rPr>
        <w:t>”</w:t>
      </w:r>
      <w:r>
        <w:t>的债务本金所支付的相应本金部分；</w:t>
      </w:r>
      <w:r>
        <w:rPr>
          <w:rFonts w:ascii="Times New Roman" w:eastAsia="Times New Roman" w:hAnsi="Times New Roman" w:cs="Times New Roman"/>
        </w:rPr>
        <w:t xml:space="preserve"> </w:t>
      </w:r>
    </w:p>
    <w:p w:rsidR="0020514B" w:rsidRDefault="00BD3D0A">
      <w:pPr>
        <w:numPr>
          <w:ilvl w:val="1"/>
          <w:numId w:val="7"/>
        </w:numPr>
        <w:spacing w:line="377" w:lineRule="auto"/>
        <w:ind w:right="0" w:hanging="420"/>
      </w:pP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支付的任何</w:t>
      </w:r>
      <w:r>
        <w:rPr>
          <w:rFonts w:ascii="Times New Roman" w:eastAsia="Times New Roman" w:hAnsi="Times New Roman" w:cs="Times New Roman"/>
        </w:rPr>
        <w:t>“</w:t>
      </w:r>
      <w:r>
        <w:t>赎回价格</w:t>
      </w:r>
      <w:r>
        <w:rPr>
          <w:rFonts w:ascii="Times New Roman" w:eastAsia="Times New Roman" w:hAnsi="Times New Roman" w:cs="Times New Roman"/>
        </w:rPr>
        <w:t>”</w:t>
      </w:r>
      <w:r>
        <w:t>中所含的本金部分；</w:t>
      </w:r>
      <w:r>
        <w:rPr>
          <w:rFonts w:ascii="Times New Roman" w:eastAsia="Times New Roman" w:hAnsi="Times New Roman" w:cs="Times New Roman"/>
        </w:rPr>
        <w:t xml:space="preserve"> </w:t>
      </w:r>
    </w:p>
    <w:p w:rsidR="0020514B" w:rsidRDefault="00BD3D0A">
      <w:pPr>
        <w:numPr>
          <w:ilvl w:val="1"/>
          <w:numId w:val="7"/>
        </w:numPr>
        <w:spacing w:after="315"/>
        <w:ind w:right="0" w:hanging="420"/>
      </w:pP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支付的</w:t>
      </w:r>
      <w:r>
        <w:rPr>
          <w:rFonts w:ascii="Times New Roman" w:eastAsia="Times New Roman" w:hAnsi="Times New Roman" w:cs="Times New Roman"/>
        </w:rPr>
        <w:t>“</w:t>
      </w:r>
      <w:r>
        <w:t>清仓回购价格</w:t>
      </w:r>
      <w:r>
        <w:rPr>
          <w:rFonts w:ascii="Times New Roman" w:eastAsia="Times New Roman" w:hAnsi="Times New Roman" w:cs="Times New Roman"/>
        </w:rPr>
        <w:t>”</w:t>
      </w:r>
      <w:r>
        <w:t>中的本金部分；</w:t>
      </w:r>
      <w:r>
        <w:rPr>
          <w:rFonts w:ascii="Times New Roman" w:eastAsia="Times New Roman" w:hAnsi="Times New Roman" w:cs="Times New Roman"/>
        </w:rPr>
        <w:t xml:space="preserve"> </w:t>
      </w:r>
    </w:p>
    <w:p w:rsidR="0020514B" w:rsidRDefault="00BD3D0A">
      <w:pPr>
        <w:numPr>
          <w:ilvl w:val="1"/>
          <w:numId w:val="7"/>
        </w:numPr>
        <w:spacing w:line="379" w:lineRule="auto"/>
        <w:ind w:right="0" w:hanging="420"/>
      </w:pPr>
      <w:r>
        <w:rPr>
          <w:rFonts w:ascii="Times New Roman" w:eastAsia="Times New Roman" w:hAnsi="Times New Roman" w:cs="Times New Roman"/>
        </w:rPr>
        <w:lastRenderedPageBreak/>
        <w:t>“</w:t>
      </w:r>
      <w:r>
        <w:t>违约贷款</w:t>
      </w:r>
      <w:r>
        <w:rPr>
          <w:rFonts w:ascii="Times New Roman" w:eastAsia="Times New Roman" w:hAnsi="Times New Roman" w:cs="Times New Roman"/>
        </w:rPr>
        <w:t>”</w:t>
      </w:r>
      <w:r>
        <w:t>回收资金中减去</w:t>
      </w:r>
      <w:r>
        <w:rPr>
          <w:rFonts w:ascii="Times New Roman" w:eastAsia="Times New Roman" w:hAnsi="Times New Roman" w:cs="Times New Roman"/>
        </w:rPr>
        <w:t>“</w:t>
      </w:r>
      <w:r>
        <w:t>违约贷款</w:t>
      </w:r>
      <w:r>
        <w:rPr>
          <w:rFonts w:ascii="Times New Roman" w:eastAsia="Times New Roman" w:hAnsi="Times New Roman" w:cs="Times New Roman"/>
        </w:rPr>
        <w:t>”</w:t>
      </w:r>
      <w:r>
        <w:t>所发生的</w:t>
      </w:r>
      <w:r>
        <w:rPr>
          <w:rFonts w:ascii="Times New Roman" w:eastAsia="Times New Roman" w:hAnsi="Times New Roman" w:cs="Times New Roman"/>
        </w:rPr>
        <w:t>“</w:t>
      </w:r>
      <w:r>
        <w:t>执行费用</w:t>
      </w:r>
      <w:r>
        <w:rPr>
          <w:rFonts w:ascii="Times New Roman" w:eastAsia="Times New Roman" w:hAnsi="Times New Roman" w:cs="Times New Roman"/>
        </w:rPr>
        <w:t>”</w:t>
      </w:r>
      <w:r>
        <w:t>后可归入本金的所有金额，减去未能从</w:t>
      </w:r>
      <w:r>
        <w:rPr>
          <w:rFonts w:ascii="Times New Roman" w:eastAsia="Times New Roman" w:hAnsi="Times New Roman" w:cs="Times New Roman"/>
        </w:rPr>
        <w:t>“</w:t>
      </w:r>
      <w:r>
        <w:t>收入回收款</w:t>
      </w:r>
      <w:r>
        <w:rPr>
          <w:rFonts w:ascii="Times New Roman" w:eastAsia="Times New Roman" w:hAnsi="Times New Roman" w:cs="Times New Roman"/>
        </w:rPr>
        <w:t>”</w:t>
      </w:r>
      <w:r>
        <w:t>第（</w:t>
      </w:r>
      <w:r>
        <w:rPr>
          <w:rFonts w:ascii="Times New Roman" w:eastAsia="Times New Roman" w:hAnsi="Times New Roman" w:cs="Times New Roman"/>
        </w:rPr>
        <w:t>c</w:t>
      </w:r>
      <w:r>
        <w:t>）项中扣除的</w:t>
      </w:r>
      <w:r>
        <w:rPr>
          <w:rFonts w:ascii="Times New Roman" w:eastAsia="Times New Roman" w:hAnsi="Times New Roman" w:cs="Times New Roman"/>
        </w:rPr>
        <w:t>“</w:t>
      </w:r>
      <w:r>
        <w:t>执行费用</w:t>
      </w:r>
      <w:r>
        <w:rPr>
          <w:rFonts w:ascii="Times New Roman" w:eastAsia="Times New Roman" w:hAnsi="Times New Roman" w:cs="Times New Roman"/>
        </w:rPr>
        <w:t>”</w:t>
      </w:r>
      <w:r>
        <w:t>之后的剩余金额（如有）；</w:t>
      </w:r>
      <w:r>
        <w:rPr>
          <w:rFonts w:ascii="Times New Roman" w:eastAsia="Times New Roman" w:hAnsi="Times New Roman" w:cs="Times New Roman"/>
        </w:rPr>
        <w:t xml:space="preserve"> </w:t>
      </w:r>
    </w:p>
    <w:p w:rsidR="0020514B" w:rsidRDefault="00BD3D0A">
      <w:pPr>
        <w:numPr>
          <w:ilvl w:val="1"/>
          <w:numId w:val="7"/>
        </w:numPr>
        <w:spacing w:after="315"/>
        <w:ind w:right="0" w:hanging="420"/>
      </w:pPr>
      <w:r>
        <w:rPr>
          <w:rFonts w:ascii="Times New Roman" w:eastAsia="Times New Roman" w:hAnsi="Times New Roman" w:cs="Times New Roman"/>
        </w:rPr>
        <w:t>“</w:t>
      </w:r>
      <w:r>
        <w:t>保证人</w:t>
      </w:r>
      <w:r>
        <w:rPr>
          <w:rFonts w:ascii="Times New Roman" w:eastAsia="Times New Roman" w:hAnsi="Times New Roman" w:cs="Times New Roman"/>
        </w:rPr>
        <w:t>”</w:t>
      </w:r>
      <w:r>
        <w:t>履行保证责任而支付的金额中的本金部分；</w:t>
      </w:r>
      <w:r>
        <w:rPr>
          <w:rFonts w:ascii="Times New Roman" w:eastAsia="Times New Roman" w:hAnsi="Times New Roman" w:cs="Times New Roman"/>
        </w:rPr>
        <w:t xml:space="preserve"> </w:t>
      </w:r>
    </w:p>
    <w:p w:rsidR="0020514B" w:rsidRDefault="00BD3D0A">
      <w:pPr>
        <w:numPr>
          <w:ilvl w:val="1"/>
          <w:numId w:val="7"/>
        </w:numPr>
        <w:spacing w:after="314"/>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项下因</w:t>
      </w:r>
      <w:r>
        <w:rPr>
          <w:rFonts w:ascii="Times New Roman" w:eastAsia="Times New Roman" w:hAnsi="Times New Roman" w:cs="Times New Roman"/>
        </w:rPr>
        <w:t>“</w:t>
      </w:r>
      <w:r>
        <w:t>抵押权</w:t>
      </w:r>
      <w:r>
        <w:rPr>
          <w:rFonts w:ascii="Times New Roman" w:eastAsia="Times New Roman" w:hAnsi="Times New Roman" w:cs="Times New Roman"/>
        </w:rPr>
        <w:t>”</w:t>
      </w:r>
      <w:r>
        <w:t>实现所产生的可归入本金的金额；以及</w:t>
      </w:r>
      <w:r>
        <w:rPr>
          <w:rFonts w:ascii="Times New Roman" w:eastAsia="Times New Roman" w:hAnsi="Times New Roman" w:cs="Times New Roman"/>
        </w:rPr>
        <w:t xml:space="preserve"> </w:t>
      </w:r>
    </w:p>
    <w:p w:rsidR="0020514B" w:rsidRDefault="00BD3D0A">
      <w:pPr>
        <w:numPr>
          <w:ilvl w:val="1"/>
          <w:numId w:val="7"/>
        </w:numPr>
        <w:spacing w:line="379" w:lineRule="auto"/>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的授权委托第三方对非现金</w:t>
      </w:r>
      <w:r>
        <w:rPr>
          <w:rFonts w:ascii="Times New Roman" w:eastAsia="Times New Roman" w:hAnsi="Times New Roman" w:cs="Times New Roman"/>
        </w:rPr>
        <w:t>“</w:t>
      </w:r>
      <w:r>
        <w:t>信托财产</w:t>
      </w:r>
      <w:r>
        <w:rPr>
          <w:rFonts w:ascii="Times New Roman" w:eastAsia="Times New Roman" w:hAnsi="Times New Roman" w:cs="Times New Roman"/>
        </w:rPr>
        <w:t>”</w:t>
      </w:r>
      <w:r>
        <w:t>进行处置而取得的回收资金中属于本金的部分。</w:t>
      </w:r>
      <w:r>
        <w:rPr>
          <w:rFonts w:ascii="Times New Roman" w:eastAsia="Times New Roman" w:hAnsi="Times New Roman" w:cs="Times New Roman"/>
        </w:rPr>
        <w:t xml:space="preserve"> </w:t>
      </w:r>
    </w:p>
    <w:p w:rsidR="0020514B" w:rsidRDefault="00BD3D0A">
      <w:pPr>
        <w:numPr>
          <w:ilvl w:val="1"/>
          <w:numId w:val="7"/>
        </w:numPr>
        <w:spacing w:line="377" w:lineRule="auto"/>
        <w:ind w:right="0" w:hanging="420"/>
      </w:pPr>
      <w:r>
        <w:t>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或</w:t>
      </w:r>
      <w:r>
        <w:rPr>
          <w:rFonts w:ascii="Times New Roman" w:eastAsia="Times New Roman" w:hAnsi="Times New Roman" w:cs="Times New Roman"/>
        </w:rPr>
        <w:t>“</w:t>
      </w:r>
      <w:r>
        <w:t>交易文件</w:t>
      </w:r>
      <w:r>
        <w:rPr>
          <w:rFonts w:ascii="Times New Roman" w:eastAsia="Times New Roman" w:hAnsi="Times New Roman" w:cs="Times New Roman"/>
        </w:rPr>
        <w:t>”</w:t>
      </w:r>
      <w:r>
        <w:t>的约定取得的</w:t>
      </w:r>
      <w:r>
        <w:rPr>
          <w:rFonts w:ascii="Times New Roman" w:eastAsia="Times New Roman" w:hAnsi="Times New Roman" w:cs="Times New Roman"/>
        </w:rPr>
        <w:t>“</w:t>
      </w:r>
      <w:r>
        <w:t>信托财产</w:t>
      </w:r>
      <w:r>
        <w:rPr>
          <w:rFonts w:ascii="Times New Roman" w:eastAsia="Times New Roman" w:hAnsi="Times New Roman" w:cs="Times New Roman"/>
        </w:rPr>
        <w:t>”</w:t>
      </w:r>
      <w:r>
        <w:t>中可归入本金部分的其他款项。</w:t>
      </w:r>
      <w:r>
        <w:rPr>
          <w:rFonts w:ascii="Times New Roman" w:eastAsia="Times New Roman" w:hAnsi="Times New Roman" w:cs="Times New Roman"/>
        </w:rPr>
        <w:t xml:space="preserve"> </w:t>
      </w:r>
    </w:p>
    <w:p w:rsidR="0020514B" w:rsidRDefault="00BD3D0A">
      <w:pPr>
        <w:numPr>
          <w:ilvl w:val="0"/>
          <w:numId w:val="7"/>
        </w:numPr>
        <w:ind w:right="0" w:hanging="886"/>
      </w:pPr>
      <w:r>
        <w:t>收入回收款：系指从</w:t>
      </w:r>
      <w:r>
        <w:rPr>
          <w:rFonts w:ascii="Times New Roman" w:eastAsia="Times New Roman" w:hAnsi="Times New Roman" w:cs="Times New Roman"/>
        </w:rPr>
        <w:t>“</w:t>
      </w:r>
      <w:r>
        <w:t>资产池</w:t>
      </w:r>
      <w:r>
        <w:rPr>
          <w:rFonts w:ascii="Times New Roman" w:eastAsia="Times New Roman" w:hAnsi="Times New Roman" w:cs="Times New Roman"/>
        </w:rPr>
        <w:t>”</w:t>
      </w:r>
      <w:r>
        <w:t>中的</w:t>
      </w:r>
      <w:r>
        <w:rPr>
          <w:rFonts w:ascii="Times New Roman" w:eastAsia="Times New Roman" w:hAnsi="Times New Roman" w:cs="Times New Roman"/>
        </w:rPr>
        <w:t>“</w:t>
      </w:r>
      <w:r>
        <w:t>住房贷款</w:t>
      </w:r>
      <w:r>
        <w:rPr>
          <w:rFonts w:ascii="Times New Roman" w:eastAsia="Times New Roman" w:hAnsi="Times New Roman" w:cs="Times New Roman"/>
        </w:rPr>
        <w:t>”</w:t>
      </w:r>
      <w:r>
        <w:t>和</w:t>
      </w:r>
      <w:r>
        <w:rPr>
          <w:rFonts w:ascii="Times New Roman" w:eastAsia="Times New Roman" w:hAnsi="Times New Roman" w:cs="Times New Roman"/>
        </w:rPr>
        <w:t>“</w:t>
      </w:r>
      <w:r>
        <w:t>附属担保权益</w:t>
      </w:r>
      <w:r>
        <w:rPr>
          <w:rFonts w:ascii="Times New Roman" w:eastAsia="Times New Roman" w:hAnsi="Times New Roman" w:cs="Times New Roman"/>
        </w:rPr>
        <w:t>”</w:t>
      </w:r>
      <w:r>
        <w:t>所产</w:t>
      </w:r>
    </w:p>
    <w:p w:rsidR="0020514B" w:rsidRDefault="00BD3D0A">
      <w:pPr>
        <w:spacing w:after="312"/>
        <w:ind w:left="1104" w:right="0"/>
      </w:pPr>
      <w:r>
        <w:t>生的</w:t>
      </w:r>
      <w:r>
        <w:rPr>
          <w:rFonts w:ascii="Times New Roman" w:eastAsia="Times New Roman" w:hAnsi="Times New Roman" w:cs="Times New Roman"/>
        </w:rPr>
        <w:t>“</w:t>
      </w:r>
      <w:r>
        <w:t>回收款</w:t>
      </w:r>
      <w:r>
        <w:rPr>
          <w:rFonts w:ascii="Times New Roman" w:eastAsia="Times New Roman" w:hAnsi="Times New Roman" w:cs="Times New Roman"/>
        </w:rPr>
        <w:t>”</w:t>
      </w:r>
      <w:r>
        <w:t>中除</w:t>
      </w:r>
      <w:r>
        <w:rPr>
          <w:rFonts w:ascii="Times New Roman" w:eastAsia="Times New Roman" w:hAnsi="Times New Roman" w:cs="Times New Roman"/>
        </w:rPr>
        <w:t>“</w:t>
      </w:r>
      <w:r>
        <w:t>本金回收款</w:t>
      </w:r>
      <w:r>
        <w:rPr>
          <w:rFonts w:ascii="Times New Roman" w:eastAsia="Times New Roman" w:hAnsi="Times New Roman" w:cs="Times New Roman"/>
        </w:rPr>
        <w:t>”</w:t>
      </w:r>
      <w:r>
        <w:t>以外的</w:t>
      </w:r>
      <w:r>
        <w:rPr>
          <w:rFonts w:ascii="Times New Roman" w:eastAsia="Times New Roman" w:hAnsi="Times New Roman" w:cs="Times New Roman"/>
        </w:rPr>
        <w:t>“</w:t>
      </w:r>
      <w:r>
        <w:t>回收款</w:t>
      </w:r>
      <w:r>
        <w:rPr>
          <w:rFonts w:ascii="Times New Roman" w:eastAsia="Times New Roman" w:hAnsi="Times New Roman" w:cs="Times New Roman"/>
        </w:rPr>
        <w:t>”</w:t>
      </w:r>
      <w:r>
        <w:t>，包括但不限于：</w:t>
      </w:r>
      <w:r>
        <w:rPr>
          <w:rFonts w:ascii="Times New Roman" w:eastAsia="Times New Roman" w:hAnsi="Times New Roman" w:cs="Times New Roman"/>
          <w:b/>
        </w:rPr>
        <w:t xml:space="preserve"> </w:t>
      </w:r>
    </w:p>
    <w:p w:rsidR="0020514B" w:rsidRDefault="00BD3D0A">
      <w:pPr>
        <w:numPr>
          <w:ilvl w:val="1"/>
          <w:numId w:val="7"/>
        </w:numPr>
        <w:spacing w:line="376" w:lineRule="auto"/>
        <w:ind w:right="0" w:hanging="420"/>
      </w:pPr>
      <w:r>
        <w:t>相关的利息、罚息（如有）、复利（如有）、违约金（如有）、损害赔偿金（如有）等（包括在</w:t>
      </w:r>
      <w:r>
        <w:rPr>
          <w:rFonts w:ascii="Times New Roman" w:eastAsia="Times New Roman" w:hAnsi="Times New Roman" w:cs="Times New Roman"/>
        </w:rPr>
        <w:t>“</w:t>
      </w:r>
      <w:r>
        <w:t>借款人</w:t>
      </w:r>
      <w:r>
        <w:rPr>
          <w:rFonts w:ascii="Times New Roman" w:eastAsia="Times New Roman" w:hAnsi="Times New Roman" w:cs="Times New Roman"/>
        </w:rPr>
        <w:t>”</w:t>
      </w:r>
      <w:r>
        <w:t>对其利息债务行使抵销权后，</w:t>
      </w:r>
      <w:r>
        <w:rPr>
          <w:rFonts w:ascii="Times New Roman" w:eastAsia="Times New Roman" w:hAnsi="Times New Roman" w:cs="Times New Roman"/>
        </w:rPr>
        <w:t>“</w:t>
      </w:r>
      <w:r>
        <w:t>委托人</w:t>
      </w:r>
      <w:r>
        <w:rPr>
          <w:rFonts w:ascii="Times New Roman" w:eastAsia="Times New Roman" w:hAnsi="Times New Roman" w:cs="Times New Roman"/>
        </w:rPr>
        <w:t>”</w:t>
      </w:r>
      <w:r>
        <w:t>就被</w:t>
      </w:r>
      <w:r>
        <w:rPr>
          <w:rFonts w:ascii="Times New Roman" w:eastAsia="Times New Roman" w:hAnsi="Times New Roman" w:cs="Times New Roman"/>
        </w:rPr>
        <w:t>“</w:t>
      </w:r>
      <w:r>
        <w:t>抵销</w:t>
      </w:r>
      <w:r>
        <w:rPr>
          <w:rFonts w:ascii="Times New Roman" w:eastAsia="Times New Roman" w:hAnsi="Times New Roman" w:cs="Times New Roman"/>
        </w:rPr>
        <w:t>”</w:t>
      </w:r>
      <w:r>
        <w:t>的利息所支付的相应款项，还包括</w:t>
      </w: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支付的任何</w:t>
      </w:r>
      <w:r>
        <w:rPr>
          <w:rFonts w:ascii="Times New Roman" w:eastAsia="Times New Roman" w:hAnsi="Times New Roman" w:cs="Times New Roman"/>
        </w:rPr>
        <w:t>“</w:t>
      </w:r>
      <w:r>
        <w:t>赎回价格</w:t>
      </w:r>
      <w:r>
        <w:rPr>
          <w:rFonts w:ascii="Times New Roman" w:eastAsia="Times New Roman" w:hAnsi="Times New Roman" w:cs="Times New Roman"/>
        </w:rPr>
        <w:t>”</w:t>
      </w:r>
      <w:r>
        <w:t>中所含的利息部分以及</w:t>
      </w: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支付的</w:t>
      </w:r>
      <w:r>
        <w:rPr>
          <w:rFonts w:ascii="Times New Roman" w:eastAsia="Times New Roman" w:hAnsi="Times New Roman" w:cs="Times New Roman"/>
        </w:rPr>
        <w:t>“</w:t>
      </w:r>
      <w:r>
        <w:t>清仓回购价格</w:t>
      </w:r>
      <w:r>
        <w:rPr>
          <w:rFonts w:ascii="Times New Roman" w:eastAsia="Times New Roman" w:hAnsi="Times New Roman" w:cs="Times New Roman"/>
        </w:rPr>
        <w:t>”</w:t>
      </w:r>
      <w:r>
        <w:t>中所含的利息部分）；</w:t>
      </w:r>
      <w:r>
        <w:rPr>
          <w:rFonts w:ascii="Times New Roman" w:eastAsia="Times New Roman" w:hAnsi="Times New Roman" w:cs="Times New Roman"/>
        </w:rPr>
        <w:t xml:space="preserve"> </w:t>
      </w:r>
    </w:p>
    <w:p w:rsidR="0020514B" w:rsidRDefault="00BD3D0A">
      <w:pPr>
        <w:numPr>
          <w:ilvl w:val="1"/>
          <w:numId w:val="7"/>
        </w:numPr>
        <w:ind w:right="0" w:hanging="420"/>
      </w:pPr>
      <w:r>
        <w:rPr>
          <w:rFonts w:ascii="Times New Roman" w:eastAsia="Times New Roman" w:hAnsi="Times New Roman" w:cs="Times New Roman"/>
        </w:rPr>
        <w:t>“</w:t>
      </w:r>
      <w:r>
        <w:t>信托账户</w:t>
      </w:r>
      <w:r>
        <w:rPr>
          <w:rFonts w:ascii="Times New Roman" w:eastAsia="Times New Roman" w:hAnsi="Times New Roman" w:cs="Times New Roman"/>
        </w:rPr>
        <w:t>”</w:t>
      </w:r>
      <w:r>
        <w:t>中的资金取得的所有利息及投资收益，包括但不限于</w:t>
      </w:r>
    </w:p>
    <w:p w:rsidR="0020514B" w:rsidRDefault="00BD3D0A">
      <w:pPr>
        <w:spacing w:after="317" w:line="259" w:lineRule="auto"/>
        <w:ind w:left="102" w:right="26"/>
        <w:jc w:val="center"/>
      </w:pPr>
      <w:r>
        <w:rPr>
          <w:rFonts w:ascii="Times New Roman" w:eastAsia="Times New Roman" w:hAnsi="Times New Roman" w:cs="Times New Roman"/>
        </w:rPr>
        <w:t>“</w:t>
      </w:r>
      <w:r>
        <w:t>信托账户</w:t>
      </w:r>
      <w:r>
        <w:rPr>
          <w:rFonts w:ascii="Times New Roman" w:eastAsia="Times New Roman" w:hAnsi="Times New Roman" w:cs="Times New Roman"/>
        </w:rPr>
        <w:t>”</w:t>
      </w:r>
      <w:r>
        <w:t>中的资金进行</w:t>
      </w:r>
      <w:r>
        <w:rPr>
          <w:rFonts w:ascii="Times New Roman" w:eastAsia="Times New Roman" w:hAnsi="Times New Roman" w:cs="Times New Roman"/>
        </w:rPr>
        <w:t>“</w:t>
      </w:r>
      <w:r>
        <w:t>合格投资</w:t>
      </w:r>
      <w:r>
        <w:rPr>
          <w:rFonts w:ascii="Times New Roman" w:eastAsia="Times New Roman" w:hAnsi="Times New Roman" w:cs="Times New Roman"/>
        </w:rPr>
        <w:t>”</w:t>
      </w:r>
      <w:r>
        <w:t>所取得的收益；</w:t>
      </w:r>
      <w:r>
        <w:rPr>
          <w:rFonts w:ascii="Times New Roman" w:eastAsia="Times New Roman" w:hAnsi="Times New Roman" w:cs="Times New Roman"/>
        </w:rPr>
        <w:t xml:space="preserve"> </w:t>
      </w:r>
    </w:p>
    <w:p w:rsidR="0020514B" w:rsidRDefault="00BD3D0A">
      <w:pPr>
        <w:numPr>
          <w:ilvl w:val="1"/>
          <w:numId w:val="7"/>
        </w:numPr>
        <w:spacing w:line="376" w:lineRule="auto"/>
        <w:ind w:right="0" w:hanging="420"/>
      </w:pPr>
      <w:r>
        <w:rPr>
          <w:rFonts w:ascii="Times New Roman" w:eastAsia="Times New Roman" w:hAnsi="Times New Roman" w:cs="Times New Roman"/>
        </w:rPr>
        <w:lastRenderedPageBreak/>
        <w:t>“</w:t>
      </w:r>
      <w:r>
        <w:t>违约贷款</w:t>
      </w:r>
      <w:r>
        <w:rPr>
          <w:rFonts w:ascii="Times New Roman" w:eastAsia="Times New Roman" w:hAnsi="Times New Roman" w:cs="Times New Roman"/>
        </w:rPr>
        <w:t>”</w:t>
      </w:r>
      <w:r>
        <w:t>回收资金中减去</w:t>
      </w:r>
      <w:r>
        <w:rPr>
          <w:rFonts w:ascii="Times New Roman" w:eastAsia="Times New Roman" w:hAnsi="Times New Roman" w:cs="Times New Roman"/>
        </w:rPr>
        <w:t>“</w:t>
      </w:r>
      <w:r>
        <w:t>违约贷款</w:t>
      </w:r>
      <w:r>
        <w:rPr>
          <w:rFonts w:ascii="Times New Roman" w:eastAsia="Times New Roman" w:hAnsi="Times New Roman" w:cs="Times New Roman"/>
        </w:rPr>
        <w:t>”</w:t>
      </w:r>
      <w:r>
        <w:t>所发生的</w:t>
      </w:r>
      <w:r>
        <w:rPr>
          <w:rFonts w:ascii="Times New Roman" w:eastAsia="Times New Roman" w:hAnsi="Times New Roman" w:cs="Times New Roman"/>
        </w:rPr>
        <w:t>“</w:t>
      </w:r>
      <w:r>
        <w:t>执行费用</w:t>
      </w:r>
      <w:r>
        <w:rPr>
          <w:rFonts w:ascii="Times New Roman" w:eastAsia="Times New Roman" w:hAnsi="Times New Roman" w:cs="Times New Roman"/>
        </w:rPr>
        <w:t>”</w:t>
      </w:r>
      <w:r>
        <w:t>后可归为利息、收费、报酬等的款项，在扣除其他</w:t>
      </w:r>
      <w:r>
        <w:rPr>
          <w:rFonts w:ascii="Times New Roman" w:eastAsia="Times New Roman" w:hAnsi="Times New Roman" w:cs="Times New Roman"/>
        </w:rPr>
        <w:t>“</w:t>
      </w:r>
      <w:r>
        <w:t>违约贷款</w:t>
      </w:r>
      <w:r>
        <w:rPr>
          <w:rFonts w:ascii="Times New Roman" w:eastAsia="Times New Roman" w:hAnsi="Times New Roman" w:cs="Times New Roman"/>
        </w:rPr>
        <w:t>”</w:t>
      </w:r>
      <w:r>
        <w:t>已发生但尚未扣除的</w:t>
      </w:r>
      <w:r>
        <w:rPr>
          <w:rFonts w:ascii="Times New Roman" w:eastAsia="Times New Roman" w:hAnsi="Times New Roman" w:cs="Times New Roman"/>
        </w:rPr>
        <w:t>“</w:t>
      </w:r>
      <w:r>
        <w:t>执行费用</w:t>
      </w:r>
      <w:r>
        <w:rPr>
          <w:rFonts w:ascii="Times New Roman" w:eastAsia="Times New Roman" w:hAnsi="Times New Roman" w:cs="Times New Roman"/>
        </w:rPr>
        <w:t>”</w:t>
      </w:r>
      <w:r>
        <w:t>之后的剩余金额（如有）；</w:t>
      </w:r>
      <w:r>
        <w:rPr>
          <w:rFonts w:ascii="Times New Roman" w:eastAsia="Times New Roman" w:hAnsi="Times New Roman" w:cs="Times New Roman"/>
        </w:rPr>
        <w:t xml:space="preserve"> </w:t>
      </w:r>
    </w:p>
    <w:p w:rsidR="0020514B" w:rsidRDefault="00BD3D0A">
      <w:pPr>
        <w:numPr>
          <w:ilvl w:val="1"/>
          <w:numId w:val="7"/>
        </w:numPr>
        <w:spacing w:after="315"/>
        <w:ind w:right="0" w:hanging="420"/>
      </w:pPr>
      <w:r>
        <w:rPr>
          <w:rFonts w:ascii="Times New Roman" w:eastAsia="Times New Roman" w:hAnsi="Times New Roman" w:cs="Times New Roman"/>
        </w:rPr>
        <w:t>“</w:t>
      </w:r>
      <w:r>
        <w:t>保证人</w:t>
      </w:r>
      <w:r>
        <w:rPr>
          <w:rFonts w:ascii="Times New Roman" w:eastAsia="Times New Roman" w:hAnsi="Times New Roman" w:cs="Times New Roman"/>
        </w:rPr>
        <w:t>”</w:t>
      </w:r>
      <w:r>
        <w:t>履行保证责任而支付的金额中除本金以外的部分；</w:t>
      </w:r>
      <w:r>
        <w:rPr>
          <w:rFonts w:ascii="Times New Roman" w:eastAsia="Times New Roman" w:hAnsi="Times New Roman" w:cs="Times New Roman"/>
        </w:rPr>
        <w:t xml:space="preserve"> </w:t>
      </w:r>
    </w:p>
    <w:p w:rsidR="0020514B" w:rsidRDefault="00BD3D0A">
      <w:pPr>
        <w:numPr>
          <w:ilvl w:val="1"/>
          <w:numId w:val="7"/>
        </w:numPr>
        <w:spacing w:line="378" w:lineRule="auto"/>
        <w:ind w:right="0" w:hanging="420"/>
      </w:pPr>
      <w:r>
        <w:rPr>
          <w:rFonts w:ascii="Times New Roman" w:eastAsia="Times New Roman" w:hAnsi="Times New Roman" w:cs="Times New Roman"/>
        </w:rPr>
        <w:t>“</w:t>
      </w:r>
      <w:r>
        <w:t>住房贷款</w:t>
      </w:r>
      <w:r>
        <w:rPr>
          <w:rFonts w:ascii="Times New Roman" w:eastAsia="Times New Roman" w:hAnsi="Times New Roman" w:cs="Times New Roman"/>
        </w:rPr>
        <w:t>”</w:t>
      </w:r>
      <w:r>
        <w:t>项下因</w:t>
      </w:r>
      <w:r>
        <w:rPr>
          <w:rFonts w:ascii="Times New Roman" w:eastAsia="Times New Roman" w:hAnsi="Times New Roman" w:cs="Times New Roman"/>
        </w:rPr>
        <w:t>“</w:t>
      </w:r>
      <w:r>
        <w:t>抵押权</w:t>
      </w:r>
      <w:r>
        <w:rPr>
          <w:rFonts w:ascii="Times New Roman" w:eastAsia="Times New Roman" w:hAnsi="Times New Roman" w:cs="Times New Roman"/>
        </w:rPr>
        <w:t>”</w:t>
      </w:r>
      <w:r>
        <w:t>实现所产生的款项中除本金以外的部分；以及</w:t>
      </w:r>
      <w:r>
        <w:rPr>
          <w:rFonts w:ascii="Times New Roman" w:eastAsia="Times New Roman" w:hAnsi="Times New Roman" w:cs="Times New Roman"/>
        </w:rPr>
        <w:t xml:space="preserve"> </w:t>
      </w:r>
    </w:p>
    <w:p w:rsidR="0020514B" w:rsidRDefault="00BD3D0A">
      <w:pPr>
        <w:numPr>
          <w:ilvl w:val="1"/>
          <w:numId w:val="7"/>
        </w:numPr>
        <w:spacing w:line="376" w:lineRule="auto"/>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的授权委托第三方对非现金</w:t>
      </w:r>
      <w:r>
        <w:rPr>
          <w:rFonts w:ascii="Times New Roman" w:eastAsia="Times New Roman" w:hAnsi="Times New Roman" w:cs="Times New Roman"/>
        </w:rPr>
        <w:t>“</w:t>
      </w:r>
      <w:r>
        <w:t>信托财产</w:t>
      </w:r>
      <w:r>
        <w:rPr>
          <w:rFonts w:ascii="Times New Roman" w:eastAsia="Times New Roman" w:hAnsi="Times New Roman" w:cs="Times New Roman"/>
        </w:rPr>
        <w:t>”</w:t>
      </w:r>
      <w:r>
        <w:t>进行处置而取得的回收资金中除本金以外的部分；</w:t>
      </w:r>
      <w:r>
        <w:rPr>
          <w:rFonts w:ascii="Times New Roman" w:eastAsia="Times New Roman" w:hAnsi="Times New Roman" w:cs="Times New Roman"/>
        </w:rPr>
        <w:t xml:space="preserve"> </w:t>
      </w:r>
    </w:p>
    <w:p w:rsidR="0020514B" w:rsidRDefault="00BD3D0A">
      <w:pPr>
        <w:numPr>
          <w:ilvl w:val="1"/>
          <w:numId w:val="7"/>
        </w:numPr>
        <w:spacing w:line="377" w:lineRule="auto"/>
        <w:ind w:right="0" w:hanging="420"/>
      </w:pPr>
      <w:r>
        <w:t>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或</w:t>
      </w:r>
      <w:r>
        <w:rPr>
          <w:rFonts w:ascii="Times New Roman" w:eastAsia="Times New Roman" w:hAnsi="Times New Roman" w:cs="Times New Roman"/>
        </w:rPr>
        <w:t>“</w:t>
      </w:r>
      <w:r>
        <w:t>交易文件</w:t>
      </w:r>
      <w:r>
        <w:rPr>
          <w:rFonts w:ascii="Times New Roman" w:eastAsia="Times New Roman" w:hAnsi="Times New Roman" w:cs="Times New Roman"/>
        </w:rPr>
        <w:t>”</w:t>
      </w:r>
      <w:r>
        <w:t>的约定取得的</w:t>
      </w:r>
      <w:r>
        <w:rPr>
          <w:rFonts w:ascii="Times New Roman" w:eastAsia="Times New Roman" w:hAnsi="Times New Roman" w:cs="Times New Roman"/>
        </w:rPr>
        <w:t>“</w:t>
      </w:r>
      <w:r>
        <w:t>信托财产</w:t>
      </w:r>
      <w:r>
        <w:rPr>
          <w:rFonts w:ascii="Times New Roman" w:eastAsia="Times New Roman" w:hAnsi="Times New Roman" w:cs="Times New Roman"/>
        </w:rPr>
        <w:t>”</w:t>
      </w:r>
      <w:r>
        <w:t>中可归入利息部分的其他款项。</w:t>
      </w:r>
      <w:r>
        <w:rPr>
          <w:rFonts w:ascii="Times New Roman" w:eastAsia="Times New Roman" w:hAnsi="Times New Roman" w:cs="Times New Roman"/>
        </w:rPr>
        <w:t xml:space="preserve"> </w:t>
      </w:r>
    </w:p>
    <w:p w:rsidR="0020514B" w:rsidRDefault="00BD3D0A">
      <w:pPr>
        <w:numPr>
          <w:ilvl w:val="0"/>
          <w:numId w:val="7"/>
        </w:numPr>
        <w:spacing w:line="371" w:lineRule="auto"/>
        <w:ind w:right="0" w:hanging="886"/>
      </w:pPr>
      <w:r>
        <w:t>合格投资：系指</w:t>
      </w:r>
      <w:r>
        <w:rPr>
          <w:rFonts w:ascii="Times New Roman" w:eastAsia="Times New Roman" w:hAnsi="Times New Roman" w:cs="Times New Roman"/>
        </w:rPr>
        <w:t>“</w:t>
      </w:r>
      <w:r>
        <w:t>受托人</w:t>
      </w:r>
      <w:r>
        <w:rPr>
          <w:rFonts w:ascii="Times New Roman" w:eastAsia="Times New Roman" w:hAnsi="Times New Roman" w:cs="Times New Roman"/>
        </w:rPr>
        <w:t>”</w:t>
      </w:r>
      <w:r>
        <w:t>将</w:t>
      </w:r>
      <w:r>
        <w:rPr>
          <w:rFonts w:ascii="Times New Roman" w:eastAsia="Times New Roman" w:hAnsi="Times New Roman" w:cs="Times New Roman"/>
        </w:rPr>
        <w:t>“</w:t>
      </w:r>
      <w:r>
        <w:t>信托账户</w:t>
      </w:r>
      <w:r>
        <w:rPr>
          <w:rFonts w:ascii="Times New Roman" w:eastAsia="Times New Roman" w:hAnsi="Times New Roman" w:cs="Times New Roman"/>
        </w:rPr>
        <w:t>”</w:t>
      </w:r>
      <w:r>
        <w:t>内的资金投资于流动性好、变现能力强的国债、政策性金融债及中国人民银行允许投资的其他金融产品。其中，</w:t>
      </w:r>
      <w:r>
        <w:rPr>
          <w:rFonts w:ascii="Times New Roman" w:eastAsia="Times New Roman" w:hAnsi="Times New Roman" w:cs="Times New Roman"/>
        </w:rPr>
        <w:t>“</w:t>
      </w:r>
      <w:r>
        <w:t>受托人</w:t>
      </w:r>
      <w:r>
        <w:rPr>
          <w:rFonts w:ascii="Times New Roman" w:eastAsia="Times New Roman" w:hAnsi="Times New Roman" w:cs="Times New Roman"/>
        </w:rPr>
        <w:t>”</w:t>
      </w:r>
      <w:r>
        <w:t>将</w:t>
      </w:r>
      <w:r>
        <w:rPr>
          <w:rFonts w:ascii="Times New Roman" w:eastAsia="Times New Roman" w:hAnsi="Times New Roman" w:cs="Times New Roman"/>
        </w:rPr>
        <w:t>“</w:t>
      </w:r>
      <w:r>
        <w:t>信托账户</w:t>
      </w:r>
      <w:r>
        <w:rPr>
          <w:rFonts w:ascii="Times New Roman" w:eastAsia="Times New Roman" w:hAnsi="Times New Roman" w:cs="Times New Roman"/>
        </w:rPr>
        <w:t>”</w:t>
      </w:r>
      <w:r>
        <w:t>内的资金以同业存款方式存放于商业银行的，则该等商业银行不得为</w:t>
      </w:r>
      <w:r>
        <w:rPr>
          <w:rFonts w:ascii="Times New Roman" w:eastAsia="Times New Roman" w:hAnsi="Times New Roman" w:cs="Times New Roman"/>
        </w:rPr>
        <w:t>“</w:t>
      </w:r>
      <w:r>
        <w:t>发起机构</w:t>
      </w:r>
      <w:r>
        <w:rPr>
          <w:rFonts w:ascii="Times New Roman" w:eastAsia="Times New Roman" w:hAnsi="Times New Roman" w:cs="Times New Roman"/>
        </w:rPr>
        <w:t>”</w:t>
      </w:r>
      <w:r>
        <w:t>或</w:t>
      </w:r>
      <w:r>
        <w:rPr>
          <w:rFonts w:ascii="Times New Roman" w:eastAsia="Times New Roman" w:hAnsi="Times New Roman" w:cs="Times New Roman"/>
        </w:rPr>
        <w:t>“</w:t>
      </w:r>
      <w:r>
        <w:t>贷款服务机构</w:t>
      </w:r>
      <w:r>
        <w:rPr>
          <w:rFonts w:ascii="Times New Roman" w:eastAsia="Times New Roman" w:hAnsi="Times New Roman" w:cs="Times New Roman"/>
        </w:rPr>
        <w:t>”</w:t>
      </w:r>
      <w:r>
        <w:t>，且应选择</w:t>
      </w:r>
      <w:r>
        <w:rPr>
          <w:rFonts w:ascii="Times New Roman" w:eastAsia="Times New Roman" w:hAnsi="Times New Roman" w:cs="Times New Roman"/>
        </w:rPr>
        <w:t>“</w:t>
      </w:r>
      <w:r>
        <w:t>评级机构</w:t>
      </w:r>
      <w:r>
        <w:rPr>
          <w:rFonts w:ascii="Times New Roman" w:eastAsia="Times New Roman" w:hAnsi="Times New Roman" w:cs="Times New Roman"/>
        </w:rPr>
        <w:t>”</w:t>
      </w:r>
      <w:r>
        <w:t>给予主体长期信用等级均高于或等于【】级的商业银行；</w:t>
      </w:r>
      <w:r>
        <w:rPr>
          <w:rFonts w:ascii="Times New Roman" w:eastAsia="Times New Roman" w:hAnsi="Times New Roman" w:cs="Times New Roman"/>
        </w:rPr>
        <w:t>“</w:t>
      </w:r>
      <w:r>
        <w:t>受托人</w:t>
      </w:r>
      <w:r>
        <w:rPr>
          <w:rFonts w:ascii="Times New Roman" w:eastAsia="Times New Roman" w:hAnsi="Times New Roman" w:cs="Times New Roman"/>
        </w:rPr>
        <w:t>”</w:t>
      </w:r>
      <w:r>
        <w:t>将</w:t>
      </w:r>
      <w:r>
        <w:rPr>
          <w:rFonts w:ascii="Times New Roman" w:eastAsia="Times New Roman" w:hAnsi="Times New Roman" w:cs="Times New Roman"/>
        </w:rPr>
        <w:t>“</w:t>
      </w:r>
      <w:r>
        <w:t>信托账户</w:t>
      </w:r>
      <w:r>
        <w:rPr>
          <w:rFonts w:ascii="Times New Roman" w:eastAsia="Times New Roman" w:hAnsi="Times New Roman" w:cs="Times New Roman"/>
        </w:rPr>
        <w:t>”</w:t>
      </w:r>
      <w:r>
        <w:t>内的资金运用于银行间国债现券逆回购和银行间政策性金融债逆回购的，则选择投资的逆回购期限应不超过【】个月，且应选择</w:t>
      </w:r>
      <w:r>
        <w:rPr>
          <w:rFonts w:ascii="Times New Roman" w:eastAsia="Times New Roman" w:hAnsi="Times New Roman" w:cs="Times New Roman"/>
        </w:rPr>
        <w:t>“</w:t>
      </w:r>
      <w:r>
        <w:t>评级机构</w:t>
      </w:r>
      <w:r>
        <w:rPr>
          <w:rFonts w:ascii="Times New Roman" w:eastAsia="Times New Roman" w:hAnsi="Times New Roman" w:cs="Times New Roman"/>
        </w:rPr>
        <w:t>”</w:t>
      </w:r>
      <w:r>
        <w:t>给予主体长期信用等级均高于或等于【】级的逆回购交易对手。</w:t>
      </w:r>
      <w:r>
        <w:rPr>
          <w:rFonts w:ascii="Times New Roman" w:eastAsia="Times New Roman" w:hAnsi="Times New Roman" w:cs="Times New Roman"/>
        </w:rPr>
        <w:t>“</w:t>
      </w:r>
      <w:r>
        <w:t>合格投资</w:t>
      </w:r>
      <w:r>
        <w:rPr>
          <w:rFonts w:ascii="Times New Roman" w:eastAsia="Times New Roman" w:hAnsi="Times New Roman" w:cs="Times New Roman"/>
        </w:rPr>
        <w:t>”</w:t>
      </w:r>
      <w:r>
        <w:t>中相当于当期分配所需的部分应于</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的约定在下</w:t>
      </w:r>
      <w:r>
        <w:lastRenderedPageBreak/>
        <w:t>一个</w:t>
      </w:r>
      <w:r>
        <w:rPr>
          <w:rFonts w:ascii="Times New Roman" w:eastAsia="Times New Roman" w:hAnsi="Times New Roman" w:cs="Times New Roman"/>
        </w:rPr>
        <w:t>“</w:t>
      </w:r>
      <w:r>
        <w:t>信托分配日</w:t>
      </w:r>
      <w:r>
        <w:rPr>
          <w:rFonts w:ascii="Times New Roman" w:eastAsia="Times New Roman" w:hAnsi="Times New Roman" w:cs="Times New Roman"/>
        </w:rPr>
        <w:t>”</w:t>
      </w:r>
      <w:r>
        <w:t>前一个工作日【</w:t>
      </w:r>
      <w:r>
        <w:rPr>
          <w:sz w:val="25"/>
        </w:rPr>
        <w:t>具体时点</w:t>
      </w:r>
      <w:r>
        <w:t>】前到期，且不必就提前提取支付任何罚款。</w:t>
      </w:r>
      <w:r>
        <w:rPr>
          <w:rFonts w:ascii="Times New Roman" w:eastAsia="Times New Roman" w:hAnsi="Times New Roman" w:cs="Times New Roman"/>
          <w:b/>
          <w:i/>
          <w:color w:val="FF0000"/>
        </w:rPr>
        <w:t xml:space="preserve"> </w:t>
      </w:r>
    </w:p>
    <w:p w:rsidR="0020514B" w:rsidRDefault="00BD3D0A">
      <w:pPr>
        <w:numPr>
          <w:ilvl w:val="0"/>
          <w:numId w:val="7"/>
        </w:numPr>
        <w:ind w:right="0" w:hanging="886"/>
      </w:pPr>
      <w:r>
        <w:t>赎回价格：系指</w:t>
      </w: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4 </w:t>
      </w:r>
      <w:r>
        <w:t>条的约定赎回</w:t>
      </w:r>
      <w:r>
        <w:rPr>
          <w:rFonts w:ascii="Times New Roman" w:eastAsia="Times New Roman" w:hAnsi="Times New Roman" w:cs="Times New Roman"/>
        </w:rPr>
        <w:t>“</w:t>
      </w:r>
      <w:r>
        <w:t>不</w:t>
      </w:r>
    </w:p>
    <w:p w:rsidR="0020514B" w:rsidRDefault="00BD3D0A">
      <w:pPr>
        <w:ind w:left="1104" w:right="0"/>
      </w:pPr>
      <w:r>
        <w:t>合格资产</w:t>
      </w:r>
      <w:r>
        <w:rPr>
          <w:rFonts w:ascii="Times New Roman" w:eastAsia="Times New Roman" w:hAnsi="Times New Roman" w:cs="Times New Roman"/>
        </w:rPr>
        <w:t>”</w:t>
      </w:r>
      <w:r>
        <w:t>的价格，即在</w:t>
      </w:r>
      <w:r>
        <w:rPr>
          <w:rFonts w:ascii="Times New Roman" w:eastAsia="Times New Roman" w:hAnsi="Times New Roman" w:cs="Times New Roman"/>
        </w:rPr>
        <w:t>“</w:t>
      </w:r>
      <w:r>
        <w:t>回购起算日</w:t>
      </w:r>
      <w:r>
        <w:rPr>
          <w:rFonts w:ascii="Times New Roman" w:eastAsia="Times New Roman" w:hAnsi="Times New Roman" w:cs="Times New Roman"/>
        </w:rPr>
        <w:t>”“</w:t>
      </w:r>
      <w:r>
        <w:t>回购时点</w:t>
      </w:r>
      <w:r>
        <w:rPr>
          <w:rFonts w:ascii="Times New Roman" w:eastAsia="Times New Roman" w:hAnsi="Times New Roman" w:cs="Times New Roman"/>
        </w:rPr>
        <w:t>”</w:t>
      </w:r>
      <w:r>
        <w:t>，以下三项数额之和：</w:t>
      </w:r>
    </w:p>
    <w:p w:rsidR="0020514B" w:rsidRDefault="00BD3D0A">
      <w:pPr>
        <w:numPr>
          <w:ilvl w:val="1"/>
          <w:numId w:val="7"/>
        </w:numPr>
        <w:spacing w:after="5" w:line="377" w:lineRule="auto"/>
        <w:ind w:right="0" w:hanging="420"/>
      </w:pPr>
      <w:r>
        <w:t>该等</w:t>
      </w:r>
      <w:r>
        <w:rPr>
          <w:rFonts w:ascii="Times New Roman" w:eastAsia="Times New Roman" w:hAnsi="Times New Roman" w:cs="Times New Roman"/>
        </w:rPr>
        <w:t>“</w:t>
      </w:r>
      <w:r>
        <w:t>不合格资产</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w:t>
      </w:r>
      <w:r>
        <w:rPr>
          <w:rFonts w:ascii="Times New Roman" w:eastAsia="Times New Roman" w:hAnsi="Times New Roman" w:cs="Times New Roman"/>
        </w:rPr>
        <w:t>b</w:t>
      </w:r>
      <w:r>
        <w:t>）截至</w:t>
      </w:r>
      <w:r>
        <w:rPr>
          <w:rFonts w:ascii="Times New Roman" w:eastAsia="Times New Roman" w:hAnsi="Times New Roman" w:cs="Times New Roman"/>
        </w:rPr>
        <w:t>“</w:t>
      </w:r>
      <w:r>
        <w:t>回购起算日</w:t>
      </w:r>
      <w:r>
        <w:rPr>
          <w:rFonts w:ascii="Times New Roman" w:eastAsia="Times New Roman" w:hAnsi="Times New Roman" w:cs="Times New Roman"/>
        </w:rPr>
        <w:t xml:space="preserve">” </w:t>
      </w:r>
      <w:r>
        <w:t>有关该笔</w:t>
      </w:r>
      <w:r>
        <w:rPr>
          <w:rFonts w:ascii="Times New Roman" w:eastAsia="Times New Roman" w:hAnsi="Times New Roman" w:cs="Times New Roman"/>
        </w:rPr>
        <w:t>“</w:t>
      </w:r>
      <w:r>
        <w:t>住房贷款</w:t>
      </w:r>
      <w:r>
        <w:rPr>
          <w:rFonts w:ascii="Times New Roman" w:eastAsia="Times New Roman" w:hAnsi="Times New Roman" w:cs="Times New Roman"/>
        </w:rPr>
        <w:t>”</w:t>
      </w:r>
      <w:r>
        <w:t>的所有已经被核销的本金；以及（</w:t>
      </w:r>
      <w:r>
        <w:rPr>
          <w:rFonts w:ascii="Times New Roman" w:eastAsia="Times New Roman" w:hAnsi="Times New Roman" w:cs="Times New Roman"/>
        </w:rPr>
        <w:t>c</w:t>
      </w:r>
      <w:r>
        <w:t>）该等</w:t>
      </w:r>
      <w:r>
        <w:rPr>
          <w:rFonts w:ascii="Times New Roman" w:eastAsia="Times New Roman" w:hAnsi="Times New Roman" w:cs="Times New Roman"/>
        </w:rPr>
        <w:t>“</w:t>
      </w:r>
      <w:r>
        <w:t>不合格资产</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从</w:t>
      </w:r>
      <w:r>
        <w:rPr>
          <w:rFonts w:ascii="Times New Roman" w:eastAsia="Times New Roman" w:hAnsi="Times New Roman" w:cs="Times New Roman"/>
        </w:rPr>
        <w:t>“</w:t>
      </w:r>
      <w:r>
        <w:t>初始起算日</w:t>
      </w:r>
      <w:r>
        <w:rPr>
          <w:rFonts w:ascii="Times New Roman" w:eastAsia="Times New Roman" w:hAnsi="Times New Roman" w:cs="Times New Roman"/>
        </w:rPr>
        <w:t>”</w:t>
      </w:r>
      <w:r>
        <w:t>至相关</w:t>
      </w:r>
      <w:r>
        <w:rPr>
          <w:rFonts w:ascii="Times New Roman" w:eastAsia="Times New Roman" w:hAnsi="Times New Roman" w:cs="Times New Roman"/>
        </w:rPr>
        <w:t>“</w:t>
      </w:r>
      <w:r>
        <w:t>回购起算日</w:t>
      </w:r>
      <w:r>
        <w:rPr>
          <w:rFonts w:ascii="Times New Roman" w:eastAsia="Times New Roman" w:hAnsi="Times New Roman" w:cs="Times New Roman"/>
        </w:rPr>
        <w:t>”</w:t>
      </w:r>
      <w:r>
        <w:t>的全部应付却未偿付的利息以及已经被核销的本金从</w:t>
      </w:r>
      <w:r>
        <w:rPr>
          <w:rFonts w:ascii="Times New Roman" w:eastAsia="Times New Roman" w:hAnsi="Times New Roman" w:cs="Times New Roman"/>
        </w:rPr>
        <w:t>“</w:t>
      </w:r>
      <w:r>
        <w:t>初始起算日</w:t>
      </w:r>
      <w:r>
        <w:rPr>
          <w:rFonts w:ascii="Times New Roman" w:eastAsia="Times New Roman" w:hAnsi="Times New Roman" w:cs="Times New Roman"/>
        </w:rPr>
        <w:t>”</w:t>
      </w:r>
      <w:r>
        <w:t>至相关</w:t>
      </w:r>
    </w:p>
    <w:p w:rsidR="0020514B" w:rsidRDefault="00BD3D0A">
      <w:pPr>
        <w:spacing w:after="312"/>
        <w:ind w:left="1104" w:right="0"/>
      </w:pPr>
      <w:r>
        <w:rPr>
          <w:rFonts w:ascii="Times New Roman" w:eastAsia="Times New Roman" w:hAnsi="Times New Roman" w:cs="Times New Roman"/>
        </w:rPr>
        <w:t>“</w:t>
      </w:r>
      <w:r>
        <w:t>回购起算日</w:t>
      </w:r>
      <w:r>
        <w:rPr>
          <w:rFonts w:ascii="Times New Roman" w:eastAsia="Times New Roman" w:hAnsi="Times New Roman" w:cs="Times New Roman"/>
        </w:rPr>
        <w:t>”</w:t>
      </w:r>
      <w:r>
        <w:t>的全部应付却未偿付的利息。</w:t>
      </w:r>
      <w:r>
        <w:rPr>
          <w:rFonts w:ascii="Times New Roman" w:eastAsia="Times New Roman" w:hAnsi="Times New Roman" w:cs="Times New Roman"/>
        </w:rPr>
        <w:t xml:space="preserve"> </w:t>
      </w:r>
    </w:p>
    <w:p w:rsidR="0020514B" w:rsidRDefault="00BD3D0A">
      <w:pPr>
        <w:numPr>
          <w:ilvl w:val="0"/>
          <w:numId w:val="7"/>
        </w:numPr>
        <w:spacing w:line="381" w:lineRule="auto"/>
        <w:ind w:right="0" w:hanging="886"/>
      </w:pPr>
      <w:r>
        <w:t>清仓回购：系指</w:t>
      </w: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的约定回购届时信托项下的</w:t>
      </w:r>
      <w:r>
        <w:rPr>
          <w:rFonts w:ascii="Times New Roman" w:eastAsia="Times New Roman" w:hAnsi="Times New Roman" w:cs="Times New Roman"/>
        </w:rPr>
        <w:t>“</w:t>
      </w:r>
      <w:r>
        <w:t>资产池</w:t>
      </w:r>
      <w:r>
        <w:rPr>
          <w:rFonts w:ascii="Times New Roman" w:eastAsia="Times New Roman" w:hAnsi="Times New Roman" w:cs="Times New Roman"/>
        </w:rPr>
        <w:t>”</w:t>
      </w:r>
      <w:r>
        <w:t>，是</w:t>
      </w:r>
      <w:r>
        <w:rPr>
          <w:rFonts w:ascii="Times New Roman" w:eastAsia="Times New Roman" w:hAnsi="Times New Roman" w:cs="Times New Roman"/>
        </w:rPr>
        <w:t>“</w:t>
      </w:r>
      <w:r>
        <w:t>委托人</w:t>
      </w:r>
      <w:r>
        <w:rPr>
          <w:rFonts w:ascii="Times New Roman" w:eastAsia="Times New Roman" w:hAnsi="Times New Roman" w:cs="Times New Roman"/>
        </w:rPr>
        <w:t>”</w:t>
      </w:r>
      <w:r>
        <w:t>的一项选择权。</w:t>
      </w:r>
      <w:r>
        <w:rPr>
          <w:rFonts w:ascii="Times New Roman" w:eastAsia="Times New Roman" w:hAnsi="Times New Roman" w:cs="Times New Roman"/>
          <w:b/>
        </w:rPr>
        <w:t xml:space="preserve"> </w:t>
      </w:r>
    </w:p>
    <w:p w:rsidR="0020514B" w:rsidRDefault="00BD3D0A">
      <w:pPr>
        <w:numPr>
          <w:ilvl w:val="0"/>
          <w:numId w:val="7"/>
        </w:numPr>
        <w:spacing w:line="381" w:lineRule="auto"/>
        <w:ind w:right="0" w:hanging="886"/>
      </w:pPr>
      <w:r>
        <w:t>清仓回购价格：系指</w:t>
      </w: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的约定进行</w:t>
      </w:r>
      <w:r>
        <w:rPr>
          <w:rFonts w:ascii="Times New Roman" w:eastAsia="Times New Roman" w:hAnsi="Times New Roman" w:cs="Times New Roman"/>
        </w:rPr>
        <w:t>“</w:t>
      </w:r>
      <w:r>
        <w:t>清仓回购</w:t>
      </w:r>
      <w:r>
        <w:rPr>
          <w:rFonts w:ascii="Times New Roman" w:eastAsia="Times New Roman" w:hAnsi="Times New Roman" w:cs="Times New Roman"/>
        </w:rPr>
        <w:t>”</w:t>
      </w:r>
      <w:r>
        <w:t>时的公允价格。具体由</w:t>
      </w:r>
      <w:r>
        <w:rPr>
          <w:rFonts w:ascii="Times New Roman" w:eastAsia="Times New Roman" w:hAnsi="Times New Roman" w:cs="Times New Roman"/>
        </w:rPr>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协商确定。</w:t>
      </w:r>
      <w:r>
        <w:rPr>
          <w:rFonts w:ascii="Times New Roman" w:eastAsia="Times New Roman" w:hAnsi="Times New Roman" w:cs="Times New Roman"/>
        </w:rPr>
        <w:t xml:space="preserve"> </w:t>
      </w:r>
    </w:p>
    <w:p w:rsidR="0020514B" w:rsidRDefault="00BD3D0A">
      <w:pPr>
        <w:numPr>
          <w:ilvl w:val="0"/>
          <w:numId w:val="7"/>
        </w:numPr>
        <w:ind w:right="0" w:hanging="886"/>
      </w:pPr>
      <w:r>
        <w:t xml:space="preserve">累计净损失：系指通过 </w:t>
      </w:r>
      <w:r>
        <w:rPr>
          <w:rFonts w:ascii="Times New Roman" w:eastAsia="Times New Roman" w:hAnsi="Times New Roman" w:cs="Times New Roman"/>
        </w:rPr>
        <w:t xml:space="preserve">A+B-C </w:t>
      </w:r>
      <w:r>
        <w:t>计算得出的数值。其中：</w:t>
      </w:r>
      <w:r>
        <w:rPr>
          <w:rFonts w:ascii="Times New Roman" w:eastAsia="Times New Roman" w:hAnsi="Times New Roman" w:cs="Times New Roman"/>
        </w:rPr>
        <w:t xml:space="preserve">A </w:t>
      </w:r>
      <w:r>
        <w:t>为以下（</w:t>
      </w:r>
      <w:r>
        <w:rPr>
          <w:rFonts w:ascii="Times New Roman" w:eastAsia="Times New Roman" w:hAnsi="Times New Roman" w:cs="Times New Roman"/>
        </w:rPr>
        <w:t>a</w:t>
      </w:r>
      <w:r>
        <w:t>）</w:t>
      </w:r>
    </w:p>
    <w:p w:rsidR="0020514B" w:rsidRDefault="00BD3D0A">
      <w:pPr>
        <w:spacing w:after="164" w:line="374" w:lineRule="auto"/>
        <w:ind w:left="1079" w:right="110" w:firstLine="0"/>
        <w:jc w:val="both"/>
      </w:pPr>
      <w:r>
        <w:t>减去（</w:t>
      </w:r>
      <w:r>
        <w:rPr>
          <w:rFonts w:ascii="Times New Roman" w:eastAsia="Times New Roman" w:hAnsi="Times New Roman" w:cs="Times New Roman"/>
        </w:rPr>
        <w:t>b</w:t>
      </w:r>
      <w:r>
        <w:t>）的差值：（</w:t>
      </w:r>
      <w:r>
        <w:rPr>
          <w:rFonts w:ascii="Times New Roman" w:eastAsia="Times New Roman" w:hAnsi="Times New Roman" w:cs="Times New Roman"/>
        </w:rPr>
        <w:t>a</w:t>
      </w:r>
      <w:r>
        <w:t>）指截至某一</w:t>
      </w:r>
      <w:r>
        <w:rPr>
          <w:rFonts w:ascii="Times New Roman" w:eastAsia="Times New Roman" w:hAnsi="Times New Roman" w:cs="Times New Roman"/>
        </w:rPr>
        <w:t>“</w:t>
      </w:r>
      <w:r>
        <w:t>收款期间</w:t>
      </w:r>
      <w:r>
        <w:rPr>
          <w:rFonts w:ascii="Times New Roman" w:eastAsia="Times New Roman" w:hAnsi="Times New Roman" w:cs="Times New Roman"/>
        </w:rPr>
        <w:t>”</w:t>
      </w:r>
      <w:r>
        <w:t>期初，成为</w:t>
      </w:r>
      <w:r>
        <w:rPr>
          <w:rFonts w:ascii="Times New Roman" w:eastAsia="Times New Roman" w:hAnsi="Times New Roman" w:cs="Times New Roman"/>
        </w:rPr>
        <w:t>“</w:t>
      </w:r>
      <w:r>
        <w:t>违约贷款</w:t>
      </w:r>
      <w:r>
        <w:rPr>
          <w:rFonts w:ascii="Times New Roman" w:eastAsia="Times New Roman" w:hAnsi="Times New Roman" w:cs="Times New Roman"/>
        </w:rPr>
        <w:t xml:space="preserve">” </w:t>
      </w:r>
      <w:r>
        <w:t>的全部</w:t>
      </w:r>
      <w:r>
        <w:rPr>
          <w:rFonts w:ascii="Times New Roman" w:eastAsia="Times New Roman" w:hAnsi="Times New Roman" w:cs="Times New Roman"/>
        </w:rPr>
        <w:t>“</w:t>
      </w:r>
      <w:r>
        <w:t>住房贷款</w:t>
      </w:r>
      <w:r>
        <w:rPr>
          <w:rFonts w:ascii="Times New Roman" w:eastAsia="Times New Roman" w:hAnsi="Times New Roman" w:cs="Times New Roman"/>
        </w:rPr>
        <w:t>”</w:t>
      </w:r>
      <w:r>
        <w:t>在成为</w:t>
      </w:r>
      <w:r>
        <w:rPr>
          <w:rFonts w:ascii="Times New Roman" w:eastAsia="Times New Roman" w:hAnsi="Times New Roman" w:cs="Times New Roman"/>
        </w:rPr>
        <w:t>“</w:t>
      </w:r>
      <w:r>
        <w:t>违约贷款</w:t>
      </w:r>
      <w:r>
        <w:rPr>
          <w:rFonts w:ascii="Times New Roman" w:eastAsia="Times New Roman" w:hAnsi="Times New Roman" w:cs="Times New Roman"/>
        </w:rPr>
        <w:t>”</w:t>
      </w:r>
      <w:r>
        <w:t>时的全部</w:t>
      </w:r>
      <w:r>
        <w:rPr>
          <w:rFonts w:ascii="Times New Roman" w:eastAsia="Times New Roman" w:hAnsi="Times New Roman" w:cs="Times New Roman"/>
        </w:rPr>
        <w:t>“</w:t>
      </w:r>
      <w:r>
        <w:t>未偿本金余额</w:t>
      </w:r>
      <w:r>
        <w:rPr>
          <w:rFonts w:ascii="Times New Roman" w:eastAsia="Times New Roman" w:hAnsi="Times New Roman" w:cs="Times New Roman"/>
        </w:rPr>
        <w:t>”</w:t>
      </w:r>
      <w:r>
        <w:t>；（</w:t>
      </w:r>
      <w:r>
        <w:rPr>
          <w:rFonts w:ascii="Times New Roman" w:eastAsia="Times New Roman" w:hAnsi="Times New Roman" w:cs="Times New Roman"/>
        </w:rPr>
        <w:t>b</w:t>
      </w:r>
      <w:r>
        <w:t>）指截至该</w:t>
      </w:r>
      <w:r>
        <w:rPr>
          <w:rFonts w:ascii="Times New Roman" w:eastAsia="Times New Roman" w:hAnsi="Times New Roman" w:cs="Times New Roman"/>
        </w:rPr>
        <w:t>“</w:t>
      </w:r>
      <w:r>
        <w:t>收款期间</w:t>
      </w:r>
      <w:r>
        <w:rPr>
          <w:rFonts w:ascii="Times New Roman" w:eastAsia="Times New Roman" w:hAnsi="Times New Roman" w:cs="Times New Roman"/>
        </w:rPr>
        <w:t>”</w:t>
      </w:r>
      <w:r>
        <w:t>期初，</w:t>
      </w:r>
      <w:r>
        <w:rPr>
          <w:rFonts w:ascii="Times New Roman" w:eastAsia="Times New Roman" w:hAnsi="Times New Roman" w:cs="Times New Roman"/>
        </w:rPr>
        <w:t>“</w:t>
      </w:r>
      <w:r>
        <w:t>违约贷款</w:t>
      </w:r>
      <w:r>
        <w:rPr>
          <w:rFonts w:ascii="Times New Roman" w:eastAsia="Times New Roman" w:hAnsi="Times New Roman" w:cs="Times New Roman"/>
        </w:rPr>
        <w:t>”</w:t>
      </w:r>
      <w:r>
        <w:t>的全部回收资金中减去因回收的</w:t>
      </w:r>
      <w:r>
        <w:rPr>
          <w:rFonts w:ascii="Times New Roman" w:eastAsia="Times New Roman" w:hAnsi="Times New Roman" w:cs="Times New Roman"/>
        </w:rPr>
        <w:t>“</w:t>
      </w:r>
      <w:r>
        <w:t>违约贷款</w:t>
      </w:r>
      <w:r>
        <w:rPr>
          <w:rFonts w:ascii="Times New Roman" w:eastAsia="Times New Roman" w:hAnsi="Times New Roman" w:cs="Times New Roman"/>
        </w:rPr>
        <w:t>”</w:t>
      </w:r>
      <w:r>
        <w:t>所发生的全部</w:t>
      </w:r>
      <w:r>
        <w:rPr>
          <w:rFonts w:ascii="Times New Roman" w:eastAsia="Times New Roman" w:hAnsi="Times New Roman" w:cs="Times New Roman"/>
        </w:rPr>
        <w:t>“</w:t>
      </w:r>
      <w:r>
        <w:t>执行费用</w:t>
      </w:r>
      <w:r>
        <w:rPr>
          <w:rFonts w:ascii="Times New Roman" w:eastAsia="Times New Roman" w:hAnsi="Times New Roman" w:cs="Times New Roman"/>
        </w:rPr>
        <w:t>”</w:t>
      </w:r>
      <w:r>
        <w:t>和</w:t>
      </w:r>
      <w:r>
        <w:rPr>
          <w:rFonts w:ascii="Times New Roman" w:eastAsia="Times New Roman" w:hAnsi="Times New Roman" w:cs="Times New Roman"/>
        </w:rPr>
        <w:t>“</w:t>
      </w:r>
      <w:r>
        <w:t>贷款服务机构</w:t>
      </w:r>
      <w:r>
        <w:rPr>
          <w:rFonts w:ascii="Times New Roman" w:eastAsia="Times New Roman" w:hAnsi="Times New Roman" w:cs="Times New Roman"/>
        </w:rPr>
        <w:t>”</w:t>
      </w:r>
      <w:r>
        <w:t>因采</w:t>
      </w:r>
      <w:r>
        <w:lastRenderedPageBreak/>
        <w:t>取诉讼或仲裁以外的方式处置</w:t>
      </w:r>
      <w:r>
        <w:rPr>
          <w:rFonts w:ascii="Times New Roman" w:eastAsia="Times New Roman" w:hAnsi="Times New Roman" w:cs="Times New Roman"/>
        </w:rPr>
        <w:t>“</w:t>
      </w:r>
      <w:r>
        <w:t>违约贷款</w:t>
      </w:r>
      <w:r>
        <w:rPr>
          <w:rFonts w:ascii="Times New Roman" w:eastAsia="Times New Roman" w:hAnsi="Times New Roman" w:cs="Times New Roman"/>
        </w:rPr>
        <w:t>”</w:t>
      </w:r>
      <w:r>
        <w:t>而合理发生的所有成本、费用和税收后可归入本金的全部金额；</w:t>
      </w:r>
      <w:r>
        <w:rPr>
          <w:rFonts w:ascii="Times New Roman" w:eastAsia="Times New Roman" w:hAnsi="Times New Roman" w:cs="Times New Roman"/>
        </w:rPr>
        <w:t xml:space="preserve">B </w:t>
      </w:r>
      <w:r>
        <w:t>为在该</w:t>
      </w:r>
      <w:r>
        <w:rPr>
          <w:rFonts w:ascii="Times New Roman" w:eastAsia="Times New Roman" w:hAnsi="Times New Roman" w:cs="Times New Roman"/>
        </w:rPr>
        <w:t>“</w:t>
      </w:r>
      <w:r>
        <w:t>收款期间</w:t>
      </w:r>
      <w:r>
        <w:rPr>
          <w:rFonts w:ascii="Times New Roman" w:eastAsia="Times New Roman" w:hAnsi="Times New Roman" w:cs="Times New Roman"/>
        </w:rPr>
        <w:t>”</w:t>
      </w:r>
      <w:r>
        <w:t>内成为</w:t>
      </w:r>
      <w:r>
        <w:rPr>
          <w:rFonts w:ascii="Times New Roman" w:eastAsia="Times New Roman" w:hAnsi="Times New Roman" w:cs="Times New Roman"/>
        </w:rPr>
        <w:t>“</w:t>
      </w:r>
      <w:r>
        <w:t>违约贷款</w:t>
      </w:r>
      <w:r>
        <w:rPr>
          <w:rFonts w:ascii="Times New Roman" w:eastAsia="Times New Roman" w:hAnsi="Times New Roman" w:cs="Times New Roman"/>
        </w:rPr>
        <w:t xml:space="preserve">” </w:t>
      </w:r>
      <w:r>
        <w:t>的</w:t>
      </w:r>
      <w:r>
        <w:rPr>
          <w:rFonts w:ascii="Times New Roman" w:eastAsia="Times New Roman" w:hAnsi="Times New Roman" w:cs="Times New Roman"/>
        </w:rPr>
        <w:t>“</w:t>
      </w:r>
      <w:r>
        <w:t>住房贷款</w:t>
      </w:r>
      <w:r>
        <w:rPr>
          <w:rFonts w:ascii="Times New Roman" w:eastAsia="Times New Roman" w:hAnsi="Times New Roman" w:cs="Times New Roman"/>
        </w:rPr>
        <w:t>”</w:t>
      </w:r>
      <w:r>
        <w:t>在成为</w:t>
      </w:r>
      <w:r>
        <w:rPr>
          <w:rFonts w:ascii="Times New Roman" w:eastAsia="Times New Roman" w:hAnsi="Times New Roman" w:cs="Times New Roman"/>
        </w:rPr>
        <w:t>“</w:t>
      </w:r>
      <w:r>
        <w:t>违约贷款</w:t>
      </w:r>
      <w:r>
        <w:rPr>
          <w:rFonts w:ascii="Times New Roman" w:eastAsia="Times New Roman" w:hAnsi="Times New Roman" w:cs="Times New Roman"/>
        </w:rPr>
        <w:t>”</w:t>
      </w:r>
      <w:r>
        <w:t>时的</w:t>
      </w:r>
      <w:r>
        <w:rPr>
          <w:rFonts w:ascii="Times New Roman" w:eastAsia="Times New Roman" w:hAnsi="Times New Roman" w:cs="Times New Roman"/>
        </w:rPr>
        <w:t>“</w:t>
      </w:r>
      <w:r>
        <w:t>未偿本金余额</w:t>
      </w:r>
      <w:r>
        <w:rPr>
          <w:rFonts w:ascii="Times New Roman" w:eastAsia="Times New Roman" w:hAnsi="Times New Roman" w:cs="Times New Roman"/>
        </w:rPr>
        <w:t>”</w:t>
      </w:r>
      <w:r>
        <w:t>；</w:t>
      </w:r>
      <w:r>
        <w:rPr>
          <w:rFonts w:ascii="Times New Roman" w:eastAsia="Times New Roman" w:hAnsi="Times New Roman" w:cs="Times New Roman"/>
        </w:rPr>
        <w:t xml:space="preserve">C </w:t>
      </w:r>
      <w:r>
        <w:t>为在该</w:t>
      </w:r>
      <w:r>
        <w:rPr>
          <w:rFonts w:ascii="Times New Roman" w:eastAsia="Times New Roman" w:hAnsi="Times New Roman" w:cs="Times New Roman"/>
        </w:rPr>
        <w:t>“</w:t>
      </w:r>
      <w:r>
        <w:t>收款期间</w:t>
      </w:r>
      <w:r>
        <w:rPr>
          <w:rFonts w:ascii="Times New Roman" w:eastAsia="Times New Roman" w:hAnsi="Times New Roman" w:cs="Times New Roman"/>
        </w:rPr>
        <w:t>”</w:t>
      </w:r>
      <w:r>
        <w:t>内</w:t>
      </w:r>
      <w:r>
        <w:rPr>
          <w:rFonts w:ascii="Times New Roman" w:eastAsia="Times New Roman" w:hAnsi="Times New Roman" w:cs="Times New Roman"/>
        </w:rPr>
        <w:t>“</w:t>
      </w:r>
      <w:r>
        <w:t>违约贷款</w:t>
      </w:r>
      <w:r>
        <w:rPr>
          <w:rFonts w:ascii="Times New Roman" w:eastAsia="Times New Roman" w:hAnsi="Times New Roman" w:cs="Times New Roman"/>
        </w:rPr>
        <w:t>”</w:t>
      </w:r>
      <w:r>
        <w:t>回收资金中减去因回收的</w:t>
      </w:r>
      <w:r>
        <w:rPr>
          <w:rFonts w:ascii="Times New Roman" w:eastAsia="Times New Roman" w:hAnsi="Times New Roman" w:cs="Times New Roman"/>
        </w:rPr>
        <w:t>“</w:t>
      </w:r>
      <w:r>
        <w:t>违约贷款</w:t>
      </w:r>
      <w:r>
        <w:rPr>
          <w:rFonts w:ascii="Times New Roman" w:eastAsia="Times New Roman" w:hAnsi="Times New Roman" w:cs="Times New Roman"/>
        </w:rPr>
        <w:t>”</w:t>
      </w:r>
      <w:r>
        <w:t>所发生的</w:t>
      </w:r>
      <w:r>
        <w:rPr>
          <w:rFonts w:ascii="Times New Roman" w:eastAsia="Times New Roman" w:hAnsi="Times New Roman" w:cs="Times New Roman"/>
        </w:rPr>
        <w:t>“</w:t>
      </w:r>
      <w:r>
        <w:t>执行费用</w:t>
      </w:r>
      <w:r>
        <w:rPr>
          <w:rFonts w:ascii="Times New Roman" w:eastAsia="Times New Roman" w:hAnsi="Times New Roman" w:cs="Times New Roman"/>
        </w:rPr>
        <w:t>”</w:t>
      </w:r>
      <w:r>
        <w:t>和</w:t>
      </w:r>
      <w:r>
        <w:rPr>
          <w:rFonts w:ascii="Times New Roman" w:eastAsia="Times New Roman" w:hAnsi="Times New Roman" w:cs="Times New Roman"/>
        </w:rPr>
        <w:t>“</w:t>
      </w:r>
      <w:r>
        <w:t>贷款服务机构</w:t>
      </w:r>
      <w:r>
        <w:rPr>
          <w:rFonts w:ascii="Times New Roman" w:eastAsia="Times New Roman" w:hAnsi="Times New Roman" w:cs="Times New Roman"/>
        </w:rPr>
        <w:t>”</w:t>
      </w:r>
      <w:r>
        <w:t>因采取诉讼或仲裁以外的方式处置</w:t>
      </w:r>
      <w:r>
        <w:rPr>
          <w:rFonts w:ascii="Times New Roman" w:eastAsia="Times New Roman" w:hAnsi="Times New Roman" w:cs="Times New Roman"/>
        </w:rPr>
        <w:t>“</w:t>
      </w:r>
      <w:r>
        <w:t>违约贷款</w:t>
      </w:r>
      <w:r>
        <w:rPr>
          <w:rFonts w:ascii="Times New Roman" w:eastAsia="Times New Roman" w:hAnsi="Times New Roman" w:cs="Times New Roman"/>
        </w:rPr>
        <w:t>”</w:t>
      </w:r>
      <w:r>
        <w:t>而合理发生的所有成本、费用和税收后可归入本金的全部金额。（</w:t>
      </w:r>
      <w:r>
        <w:rPr>
          <w:rFonts w:ascii="Times New Roman" w:eastAsia="Times New Roman" w:hAnsi="Times New Roman" w:cs="Times New Roman"/>
          <w:b/>
        </w:rPr>
        <w:t>75</w:t>
      </w:r>
      <w:r>
        <w:t>）</w:t>
      </w:r>
      <w:r>
        <w:rPr>
          <w:rFonts w:ascii="宋体" w:eastAsia="宋体" w:hAnsi="宋体" w:cs="宋体"/>
        </w:rPr>
        <w:t xml:space="preserve"> </w:t>
      </w:r>
      <w:r>
        <w:t>初始起算日本金余额：系指每笔</w:t>
      </w:r>
      <w:r>
        <w:rPr>
          <w:rFonts w:ascii="Times New Roman" w:eastAsia="Times New Roman" w:hAnsi="Times New Roman" w:cs="Times New Roman"/>
        </w:rPr>
        <w:t>“</w:t>
      </w:r>
      <w:r>
        <w:t>住房贷款</w:t>
      </w:r>
      <w:r>
        <w:rPr>
          <w:rFonts w:ascii="Times New Roman" w:eastAsia="Times New Roman" w:hAnsi="Times New Roman" w:cs="Times New Roman"/>
        </w:rPr>
        <w:t>”</w:t>
      </w:r>
      <w:r>
        <w:t>于</w:t>
      </w:r>
      <w:r>
        <w:rPr>
          <w:rFonts w:ascii="Times New Roman" w:eastAsia="Times New Roman" w:hAnsi="Times New Roman" w:cs="Times New Roman"/>
        </w:rPr>
        <w:t>“</w:t>
      </w:r>
      <w:r>
        <w:t>初始起算日</w:t>
      </w:r>
      <w:r>
        <w:rPr>
          <w:rFonts w:ascii="Times New Roman" w:eastAsia="Times New Roman" w:hAnsi="Times New Roman" w:cs="Times New Roman"/>
        </w:rPr>
        <w:t>”“</w:t>
      </w:r>
      <w:r>
        <w:t>封包时点</w:t>
      </w:r>
      <w:r>
        <w:rPr>
          <w:rFonts w:ascii="Times New Roman" w:eastAsia="Times New Roman" w:hAnsi="Times New Roman" w:cs="Times New Roman"/>
        </w:rPr>
        <w:t>”</w:t>
      </w:r>
      <w:r>
        <w:t>的未偿还本金余额。</w:t>
      </w:r>
      <w:r>
        <w:rPr>
          <w:rFonts w:ascii="Times New Roman" w:eastAsia="Times New Roman" w:hAnsi="Times New Roman" w:cs="Times New Roman"/>
        </w:rPr>
        <w:t xml:space="preserve"> </w:t>
      </w:r>
    </w:p>
    <w:p w:rsidR="0020514B" w:rsidRDefault="00BD3D0A">
      <w:pPr>
        <w:numPr>
          <w:ilvl w:val="0"/>
          <w:numId w:val="8"/>
        </w:numPr>
        <w:spacing w:line="379" w:lineRule="auto"/>
        <w:ind w:right="0" w:hanging="720"/>
      </w:pPr>
      <w:r>
        <w:t>初始起算日资产池余额：系指</w:t>
      </w:r>
      <w:r>
        <w:rPr>
          <w:rFonts w:ascii="Times New Roman" w:eastAsia="Times New Roman" w:hAnsi="Times New Roman" w:cs="Times New Roman"/>
        </w:rPr>
        <w:t>“</w:t>
      </w:r>
      <w:r>
        <w:t>资产池</w:t>
      </w:r>
      <w:r>
        <w:rPr>
          <w:rFonts w:ascii="Times New Roman" w:eastAsia="Times New Roman" w:hAnsi="Times New Roman" w:cs="Times New Roman"/>
        </w:rPr>
        <w:t>”</w:t>
      </w:r>
      <w:r>
        <w:t>中所有</w:t>
      </w:r>
      <w:r>
        <w:rPr>
          <w:rFonts w:ascii="Times New Roman" w:eastAsia="Times New Roman" w:hAnsi="Times New Roman" w:cs="Times New Roman"/>
        </w:rPr>
        <w:t>“</w:t>
      </w:r>
      <w:r>
        <w:t>住房贷款</w:t>
      </w:r>
      <w:r>
        <w:rPr>
          <w:rFonts w:ascii="Times New Roman" w:eastAsia="Times New Roman" w:hAnsi="Times New Roman" w:cs="Times New Roman"/>
        </w:rPr>
        <w:t>”</w:t>
      </w:r>
      <w:r>
        <w:t>的</w:t>
      </w:r>
      <w:r>
        <w:rPr>
          <w:rFonts w:ascii="Times New Roman" w:eastAsia="Times New Roman" w:hAnsi="Times New Roman" w:cs="Times New Roman"/>
        </w:rPr>
        <w:t>“</w:t>
      </w:r>
      <w:r>
        <w:t>初始起算日本金余额</w:t>
      </w:r>
      <w:r>
        <w:rPr>
          <w:rFonts w:ascii="Times New Roman" w:eastAsia="Times New Roman" w:hAnsi="Times New Roman" w:cs="Times New Roman"/>
        </w:rPr>
        <w:t>”</w:t>
      </w:r>
      <w:r>
        <w:t>之和。</w:t>
      </w:r>
      <w:r>
        <w:rPr>
          <w:rFonts w:ascii="Times New Roman" w:eastAsia="Times New Roman" w:hAnsi="Times New Roman" w:cs="Times New Roman"/>
        </w:rPr>
        <w:t xml:space="preserve"> </w:t>
      </w:r>
    </w:p>
    <w:p w:rsidR="0020514B" w:rsidRDefault="00BD3D0A">
      <w:pPr>
        <w:spacing w:after="312"/>
        <w:ind w:left="293" w:right="0"/>
      </w:pPr>
      <w:r>
        <w:rPr>
          <w:rFonts w:ascii="Times New Roman" w:eastAsia="Times New Roman" w:hAnsi="Times New Roman" w:cs="Times New Roman"/>
          <w:b/>
        </w:rPr>
        <w:t>1.4</w:t>
      </w:r>
      <w:r>
        <w:rPr>
          <w:rFonts w:ascii="Arial" w:eastAsia="Arial" w:hAnsi="Arial" w:cs="Arial"/>
          <w:b/>
        </w:rPr>
        <w:t xml:space="preserve"> </w:t>
      </w:r>
      <w:r>
        <w:t>项目涉及的各账户的定义</w:t>
      </w:r>
      <w:r>
        <w:rPr>
          <w:rFonts w:ascii="Times New Roman" w:eastAsia="Times New Roman" w:hAnsi="Times New Roman" w:cs="Times New Roman"/>
          <w:b/>
        </w:rPr>
        <w:t xml:space="preserve"> </w:t>
      </w:r>
    </w:p>
    <w:p w:rsidR="0020514B" w:rsidRDefault="00BD3D0A">
      <w:pPr>
        <w:numPr>
          <w:ilvl w:val="0"/>
          <w:numId w:val="8"/>
        </w:numPr>
        <w:spacing w:after="164" w:line="374" w:lineRule="auto"/>
        <w:ind w:right="0" w:hanging="720"/>
      </w:pPr>
      <w:r>
        <w:t>信托账户：系指</w:t>
      </w:r>
      <w:r>
        <w:rPr>
          <w:rFonts w:ascii="Times New Roman" w:eastAsia="Times New Roman" w:hAnsi="Times New Roman" w:cs="Times New Roman"/>
        </w:rPr>
        <w:t>“</w:t>
      </w:r>
      <w:r>
        <w:t>受托人</w:t>
      </w:r>
      <w:r>
        <w:rPr>
          <w:rFonts w:ascii="Times New Roman" w:eastAsia="Times New Roman" w:hAnsi="Times New Roman" w:cs="Times New Roman"/>
        </w:rPr>
        <w:t>”</w:t>
      </w:r>
      <w:r>
        <w:t>专门在</w:t>
      </w:r>
      <w:r>
        <w:rPr>
          <w:rFonts w:ascii="Times New Roman" w:eastAsia="Times New Roman" w:hAnsi="Times New Roman" w:cs="Times New Roman"/>
        </w:rPr>
        <w:t>“</w:t>
      </w:r>
      <w:r>
        <w:t>资金保管机构</w:t>
      </w:r>
      <w:r>
        <w:rPr>
          <w:rFonts w:ascii="Times New Roman" w:eastAsia="Times New Roman" w:hAnsi="Times New Roman" w:cs="Times New Roman"/>
        </w:rPr>
        <w:t>”</w:t>
      </w:r>
      <w:r>
        <w:t>为</w:t>
      </w:r>
      <w:r>
        <w:rPr>
          <w:rFonts w:ascii="Times New Roman" w:eastAsia="Times New Roman" w:hAnsi="Times New Roman" w:cs="Times New Roman"/>
        </w:rPr>
        <w:t>“</w:t>
      </w:r>
      <w:r>
        <w:t>信托</w:t>
      </w:r>
      <w:r>
        <w:rPr>
          <w:rFonts w:ascii="Times New Roman" w:eastAsia="Times New Roman" w:hAnsi="Times New Roman" w:cs="Times New Roman"/>
        </w:rPr>
        <w:t>”</w:t>
      </w:r>
      <w:r>
        <w:t>而开立的独立人民币账户，用于归集、存放货币形态的</w:t>
      </w:r>
      <w:r>
        <w:rPr>
          <w:rFonts w:ascii="Times New Roman" w:eastAsia="Times New Roman" w:hAnsi="Times New Roman" w:cs="Times New Roman"/>
        </w:rPr>
        <w:t>“</w:t>
      </w:r>
      <w:r>
        <w:t>信托财产</w:t>
      </w:r>
      <w:r>
        <w:rPr>
          <w:rFonts w:ascii="Times New Roman" w:eastAsia="Times New Roman" w:hAnsi="Times New Roman" w:cs="Times New Roman"/>
        </w:rPr>
        <w:t>”</w:t>
      </w:r>
      <w:r>
        <w:t>、向</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支付相应的</w:t>
      </w:r>
      <w:r>
        <w:rPr>
          <w:rFonts w:ascii="Times New Roman" w:eastAsia="Times New Roman" w:hAnsi="Times New Roman" w:cs="Times New Roman"/>
        </w:rPr>
        <w:t>“</w:t>
      </w:r>
      <w:r>
        <w:t>信托利益</w:t>
      </w:r>
      <w:r>
        <w:rPr>
          <w:rFonts w:ascii="Times New Roman" w:eastAsia="Times New Roman" w:hAnsi="Times New Roman" w:cs="Times New Roman"/>
        </w:rPr>
        <w:t>”</w:t>
      </w:r>
      <w:r>
        <w:t>及支付其他相关费用的银行保管账户。账户名称为</w:t>
      </w:r>
      <w:r>
        <w:rPr>
          <w:rFonts w:ascii="Times New Roman" w:eastAsia="Times New Roman" w:hAnsi="Times New Roman" w:cs="Times New Roman"/>
        </w:rPr>
        <w:t>“</w:t>
      </w:r>
      <w:sdt>
        <w:sdtPr>
          <w:rPr>
            <w:rFonts w:asciiTheme="minorEastAsia" w:hAnsiTheme="minorEastAsia" w:hint="eastAsia"/>
            <w:szCs w:val="24"/>
          </w:rPr>
          <w:alias w:val="RoleIssuingTrustee"/>
          <w:tag w:val="RoleIssuingTrustee"/>
          <w:id w:val="-2049984240"/>
          <w:placeholder>
            <w:docPart w:val="A8343CED0CD24D65B94322D80C8F8EAA"/>
          </w:placeholder>
          <w:text/>
        </w:sdtPr>
        <w:sdtEndPr/>
        <w:sdtContent>
          <w:r w:rsidR="00346C30">
            <w:rPr>
              <w:rFonts w:asciiTheme="minorEastAsia" w:hAnsiTheme="minorEastAsia"/>
              <w:szCs w:val="24"/>
            </w:rPr>
            <w:t>交银国际信托有限公司</w:t>
          </w:r>
        </w:sdtContent>
      </w:sdt>
      <w:r>
        <w:t>信托专户</w:t>
      </w:r>
      <w:r>
        <w:rPr>
          <w:rFonts w:ascii="Times New Roman" w:eastAsia="Times New Roman" w:hAnsi="Times New Roman" w:cs="Times New Roman"/>
        </w:rPr>
        <w:t>”</w:t>
      </w:r>
      <w:r>
        <w:t>。其下设</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w:t>
      </w:r>
      <w:r>
        <w:rPr>
          <w:rFonts w:ascii="Times New Roman" w:eastAsia="Times New Roman" w:hAnsi="Times New Roman" w:cs="Times New Roman"/>
        </w:rPr>
        <w:t xml:space="preserve"> </w:t>
      </w:r>
      <w:r>
        <w:t>【其他账户（如有）】。</w:t>
      </w:r>
      <w:r>
        <w:rPr>
          <w:rFonts w:ascii="Times New Roman" w:eastAsia="Times New Roman" w:hAnsi="Times New Roman" w:cs="Times New Roman"/>
          <w:b/>
        </w:rPr>
        <w:t xml:space="preserve"> </w:t>
      </w:r>
    </w:p>
    <w:p w:rsidR="0020514B" w:rsidRDefault="00BD3D0A">
      <w:pPr>
        <w:numPr>
          <w:ilvl w:val="0"/>
          <w:numId w:val="8"/>
        </w:numPr>
        <w:spacing w:line="380" w:lineRule="auto"/>
        <w:ind w:right="0" w:hanging="720"/>
      </w:pPr>
      <w:r>
        <w:t>收益账：系指</w:t>
      </w:r>
      <w:r>
        <w:rPr>
          <w:rFonts w:ascii="Times New Roman" w:eastAsia="Times New Roman" w:hAnsi="Times New Roman" w:cs="Times New Roman"/>
        </w:rPr>
        <w:t>“</w:t>
      </w:r>
      <w:r>
        <w:t>受托人</w:t>
      </w:r>
      <w:r>
        <w:rPr>
          <w:rFonts w:ascii="Times New Roman" w:eastAsia="Times New Roman" w:hAnsi="Times New Roman" w:cs="Times New Roman"/>
        </w:rPr>
        <w:t>”</w:t>
      </w:r>
      <w:r>
        <w:t>在</w:t>
      </w:r>
      <w:r>
        <w:rPr>
          <w:rFonts w:ascii="Times New Roman" w:eastAsia="Times New Roman" w:hAnsi="Times New Roman" w:cs="Times New Roman"/>
        </w:rPr>
        <w:t>“</w:t>
      </w:r>
      <w:r>
        <w:t>信托账户</w:t>
      </w:r>
      <w:r>
        <w:rPr>
          <w:rFonts w:ascii="Times New Roman" w:eastAsia="Times New Roman" w:hAnsi="Times New Roman" w:cs="Times New Roman"/>
        </w:rPr>
        <w:t>”</w:t>
      </w:r>
      <w:r>
        <w:t>下设立的，用于核算</w:t>
      </w:r>
      <w:r>
        <w:rPr>
          <w:rFonts w:ascii="Times New Roman" w:eastAsia="Times New Roman" w:hAnsi="Times New Roman" w:cs="Times New Roman"/>
        </w:rPr>
        <w:t>“</w:t>
      </w:r>
      <w:r>
        <w:t>收入回收款</w:t>
      </w:r>
      <w:r>
        <w:rPr>
          <w:rFonts w:ascii="Times New Roman" w:eastAsia="Times New Roman" w:hAnsi="Times New Roman" w:cs="Times New Roman"/>
        </w:rPr>
        <w:t>”</w:t>
      </w:r>
      <w:r>
        <w:t>的子账。</w:t>
      </w:r>
      <w:r>
        <w:rPr>
          <w:rFonts w:ascii="Times New Roman" w:eastAsia="Times New Roman" w:hAnsi="Times New Roman" w:cs="Times New Roman"/>
        </w:rPr>
        <w:t xml:space="preserve"> </w:t>
      </w:r>
    </w:p>
    <w:p w:rsidR="0020514B" w:rsidRDefault="00BD3D0A">
      <w:pPr>
        <w:numPr>
          <w:ilvl w:val="0"/>
          <w:numId w:val="8"/>
        </w:numPr>
        <w:spacing w:line="380" w:lineRule="auto"/>
        <w:ind w:right="0" w:hanging="720"/>
      </w:pPr>
      <w:r>
        <w:t>本金账：系指</w:t>
      </w:r>
      <w:r>
        <w:rPr>
          <w:rFonts w:ascii="Times New Roman" w:eastAsia="Times New Roman" w:hAnsi="Times New Roman" w:cs="Times New Roman"/>
        </w:rPr>
        <w:t>“</w:t>
      </w:r>
      <w:r>
        <w:t>受托人</w:t>
      </w:r>
      <w:r>
        <w:rPr>
          <w:rFonts w:ascii="Times New Roman" w:eastAsia="Times New Roman" w:hAnsi="Times New Roman" w:cs="Times New Roman"/>
        </w:rPr>
        <w:t>”</w:t>
      </w:r>
      <w:r>
        <w:t>在</w:t>
      </w:r>
      <w:r>
        <w:rPr>
          <w:rFonts w:ascii="Times New Roman" w:eastAsia="Times New Roman" w:hAnsi="Times New Roman" w:cs="Times New Roman"/>
        </w:rPr>
        <w:t>“</w:t>
      </w:r>
      <w:r>
        <w:t>信托账户</w:t>
      </w:r>
      <w:r>
        <w:rPr>
          <w:rFonts w:ascii="Times New Roman" w:eastAsia="Times New Roman" w:hAnsi="Times New Roman" w:cs="Times New Roman"/>
        </w:rPr>
        <w:t>”</w:t>
      </w:r>
      <w:r>
        <w:t>下设立的，用于核算</w:t>
      </w:r>
      <w:r>
        <w:rPr>
          <w:rFonts w:ascii="Times New Roman" w:eastAsia="Times New Roman" w:hAnsi="Times New Roman" w:cs="Times New Roman"/>
        </w:rPr>
        <w:t>“</w:t>
      </w:r>
      <w:r>
        <w:t>本金回收款</w:t>
      </w:r>
      <w:r>
        <w:rPr>
          <w:rFonts w:ascii="Times New Roman" w:eastAsia="Times New Roman" w:hAnsi="Times New Roman" w:cs="Times New Roman"/>
        </w:rPr>
        <w:t>”</w:t>
      </w:r>
      <w:r>
        <w:t>的子账。</w:t>
      </w:r>
      <w:r>
        <w:rPr>
          <w:rFonts w:ascii="Times New Roman" w:eastAsia="Times New Roman" w:hAnsi="Times New Roman" w:cs="Times New Roman"/>
        </w:rPr>
        <w:t xml:space="preserve"> </w:t>
      </w:r>
    </w:p>
    <w:p w:rsidR="0020514B" w:rsidRDefault="00BD3D0A">
      <w:pPr>
        <w:numPr>
          <w:ilvl w:val="0"/>
          <w:numId w:val="8"/>
        </w:numPr>
        <w:spacing w:line="377" w:lineRule="auto"/>
        <w:ind w:right="0" w:hanging="720"/>
      </w:pPr>
      <w:r>
        <w:lastRenderedPageBreak/>
        <w:t>信托（税收）储备账：系指</w:t>
      </w:r>
      <w:r>
        <w:rPr>
          <w:rFonts w:ascii="Times New Roman" w:eastAsia="Times New Roman" w:hAnsi="Times New Roman" w:cs="Times New Roman"/>
        </w:rPr>
        <w:t>“</w:t>
      </w:r>
      <w:r>
        <w:t>受托人</w:t>
      </w:r>
      <w:r>
        <w:rPr>
          <w:rFonts w:ascii="Times New Roman" w:eastAsia="Times New Roman" w:hAnsi="Times New Roman" w:cs="Times New Roman"/>
        </w:rPr>
        <w:t>”</w:t>
      </w:r>
      <w:r>
        <w:t>在</w:t>
      </w:r>
      <w:r>
        <w:rPr>
          <w:rFonts w:ascii="Times New Roman" w:eastAsia="Times New Roman" w:hAnsi="Times New Roman" w:cs="Times New Roman"/>
        </w:rPr>
        <w:t>“</w:t>
      </w:r>
      <w:r>
        <w:t>信托账户</w:t>
      </w:r>
      <w:r>
        <w:rPr>
          <w:rFonts w:ascii="Times New Roman" w:eastAsia="Times New Roman" w:hAnsi="Times New Roman" w:cs="Times New Roman"/>
        </w:rPr>
        <w:t>”</w:t>
      </w:r>
      <w:r>
        <w:t>下设立的，用于核算</w:t>
      </w:r>
      <w:r>
        <w:rPr>
          <w:rFonts w:ascii="Times New Roman" w:eastAsia="Times New Roman" w:hAnsi="Times New Roman" w:cs="Times New Roman"/>
        </w:rPr>
        <w:t>“</w:t>
      </w:r>
      <w:r>
        <w:t>信托账户</w:t>
      </w:r>
      <w:r>
        <w:rPr>
          <w:rFonts w:ascii="Times New Roman" w:eastAsia="Times New Roman" w:hAnsi="Times New Roman" w:cs="Times New Roman"/>
        </w:rPr>
        <w:t>”</w:t>
      </w:r>
      <w:r>
        <w:t>中将专项用于支付</w:t>
      </w:r>
      <w:r>
        <w:rPr>
          <w:rFonts w:ascii="Times New Roman" w:eastAsia="Times New Roman" w:hAnsi="Times New Roman" w:cs="Times New Roman"/>
        </w:rPr>
        <w:t>“</w:t>
      </w:r>
      <w:r>
        <w:t>《信托合同》</w:t>
      </w:r>
      <w:r>
        <w:rPr>
          <w:rFonts w:ascii="Times New Roman" w:eastAsia="Times New Roman" w:hAnsi="Times New Roman" w:cs="Times New Roman"/>
        </w:rPr>
        <w:t>”</w:t>
      </w:r>
      <w:r>
        <w:t>中约定的与</w:t>
      </w:r>
      <w:r>
        <w:rPr>
          <w:rFonts w:ascii="Times New Roman" w:eastAsia="Times New Roman" w:hAnsi="Times New Roman" w:cs="Times New Roman"/>
        </w:rPr>
        <w:t>“</w:t>
      </w:r>
      <w:r>
        <w:t>信托</w:t>
      </w:r>
      <w:r>
        <w:rPr>
          <w:rFonts w:ascii="Times New Roman" w:eastAsia="Times New Roman" w:hAnsi="Times New Roman" w:cs="Times New Roman"/>
        </w:rPr>
        <w:t>”</w:t>
      </w:r>
      <w:r>
        <w:t>相关的</w:t>
      </w:r>
      <w:r>
        <w:rPr>
          <w:rFonts w:ascii="Times New Roman" w:eastAsia="Times New Roman" w:hAnsi="Times New Roman" w:cs="Times New Roman"/>
        </w:rPr>
        <w:t>“</w:t>
      </w:r>
      <w:r>
        <w:t>税收</w:t>
      </w:r>
      <w:r>
        <w:rPr>
          <w:rFonts w:ascii="Times New Roman" w:eastAsia="Times New Roman" w:hAnsi="Times New Roman" w:cs="Times New Roman"/>
        </w:rPr>
        <w:t>”</w:t>
      </w:r>
      <w:r>
        <w:t>的款项提取和支付情况的子账。</w:t>
      </w:r>
      <w:r>
        <w:rPr>
          <w:rFonts w:ascii="Times New Roman" w:eastAsia="Times New Roman" w:hAnsi="Times New Roman" w:cs="Times New Roman"/>
        </w:rPr>
        <w:t xml:space="preserve"> </w:t>
      </w:r>
    </w:p>
    <w:p w:rsidR="0020514B" w:rsidRDefault="00BD3D0A">
      <w:pPr>
        <w:spacing w:after="309"/>
        <w:ind w:left="293" w:right="0"/>
      </w:pPr>
      <w:r>
        <w:rPr>
          <w:rFonts w:ascii="Times New Roman" w:eastAsia="Times New Roman" w:hAnsi="Times New Roman" w:cs="Times New Roman"/>
          <w:b/>
        </w:rPr>
        <w:t>1.5</w:t>
      </w:r>
      <w:r>
        <w:rPr>
          <w:rFonts w:ascii="Arial" w:eastAsia="Arial" w:hAnsi="Arial" w:cs="Arial"/>
          <w:b/>
        </w:rPr>
        <w:t xml:space="preserve"> </w:t>
      </w:r>
      <w:r>
        <w:t>项目涉及的日期、期间的定义</w:t>
      </w:r>
      <w:r>
        <w:rPr>
          <w:rFonts w:ascii="Times New Roman" w:eastAsia="Times New Roman" w:hAnsi="Times New Roman" w:cs="Times New Roman"/>
          <w:b/>
        </w:rPr>
        <w:t xml:space="preserve"> </w:t>
      </w:r>
    </w:p>
    <w:p w:rsidR="0020514B" w:rsidRDefault="00BD3D0A">
      <w:pPr>
        <w:pStyle w:val="Heading2"/>
        <w:numPr>
          <w:ilvl w:val="0"/>
          <w:numId w:val="0"/>
        </w:numPr>
        <w:ind w:left="420"/>
      </w:pPr>
      <w:r>
        <w:t>1.5.1</w:t>
      </w:r>
      <w:r>
        <w:rPr>
          <w:rFonts w:ascii="Arial" w:eastAsia="Arial" w:hAnsi="Arial" w:cs="Arial"/>
        </w:rPr>
        <w:t xml:space="preserve"> </w:t>
      </w:r>
      <w:r>
        <w:rPr>
          <w:rFonts w:ascii="KaiTi" w:eastAsia="KaiTi" w:hAnsi="KaiTi" w:cs="KaiTi"/>
          <w:b w:val="0"/>
        </w:rPr>
        <w:t>日期类</w:t>
      </w:r>
      <w:r>
        <w:t xml:space="preserve"> </w:t>
      </w:r>
    </w:p>
    <w:p w:rsidR="0020514B" w:rsidRDefault="00BD3D0A">
      <w:pPr>
        <w:numPr>
          <w:ilvl w:val="0"/>
          <w:numId w:val="9"/>
        </w:numPr>
        <w:spacing w:after="313"/>
        <w:ind w:right="0" w:hanging="886"/>
      </w:pPr>
      <w:r>
        <w:t>初始起算日：系指【】年【】月【】日。</w:t>
      </w:r>
      <w:r>
        <w:rPr>
          <w:rFonts w:ascii="Times New Roman" w:eastAsia="Times New Roman" w:hAnsi="Times New Roman" w:cs="Times New Roman"/>
        </w:rPr>
        <w:t xml:space="preserve"> </w:t>
      </w:r>
    </w:p>
    <w:p w:rsidR="0020514B" w:rsidRDefault="00BD3D0A">
      <w:pPr>
        <w:numPr>
          <w:ilvl w:val="0"/>
          <w:numId w:val="9"/>
        </w:numPr>
        <w:spacing w:line="379" w:lineRule="auto"/>
        <w:ind w:right="0" w:hanging="886"/>
      </w:pPr>
      <w:r>
        <w:t>封包时点：系指</w:t>
      </w:r>
      <w:r>
        <w:rPr>
          <w:rFonts w:ascii="Times New Roman" w:eastAsia="Times New Roman" w:hAnsi="Times New Roman" w:cs="Times New Roman"/>
        </w:rPr>
        <w:t>“</w:t>
      </w:r>
      <w:r>
        <w:t>基础资产清单</w:t>
      </w:r>
      <w:r>
        <w:rPr>
          <w:rFonts w:ascii="Times New Roman" w:eastAsia="Times New Roman" w:hAnsi="Times New Roman" w:cs="Times New Roman"/>
        </w:rPr>
        <w:t>”</w:t>
      </w:r>
      <w:r>
        <w:t>载明的各笔</w:t>
      </w:r>
      <w:r>
        <w:rPr>
          <w:rFonts w:ascii="Times New Roman" w:eastAsia="Times New Roman" w:hAnsi="Times New Roman" w:cs="Times New Roman"/>
        </w:rPr>
        <w:t>“</w:t>
      </w:r>
      <w:r>
        <w:t>住房贷款</w:t>
      </w:r>
      <w:r>
        <w:rPr>
          <w:rFonts w:ascii="Times New Roman" w:eastAsia="Times New Roman" w:hAnsi="Times New Roman" w:cs="Times New Roman"/>
        </w:rPr>
        <w:t>”</w:t>
      </w:r>
      <w:r>
        <w:t>在</w:t>
      </w:r>
      <w:r>
        <w:rPr>
          <w:rFonts w:ascii="Times New Roman" w:eastAsia="Times New Roman" w:hAnsi="Times New Roman" w:cs="Times New Roman"/>
        </w:rPr>
        <w:t>“</w:t>
      </w:r>
      <w:r>
        <w:t>初始起算日</w:t>
      </w:r>
      <w:r>
        <w:rPr>
          <w:rFonts w:ascii="Times New Roman" w:eastAsia="Times New Roman" w:hAnsi="Times New Roman" w:cs="Times New Roman"/>
        </w:rPr>
        <w:t>”</w:t>
      </w:r>
      <w:r>
        <w:t>入池的具体时点。</w:t>
      </w:r>
      <w:r>
        <w:rPr>
          <w:rFonts w:ascii="Times New Roman" w:eastAsia="Times New Roman" w:hAnsi="Times New Roman" w:cs="Times New Roman"/>
        </w:rPr>
        <w:t xml:space="preserve"> </w:t>
      </w:r>
    </w:p>
    <w:p w:rsidR="0020514B" w:rsidRDefault="00BD3D0A">
      <w:pPr>
        <w:numPr>
          <w:ilvl w:val="0"/>
          <w:numId w:val="9"/>
        </w:numPr>
        <w:spacing w:line="376" w:lineRule="auto"/>
        <w:ind w:right="0" w:hanging="886"/>
      </w:pPr>
      <w:r>
        <w:t>缴款日：系指</w:t>
      </w:r>
      <w:r>
        <w:rPr>
          <w:rFonts w:ascii="Times New Roman" w:eastAsia="Times New Roman" w:hAnsi="Times New Roman" w:cs="Times New Roman"/>
        </w:rPr>
        <w:t>“</w:t>
      </w:r>
      <w:r>
        <w:t>主承销商</w:t>
      </w:r>
      <w:r>
        <w:rPr>
          <w:rFonts w:ascii="Times New Roman" w:eastAsia="Times New Roman" w:hAnsi="Times New Roman" w:cs="Times New Roman"/>
        </w:rPr>
        <w:t>”</w:t>
      </w:r>
      <w:r>
        <w:t>指定的各</w:t>
      </w:r>
      <w:r>
        <w:rPr>
          <w:rFonts w:ascii="Times New Roman" w:eastAsia="Times New Roman" w:hAnsi="Times New Roman" w:cs="Times New Roman"/>
        </w:rPr>
        <w:t>“</w:t>
      </w:r>
      <w:r>
        <w:t>承销团</w:t>
      </w:r>
      <w:r>
        <w:rPr>
          <w:rFonts w:ascii="Times New Roman" w:eastAsia="Times New Roman" w:hAnsi="Times New Roman" w:cs="Times New Roman"/>
        </w:rPr>
        <w:t>”</w:t>
      </w:r>
      <w:r>
        <w:t>成员将各自所获配售额度对应的募集款项全额划至</w:t>
      </w:r>
      <w:r>
        <w:rPr>
          <w:rFonts w:ascii="Times New Roman" w:eastAsia="Times New Roman" w:hAnsi="Times New Roman" w:cs="Times New Roman"/>
        </w:rPr>
        <w:t>“</w:t>
      </w:r>
      <w:r>
        <w:t>主承销商</w:t>
      </w:r>
      <w:r>
        <w:rPr>
          <w:rFonts w:ascii="Times New Roman" w:eastAsia="Times New Roman" w:hAnsi="Times New Roman" w:cs="Times New Roman"/>
        </w:rPr>
        <w:t>”</w:t>
      </w:r>
      <w:r>
        <w:t>指定的银行账户之日。具体日期以发行文件所载日期为准。</w:t>
      </w:r>
      <w:r>
        <w:rPr>
          <w:rFonts w:ascii="Times New Roman" w:eastAsia="Times New Roman" w:hAnsi="Times New Roman" w:cs="Times New Roman"/>
        </w:rPr>
        <w:t xml:space="preserve"> </w:t>
      </w:r>
    </w:p>
    <w:p w:rsidR="0020514B" w:rsidRDefault="00BD3D0A">
      <w:pPr>
        <w:numPr>
          <w:ilvl w:val="0"/>
          <w:numId w:val="9"/>
        </w:numPr>
        <w:spacing w:line="378" w:lineRule="auto"/>
        <w:ind w:right="0" w:hanging="886"/>
      </w:pPr>
      <w:r>
        <w:t>簿记建档日：系指</w:t>
      </w:r>
      <w:r>
        <w:rPr>
          <w:rFonts w:ascii="Times New Roman" w:eastAsia="Times New Roman" w:hAnsi="Times New Roman" w:cs="Times New Roman"/>
        </w:rPr>
        <w:t>“</w:t>
      </w:r>
      <w:r>
        <w:t>发行人</w:t>
      </w:r>
      <w:r>
        <w:rPr>
          <w:rFonts w:ascii="Times New Roman" w:eastAsia="Times New Roman" w:hAnsi="Times New Roman" w:cs="Times New Roman"/>
        </w:rPr>
        <w:t>”</w:t>
      </w:r>
      <w:r>
        <w:t>以</w:t>
      </w:r>
      <w:r>
        <w:rPr>
          <w:rFonts w:ascii="Times New Roman" w:eastAsia="Times New Roman" w:hAnsi="Times New Roman" w:cs="Times New Roman"/>
        </w:rPr>
        <w:t>“</w:t>
      </w:r>
      <w:r>
        <w:t>簿记建档</w:t>
      </w:r>
      <w:r>
        <w:rPr>
          <w:rFonts w:ascii="Times New Roman" w:eastAsia="Times New Roman" w:hAnsi="Times New Roman" w:cs="Times New Roman"/>
        </w:rPr>
        <w:t>”</w:t>
      </w:r>
      <w:r>
        <w:t>方式发行</w:t>
      </w:r>
      <w:r>
        <w:rPr>
          <w:rFonts w:ascii="Times New Roman" w:eastAsia="Times New Roman" w:hAnsi="Times New Roman" w:cs="Times New Roman"/>
        </w:rPr>
        <w:t>“</w:t>
      </w:r>
      <w:r>
        <w:t>资产支持证券</w:t>
      </w:r>
      <w:r>
        <w:rPr>
          <w:rFonts w:ascii="Times New Roman" w:eastAsia="Times New Roman" w:hAnsi="Times New Roman" w:cs="Times New Roman"/>
        </w:rPr>
        <w:t xml:space="preserve">” </w:t>
      </w:r>
      <w:r>
        <w:t>的日期，具体以发行文件所载日期为准。</w:t>
      </w:r>
      <w:r>
        <w:rPr>
          <w:rFonts w:ascii="Times New Roman" w:eastAsia="Times New Roman" w:hAnsi="Times New Roman" w:cs="Times New Roman"/>
        </w:rPr>
        <w:t xml:space="preserve"> </w:t>
      </w:r>
    </w:p>
    <w:p w:rsidR="0020514B" w:rsidRDefault="00BD3D0A">
      <w:pPr>
        <w:spacing w:line="365" w:lineRule="auto"/>
        <w:ind w:left="369" w:right="0"/>
      </w:pPr>
      <w:r>
        <w:t>【注：根据项目的发行方式不同，可调整招标发行、簿记建档发行在交易文件的相关表述】</w:t>
      </w:r>
      <w:r>
        <w:rPr>
          <w:rFonts w:ascii="Times New Roman" w:eastAsia="Times New Roman" w:hAnsi="Times New Roman" w:cs="Times New Roman"/>
        </w:rPr>
        <w:t xml:space="preserve"> </w:t>
      </w:r>
    </w:p>
    <w:p w:rsidR="0020514B" w:rsidRDefault="00BD3D0A">
      <w:pPr>
        <w:numPr>
          <w:ilvl w:val="0"/>
          <w:numId w:val="9"/>
        </w:numPr>
        <w:spacing w:after="164" w:line="374" w:lineRule="auto"/>
        <w:ind w:right="0" w:hanging="886"/>
      </w:pPr>
      <w:r>
        <w:t>信托财产交付日：系指</w:t>
      </w: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的约定将</w:t>
      </w:r>
      <w:r>
        <w:rPr>
          <w:rFonts w:ascii="Times New Roman" w:eastAsia="Times New Roman" w:hAnsi="Times New Roman" w:cs="Times New Roman"/>
        </w:rPr>
        <w:t>“</w:t>
      </w:r>
      <w:r>
        <w:t>信托财产</w:t>
      </w:r>
      <w:r>
        <w:rPr>
          <w:rFonts w:ascii="Times New Roman" w:eastAsia="Times New Roman" w:hAnsi="Times New Roman" w:cs="Times New Roman"/>
        </w:rPr>
        <w:t>”</w:t>
      </w:r>
      <w:r>
        <w:t>交付给</w:t>
      </w:r>
      <w:r>
        <w:rPr>
          <w:rFonts w:ascii="Times New Roman" w:eastAsia="Times New Roman" w:hAnsi="Times New Roman" w:cs="Times New Roman"/>
        </w:rPr>
        <w:t>“</w:t>
      </w:r>
      <w:r>
        <w:t>受托人</w:t>
      </w:r>
      <w:r>
        <w:rPr>
          <w:rFonts w:ascii="Times New Roman" w:eastAsia="Times New Roman" w:hAnsi="Times New Roman" w:cs="Times New Roman"/>
        </w:rPr>
        <w:t>”</w:t>
      </w:r>
      <w:r>
        <w:t>之日。在本</w:t>
      </w:r>
      <w:r>
        <w:rPr>
          <w:rFonts w:ascii="Times New Roman" w:eastAsia="Times New Roman" w:hAnsi="Times New Roman" w:cs="Times New Roman"/>
        </w:rPr>
        <w:t>“</w:t>
      </w:r>
      <w:r>
        <w:t>信托</w:t>
      </w:r>
      <w:r>
        <w:rPr>
          <w:rFonts w:ascii="Times New Roman" w:eastAsia="Times New Roman" w:hAnsi="Times New Roman" w:cs="Times New Roman"/>
        </w:rPr>
        <w:t>”</w:t>
      </w:r>
      <w:r>
        <w:t>中，</w:t>
      </w:r>
      <w:r>
        <w:rPr>
          <w:rFonts w:ascii="Times New Roman" w:eastAsia="Times New Roman" w:hAnsi="Times New Roman" w:cs="Times New Roman"/>
        </w:rPr>
        <w:t xml:space="preserve"> “</w:t>
      </w:r>
      <w:r>
        <w:t>信托财产交付日</w:t>
      </w:r>
      <w:r>
        <w:rPr>
          <w:rFonts w:ascii="Times New Roman" w:eastAsia="Times New Roman" w:hAnsi="Times New Roman" w:cs="Times New Roman"/>
        </w:rPr>
        <w:t>”</w:t>
      </w:r>
      <w:r>
        <w:t>与</w:t>
      </w:r>
      <w:r>
        <w:rPr>
          <w:rFonts w:ascii="Times New Roman" w:eastAsia="Times New Roman" w:hAnsi="Times New Roman" w:cs="Times New Roman"/>
        </w:rPr>
        <w:t>“</w:t>
      </w:r>
      <w:r>
        <w:t>信托生效日</w:t>
      </w:r>
      <w:r>
        <w:rPr>
          <w:rFonts w:ascii="Times New Roman" w:eastAsia="Times New Roman" w:hAnsi="Times New Roman" w:cs="Times New Roman"/>
        </w:rPr>
        <w:t>”</w:t>
      </w:r>
      <w:r>
        <w:t>为同一日。</w:t>
      </w:r>
      <w:r>
        <w:rPr>
          <w:rFonts w:ascii="Times New Roman" w:eastAsia="Times New Roman" w:hAnsi="Times New Roman" w:cs="Times New Roman"/>
        </w:rPr>
        <w:t xml:space="preserve"> </w:t>
      </w:r>
    </w:p>
    <w:p w:rsidR="0020514B" w:rsidRDefault="00BD3D0A">
      <w:pPr>
        <w:numPr>
          <w:ilvl w:val="0"/>
          <w:numId w:val="9"/>
        </w:numPr>
        <w:spacing w:line="383" w:lineRule="auto"/>
        <w:ind w:right="0" w:hanging="886"/>
      </w:pPr>
      <w:r>
        <w:lastRenderedPageBreak/>
        <w:t>信托生效日：系指</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3.6 </w:t>
      </w:r>
      <w:r>
        <w:t>款约定的条件均满足时信托生效之日。具体日期以发行文件所载日期为准。</w:t>
      </w:r>
      <w:r>
        <w:rPr>
          <w:rFonts w:ascii="Times New Roman" w:eastAsia="Times New Roman" w:hAnsi="Times New Roman" w:cs="Times New Roman"/>
        </w:rPr>
        <w:t xml:space="preserve"> </w:t>
      </w:r>
    </w:p>
    <w:p w:rsidR="0020514B" w:rsidRDefault="00BD3D0A">
      <w:pPr>
        <w:numPr>
          <w:ilvl w:val="0"/>
          <w:numId w:val="9"/>
        </w:numPr>
        <w:ind w:right="0" w:hanging="886"/>
      </w:pPr>
      <w:r>
        <w:t>计算日：系指每个公历月的最后一日，第一个</w:t>
      </w:r>
      <w:r>
        <w:rPr>
          <w:rFonts w:ascii="Times New Roman" w:eastAsia="Times New Roman" w:hAnsi="Times New Roman" w:cs="Times New Roman"/>
        </w:rPr>
        <w:t>“</w:t>
      </w:r>
      <w:r>
        <w:t>计算日</w:t>
      </w:r>
      <w:r>
        <w:rPr>
          <w:rFonts w:ascii="Times New Roman" w:eastAsia="Times New Roman" w:hAnsi="Times New Roman" w:cs="Times New Roman"/>
        </w:rPr>
        <w:t>”</w:t>
      </w:r>
      <w:r>
        <w:t>将为【】年</w:t>
      </w:r>
    </w:p>
    <w:p w:rsidR="0020514B" w:rsidRDefault="00BD3D0A">
      <w:pPr>
        <w:spacing w:after="313"/>
        <w:ind w:left="1104" w:right="0"/>
      </w:pPr>
      <w:r>
        <w:t>【】月【】日。</w:t>
      </w:r>
      <w:r>
        <w:rPr>
          <w:rFonts w:ascii="Times New Roman" w:eastAsia="Times New Roman" w:hAnsi="Times New Roman" w:cs="Times New Roman"/>
          <w:color w:val="0000FF"/>
        </w:rPr>
        <w:t xml:space="preserve"> </w:t>
      </w:r>
    </w:p>
    <w:p w:rsidR="0020514B" w:rsidRDefault="00BD3D0A">
      <w:pPr>
        <w:numPr>
          <w:ilvl w:val="0"/>
          <w:numId w:val="9"/>
        </w:numPr>
        <w:ind w:right="0" w:hanging="886"/>
      </w:pPr>
      <w:r>
        <w:t>回收款转付日：系指</w:t>
      </w:r>
      <w:r>
        <w:rPr>
          <w:rFonts w:ascii="Times New Roman" w:eastAsia="Times New Roman" w:hAnsi="Times New Roman" w:cs="Times New Roman"/>
        </w:rPr>
        <w:t>“</w:t>
      </w:r>
      <w:r>
        <w:t>贷款服务机构</w:t>
      </w:r>
      <w:r>
        <w:rPr>
          <w:rFonts w:ascii="Times New Roman" w:eastAsia="Times New Roman" w:hAnsi="Times New Roman" w:cs="Times New Roman"/>
        </w:rPr>
        <w:t>”</w:t>
      </w:r>
      <w:r>
        <w:t>将收到的</w:t>
      </w:r>
      <w:r>
        <w:rPr>
          <w:rFonts w:ascii="Times New Roman" w:eastAsia="Times New Roman" w:hAnsi="Times New Roman" w:cs="Times New Roman"/>
        </w:rPr>
        <w:t>“</w:t>
      </w:r>
      <w:r>
        <w:t>回收款</w:t>
      </w:r>
      <w:r>
        <w:rPr>
          <w:rFonts w:ascii="Times New Roman" w:eastAsia="Times New Roman" w:hAnsi="Times New Roman" w:cs="Times New Roman"/>
        </w:rPr>
        <w:t>”</w:t>
      </w:r>
      <w:r>
        <w:t>划付至</w:t>
      </w:r>
      <w:r>
        <w:rPr>
          <w:rFonts w:ascii="Times New Roman" w:eastAsia="Times New Roman" w:hAnsi="Times New Roman" w:cs="Times New Roman"/>
        </w:rPr>
        <w:t>“</w:t>
      </w:r>
      <w:r>
        <w:t>信托</w:t>
      </w:r>
    </w:p>
    <w:p w:rsidR="0020514B" w:rsidRDefault="00BD3D0A">
      <w:pPr>
        <w:spacing w:after="315"/>
        <w:ind w:left="1104" w:right="0"/>
      </w:pPr>
      <w:r>
        <w:t>账户</w:t>
      </w:r>
      <w:r>
        <w:rPr>
          <w:rFonts w:ascii="Times New Roman" w:eastAsia="Times New Roman" w:hAnsi="Times New Roman" w:cs="Times New Roman"/>
        </w:rPr>
        <w:t>”</w:t>
      </w:r>
      <w:r>
        <w:t>之日。</w:t>
      </w:r>
      <w:r>
        <w:rPr>
          <w:rFonts w:ascii="Times New Roman" w:eastAsia="Times New Roman" w:hAnsi="Times New Roman" w:cs="Times New Roman"/>
        </w:rPr>
        <w:t>“</w:t>
      </w:r>
      <w:r>
        <w:t>回收款转付日</w:t>
      </w:r>
      <w:r>
        <w:rPr>
          <w:rFonts w:ascii="Times New Roman" w:eastAsia="Times New Roman" w:hAnsi="Times New Roman" w:cs="Times New Roman"/>
        </w:rPr>
        <w:t>”</w:t>
      </w:r>
      <w:r>
        <w:t>按照如下规则确定：</w:t>
      </w:r>
      <w:r>
        <w:rPr>
          <w:rFonts w:ascii="Times New Roman" w:eastAsia="Times New Roman" w:hAnsi="Times New Roman" w:cs="Times New Roman"/>
          <w:color w:val="0000FF"/>
        </w:rPr>
        <w:t xml:space="preserve"> </w:t>
      </w:r>
    </w:p>
    <w:p w:rsidR="0020514B" w:rsidRDefault="00BD3D0A">
      <w:pPr>
        <w:numPr>
          <w:ilvl w:val="1"/>
          <w:numId w:val="9"/>
        </w:numPr>
        <w:spacing w:after="8" w:line="375" w:lineRule="auto"/>
        <w:ind w:right="0" w:hanging="518"/>
      </w:pPr>
      <w:r>
        <w:t>当任一</w:t>
      </w:r>
      <w:r>
        <w:rPr>
          <w:rFonts w:ascii="Times New Roman" w:eastAsia="Times New Roman" w:hAnsi="Times New Roman" w:cs="Times New Roman"/>
        </w:rPr>
        <w:t>“</w:t>
      </w:r>
      <w:r>
        <w:t>评级机构</w:t>
      </w:r>
      <w:r>
        <w:rPr>
          <w:rFonts w:ascii="Times New Roman" w:eastAsia="Times New Roman" w:hAnsi="Times New Roman" w:cs="Times New Roman"/>
        </w:rPr>
        <w:t>”</w:t>
      </w:r>
      <w:r>
        <w:t>给予</w:t>
      </w:r>
      <w:r>
        <w:rPr>
          <w:rFonts w:ascii="Times New Roman" w:eastAsia="Times New Roman" w:hAnsi="Times New Roman" w:cs="Times New Roman"/>
        </w:rPr>
        <w:t>“</w:t>
      </w:r>
      <w:r>
        <w:t>贷款服务机构</w:t>
      </w:r>
      <w:r>
        <w:rPr>
          <w:rFonts w:ascii="Times New Roman" w:eastAsia="Times New Roman" w:hAnsi="Times New Roman" w:cs="Times New Roman"/>
        </w:rPr>
        <w:t>”</w:t>
      </w:r>
      <w:r>
        <w:t>的主体长期信用等级高于或等于</w:t>
      </w:r>
      <w:r>
        <w:rPr>
          <w:rFonts w:ascii="Times New Roman" w:eastAsia="Times New Roman" w:hAnsi="Times New Roman" w:cs="Times New Roman"/>
        </w:rPr>
        <w:t>“</w:t>
      </w:r>
      <w:r>
        <w:t>必备评级等级</w:t>
      </w:r>
      <w:r>
        <w:rPr>
          <w:rFonts w:ascii="Times New Roman" w:eastAsia="Times New Roman" w:hAnsi="Times New Roman" w:cs="Times New Roman"/>
        </w:rPr>
        <w:t>”</w:t>
      </w:r>
      <w:r>
        <w:t>时，</w:t>
      </w:r>
      <w:r>
        <w:rPr>
          <w:rFonts w:ascii="Times New Roman" w:eastAsia="Times New Roman" w:hAnsi="Times New Roman" w:cs="Times New Roman"/>
        </w:rPr>
        <w:t>“</w:t>
      </w:r>
      <w:r>
        <w:t>回收款转付日</w:t>
      </w:r>
      <w:r>
        <w:rPr>
          <w:rFonts w:ascii="Times New Roman" w:eastAsia="Times New Roman" w:hAnsi="Times New Roman" w:cs="Times New Roman"/>
        </w:rPr>
        <w:t>”</w:t>
      </w:r>
      <w:r>
        <w:t>为每个</w:t>
      </w:r>
      <w:r>
        <w:rPr>
          <w:rFonts w:ascii="Times New Roman" w:eastAsia="Times New Roman" w:hAnsi="Times New Roman" w:cs="Times New Roman"/>
        </w:rPr>
        <w:t>“</w:t>
      </w:r>
      <w:r>
        <w:t>计算日</w:t>
      </w:r>
      <w:r>
        <w:rPr>
          <w:rFonts w:ascii="Times New Roman" w:eastAsia="Times New Roman" w:hAnsi="Times New Roman" w:cs="Times New Roman"/>
        </w:rPr>
        <w:t>”</w:t>
      </w:r>
      <w:r>
        <w:t>后的第</w:t>
      </w:r>
    </w:p>
    <w:p w:rsidR="0020514B" w:rsidRDefault="00BD3D0A">
      <w:pPr>
        <w:spacing w:after="313"/>
        <w:ind w:left="1524" w:right="0"/>
      </w:pP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1"/>
          <w:numId w:val="9"/>
        </w:numPr>
        <w:spacing w:line="377" w:lineRule="auto"/>
        <w:ind w:right="0" w:hanging="518"/>
      </w:pPr>
      <w:r>
        <w:t>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(a)</w:t>
      </w:r>
      <w:r>
        <w:t>、</w:t>
      </w:r>
      <w:r>
        <w:rPr>
          <w:rFonts w:ascii="Times New Roman" w:eastAsia="Times New Roman" w:hAnsi="Times New Roman" w:cs="Times New Roman"/>
        </w:rPr>
        <w:t>(b)</w:t>
      </w:r>
      <w:r>
        <w:t>项后，</w:t>
      </w:r>
      <w:r>
        <w:rPr>
          <w:rFonts w:ascii="Times New Roman" w:eastAsia="Times New Roman" w:hAnsi="Times New Roman" w:cs="Times New Roman"/>
        </w:rPr>
        <w:t>“</w:t>
      </w:r>
      <w:r>
        <w:t>委托人</w:t>
      </w:r>
      <w:r>
        <w:rPr>
          <w:rFonts w:ascii="Times New Roman" w:eastAsia="Times New Roman" w:hAnsi="Times New Roman" w:cs="Times New Roman"/>
        </w:rPr>
        <w:t>”</w:t>
      </w:r>
      <w:r>
        <w:t>或其授权主体将根据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的约定通知</w:t>
      </w:r>
      <w:r>
        <w:rPr>
          <w:rFonts w:ascii="Times New Roman" w:eastAsia="Times New Roman" w:hAnsi="Times New Roman" w:cs="Times New Roman"/>
        </w:rPr>
        <w:t>“</w:t>
      </w:r>
      <w:r>
        <w:t>借款人</w:t>
      </w:r>
      <w:r>
        <w:rPr>
          <w:rFonts w:ascii="Times New Roman" w:eastAsia="Times New Roman" w:hAnsi="Times New Roman" w:cs="Times New Roman"/>
        </w:rPr>
        <w:t>”</w:t>
      </w:r>
      <w:r>
        <w:t>或</w:t>
      </w:r>
      <w:r>
        <w:rPr>
          <w:rFonts w:ascii="Times New Roman" w:eastAsia="Times New Roman" w:hAnsi="Times New Roman" w:cs="Times New Roman"/>
        </w:rPr>
        <w:t>“</w:t>
      </w:r>
      <w:r>
        <w:t>保证人</w:t>
      </w:r>
      <w:r>
        <w:rPr>
          <w:rFonts w:ascii="Times New Roman" w:eastAsia="Times New Roman" w:hAnsi="Times New Roman" w:cs="Times New Roman"/>
        </w:rPr>
        <w:t>”</w:t>
      </w:r>
      <w:r>
        <w:t>将其应支付的款项支付至</w:t>
      </w:r>
      <w:r>
        <w:rPr>
          <w:rFonts w:ascii="Times New Roman" w:eastAsia="Times New Roman" w:hAnsi="Times New Roman" w:cs="Times New Roman"/>
        </w:rPr>
        <w:t>“</w:t>
      </w:r>
      <w:r>
        <w:t>信托账户</w:t>
      </w:r>
      <w:r>
        <w:rPr>
          <w:rFonts w:ascii="Times New Roman" w:eastAsia="Times New Roman" w:hAnsi="Times New Roman" w:cs="Times New Roman"/>
        </w:rPr>
        <w:t>”</w:t>
      </w:r>
      <w:r>
        <w:t>。如发生前述</w:t>
      </w:r>
      <w:r>
        <w:rPr>
          <w:rFonts w:ascii="Times New Roman" w:eastAsia="Times New Roman" w:hAnsi="Times New Roman" w:cs="Times New Roman"/>
        </w:rPr>
        <w:t>“</w:t>
      </w:r>
      <w:r>
        <w:t>权利完善事件</w:t>
      </w:r>
      <w:r>
        <w:rPr>
          <w:rFonts w:ascii="Times New Roman" w:eastAsia="Times New Roman" w:hAnsi="Times New Roman" w:cs="Times New Roman"/>
        </w:rPr>
        <w:t>”</w:t>
      </w:r>
      <w:r>
        <w:t>后，</w:t>
      </w:r>
      <w:r>
        <w:rPr>
          <w:rFonts w:ascii="Times New Roman" w:eastAsia="Times New Roman" w:hAnsi="Times New Roman" w:cs="Times New Roman"/>
        </w:rPr>
        <w:t>“</w:t>
      </w:r>
      <w:r>
        <w:t>借款人</w:t>
      </w:r>
      <w:r>
        <w:rPr>
          <w:rFonts w:ascii="Times New Roman" w:eastAsia="Times New Roman" w:hAnsi="Times New Roman" w:cs="Times New Roman"/>
        </w:rPr>
        <w:t xml:space="preserve">” </w:t>
      </w:r>
      <w:r>
        <w:t>或</w:t>
      </w:r>
      <w:r>
        <w:rPr>
          <w:rFonts w:ascii="Times New Roman" w:eastAsia="Times New Roman" w:hAnsi="Times New Roman" w:cs="Times New Roman"/>
        </w:rPr>
        <w:t>“</w:t>
      </w:r>
      <w:r>
        <w:t>保证人</w:t>
      </w:r>
      <w:r>
        <w:rPr>
          <w:rFonts w:ascii="Times New Roman" w:eastAsia="Times New Roman" w:hAnsi="Times New Roman" w:cs="Times New Roman"/>
        </w:rPr>
        <w:t>”</w:t>
      </w:r>
      <w:r>
        <w:t>仍将</w:t>
      </w:r>
      <w:r>
        <w:rPr>
          <w:rFonts w:ascii="Times New Roman" w:eastAsia="Times New Roman" w:hAnsi="Times New Roman" w:cs="Times New Roman"/>
        </w:rPr>
        <w:t>“</w:t>
      </w:r>
      <w:r>
        <w:t>回收款</w:t>
      </w:r>
      <w:r>
        <w:rPr>
          <w:rFonts w:ascii="Times New Roman" w:eastAsia="Times New Roman" w:hAnsi="Times New Roman" w:cs="Times New Roman"/>
        </w:rPr>
        <w:t>”</w:t>
      </w:r>
      <w:r>
        <w:t>划付至</w:t>
      </w:r>
      <w:r>
        <w:rPr>
          <w:rFonts w:ascii="Times New Roman" w:eastAsia="Times New Roman" w:hAnsi="Times New Roman" w:cs="Times New Roman"/>
        </w:rPr>
        <w:t>“</w:t>
      </w:r>
      <w:r>
        <w:t>贷款服务机构</w:t>
      </w:r>
      <w:r>
        <w:rPr>
          <w:rFonts w:ascii="Times New Roman" w:eastAsia="Times New Roman" w:hAnsi="Times New Roman" w:cs="Times New Roman"/>
        </w:rPr>
        <w:t>”</w:t>
      </w:r>
      <w:r>
        <w:t>，则</w:t>
      </w:r>
      <w:r>
        <w:rPr>
          <w:rFonts w:ascii="Times New Roman" w:eastAsia="Times New Roman" w:hAnsi="Times New Roman" w:cs="Times New Roman"/>
        </w:rPr>
        <w:t>“</w:t>
      </w:r>
      <w:r>
        <w:t>回收款转付日</w:t>
      </w:r>
      <w:r>
        <w:rPr>
          <w:rFonts w:ascii="Times New Roman" w:eastAsia="Times New Roman" w:hAnsi="Times New Roman" w:cs="Times New Roman"/>
        </w:rPr>
        <w:t>”</w:t>
      </w:r>
      <w:r>
        <w:t>为</w:t>
      </w:r>
      <w:r>
        <w:rPr>
          <w:rFonts w:ascii="Times New Roman" w:eastAsia="Times New Roman" w:hAnsi="Times New Roman" w:cs="Times New Roman"/>
        </w:rPr>
        <w:t>“</w:t>
      </w:r>
      <w:r>
        <w:t>贷款服务机构</w:t>
      </w:r>
      <w:r>
        <w:rPr>
          <w:rFonts w:ascii="Times New Roman" w:eastAsia="Times New Roman" w:hAnsi="Times New Roman" w:cs="Times New Roman"/>
        </w:rPr>
        <w:t>”</w:t>
      </w:r>
      <w:r>
        <w:t>收到每笔</w:t>
      </w:r>
      <w:r>
        <w:rPr>
          <w:rFonts w:ascii="Times New Roman" w:eastAsia="Times New Roman" w:hAnsi="Times New Roman" w:cs="Times New Roman"/>
        </w:rPr>
        <w:t>“</w:t>
      </w:r>
      <w:r>
        <w:t>回收款</w:t>
      </w:r>
      <w:r>
        <w:rPr>
          <w:rFonts w:ascii="Times New Roman" w:eastAsia="Times New Roman" w:hAnsi="Times New Roman" w:cs="Times New Roman"/>
        </w:rPr>
        <w:t>”</w:t>
      </w:r>
      <w:r>
        <w:t>后【】个</w:t>
      </w:r>
      <w:r>
        <w:rPr>
          <w:rFonts w:ascii="Times New Roman" w:eastAsia="Times New Roman" w:hAnsi="Times New Roman" w:cs="Times New Roman"/>
        </w:rPr>
        <w:t>“</w:t>
      </w:r>
      <w:r>
        <w:t>工作日</w:t>
      </w:r>
      <w:r>
        <w:rPr>
          <w:rFonts w:ascii="Times New Roman" w:eastAsia="Times New Roman" w:hAnsi="Times New Roman" w:cs="Times New Roman"/>
        </w:rPr>
        <w:t>”</w:t>
      </w:r>
      <w:r>
        <w:t>内的任一</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spacing w:after="314" w:line="376" w:lineRule="auto"/>
        <w:ind w:left="1104" w:right="0"/>
      </w:pPr>
      <w:r>
        <w:t>如果任一</w:t>
      </w:r>
      <w:r>
        <w:rPr>
          <w:rFonts w:ascii="Times New Roman" w:eastAsia="Times New Roman" w:hAnsi="Times New Roman" w:cs="Times New Roman"/>
        </w:rPr>
        <w:t>“</w:t>
      </w:r>
      <w:r>
        <w:t>评级机构</w:t>
      </w:r>
      <w:r>
        <w:rPr>
          <w:rFonts w:ascii="Times New Roman" w:eastAsia="Times New Roman" w:hAnsi="Times New Roman" w:cs="Times New Roman"/>
        </w:rPr>
        <w:t>”</w:t>
      </w:r>
      <w:r>
        <w:t>给予</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的主体长期信用等级在某一 </w:t>
      </w:r>
      <w:r>
        <w:rPr>
          <w:rFonts w:ascii="Times New Roman" w:eastAsia="Times New Roman" w:hAnsi="Times New Roman" w:cs="Times New Roman"/>
        </w:rPr>
        <w:t>“</w:t>
      </w:r>
      <w:r>
        <w:t>回收款转付期间</w:t>
      </w:r>
      <w:r>
        <w:rPr>
          <w:rFonts w:ascii="Times New Roman" w:eastAsia="Times New Roman" w:hAnsi="Times New Roman" w:cs="Times New Roman"/>
        </w:rPr>
        <w:t>”</w:t>
      </w:r>
      <w:r>
        <w:t>内发生变化且因此需要改变</w:t>
      </w:r>
      <w:r>
        <w:rPr>
          <w:rFonts w:ascii="Times New Roman" w:eastAsia="Times New Roman" w:hAnsi="Times New Roman" w:cs="Times New Roman"/>
        </w:rPr>
        <w:t>“</w:t>
      </w:r>
      <w:r>
        <w:t>回收款转付日</w:t>
      </w:r>
      <w:r>
        <w:rPr>
          <w:rFonts w:ascii="Times New Roman" w:eastAsia="Times New Roman" w:hAnsi="Times New Roman" w:cs="Times New Roman"/>
        </w:rPr>
        <w:t>”</w:t>
      </w:r>
      <w:r>
        <w:t>时，自该</w:t>
      </w:r>
      <w:r>
        <w:rPr>
          <w:rFonts w:ascii="Times New Roman" w:eastAsia="Times New Roman" w:hAnsi="Times New Roman" w:cs="Times New Roman"/>
        </w:rPr>
        <w:t>“</w:t>
      </w:r>
      <w:r>
        <w:t>回收款转付期间</w:t>
      </w:r>
      <w:r>
        <w:rPr>
          <w:rFonts w:ascii="Times New Roman" w:eastAsia="Times New Roman" w:hAnsi="Times New Roman" w:cs="Times New Roman"/>
        </w:rPr>
        <w:t>”</w:t>
      </w:r>
      <w:r>
        <w:t>届满之日起，相关</w:t>
      </w:r>
      <w:r>
        <w:rPr>
          <w:rFonts w:ascii="Times New Roman" w:eastAsia="Times New Roman" w:hAnsi="Times New Roman" w:cs="Times New Roman"/>
        </w:rPr>
        <w:t>“</w:t>
      </w:r>
      <w:r>
        <w:t>回收款转付日</w:t>
      </w:r>
      <w:r>
        <w:rPr>
          <w:rFonts w:ascii="Times New Roman" w:eastAsia="Times New Roman" w:hAnsi="Times New Roman" w:cs="Times New Roman"/>
        </w:rPr>
        <w:t>”</w:t>
      </w:r>
      <w:r>
        <w:t>按照本款（</w:t>
      </w:r>
      <w:r>
        <w:rPr>
          <w:rFonts w:ascii="Times New Roman" w:eastAsia="Times New Roman" w:hAnsi="Times New Roman" w:cs="Times New Roman"/>
        </w:rPr>
        <w:t>b</w:t>
      </w:r>
      <w:r>
        <w:t>）项规则进行相应的改变。</w:t>
      </w:r>
      <w:r>
        <w:rPr>
          <w:rFonts w:ascii="Times New Roman" w:eastAsia="Times New Roman" w:hAnsi="Times New Roman" w:cs="Times New Roman"/>
        </w:rPr>
        <w:t>“</w:t>
      </w:r>
      <w:r>
        <w:t>回收款转付日</w:t>
      </w:r>
      <w:r>
        <w:rPr>
          <w:rFonts w:ascii="Times New Roman" w:eastAsia="Times New Roman" w:hAnsi="Times New Roman" w:cs="Times New Roman"/>
        </w:rPr>
        <w:t>”</w:t>
      </w:r>
      <w:r>
        <w:t>发生上述改变之后，即使</w:t>
      </w:r>
      <w:r>
        <w:rPr>
          <w:rFonts w:ascii="Times New Roman" w:eastAsia="Times New Roman" w:hAnsi="Times New Roman" w:cs="Times New Roman"/>
        </w:rPr>
        <w:t>“</w:t>
      </w:r>
      <w:r>
        <w:t>贷</w:t>
      </w:r>
      <w:r>
        <w:lastRenderedPageBreak/>
        <w:t>款服务机构</w:t>
      </w:r>
      <w:r>
        <w:rPr>
          <w:rFonts w:ascii="Times New Roman" w:eastAsia="Times New Roman" w:hAnsi="Times New Roman" w:cs="Times New Roman"/>
        </w:rPr>
        <w:t>”</w:t>
      </w:r>
      <w:r>
        <w:t>的主体长期信用等级重新提高，</w:t>
      </w:r>
      <w:r>
        <w:rPr>
          <w:rFonts w:ascii="Times New Roman" w:eastAsia="Times New Roman" w:hAnsi="Times New Roman" w:cs="Times New Roman"/>
        </w:rPr>
        <w:t>“</w:t>
      </w:r>
      <w:r>
        <w:t>回收款转付日</w:t>
      </w:r>
      <w:r>
        <w:rPr>
          <w:rFonts w:ascii="Times New Roman" w:eastAsia="Times New Roman" w:hAnsi="Times New Roman" w:cs="Times New Roman"/>
        </w:rPr>
        <w:t>”</w:t>
      </w:r>
      <w:r>
        <w:t>的频率也不再恢复。</w:t>
      </w:r>
      <w:r>
        <w:rPr>
          <w:rFonts w:ascii="Times New Roman" w:eastAsia="Times New Roman" w:hAnsi="Times New Roman" w:cs="Times New Roman"/>
        </w:rPr>
        <w:t xml:space="preserve"> </w:t>
      </w:r>
    </w:p>
    <w:p w:rsidR="0020514B" w:rsidRDefault="00BD3D0A">
      <w:pPr>
        <w:numPr>
          <w:ilvl w:val="0"/>
          <w:numId w:val="9"/>
        </w:numPr>
        <w:spacing w:line="378" w:lineRule="auto"/>
        <w:ind w:right="0" w:hanging="886"/>
      </w:pPr>
      <w:r>
        <w:t>服务机构报告日：系指</w:t>
      </w:r>
      <w:r>
        <w:rPr>
          <w:rFonts w:ascii="Times New Roman" w:eastAsia="Times New Roman" w:hAnsi="Times New Roman" w:cs="Times New Roman"/>
        </w:rPr>
        <w:t>“</w:t>
      </w:r>
      <w:r>
        <w:t>贷款服务机构</w:t>
      </w:r>
      <w:r>
        <w:rPr>
          <w:rFonts w:ascii="Times New Roman" w:eastAsia="Times New Roman" w:hAnsi="Times New Roman" w:cs="Times New Roman"/>
        </w:rPr>
        <w:t>”</w:t>
      </w:r>
      <w:r>
        <w:t>按照</w:t>
      </w:r>
      <w:r>
        <w:rPr>
          <w:rFonts w:ascii="Times New Roman" w:eastAsia="Times New Roman" w:hAnsi="Times New Roman" w:cs="Times New Roman"/>
        </w:rPr>
        <w:t>“</w:t>
      </w:r>
      <w:r>
        <w:t>《服务合同》</w:t>
      </w:r>
      <w:r>
        <w:rPr>
          <w:rFonts w:ascii="Times New Roman" w:eastAsia="Times New Roman" w:hAnsi="Times New Roman" w:cs="Times New Roman"/>
        </w:rPr>
        <w:t>”</w:t>
      </w:r>
      <w:r>
        <w:t xml:space="preserve">的约定向 </w:t>
      </w:r>
      <w:r>
        <w:rPr>
          <w:rFonts w:ascii="Times New Roman" w:eastAsia="Times New Roman" w:hAnsi="Times New Roman" w:cs="Times New Roman"/>
        </w:rPr>
        <w:t>“</w:t>
      </w:r>
      <w:r>
        <w:t>受托人</w:t>
      </w:r>
      <w:r>
        <w:rPr>
          <w:rFonts w:ascii="Times New Roman" w:eastAsia="Times New Roman" w:hAnsi="Times New Roman" w:cs="Times New Roman"/>
        </w:rPr>
        <w:t>”</w:t>
      </w:r>
      <w:r>
        <w:t>出具</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之日，即每个</w:t>
      </w:r>
      <w:r>
        <w:rPr>
          <w:rFonts w:ascii="Times New Roman" w:eastAsia="Times New Roman" w:hAnsi="Times New Roman" w:cs="Times New Roman"/>
        </w:rPr>
        <w:t>“</w:t>
      </w:r>
      <w:r>
        <w:t>收款期间</w:t>
      </w:r>
      <w:r>
        <w:rPr>
          <w:rFonts w:ascii="Times New Roman" w:eastAsia="Times New Roman" w:hAnsi="Times New Roman" w:cs="Times New Roman"/>
        </w:rPr>
        <w:t>”</w:t>
      </w:r>
      <w:r>
        <w:t>最后一日后的第【】个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b/>
          <w:i/>
        </w:rPr>
        <w:t xml:space="preserve"> </w:t>
      </w:r>
    </w:p>
    <w:p w:rsidR="0020514B" w:rsidRDefault="00BD3D0A">
      <w:pPr>
        <w:numPr>
          <w:ilvl w:val="0"/>
          <w:numId w:val="9"/>
        </w:numPr>
        <w:spacing w:line="378" w:lineRule="auto"/>
        <w:ind w:right="0" w:hanging="886"/>
      </w:pPr>
      <w:r>
        <w:t>资金保管机构报告日：系指</w:t>
      </w:r>
      <w:r>
        <w:rPr>
          <w:rFonts w:ascii="Times New Roman" w:eastAsia="Times New Roman" w:hAnsi="Times New Roman" w:cs="Times New Roman"/>
        </w:rPr>
        <w:t>“</w:t>
      </w:r>
      <w:r>
        <w:t>资金保管机构</w:t>
      </w:r>
      <w:r>
        <w:rPr>
          <w:rFonts w:ascii="Times New Roman" w:eastAsia="Times New Roman" w:hAnsi="Times New Roman" w:cs="Times New Roman"/>
        </w:rPr>
        <w:t>”</w:t>
      </w:r>
      <w:r>
        <w:t>按照</w:t>
      </w:r>
      <w:r>
        <w:rPr>
          <w:rFonts w:ascii="Times New Roman" w:eastAsia="Times New Roman" w:hAnsi="Times New Roman" w:cs="Times New Roman"/>
        </w:rPr>
        <w:t>“</w:t>
      </w:r>
      <w:r>
        <w:t>《资金保管合同》</w:t>
      </w:r>
      <w:r>
        <w:rPr>
          <w:rFonts w:ascii="Times New Roman" w:eastAsia="Times New Roman" w:hAnsi="Times New Roman" w:cs="Times New Roman"/>
        </w:rPr>
        <w:t xml:space="preserve">” </w:t>
      </w:r>
      <w:r>
        <w:t>的约定向</w:t>
      </w:r>
      <w:r>
        <w:rPr>
          <w:rFonts w:ascii="Times New Roman" w:eastAsia="Times New Roman" w:hAnsi="Times New Roman" w:cs="Times New Roman"/>
        </w:rPr>
        <w:t>“</w:t>
      </w:r>
      <w:r>
        <w:t>受托人</w:t>
      </w:r>
      <w:r>
        <w:rPr>
          <w:rFonts w:ascii="Times New Roman" w:eastAsia="Times New Roman" w:hAnsi="Times New Roman" w:cs="Times New Roman"/>
        </w:rPr>
        <w:t>”</w:t>
      </w:r>
      <w:r>
        <w:t>出具</w:t>
      </w:r>
      <w:r>
        <w:rPr>
          <w:rFonts w:ascii="Times New Roman" w:eastAsia="Times New Roman" w:hAnsi="Times New Roman" w:cs="Times New Roman"/>
        </w:rPr>
        <w:t>“</w:t>
      </w:r>
      <w:r>
        <w:t>月度资金保管报告</w:t>
      </w:r>
      <w:r>
        <w:rPr>
          <w:rFonts w:ascii="Times New Roman" w:eastAsia="Times New Roman" w:hAnsi="Times New Roman" w:cs="Times New Roman"/>
        </w:rPr>
        <w:t>”</w:t>
      </w:r>
      <w:r>
        <w:t>之日，即每个</w:t>
      </w:r>
      <w:r>
        <w:rPr>
          <w:rFonts w:ascii="Times New Roman" w:eastAsia="Times New Roman" w:hAnsi="Times New Roman" w:cs="Times New Roman"/>
        </w:rPr>
        <w:t>“</w:t>
      </w:r>
      <w:r>
        <w:t>收款期间</w:t>
      </w:r>
      <w:r>
        <w:rPr>
          <w:rFonts w:ascii="Times New Roman" w:eastAsia="Times New Roman" w:hAnsi="Times New Roman" w:cs="Times New Roman"/>
        </w:rPr>
        <w:t xml:space="preserve">” </w:t>
      </w:r>
      <w:r>
        <w:t>最后一日后的第【】个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9"/>
        </w:numPr>
        <w:spacing w:after="311"/>
        <w:ind w:right="0" w:hanging="886"/>
      </w:pPr>
      <w:r>
        <w:t>信托分配日：系指每个</w:t>
      </w:r>
      <w:r>
        <w:rPr>
          <w:rFonts w:ascii="Times New Roman" w:eastAsia="Times New Roman" w:hAnsi="Times New Roman" w:cs="Times New Roman"/>
        </w:rPr>
        <w:t>“</w:t>
      </w:r>
      <w:r>
        <w:t>支付日</w:t>
      </w:r>
      <w:r>
        <w:rPr>
          <w:rFonts w:ascii="Times New Roman" w:eastAsia="Times New Roman" w:hAnsi="Times New Roman" w:cs="Times New Roman"/>
        </w:rPr>
        <w:t>”</w:t>
      </w:r>
      <w:r>
        <w:t>前第【】个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color w:val="0000FF"/>
        </w:rPr>
        <w:t xml:space="preserve"> </w:t>
      </w:r>
    </w:p>
    <w:p w:rsidR="0020514B" w:rsidRDefault="00BD3D0A">
      <w:pPr>
        <w:numPr>
          <w:ilvl w:val="0"/>
          <w:numId w:val="9"/>
        </w:numPr>
        <w:spacing w:after="310"/>
        <w:ind w:right="0" w:hanging="886"/>
      </w:pPr>
      <w:r>
        <w:t>受托机构报告日：系指每个</w:t>
      </w:r>
      <w:r>
        <w:rPr>
          <w:rFonts w:ascii="Times New Roman" w:eastAsia="Times New Roman" w:hAnsi="Times New Roman" w:cs="Times New Roman"/>
        </w:rPr>
        <w:t>“</w:t>
      </w:r>
      <w:r>
        <w:t>支付日</w:t>
      </w:r>
      <w:r>
        <w:rPr>
          <w:rFonts w:ascii="Times New Roman" w:eastAsia="Times New Roman" w:hAnsi="Times New Roman" w:cs="Times New Roman"/>
        </w:rPr>
        <w:t>”</w:t>
      </w:r>
      <w:r>
        <w:t>前第【】个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b/>
          <w:color w:val="0000FF"/>
        </w:rPr>
        <w:t xml:space="preserve"> </w:t>
      </w:r>
    </w:p>
    <w:p w:rsidR="0020514B" w:rsidRDefault="00BD3D0A">
      <w:pPr>
        <w:numPr>
          <w:ilvl w:val="0"/>
          <w:numId w:val="9"/>
        </w:numPr>
        <w:ind w:right="0" w:hanging="886"/>
      </w:pPr>
      <w:r>
        <w:t>计息日：系指每个公历月的第【</w:t>
      </w:r>
      <w:r>
        <w:rPr>
          <w:rFonts w:ascii="Times New Roman" w:eastAsia="Times New Roman" w:hAnsi="Times New Roman" w:cs="Times New Roman"/>
        </w:rPr>
        <w:t>26</w:t>
      </w:r>
      <w:r>
        <w:t>】日，其中第一个</w:t>
      </w:r>
      <w:r>
        <w:rPr>
          <w:rFonts w:ascii="Times New Roman" w:eastAsia="Times New Roman" w:hAnsi="Times New Roman" w:cs="Times New Roman"/>
        </w:rPr>
        <w:t>“</w:t>
      </w:r>
      <w:r>
        <w:t>计息日</w:t>
      </w:r>
      <w:r>
        <w:rPr>
          <w:rFonts w:ascii="Times New Roman" w:eastAsia="Times New Roman" w:hAnsi="Times New Roman" w:cs="Times New Roman"/>
        </w:rPr>
        <w:t>”</w:t>
      </w:r>
      <w:r>
        <w:t>为【】</w:t>
      </w:r>
    </w:p>
    <w:p w:rsidR="0020514B" w:rsidRDefault="00BD3D0A">
      <w:pPr>
        <w:spacing w:line="379" w:lineRule="auto"/>
        <w:ind w:left="1104" w:right="0"/>
      </w:pPr>
      <w:r>
        <w:t>年【】月【】日，每一</w:t>
      </w:r>
      <w:r>
        <w:rPr>
          <w:rFonts w:ascii="Times New Roman" w:eastAsia="Times New Roman" w:hAnsi="Times New Roman" w:cs="Times New Roman"/>
        </w:rPr>
        <w:t>“</w:t>
      </w:r>
      <w:r>
        <w:t>资产支持证券</w:t>
      </w:r>
      <w:r>
        <w:rPr>
          <w:rFonts w:ascii="Times New Roman" w:eastAsia="Times New Roman" w:hAnsi="Times New Roman" w:cs="Times New Roman"/>
        </w:rPr>
        <w:t>”</w:t>
      </w:r>
      <w:r>
        <w:t>的最后一个</w:t>
      </w:r>
      <w:r>
        <w:rPr>
          <w:rFonts w:ascii="Times New Roman" w:eastAsia="Times New Roman" w:hAnsi="Times New Roman" w:cs="Times New Roman"/>
        </w:rPr>
        <w:t>“</w:t>
      </w:r>
      <w:r>
        <w:t>计息日</w:t>
      </w:r>
      <w:r>
        <w:rPr>
          <w:rFonts w:ascii="Times New Roman" w:eastAsia="Times New Roman" w:hAnsi="Times New Roman" w:cs="Times New Roman"/>
        </w:rPr>
        <w:t>”</w:t>
      </w:r>
      <w:r>
        <w:t>为该</w:t>
      </w:r>
      <w:r>
        <w:rPr>
          <w:rFonts w:ascii="Times New Roman" w:eastAsia="Times New Roman" w:hAnsi="Times New Roman" w:cs="Times New Roman"/>
        </w:rPr>
        <w:t>“</w:t>
      </w:r>
      <w:r>
        <w:t>资产支持证券</w:t>
      </w:r>
      <w:r>
        <w:rPr>
          <w:rFonts w:ascii="Times New Roman" w:eastAsia="Times New Roman" w:hAnsi="Times New Roman" w:cs="Times New Roman"/>
        </w:rPr>
        <w:t>”</w:t>
      </w:r>
      <w:r>
        <w:t>的本金支付完毕之日。</w:t>
      </w:r>
      <w:r>
        <w:rPr>
          <w:rFonts w:ascii="Times New Roman" w:eastAsia="Times New Roman" w:hAnsi="Times New Roman" w:cs="Times New Roman"/>
          <w:b/>
        </w:rPr>
        <w:t xml:space="preserve"> </w:t>
      </w:r>
    </w:p>
    <w:p w:rsidR="0020514B" w:rsidRDefault="00BD3D0A">
      <w:pPr>
        <w:numPr>
          <w:ilvl w:val="0"/>
          <w:numId w:val="9"/>
        </w:numPr>
        <w:spacing w:line="378" w:lineRule="auto"/>
        <w:ind w:right="0" w:hanging="886"/>
      </w:pPr>
      <w:r>
        <w:t>支付日：系指每个公历月的第【</w:t>
      </w:r>
      <w:r>
        <w:rPr>
          <w:rFonts w:ascii="Times New Roman" w:eastAsia="Times New Roman" w:hAnsi="Times New Roman" w:cs="Times New Roman"/>
        </w:rPr>
        <w:t>26</w:t>
      </w:r>
      <w:r>
        <w:t>】日（第一个</w:t>
      </w:r>
      <w:r>
        <w:rPr>
          <w:rFonts w:ascii="Times New Roman" w:eastAsia="Times New Roman" w:hAnsi="Times New Roman" w:cs="Times New Roman"/>
        </w:rPr>
        <w:t>“</w:t>
      </w:r>
      <w:r>
        <w:t>支付日</w:t>
      </w:r>
      <w:r>
        <w:rPr>
          <w:rFonts w:ascii="Times New Roman" w:eastAsia="Times New Roman" w:hAnsi="Times New Roman" w:cs="Times New Roman"/>
        </w:rPr>
        <w:t>”</w:t>
      </w:r>
      <w:r>
        <w:t>应为【】年【】月【】日）。但如果该日不是</w:t>
      </w:r>
      <w:r>
        <w:rPr>
          <w:rFonts w:ascii="Times New Roman" w:eastAsia="Times New Roman" w:hAnsi="Times New Roman" w:cs="Times New Roman"/>
        </w:rPr>
        <w:t>“</w:t>
      </w:r>
      <w:r>
        <w:t>工作日</w:t>
      </w:r>
      <w:r>
        <w:rPr>
          <w:rFonts w:ascii="Times New Roman" w:eastAsia="Times New Roman" w:hAnsi="Times New Roman" w:cs="Times New Roman"/>
        </w:rPr>
        <w:t>”</w:t>
      </w:r>
      <w:r>
        <w:t>，则为该日后的第一个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0"/>
          <w:numId w:val="9"/>
        </w:numPr>
        <w:ind w:right="0" w:hanging="886"/>
      </w:pPr>
      <w:r>
        <w:t>结息日：系指</w:t>
      </w:r>
      <w:r>
        <w:rPr>
          <w:rFonts w:ascii="Times New Roman" w:eastAsia="Times New Roman" w:hAnsi="Times New Roman" w:cs="Times New Roman"/>
        </w:rPr>
        <w:t>“</w:t>
      </w:r>
      <w:r>
        <w:t>资金保管机构</w:t>
      </w:r>
      <w:r>
        <w:rPr>
          <w:rFonts w:ascii="Times New Roman" w:eastAsia="Times New Roman" w:hAnsi="Times New Roman" w:cs="Times New Roman"/>
        </w:rPr>
        <w:t>”</w:t>
      </w:r>
      <w:r>
        <w:t>按季进行结息之日，即每年的【</w:t>
      </w:r>
      <w:r>
        <w:rPr>
          <w:rFonts w:ascii="Times New Roman" w:eastAsia="Times New Roman" w:hAnsi="Times New Roman" w:cs="Times New Roman"/>
        </w:rPr>
        <w:t xml:space="preserve">3 </w:t>
      </w:r>
      <w:r>
        <w:t>月</w:t>
      </w:r>
    </w:p>
    <w:p w:rsidR="0020514B" w:rsidRDefault="00BD3D0A">
      <w:pPr>
        <w:spacing w:after="314"/>
        <w:ind w:left="1104" w:right="0"/>
      </w:pPr>
      <w:r>
        <w:rPr>
          <w:rFonts w:ascii="Times New Roman" w:eastAsia="Times New Roman" w:hAnsi="Times New Roman" w:cs="Times New Roman"/>
        </w:rPr>
        <w:t xml:space="preserve">20 </w:t>
      </w:r>
      <w:r>
        <w:t>日、</w:t>
      </w:r>
      <w:r>
        <w:rPr>
          <w:rFonts w:ascii="Times New Roman" w:eastAsia="Times New Roman" w:hAnsi="Times New Roman" w:cs="Times New Roman"/>
        </w:rPr>
        <w:t xml:space="preserve">6 </w:t>
      </w:r>
      <w:r>
        <w:t xml:space="preserve">月 </w:t>
      </w:r>
      <w:r>
        <w:rPr>
          <w:rFonts w:ascii="Times New Roman" w:eastAsia="Times New Roman" w:hAnsi="Times New Roman" w:cs="Times New Roman"/>
        </w:rPr>
        <w:t xml:space="preserve">20 </w:t>
      </w:r>
      <w:r>
        <w:t>日、</w:t>
      </w:r>
      <w:r>
        <w:rPr>
          <w:rFonts w:ascii="Times New Roman" w:eastAsia="Times New Roman" w:hAnsi="Times New Roman" w:cs="Times New Roman"/>
        </w:rPr>
        <w:t xml:space="preserve">9 </w:t>
      </w:r>
      <w:r>
        <w:t xml:space="preserve">月 </w:t>
      </w:r>
      <w:r>
        <w:rPr>
          <w:rFonts w:ascii="Times New Roman" w:eastAsia="Times New Roman" w:hAnsi="Times New Roman" w:cs="Times New Roman"/>
        </w:rPr>
        <w:t xml:space="preserve">20 </w:t>
      </w:r>
      <w:r>
        <w:t>日、</w:t>
      </w:r>
      <w:r>
        <w:rPr>
          <w:rFonts w:ascii="Times New Roman" w:eastAsia="Times New Roman" w:hAnsi="Times New Roman" w:cs="Times New Roman"/>
        </w:rPr>
        <w:t xml:space="preserve">12 </w:t>
      </w:r>
      <w:r>
        <w:t xml:space="preserve">月 </w:t>
      </w:r>
      <w:r>
        <w:rPr>
          <w:rFonts w:ascii="Times New Roman" w:eastAsia="Times New Roman" w:hAnsi="Times New Roman" w:cs="Times New Roman"/>
        </w:rPr>
        <w:t xml:space="preserve">20 </w:t>
      </w:r>
      <w:r>
        <w:t>日】。</w:t>
      </w:r>
      <w:r>
        <w:rPr>
          <w:rFonts w:ascii="Times New Roman" w:eastAsia="Times New Roman" w:hAnsi="Times New Roman" w:cs="Times New Roman"/>
          <w:b/>
        </w:rPr>
        <w:t xml:space="preserve"> </w:t>
      </w:r>
    </w:p>
    <w:p w:rsidR="0020514B" w:rsidRDefault="00BD3D0A">
      <w:pPr>
        <w:numPr>
          <w:ilvl w:val="0"/>
          <w:numId w:val="9"/>
        </w:numPr>
        <w:spacing w:line="377" w:lineRule="auto"/>
        <w:ind w:right="0" w:hanging="886"/>
      </w:pPr>
      <w:r>
        <w:lastRenderedPageBreak/>
        <w:t>回购起算日：就</w:t>
      </w:r>
      <w:r>
        <w:rPr>
          <w:rFonts w:ascii="Times New Roman" w:eastAsia="Times New Roman" w:hAnsi="Times New Roman" w:cs="Times New Roman"/>
        </w:rPr>
        <w:t>“</w:t>
      </w:r>
      <w:r>
        <w:t>《信托合同》</w:t>
      </w:r>
      <w:r>
        <w:rPr>
          <w:rFonts w:ascii="Times New Roman" w:eastAsia="Times New Roman" w:hAnsi="Times New Roman" w:cs="Times New Roman"/>
        </w:rPr>
        <w:t>”</w:t>
      </w:r>
      <w:r>
        <w:t>约定的</w:t>
      </w:r>
      <w:r>
        <w:rPr>
          <w:rFonts w:ascii="Times New Roman" w:eastAsia="Times New Roman" w:hAnsi="Times New Roman" w:cs="Times New Roman"/>
        </w:rPr>
        <w:t>“</w:t>
      </w:r>
      <w:r>
        <w:t>不合格资产</w:t>
      </w:r>
      <w:r>
        <w:rPr>
          <w:rFonts w:ascii="Times New Roman" w:eastAsia="Times New Roman" w:hAnsi="Times New Roman" w:cs="Times New Roman"/>
        </w:rPr>
        <w:t>”</w:t>
      </w:r>
      <w:r>
        <w:t>的赎回而言，</w:t>
      </w:r>
      <w:r>
        <w:rPr>
          <w:rFonts w:ascii="Times New Roman" w:eastAsia="Times New Roman" w:hAnsi="Times New Roman" w:cs="Times New Roman"/>
        </w:rPr>
        <w:t>“</w:t>
      </w:r>
      <w:r>
        <w:t>回购起算日</w:t>
      </w:r>
      <w:r>
        <w:rPr>
          <w:rFonts w:ascii="Times New Roman" w:eastAsia="Times New Roman" w:hAnsi="Times New Roman" w:cs="Times New Roman"/>
        </w:rPr>
        <w:t>”</w:t>
      </w:r>
      <w:r>
        <w:t>系指</w:t>
      </w:r>
      <w:r>
        <w:rPr>
          <w:rFonts w:ascii="Times New Roman" w:eastAsia="Times New Roman" w:hAnsi="Times New Roman" w:cs="Times New Roman"/>
        </w:rPr>
        <w:t>“</w:t>
      </w:r>
      <w:r>
        <w:t>受托人</w:t>
      </w:r>
      <w:r>
        <w:rPr>
          <w:rFonts w:ascii="Times New Roman" w:eastAsia="Times New Roman" w:hAnsi="Times New Roman" w:cs="Times New Roman"/>
        </w:rPr>
        <w:t>”</w:t>
      </w:r>
      <w:r>
        <w:t>提出赎回相应</w:t>
      </w:r>
      <w:r>
        <w:rPr>
          <w:rFonts w:ascii="Times New Roman" w:eastAsia="Times New Roman" w:hAnsi="Times New Roman" w:cs="Times New Roman"/>
        </w:rPr>
        <w:t>“</w:t>
      </w:r>
      <w:r>
        <w:t>不合格资产</w:t>
      </w:r>
      <w:r>
        <w:rPr>
          <w:rFonts w:ascii="Times New Roman" w:eastAsia="Times New Roman" w:hAnsi="Times New Roman" w:cs="Times New Roman"/>
        </w:rPr>
        <w:t>”</w:t>
      </w:r>
      <w:r>
        <w:t>要求的那个</w:t>
      </w:r>
      <w:r>
        <w:rPr>
          <w:rFonts w:ascii="Times New Roman" w:eastAsia="Times New Roman" w:hAnsi="Times New Roman" w:cs="Times New Roman"/>
        </w:rPr>
        <w:t>“</w:t>
      </w:r>
      <w:r>
        <w:t>收款期间</w:t>
      </w:r>
      <w:r>
        <w:rPr>
          <w:rFonts w:ascii="Times New Roman" w:eastAsia="Times New Roman" w:hAnsi="Times New Roman" w:cs="Times New Roman"/>
        </w:rPr>
        <w:t>”</w:t>
      </w:r>
      <w:r>
        <w:t>的最后一日。就</w:t>
      </w:r>
      <w:r>
        <w:rPr>
          <w:rFonts w:ascii="Times New Roman" w:eastAsia="Times New Roman" w:hAnsi="Times New Roman" w:cs="Times New Roman"/>
        </w:rPr>
        <w:t>“</w:t>
      </w:r>
      <w:r>
        <w:t>《信托合同》</w:t>
      </w:r>
      <w:r>
        <w:rPr>
          <w:rFonts w:ascii="Times New Roman" w:eastAsia="Times New Roman" w:hAnsi="Times New Roman" w:cs="Times New Roman"/>
        </w:rPr>
        <w:t>”</w:t>
      </w:r>
      <w:r>
        <w:t>约定的</w:t>
      </w:r>
      <w:r>
        <w:rPr>
          <w:rFonts w:ascii="Times New Roman" w:eastAsia="Times New Roman" w:hAnsi="Times New Roman" w:cs="Times New Roman"/>
        </w:rPr>
        <w:t>“</w:t>
      </w:r>
      <w:r>
        <w:t>清仓回购</w:t>
      </w:r>
      <w:r>
        <w:rPr>
          <w:rFonts w:ascii="Times New Roman" w:eastAsia="Times New Roman" w:hAnsi="Times New Roman" w:cs="Times New Roman"/>
        </w:rPr>
        <w:t>”</w:t>
      </w:r>
      <w:r>
        <w:t>而言，</w:t>
      </w:r>
      <w:r>
        <w:rPr>
          <w:rFonts w:ascii="Times New Roman" w:eastAsia="Times New Roman" w:hAnsi="Times New Roman" w:cs="Times New Roman"/>
        </w:rPr>
        <w:t>“</w:t>
      </w:r>
      <w:r>
        <w:t>回购起算日</w:t>
      </w:r>
      <w:r>
        <w:rPr>
          <w:rFonts w:ascii="Times New Roman" w:eastAsia="Times New Roman" w:hAnsi="Times New Roman" w:cs="Times New Roman"/>
        </w:rPr>
        <w:t>”</w:t>
      </w:r>
      <w:r>
        <w:t>系指</w:t>
      </w:r>
      <w:r>
        <w:rPr>
          <w:rFonts w:ascii="Times New Roman" w:eastAsia="Times New Roman" w:hAnsi="Times New Roman" w:cs="Times New Roman"/>
        </w:rPr>
        <w:t>“</w:t>
      </w:r>
      <w:r>
        <w:t>委托人</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发出清仓回购通知的那个</w:t>
      </w:r>
      <w:r>
        <w:rPr>
          <w:rFonts w:ascii="Times New Roman" w:eastAsia="Times New Roman" w:hAnsi="Times New Roman" w:cs="Times New Roman"/>
        </w:rPr>
        <w:t>“</w:t>
      </w:r>
      <w:r>
        <w:t>收款期间</w:t>
      </w:r>
      <w:r>
        <w:rPr>
          <w:rFonts w:ascii="Times New Roman" w:eastAsia="Times New Roman" w:hAnsi="Times New Roman" w:cs="Times New Roman"/>
        </w:rPr>
        <w:t>”</w:t>
      </w:r>
      <w:r>
        <w:t>之前一个</w:t>
      </w:r>
      <w:r>
        <w:rPr>
          <w:rFonts w:ascii="Times New Roman" w:eastAsia="Times New Roman" w:hAnsi="Times New Roman" w:cs="Times New Roman"/>
        </w:rPr>
        <w:t>“</w:t>
      </w:r>
      <w:r>
        <w:t>收款期间</w:t>
      </w:r>
      <w:r>
        <w:rPr>
          <w:rFonts w:ascii="Times New Roman" w:eastAsia="Times New Roman" w:hAnsi="Times New Roman" w:cs="Times New Roman"/>
        </w:rPr>
        <w:t>”</w:t>
      </w:r>
      <w:r>
        <w:t>的最后一日。</w:t>
      </w:r>
      <w:r>
        <w:rPr>
          <w:rFonts w:ascii="Times New Roman" w:eastAsia="Times New Roman" w:hAnsi="Times New Roman" w:cs="Times New Roman"/>
          <w:b/>
        </w:rPr>
        <w:t xml:space="preserve"> </w:t>
      </w:r>
    </w:p>
    <w:p w:rsidR="0020514B" w:rsidRDefault="00BD3D0A">
      <w:pPr>
        <w:numPr>
          <w:ilvl w:val="0"/>
          <w:numId w:val="9"/>
        </w:numPr>
        <w:spacing w:line="378" w:lineRule="auto"/>
        <w:ind w:right="0" w:hanging="886"/>
      </w:pPr>
      <w:r>
        <w:t>回购时点：就</w:t>
      </w:r>
      <w:r>
        <w:rPr>
          <w:rFonts w:ascii="Times New Roman" w:eastAsia="Times New Roman" w:hAnsi="Times New Roman" w:cs="Times New Roman"/>
        </w:rPr>
        <w:t>“</w:t>
      </w:r>
      <w:r>
        <w:t>《信托合同》</w:t>
      </w:r>
      <w:r>
        <w:rPr>
          <w:rFonts w:ascii="Times New Roman" w:eastAsia="Times New Roman" w:hAnsi="Times New Roman" w:cs="Times New Roman"/>
        </w:rPr>
        <w:t>”</w:t>
      </w:r>
      <w:r>
        <w:t>约定的</w:t>
      </w:r>
      <w:r>
        <w:rPr>
          <w:rFonts w:ascii="Times New Roman" w:eastAsia="Times New Roman" w:hAnsi="Times New Roman" w:cs="Times New Roman"/>
        </w:rPr>
        <w:t>“</w:t>
      </w:r>
      <w:r>
        <w:t>不合格资产</w:t>
      </w:r>
      <w:r>
        <w:rPr>
          <w:rFonts w:ascii="Times New Roman" w:eastAsia="Times New Roman" w:hAnsi="Times New Roman" w:cs="Times New Roman"/>
        </w:rPr>
        <w:t>”</w:t>
      </w:r>
      <w:r>
        <w:t>的赎回以及</w:t>
      </w:r>
      <w:r>
        <w:rPr>
          <w:rFonts w:ascii="Times New Roman" w:eastAsia="Times New Roman" w:hAnsi="Times New Roman" w:cs="Times New Roman"/>
        </w:rPr>
        <w:t>“</w:t>
      </w:r>
      <w:r>
        <w:t>清仓回购</w:t>
      </w:r>
      <w:r>
        <w:rPr>
          <w:rFonts w:ascii="Times New Roman" w:eastAsia="Times New Roman" w:hAnsi="Times New Roman" w:cs="Times New Roman"/>
        </w:rPr>
        <w:t>”</w:t>
      </w:r>
      <w:r>
        <w:t>而言，系指在</w:t>
      </w:r>
      <w:r>
        <w:rPr>
          <w:rFonts w:ascii="Times New Roman" w:eastAsia="Times New Roman" w:hAnsi="Times New Roman" w:cs="Times New Roman"/>
        </w:rPr>
        <w:t>“</w:t>
      </w:r>
      <w:r>
        <w:t>回购起算日</w:t>
      </w:r>
      <w:r>
        <w:rPr>
          <w:rFonts w:ascii="Times New Roman" w:eastAsia="Times New Roman" w:hAnsi="Times New Roman" w:cs="Times New Roman"/>
        </w:rPr>
        <w:t>”“</w:t>
      </w:r>
      <w:r>
        <w:t>发起机构</w:t>
      </w:r>
      <w:r>
        <w:rPr>
          <w:rFonts w:ascii="Times New Roman" w:eastAsia="Times New Roman" w:hAnsi="Times New Roman" w:cs="Times New Roman"/>
        </w:rPr>
        <w:t>”</w:t>
      </w:r>
      <w:r>
        <w:t>就相关</w:t>
      </w:r>
      <w:r>
        <w:rPr>
          <w:rFonts w:ascii="Times New Roman" w:eastAsia="Times New Roman" w:hAnsi="Times New Roman" w:cs="Times New Roman"/>
        </w:rPr>
        <w:t>“</w:t>
      </w:r>
      <w:r>
        <w:t>住房贷款</w:t>
      </w:r>
      <w:r>
        <w:rPr>
          <w:rFonts w:ascii="Times New Roman" w:eastAsia="Times New Roman" w:hAnsi="Times New Roman" w:cs="Times New Roman"/>
        </w:rPr>
        <w:t>”</w:t>
      </w:r>
      <w:r>
        <w:t xml:space="preserve">根据 </w:t>
      </w:r>
      <w:r>
        <w:rPr>
          <w:rFonts w:ascii="Times New Roman" w:eastAsia="Times New Roman" w:hAnsi="Times New Roman" w:cs="Times New Roman"/>
        </w:rPr>
        <w:t>“</w:t>
      </w:r>
      <w:r>
        <w:t>《信托合同》</w:t>
      </w:r>
      <w:r>
        <w:rPr>
          <w:rFonts w:ascii="Times New Roman" w:eastAsia="Times New Roman" w:hAnsi="Times New Roman" w:cs="Times New Roman"/>
        </w:rPr>
        <w:t>”</w:t>
      </w:r>
      <w:r>
        <w:t>的约定执行赎回</w:t>
      </w:r>
      <w:r>
        <w:rPr>
          <w:rFonts w:ascii="Times New Roman" w:eastAsia="Times New Roman" w:hAnsi="Times New Roman" w:cs="Times New Roman"/>
        </w:rPr>
        <w:t>/</w:t>
      </w:r>
      <w:r>
        <w:t>回购程序时其内部系统记录的具体时点。</w:t>
      </w:r>
      <w:r>
        <w:rPr>
          <w:rFonts w:ascii="Times New Roman" w:eastAsia="Times New Roman" w:hAnsi="Times New Roman" w:cs="Times New Roman"/>
          <w:b/>
        </w:rPr>
        <w:t xml:space="preserve"> </w:t>
      </w:r>
    </w:p>
    <w:p w:rsidR="0020514B" w:rsidRDefault="00BD3D0A">
      <w:pPr>
        <w:numPr>
          <w:ilvl w:val="0"/>
          <w:numId w:val="9"/>
        </w:numPr>
        <w:spacing w:line="375" w:lineRule="auto"/>
        <w:ind w:right="0" w:hanging="886"/>
      </w:pPr>
      <w:r>
        <w:t>预期到期日：就</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而言，系指【】年【】月【】日；就</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而言，系指【】年【】月【】日。</w:t>
      </w:r>
      <w:r>
        <w:rPr>
          <w:rFonts w:ascii="Times New Roman" w:eastAsia="Times New Roman" w:hAnsi="Times New Roman" w:cs="Times New Roman"/>
          <w:b/>
          <w:sz w:val="21"/>
        </w:rPr>
        <w:t xml:space="preserve"> </w:t>
      </w:r>
    </w:p>
    <w:p w:rsidR="0020514B" w:rsidRDefault="00BD3D0A">
      <w:pPr>
        <w:numPr>
          <w:ilvl w:val="0"/>
          <w:numId w:val="9"/>
        </w:numPr>
        <w:spacing w:after="309"/>
        <w:ind w:right="0" w:hanging="886"/>
      </w:pPr>
      <w:r>
        <w:t>法定到期日：系指【】年【】月【】日。</w:t>
      </w:r>
      <w:r>
        <w:rPr>
          <w:rFonts w:ascii="Times New Roman" w:eastAsia="Times New Roman" w:hAnsi="Times New Roman" w:cs="Times New Roman"/>
          <w:b/>
        </w:rPr>
        <w:t xml:space="preserve"> </w:t>
      </w:r>
    </w:p>
    <w:p w:rsidR="0020514B" w:rsidRDefault="00BD3D0A">
      <w:pPr>
        <w:numPr>
          <w:ilvl w:val="0"/>
          <w:numId w:val="9"/>
        </w:numPr>
        <w:spacing w:after="314"/>
        <w:ind w:right="0" w:hanging="886"/>
      </w:pPr>
      <w:r>
        <w:t>信托终止日：系指下列任一情形发生之日：</w:t>
      </w:r>
      <w:r>
        <w:rPr>
          <w:rFonts w:ascii="Times New Roman" w:eastAsia="Times New Roman" w:hAnsi="Times New Roman" w:cs="Times New Roman"/>
          <w:b/>
        </w:rPr>
        <w:t xml:space="preserve"> </w:t>
      </w:r>
    </w:p>
    <w:p w:rsidR="0020514B" w:rsidRDefault="00BD3D0A">
      <w:pPr>
        <w:numPr>
          <w:ilvl w:val="1"/>
          <w:numId w:val="9"/>
        </w:numPr>
        <w:spacing w:after="312"/>
        <w:ind w:right="0" w:hanging="518"/>
      </w:pPr>
      <w:r>
        <w:rPr>
          <w:rFonts w:ascii="Times New Roman" w:eastAsia="Times New Roman" w:hAnsi="Times New Roman" w:cs="Times New Roman"/>
        </w:rPr>
        <w:t>“</w:t>
      </w:r>
      <w:r>
        <w:t>信托</w:t>
      </w:r>
      <w:r>
        <w:rPr>
          <w:rFonts w:ascii="Times New Roman" w:eastAsia="Times New Roman" w:hAnsi="Times New Roman" w:cs="Times New Roman"/>
        </w:rPr>
        <w:t>”</w:t>
      </w:r>
      <w:r>
        <w:t>之信托目的已经无法实现；</w:t>
      </w:r>
      <w:r>
        <w:rPr>
          <w:rFonts w:ascii="Times New Roman" w:eastAsia="Times New Roman" w:hAnsi="Times New Roman" w:cs="Times New Roman"/>
        </w:rPr>
        <w:t xml:space="preserve"> </w:t>
      </w:r>
    </w:p>
    <w:p w:rsidR="0020514B" w:rsidRDefault="00BD3D0A">
      <w:pPr>
        <w:numPr>
          <w:ilvl w:val="1"/>
          <w:numId w:val="9"/>
        </w:numPr>
        <w:spacing w:after="316"/>
        <w:ind w:right="0" w:hanging="518"/>
      </w:pPr>
      <w:r>
        <w:rPr>
          <w:rFonts w:ascii="Times New Roman" w:eastAsia="Times New Roman" w:hAnsi="Times New Roman" w:cs="Times New Roman"/>
        </w:rPr>
        <w:t>“</w:t>
      </w:r>
      <w:r>
        <w:t>信托</w:t>
      </w:r>
      <w:r>
        <w:rPr>
          <w:rFonts w:ascii="Times New Roman" w:eastAsia="Times New Roman" w:hAnsi="Times New Roman" w:cs="Times New Roman"/>
        </w:rPr>
        <w:t>”</w:t>
      </w:r>
      <w:r>
        <w:t>被法院或仲裁机构依法撤销、被认定为无效或被判决终止；</w:t>
      </w:r>
      <w:r>
        <w:rPr>
          <w:rFonts w:ascii="Times New Roman" w:eastAsia="Times New Roman" w:hAnsi="Times New Roman" w:cs="Times New Roman"/>
        </w:rPr>
        <w:t xml:space="preserve"> </w:t>
      </w:r>
    </w:p>
    <w:p w:rsidR="0020514B" w:rsidRDefault="00BD3D0A">
      <w:pPr>
        <w:numPr>
          <w:ilvl w:val="1"/>
          <w:numId w:val="9"/>
        </w:numPr>
        <w:spacing w:after="314"/>
        <w:ind w:right="0" w:hanging="518"/>
      </w:pPr>
      <w:r>
        <w:rPr>
          <w:rFonts w:ascii="Times New Roman" w:eastAsia="Times New Roman" w:hAnsi="Times New Roman" w:cs="Times New Roman"/>
        </w:rPr>
        <w:t>“</w:t>
      </w:r>
      <w:r>
        <w:t>银监会</w:t>
      </w:r>
      <w:r>
        <w:rPr>
          <w:rFonts w:ascii="Times New Roman" w:eastAsia="Times New Roman" w:hAnsi="Times New Roman" w:cs="Times New Roman"/>
        </w:rPr>
        <w:t>”</w:t>
      </w:r>
      <w:r>
        <w:t>或相关监管部门依法命令终止</w:t>
      </w:r>
      <w:r>
        <w:rPr>
          <w:rFonts w:ascii="Times New Roman" w:eastAsia="Times New Roman" w:hAnsi="Times New Roman" w:cs="Times New Roman"/>
        </w:rPr>
        <w:t>“</w:t>
      </w:r>
      <w:r>
        <w:t>信托</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1"/>
          <w:numId w:val="9"/>
        </w:numPr>
        <w:spacing w:after="315"/>
        <w:ind w:right="0" w:hanging="518"/>
      </w:pP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决议提前终止</w:t>
      </w:r>
      <w:r>
        <w:rPr>
          <w:rFonts w:ascii="Times New Roman" w:eastAsia="Times New Roman" w:hAnsi="Times New Roman" w:cs="Times New Roman"/>
        </w:rPr>
        <w:t>“</w:t>
      </w:r>
      <w:r>
        <w:t>信托</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1"/>
          <w:numId w:val="9"/>
        </w:numPr>
        <w:spacing w:after="314"/>
        <w:ind w:right="0" w:hanging="518"/>
      </w:pPr>
      <w:r>
        <w:rPr>
          <w:rFonts w:ascii="Times New Roman" w:eastAsia="Times New Roman" w:hAnsi="Times New Roman" w:cs="Times New Roman"/>
        </w:rPr>
        <w:t>“</w:t>
      </w:r>
      <w:r>
        <w:t>资产池</w:t>
      </w:r>
      <w:r>
        <w:rPr>
          <w:rFonts w:ascii="Times New Roman" w:eastAsia="Times New Roman" w:hAnsi="Times New Roman" w:cs="Times New Roman"/>
        </w:rPr>
        <w:t>”</w:t>
      </w:r>
      <w:r>
        <w:t>处置回收完毕（含</w:t>
      </w:r>
      <w:r>
        <w:rPr>
          <w:rFonts w:ascii="Times New Roman" w:eastAsia="Times New Roman" w:hAnsi="Times New Roman" w:cs="Times New Roman"/>
        </w:rPr>
        <w:t>“</w:t>
      </w:r>
      <w:r>
        <w:t>清仓回购</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1"/>
          <w:numId w:val="9"/>
        </w:numPr>
        <w:spacing w:after="314"/>
        <w:ind w:right="0" w:hanging="518"/>
      </w:pPr>
      <w:r>
        <w:rPr>
          <w:rFonts w:ascii="Times New Roman" w:eastAsia="Times New Roman" w:hAnsi="Times New Roman" w:cs="Times New Roman"/>
        </w:rPr>
        <w:t>“</w:t>
      </w:r>
      <w:r>
        <w:t>法定到期日</w:t>
      </w:r>
      <w:r>
        <w:rPr>
          <w:rFonts w:ascii="Times New Roman" w:eastAsia="Times New Roman" w:hAnsi="Times New Roman" w:cs="Times New Roman"/>
        </w:rPr>
        <w:t>”</w:t>
      </w:r>
      <w:r>
        <w:t>届至。</w:t>
      </w:r>
      <w:r>
        <w:rPr>
          <w:rFonts w:ascii="Times New Roman" w:eastAsia="Times New Roman" w:hAnsi="Times New Roman" w:cs="Times New Roman"/>
          <w:b/>
        </w:rPr>
        <w:t xml:space="preserve"> </w:t>
      </w:r>
    </w:p>
    <w:p w:rsidR="0020514B" w:rsidRDefault="00BD3D0A">
      <w:pPr>
        <w:numPr>
          <w:ilvl w:val="0"/>
          <w:numId w:val="9"/>
        </w:numPr>
        <w:spacing w:line="378" w:lineRule="auto"/>
        <w:ind w:right="0" w:hanging="886"/>
      </w:pPr>
      <w:r>
        <w:lastRenderedPageBreak/>
        <w:t>工作日：系指商业银行的正常营业日（不包括</w:t>
      </w:r>
      <w:r>
        <w:rPr>
          <w:rFonts w:ascii="Times New Roman" w:eastAsia="Times New Roman" w:hAnsi="Times New Roman" w:cs="Times New Roman"/>
        </w:rPr>
        <w:t>“</w:t>
      </w:r>
      <w:r>
        <w:t>中国</w:t>
      </w:r>
      <w:r>
        <w:rPr>
          <w:rFonts w:ascii="Times New Roman" w:eastAsia="Times New Roman" w:hAnsi="Times New Roman" w:cs="Times New Roman"/>
        </w:rPr>
        <w:t>”</w:t>
      </w:r>
      <w:r>
        <w:t>的法定公休日和节假日）。</w:t>
      </w:r>
      <w:r>
        <w:rPr>
          <w:rFonts w:ascii="Times New Roman" w:eastAsia="Times New Roman" w:hAnsi="Times New Roman" w:cs="Times New Roman"/>
          <w:b/>
        </w:rPr>
        <w:t xml:space="preserve"> </w:t>
      </w:r>
    </w:p>
    <w:p w:rsidR="0020514B" w:rsidRDefault="00BD3D0A">
      <w:pPr>
        <w:numPr>
          <w:ilvl w:val="0"/>
          <w:numId w:val="9"/>
        </w:numPr>
        <w:spacing w:after="309"/>
        <w:ind w:right="0" w:hanging="886"/>
      </w:pPr>
      <w:r>
        <w:t>日</w:t>
      </w:r>
      <w:r>
        <w:rPr>
          <w:rFonts w:ascii="Times New Roman" w:eastAsia="Times New Roman" w:hAnsi="Times New Roman" w:cs="Times New Roman"/>
          <w:b/>
        </w:rPr>
        <w:t>/</w:t>
      </w:r>
      <w:r>
        <w:t>天：除</w:t>
      </w:r>
      <w:r>
        <w:rPr>
          <w:rFonts w:ascii="Times New Roman" w:eastAsia="Times New Roman" w:hAnsi="Times New Roman" w:cs="Times New Roman"/>
        </w:rPr>
        <w:t>“</w:t>
      </w:r>
      <w:r>
        <w:t>工作日</w:t>
      </w:r>
      <w:r>
        <w:rPr>
          <w:rFonts w:ascii="Times New Roman" w:eastAsia="Times New Roman" w:hAnsi="Times New Roman" w:cs="Times New Roman"/>
        </w:rPr>
        <w:t>”</w:t>
      </w:r>
      <w:r>
        <w:t>另有定义外，均指自然日。</w:t>
      </w:r>
      <w:r>
        <w:rPr>
          <w:rFonts w:ascii="Times New Roman" w:eastAsia="Times New Roman" w:hAnsi="Times New Roman" w:cs="Times New Roman"/>
          <w:b/>
        </w:rPr>
        <w:t xml:space="preserve"> </w:t>
      </w:r>
    </w:p>
    <w:p w:rsidR="0020514B" w:rsidRDefault="00BD3D0A">
      <w:pPr>
        <w:pStyle w:val="Heading2"/>
        <w:numPr>
          <w:ilvl w:val="0"/>
          <w:numId w:val="0"/>
        </w:numPr>
        <w:ind w:left="420"/>
      </w:pPr>
      <w:r>
        <w:t>1.5.2</w:t>
      </w:r>
      <w:r>
        <w:rPr>
          <w:rFonts w:ascii="Arial" w:eastAsia="Arial" w:hAnsi="Arial" w:cs="Arial"/>
        </w:rPr>
        <w:t xml:space="preserve"> </w:t>
      </w:r>
      <w:r>
        <w:rPr>
          <w:rFonts w:ascii="KaiTi" w:eastAsia="KaiTi" w:hAnsi="KaiTi" w:cs="KaiTi"/>
          <w:b w:val="0"/>
        </w:rPr>
        <w:t>期间类</w:t>
      </w:r>
      <w:r>
        <w:t xml:space="preserve"> </w:t>
      </w:r>
    </w:p>
    <w:p w:rsidR="0020514B" w:rsidRDefault="00BD3D0A">
      <w:pPr>
        <w:numPr>
          <w:ilvl w:val="0"/>
          <w:numId w:val="10"/>
        </w:numPr>
        <w:spacing w:line="378" w:lineRule="auto"/>
        <w:ind w:right="0" w:hanging="886"/>
      </w:pPr>
      <w:r>
        <w:t>信托期限：系指自</w:t>
      </w:r>
      <w:r>
        <w:rPr>
          <w:rFonts w:ascii="Times New Roman" w:eastAsia="Times New Roman" w:hAnsi="Times New Roman" w:cs="Times New Roman"/>
        </w:rPr>
        <w:t>“</w:t>
      </w:r>
      <w:r>
        <w:t>信托生效日</w:t>
      </w:r>
      <w:r>
        <w:rPr>
          <w:rFonts w:ascii="Times New Roman" w:eastAsia="Times New Roman" w:hAnsi="Times New Roman" w:cs="Times New Roman"/>
        </w:rPr>
        <w:t>”</w:t>
      </w:r>
      <w:r>
        <w:t>（包含该日）起至</w:t>
      </w:r>
      <w:r>
        <w:rPr>
          <w:rFonts w:ascii="Times New Roman" w:eastAsia="Times New Roman" w:hAnsi="Times New Roman" w:cs="Times New Roman"/>
        </w:rPr>
        <w:t>“</w:t>
      </w:r>
      <w:r>
        <w:t>信托终止日</w:t>
      </w:r>
      <w:r>
        <w:rPr>
          <w:rFonts w:ascii="Times New Roman" w:eastAsia="Times New Roman" w:hAnsi="Times New Roman" w:cs="Times New Roman"/>
        </w:rPr>
        <w:t>”</w:t>
      </w:r>
      <w:r>
        <w:t>（不含该日）止的期间。</w:t>
      </w:r>
      <w:r>
        <w:rPr>
          <w:rFonts w:ascii="Times New Roman" w:eastAsia="Times New Roman" w:hAnsi="Times New Roman" w:cs="Times New Roman"/>
        </w:rPr>
        <w:t xml:space="preserve"> </w:t>
      </w:r>
    </w:p>
    <w:p w:rsidR="0020514B" w:rsidRDefault="00BD3D0A">
      <w:pPr>
        <w:numPr>
          <w:ilvl w:val="0"/>
          <w:numId w:val="10"/>
        </w:numPr>
        <w:spacing w:line="377" w:lineRule="auto"/>
        <w:ind w:right="0" w:hanging="886"/>
      </w:pPr>
      <w:r>
        <w:t>收款期间：系指自一个</w:t>
      </w:r>
      <w:r>
        <w:rPr>
          <w:rFonts w:ascii="Times New Roman" w:eastAsia="Times New Roman" w:hAnsi="Times New Roman" w:cs="Times New Roman"/>
        </w:rPr>
        <w:t>“</w:t>
      </w:r>
      <w:r>
        <w:t>计算日</w:t>
      </w:r>
      <w:r>
        <w:rPr>
          <w:rFonts w:ascii="Times New Roman" w:eastAsia="Times New Roman" w:hAnsi="Times New Roman" w:cs="Times New Roman"/>
        </w:rPr>
        <w:t>”</w:t>
      </w:r>
      <w:r>
        <w:t>起（不含该日）至下一个</w:t>
      </w:r>
      <w:r>
        <w:rPr>
          <w:rFonts w:ascii="Times New Roman" w:eastAsia="Times New Roman" w:hAnsi="Times New Roman" w:cs="Times New Roman"/>
        </w:rPr>
        <w:t>“</w:t>
      </w:r>
      <w:r>
        <w:t>计算日</w:t>
      </w:r>
      <w:r>
        <w:rPr>
          <w:rFonts w:ascii="Times New Roman" w:eastAsia="Times New Roman" w:hAnsi="Times New Roman" w:cs="Times New Roman"/>
        </w:rPr>
        <w:t xml:space="preserve">” </w:t>
      </w:r>
      <w:r>
        <w:t>（含该日）之间的期间，其中第一个</w:t>
      </w:r>
      <w:r>
        <w:rPr>
          <w:rFonts w:ascii="Times New Roman" w:eastAsia="Times New Roman" w:hAnsi="Times New Roman" w:cs="Times New Roman"/>
        </w:rPr>
        <w:t>“</w:t>
      </w:r>
      <w:r>
        <w:t>收款期间</w:t>
      </w:r>
      <w:r>
        <w:rPr>
          <w:rFonts w:ascii="Times New Roman" w:eastAsia="Times New Roman" w:hAnsi="Times New Roman" w:cs="Times New Roman"/>
        </w:rPr>
        <w:t>”</w:t>
      </w:r>
      <w:r>
        <w:t>应自</w:t>
      </w:r>
      <w:r>
        <w:rPr>
          <w:rFonts w:ascii="Times New Roman" w:eastAsia="Times New Roman" w:hAnsi="Times New Roman" w:cs="Times New Roman"/>
        </w:rPr>
        <w:t>“</w:t>
      </w:r>
      <w:r>
        <w:t>初始起算日</w:t>
      </w:r>
      <w:r>
        <w:rPr>
          <w:rFonts w:ascii="Times New Roman" w:eastAsia="Times New Roman" w:hAnsi="Times New Roman" w:cs="Times New Roman"/>
        </w:rPr>
        <w:t>”</w:t>
      </w:r>
      <w:r>
        <w:t>（含该日）起至第一个</w:t>
      </w:r>
      <w:r>
        <w:rPr>
          <w:rFonts w:ascii="Times New Roman" w:eastAsia="Times New Roman" w:hAnsi="Times New Roman" w:cs="Times New Roman"/>
        </w:rPr>
        <w:t>“</w:t>
      </w:r>
      <w:r>
        <w:t>计算日</w:t>
      </w:r>
      <w:r>
        <w:rPr>
          <w:rFonts w:ascii="Times New Roman" w:eastAsia="Times New Roman" w:hAnsi="Times New Roman" w:cs="Times New Roman"/>
        </w:rPr>
        <w:t>”</w:t>
      </w:r>
      <w:r>
        <w:t>（含该日）结束。</w:t>
      </w:r>
      <w:r>
        <w:rPr>
          <w:rFonts w:ascii="Times New Roman" w:eastAsia="Times New Roman" w:hAnsi="Times New Roman" w:cs="Times New Roman"/>
        </w:rPr>
        <w:t xml:space="preserve"> </w:t>
      </w:r>
    </w:p>
    <w:p w:rsidR="0020514B" w:rsidRDefault="00BD3D0A">
      <w:pPr>
        <w:numPr>
          <w:ilvl w:val="0"/>
          <w:numId w:val="10"/>
        </w:numPr>
        <w:spacing w:after="315"/>
        <w:ind w:right="0" w:hanging="886"/>
      </w:pPr>
      <w:r>
        <w:t>回收款转付期间：</w:t>
      </w:r>
      <w:r>
        <w:rPr>
          <w:rFonts w:ascii="Times New Roman" w:eastAsia="Times New Roman" w:hAnsi="Times New Roman" w:cs="Times New Roman"/>
        </w:rPr>
        <w:t>“</w:t>
      </w:r>
      <w:r>
        <w:t>回收款转付期间</w:t>
      </w:r>
      <w:r>
        <w:rPr>
          <w:rFonts w:ascii="Times New Roman" w:eastAsia="Times New Roman" w:hAnsi="Times New Roman" w:cs="Times New Roman"/>
        </w:rPr>
        <w:t>”</w:t>
      </w:r>
      <w:r>
        <w:t>按照如下规则确定：</w:t>
      </w:r>
      <w:r>
        <w:rPr>
          <w:rFonts w:ascii="Times New Roman" w:eastAsia="Times New Roman" w:hAnsi="Times New Roman" w:cs="Times New Roman"/>
        </w:rPr>
        <w:t xml:space="preserve"> </w:t>
      </w:r>
    </w:p>
    <w:p w:rsidR="0020514B" w:rsidRDefault="00BD3D0A">
      <w:pPr>
        <w:numPr>
          <w:ilvl w:val="4"/>
          <w:numId w:val="11"/>
        </w:numPr>
        <w:spacing w:after="317" w:line="374" w:lineRule="auto"/>
        <w:ind w:right="0" w:hanging="420"/>
      </w:pPr>
      <w:r>
        <w:t>当任一</w:t>
      </w:r>
      <w:r>
        <w:rPr>
          <w:rFonts w:ascii="Times New Roman" w:eastAsia="Times New Roman" w:hAnsi="Times New Roman" w:cs="Times New Roman"/>
        </w:rPr>
        <w:t>“</w:t>
      </w:r>
      <w:r>
        <w:t>评级机构</w:t>
      </w:r>
      <w:r>
        <w:rPr>
          <w:rFonts w:ascii="Times New Roman" w:eastAsia="Times New Roman" w:hAnsi="Times New Roman" w:cs="Times New Roman"/>
        </w:rPr>
        <w:t>”</w:t>
      </w:r>
      <w:r>
        <w:t>给予</w:t>
      </w:r>
      <w:r>
        <w:rPr>
          <w:rFonts w:ascii="Times New Roman" w:eastAsia="Times New Roman" w:hAnsi="Times New Roman" w:cs="Times New Roman"/>
        </w:rPr>
        <w:t>“</w:t>
      </w:r>
      <w:r>
        <w:t>贷款服务机构</w:t>
      </w:r>
      <w:r>
        <w:rPr>
          <w:rFonts w:ascii="Times New Roman" w:eastAsia="Times New Roman" w:hAnsi="Times New Roman" w:cs="Times New Roman"/>
        </w:rPr>
        <w:t>”</w:t>
      </w:r>
      <w:r>
        <w:t>的主体长期信用等级高于或等于</w:t>
      </w:r>
      <w:r>
        <w:rPr>
          <w:rFonts w:ascii="Times New Roman" w:eastAsia="Times New Roman" w:hAnsi="Times New Roman" w:cs="Times New Roman"/>
        </w:rPr>
        <w:t>“</w:t>
      </w:r>
      <w:r>
        <w:t>必备评级等级</w:t>
      </w:r>
      <w:r>
        <w:rPr>
          <w:rFonts w:ascii="Times New Roman" w:eastAsia="Times New Roman" w:hAnsi="Times New Roman" w:cs="Times New Roman"/>
        </w:rPr>
        <w:t>”</w:t>
      </w:r>
      <w:r>
        <w:t>时，</w:t>
      </w:r>
      <w:r>
        <w:rPr>
          <w:rFonts w:ascii="Times New Roman" w:eastAsia="Times New Roman" w:hAnsi="Times New Roman" w:cs="Times New Roman"/>
        </w:rPr>
        <w:t>“</w:t>
      </w:r>
      <w:r>
        <w:t>回收款转付期间</w:t>
      </w:r>
      <w:r>
        <w:rPr>
          <w:rFonts w:ascii="Times New Roman" w:eastAsia="Times New Roman" w:hAnsi="Times New Roman" w:cs="Times New Roman"/>
        </w:rPr>
        <w:t>”</w:t>
      </w:r>
      <w:r>
        <w:t>系指自一个</w:t>
      </w:r>
      <w:r>
        <w:rPr>
          <w:rFonts w:ascii="Times New Roman" w:eastAsia="Times New Roman" w:hAnsi="Times New Roman" w:cs="Times New Roman"/>
        </w:rPr>
        <w:t>“</w:t>
      </w:r>
      <w:r>
        <w:t>计算日</w:t>
      </w:r>
      <w:r>
        <w:rPr>
          <w:rFonts w:ascii="Times New Roman" w:eastAsia="Times New Roman" w:hAnsi="Times New Roman" w:cs="Times New Roman"/>
        </w:rPr>
        <w:t xml:space="preserve">” </w:t>
      </w:r>
      <w:r>
        <w:t>起（不含该日）至下一个</w:t>
      </w:r>
      <w:r>
        <w:rPr>
          <w:rFonts w:ascii="Times New Roman" w:eastAsia="Times New Roman" w:hAnsi="Times New Roman" w:cs="Times New Roman"/>
        </w:rPr>
        <w:t>“</w:t>
      </w:r>
      <w:r>
        <w:t>计算日</w:t>
      </w:r>
      <w:r>
        <w:rPr>
          <w:rFonts w:ascii="Times New Roman" w:eastAsia="Times New Roman" w:hAnsi="Times New Roman" w:cs="Times New Roman"/>
        </w:rPr>
        <w:t>”</w:t>
      </w:r>
      <w:r>
        <w:t>（含该日）之间的期间，其中第一个</w:t>
      </w:r>
      <w:r>
        <w:rPr>
          <w:rFonts w:ascii="Times New Roman" w:eastAsia="Times New Roman" w:hAnsi="Times New Roman" w:cs="Times New Roman"/>
        </w:rPr>
        <w:t>“</w:t>
      </w:r>
      <w:r>
        <w:t>回收款转付期间</w:t>
      </w:r>
      <w:r>
        <w:rPr>
          <w:rFonts w:ascii="Times New Roman" w:eastAsia="Times New Roman" w:hAnsi="Times New Roman" w:cs="Times New Roman"/>
        </w:rPr>
        <w:t>”</w:t>
      </w:r>
      <w:r>
        <w:t>应自</w:t>
      </w:r>
      <w:r>
        <w:rPr>
          <w:rFonts w:ascii="Times New Roman" w:eastAsia="Times New Roman" w:hAnsi="Times New Roman" w:cs="Times New Roman"/>
        </w:rPr>
        <w:t>“</w:t>
      </w:r>
      <w:r>
        <w:t>初始起算日</w:t>
      </w:r>
      <w:r>
        <w:rPr>
          <w:rFonts w:ascii="Times New Roman" w:eastAsia="Times New Roman" w:hAnsi="Times New Roman" w:cs="Times New Roman"/>
        </w:rPr>
        <w:t>”</w:t>
      </w:r>
      <w:r>
        <w:t xml:space="preserve">（含该日）起至第一个 </w:t>
      </w:r>
      <w:r>
        <w:rPr>
          <w:rFonts w:ascii="Times New Roman" w:eastAsia="Times New Roman" w:hAnsi="Times New Roman" w:cs="Times New Roman"/>
        </w:rPr>
        <w:t>“</w:t>
      </w:r>
      <w:r>
        <w:t>计算日</w:t>
      </w:r>
      <w:r>
        <w:rPr>
          <w:rFonts w:ascii="Times New Roman" w:eastAsia="Times New Roman" w:hAnsi="Times New Roman" w:cs="Times New Roman"/>
        </w:rPr>
        <w:t>”</w:t>
      </w:r>
      <w:r>
        <w:t>（含该日）结束；</w:t>
      </w:r>
      <w:r>
        <w:rPr>
          <w:rFonts w:ascii="Times New Roman" w:eastAsia="Times New Roman" w:hAnsi="Times New Roman" w:cs="Times New Roman"/>
          <w:color w:val="0000FF"/>
        </w:rPr>
        <w:t xml:space="preserve"> </w:t>
      </w:r>
    </w:p>
    <w:p w:rsidR="0020514B" w:rsidRDefault="00BD3D0A">
      <w:pPr>
        <w:numPr>
          <w:ilvl w:val="4"/>
          <w:numId w:val="11"/>
        </w:numPr>
        <w:spacing w:line="376" w:lineRule="auto"/>
        <w:ind w:right="0" w:hanging="420"/>
      </w:pPr>
      <w:r>
        <w:t>当发生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(a)</w:t>
      </w:r>
      <w:r>
        <w:t>、</w:t>
      </w:r>
      <w:r>
        <w:rPr>
          <w:rFonts w:ascii="Times New Roman" w:eastAsia="Times New Roman" w:hAnsi="Times New Roman" w:cs="Times New Roman"/>
        </w:rPr>
        <w:t>(b)</w:t>
      </w:r>
      <w:r>
        <w:t>项后，</w:t>
      </w:r>
      <w:r>
        <w:rPr>
          <w:rFonts w:ascii="Times New Roman" w:eastAsia="Times New Roman" w:hAnsi="Times New Roman" w:cs="Times New Roman"/>
        </w:rPr>
        <w:t>“</w:t>
      </w:r>
      <w:r>
        <w:t>借款人</w:t>
      </w:r>
      <w:r>
        <w:rPr>
          <w:rFonts w:ascii="Times New Roman" w:eastAsia="Times New Roman" w:hAnsi="Times New Roman" w:cs="Times New Roman"/>
        </w:rPr>
        <w:t>”</w:t>
      </w:r>
      <w:r>
        <w:t>或</w:t>
      </w:r>
      <w:r>
        <w:rPr>
          <w:rFonts w:ascii="Times New Roman" w:eastAsia="Times New Roman" w:hAnsi="Times New Roman" w:cs="Times New Roman"/>
        </w:rPr>
        <w:t>“</w:t>
      </w:r>
      <w:r>
        <w:t>保证人</w:t>
      </w:r>
      <w:r>
        <w:rPr>
          <w:rFonts w:ascii="Times New Roman" w:eastAsia="Times New Roman" w:hAnsi="Times New Roman" w:cs="Times New Roman"/>
        </w:rPr>
        <w:t>”</w:t>
      </w:r>
      <w:r>
        <w:t xml:space="preserve">仍将 </w:t>
      </w:r>
      <w:r>
        <w:rPr>
          <w:rFonts w:ascii="Times New Roman" w:eastAsia="Times New Roman" w:hAnsi="Times New Roman" w:cs="Times New Roman"/>
        </w:rPr>
        <w:t>“</w:t>
      </w:r>
      <w:r>
        <w:t>回收款</w:t>
      </w:r>
      <w:r>
        <w:rPr>
          <w:rFonts w:ascii="Times New Roman" w:eastAsia="Times New Roman" w:hAnsi="Times New Roman" w:cs="Times New Roman"/>
        </w:rPr>
        <w:t>”</w:t>
      </w:r>
      <w:r>
        <w:t>划付至</w:t>
      </w:r>
      <w:r>
        <w:rPr>
          <w:rFonts w:ascii="Times New Roman" w:eastAsia="Times New Roman" w:hAnsi="Times New Roman" w:cs="Times New Roman"/>
        </w:rPr>
        <w:t>“</w:t>
      </w:r>
      <w:r>
        <w:t>贷款服务机构</w:t>
      </w:r>
      <w:r>
        <w:rPr>
          <w:rFonts w:ascii="Times New Roman" w:eastAsia="Times New Roman" w:hAnsi="Times New Roman" w:cs="Times New Roman"/>
        </w:rPr>
        <w:t>”</w:t>
      </w:r>
      <w:r>
        <w:t>的，就每一笔</w:t>
      </w:r>
      <w:r>
        <w:rPr>
          <w:rFonts w:ascii="Times New Roman" w:eastAsia="Times New Roman" w:hAnsi="Times New Roman" w:cs="Times New Roman"/>
        </w:rPr>
        <w:t>“</w:t>
      </w:r>
      <w:r>
        <w:t>回收款</w:t>
      </w:r>
      <w:r>
        <w:rPr>
          <w:rFonts w:ascii="Times New Roman" w:eastAsia="Times New Roman" w:hAnsi="Times New Roman" w:cs="Times New Roman"/>
        </w:rPr>
        <w:t>”</w:t>
      </w:r>
      <w:r>
        <w:t>而言，</w:t>
      </w:r>
      <w:r>
        <w:rPr>
          <w:rFonts w:ascii="Times New Roman" w:eastAsia="Times New Roman" w:hAnsi="Times New Roman" w:cs="Times New Roman"/>
        </w:rPr>
        <w:t>“</w:t>
      </w:r>
      <w:r>
        <w:t>回收款转付期间</w:t>
      </w:r>
      <w:r>
        <w:rPr>
          <w:rFonts w:ascii="Times New Roman" w:eastAsia="Times New Roman" w:hAnsi="Times New Roman" w:cs="Times New Roman"/>
        </w:rPr>
        <w:t>”</w:t>
      </w:r>
      <w:r>
        <w:t>为</w:t>
      </w:r>
      <w:r>
        <w:rPr>
          <w:rFonts w:ascii="Times New Roman" w:eastAsia="Times New Roman" w:hAnsi="Times New Roman" w:cs="Times New Roman"/>
        </w:rPr>
        <w:t>“</w:t>
      </w:r>
      <w:r>
        <w:t>贷款服务机构</w:t>
      </w:r>
      <w:r>
        <w:rPr>
          <w:rFonts w:ascii="Times New Roman" w:eastAsia="Times New Roman" w:hAnsi="Times New Roman" w:cs="Times New Roman"/>
        </w:rPr>
        <w:t>”</w:t>
      </w:r>
      <w:r>
        <w:t>收到该笔</w:t>
      </w:r>
      <w:r>
        <w:rPr>
          <w:rFonts w:ascii="Times New Roman" w:eastAsia="Times New Roman" w:hAnsi="Times New Roman" w:cs="Times New Roman"/>
        </w:rPr>
        <w:t>“</w:t>
      </w:r>
      <w:r>
        <w:t>回收款</w:t>
      </w:r>
      <w:r>
        <w:rPr>
          <w:rFonts w:ascii="Times New Roman" w:eastAsia="Times New Roman" w:hAnsi="Times New Roman" w:cs="Times New Roman"/>
        </w:rPr>
        <w:t>”</w:t>
      </w:r>
      <w:r>
        <w:t>之日（含该</w:t>
      </w:r>
      <w:r>
        <w:lastRenderedPageBreak/>
        <w:t>日）至该笔</w:t>
      </w:r>
      <w:r>
        <w:rPr>
          <w:rFonts w:ascii="Times New Roman" w:eastAsia="Times New Roman" w:hAnsi="Times New Roman" w:cs="Times New Roman"/>
        </w:rPr>
        <w:t>“</w:t>
      </w:r>
      <w:r>
        <w:t>回收款</w:t>
      </w:r>
      <w:r>
        <w:rPr>
          <w:rFonts w:ascii="Times New Roman" w:eastAsia="Times New Roman" w:hAnsi="Times New Roman" w:cs="Times New Roman"/>
        </w:rPr>
        <w:t>”</w:t>
      </w:r>
      <w:r>
        <w:t>所对应的</w:t>
      </w:r>
      <w:r>
        <w:rPr>
          <w:rFonts w:ascii="Times New Roman" w:eastAsia="Times New Roman" w:hAnsi="Times New Roman" w:cs="Times New Roman"/>
        </w:rPr>
        <w:t>“</w:t>
      </w:r>
      <w:r>
        <w:t>回收款转付日</w:t>
      </w:r>
      <w:r>
        <w:rPr>
          <w:rFonts w:ascii="Times New Roman" w:eastAsia="Times New Roman" w:hAnsi="Times New Roman" w:cs="Times New Roman"/>
        </w:rPr>
        <w:t>”</w:t>
      </w:r>
      <w:r>
        <w:t>（含该日）之间的期间。</w:t>
      </w:r>
      <w:r>
        <w:rPr>
          <w:rFonts w:ascii="Times New Roman" w:eastAsia="Times New Roman" w:hAnsi="Times New Roman" w:cs="Times New Roman"/>
        </w:rPr>
        <w:t xml:space="preserve"> </w:t>
      </w:r>
    </w:p>
    <w:p w:rsidR="0020514B" w:rsidRDefault="00BD3D0A">
      <w:pPr>
        <w:spacing w:line="376" w:lineRule="auto"/>
        <w:ind w:left="1376" w:right="0"/>
      </w:pPr>
      <w:r>
        <w:t>如果任一</w:t>
      </w:r>
      <w:r>
        <w:rPr>
          <w:rFonts w:ascii="Times New Roman" w:eastAsia="Times New Roman" w:hAnsi="Times New Roman" w:cs="Times New Roman"/>
        </w:rPr>
        <w:t>“</w:t>
      </w:r>
      <w:r>
        <w:t>评级机构</w:t>
      </w:r>
      <w:r>
        <w:rPr>
          <w:rFonts w:ascii="Times New Roman" w:eastAsia="Times New Roman" w:hAnsi="Times New Roman" w:cs="Times New Roman"/>
        </w:rPr>
        <w:t>”</w:t>
      </w:r>
      <w:r>
        <w:t>给予</w:t>
      </w:r>
      <w:r>
        <w:rPr>
          <w:rFonts w:ascii="Times New Roman" w:eastAsia="Times New Roman" w:hAnsi="Times New Roman" w:cs="Times New Roman"/>
        </w:rPr>
        <w:t>“</w:t>
      </w:r>
      <w:r>
        <w:t>贷款服务机构</w:t>
      </w:r>
      <w:r>
        <w:rPr>
          <w:rFonts w:ascii="Times New Roman" w:eastAsia="Times New Roman" w:hAnsi="Times New Roman" w:cs="Times New Roman"/>
        </w:rPr>
        <w:t>”</w:t>
      </w:r>
      <w:r>
        <w:t>的主体长期信用等级在某一</w:t>
      </w:r>
      <w:r>
        <w:rPr>
          <w:rFonts w:ascii="Times New Roman" w:eastAsia="Times New Roman" w:hAnsi="Times New Roman" w:cs="Times New Roman"/>
        </w:rPr>
        <w:t>“</w:t>
      </w:r>
      <w:r>
        <w:t>回收款转付期间</w:t>
      </w:r>
      <w:r>
        <w:rPr>
          <w:rFonts w:ascii="Times New Roman" w:eastAsia="Times New Roman" w:hAnsi="Times New Roman" w:cs="Times New Roman"/>
        </w:rPr>
        <w:t>”</w:t>
      </w:r>
      <w:r>
        <w:t>内发生变化且因此需要改变相关</w:t>
      </w:r>
      <w:r>
        <w:rPr>
          <w:rFonts w:ascii="Times New Roman" w:eastAsia="Times New Roman" w:hAnsi="Times New Roman" w:cs="Times New Roman"/>
        </w:rPr>
        <w:t>“</w:t>
      </w:r>
      <w:r>
        <w:t>回收款转付期间</w:t>
      </w:r>
      <w:r>
        <w:rPr>
          <w:rFonts w:ascii="Times New Roman" w:eastAsia="Times New Roman" w:hAnsi="Times New Roman" w:cs="Times New Roman"/>
        </w:rPr>
        <w:t>”</w:t>
      </w:r>
      <w:r>
        <w:t>时，自该</w:t>
      </w:r>
      <w:r>
        <w:rPr>
          <w:rFonts w:ascii="Times New Roman" w:eastAsia="Times New Roman" w:hAnsi="Times New Roman" w:cs="Times New Roman"/>
        </w:rPr>
        <w:t>“</w:t>
      </w:r>
      <w:r>
        <w:t>回收款转付期间</w:t>
      </w:r>
      <w:r>
        <w:rPr>
          <w:rFonts w:ascii="Times New Roman" w:eastAsia="Times New Roman" w:hAnsi="Times New Roman" w:cs="Times New Roman"/>
        </w:rPr>
        <w:t>”</w:t>
      </w:r>
      <w:r>
        <w:t>届满之日起，相关</w:t>
      </w:r>
      <w:r>
        <w:rPr>
          <w:rFonts w:ascii="Times New Roman" w:eastAsia="Times New Roman" w:hAnsi="Times New Roman" w:cs="Times New Roman"/>
        </w:rPr>
        <w:t>“</w:t>
      </w:r>
      <w:r>
        <w:t>回收款转付期间</w:t>
      </w:r>
      <w:r>
        <w:rPr>
          <w:rFonts w:ascii="Times New Roman" w:eastAsia="Times New Roman" w:hAnsi="Times New Roman" w:cs="Times New Roman"/>
        </w:rPr>
        <w:t>”</w:t>
      </w:r>
      <w:r>
        <w:t>按照前述规则进行相应的改变。</w:t>
      </w:r>
      <w:r>
        <w:rPr>
          <w:rFonts w:ascii="Times New Roman" w:eastAsia="Times New Roman" w:hAnsi="Times New Roman" w:cs="Times New Roman"/>
        </w:rPr>
        <w:t xml:space="preserve"> </w:t>
      </w:r>
    </w:p>
    <w:p w:rsidR="0020514B" w:rsidRDefault="00BD3D0A">
      <w:pPr>
        <w:numPr>
          <w:ilvl w:val="0"/>
          <w:numId w:val="10"/>
        </w:numPr>
        <w:spacing w:line="377" w:lineRule="auto"/>
        <w:ind w:right="0" w:hanging="886"/>
      </w:pPr>
      <w:r>
        <w:t>计息期间：系指自一个</w:t>
      </w:r>
      <w:r>
        <w:rPr>
          <w:rFonts w:ascii="Times New Roman" w:eastAsia="Times New Roman" w:hAnsi="Times New Roman" w:cs="Times New Roman"/>
        </w:rPr>
        <w:t>“</w:t>
      </w:r>
      <w:r>
        <w:t>计息日</w:t>
      </w:r>
      <w:r>
        <w:rPr>
          <w:rFonts w:ascii="Times New Roman" w:eastAsia="Times New Roman" w:hAnsi="Times New Roman" w:cs="Times New Roman"/>
        </w:rPr>
        <w:t>”</w:t>
      </w:r>
      <w:r>
        <w:t>（含该日）至下一个</w:t>
      </w:r>
      <w:r>
        <w:rPr>
          <w:rFonts w:ascii="Times New Roman" w:eastAsia="Times New Roman" w:hAnsi="Times New Roman" w:cs="Times New Roman"/>
        </w:rPr>
        <w:t>“</w:t>
      </w:r>
      <w:r>
        <w:t>计息日</w:t>
      </w:r>
      <w:r>
        <w:rPr>
          <w:rFonts w:ascii="Times New Roman" w:eastAsia="Times New Roman" w:hAnsi="Times New Roman" w:cs="Times New Roman"/>
        </w:rPr>
        <w:t>”</w:t>
      </w:r>
      <w:r>
        <w:t>（不含该日）之间的期间。其中，第一个</w:t>
      </w:r>
      <w:r>
        <w:rPr>
          <w:rFonts w:ascii="Times New Roman" w:eastAsia="Times New Roman" w:hAnsi="Times New Roman" w:cs="Times New Roman"/>
        </w:rPr>
        <w:t>“</w:t>
      </w:r>
      <w:r>
        <w:t>计息期间</w:t>
      </w:r>
      <w:r>
        <w:rPr>
          <w:rFonts w:ascii="Times New Roman" w:eastAsia="Times New Roman" w:hAnsi="Times New Roman" w:cs="Times New Roman"/>
        </w:rPr>
        <w:t>”</w:t>
      </w:r>
      <w:r>
        <w:t>指</w:t>
      </w:r>
      <w:r>
        <w:rPr>
          <w:rFonts w:ascii="Times New Roman" w:eastAsia="Times New Roman" w:hAnsi="Times New Roman" w:cs="Times New Roman"/>
        </w:rPr>
        <w:t>“</w:t>
      </w:r>
      <w:r>
        <w:t>信托生效日</w:t>
      </w:r>
      <w:r>
        <w:rPr>
          <w:rFonts w:ascii="Times New Roman" w:eastAsia="Times New Roman" w:hAnsi="Times New Roman" w:cs="Times New Roman"/>
        </w:rPr>
        <w:t>”</w:t>
      </w:r>
      <w:r>
        <w:t>（含该日）开始并于第一个</w:t>
      </w:r>
      <w:r>
        <w:rPr>
          <w:rFonts w:ascii="Times New Roman" w:eastAsia="Times New Roman" w:hAnsi="Times New Roman" w:cs="Times New Roman"/>
        </w:rPr>
        <w:t>“</w:t>
      </w:r>
      <w:r>
        <w:t>计息日</w:t>
      </w:r>
      <w:r>
        <w:rPr>
          <w:rFonts w:ascii="Times New Roman" w:eastAsia="Times New Roman" w:hAnsi="Times New Roman" w:cs="Times New Roman"/>
        </w:rPr>
        <w:t>”</w:t>
      </w:r>
      <w:r>
        <w:t>（不含该日）结束。</w:t>
      </w:r>
      <w:r>
        <w:rPr>
          <w:rFonts w:ascii="Times New Roman" w:eastAsia="Times New Roman" w:hAnsi="Times New Roman" w:cs="Times New Roman"/>
        </w:rPr>
        <w:t xml:space="preserve"> </w:t>
      </w:r>
    </w:p>
    <w:p w:rsidR="0020514B" w:rsidRDefault="00BD3D0A">
      <w:pPr>
        <w:spacing w:after="311"/>
        <w:ind w:left="293" w:right="0"/>
      </w:pPr>
      <w:r>
        <w:rPr>
          <w:rFonts w:ascii="Times New Roman" w:eastAsia="Times New Roman" w:hAnsi="Times New Roman" w:cs="Times New Roman"/>
          <w:b/>
        </w:rPr>
        <w:t>1.6</w:t>
      </w:r>
      <w:r>
        <w:rPr>
          <w:rFonts w:ascii="Arial" w:eastAsia="Arial" w:hAnsi="Arial" w:cs="Arial"/>
          <w:b/>
        </w:rPr>
        <w:t xml:space="preserve"> </w:t>
      </w:r>
      <w:r>
        <w:t>项目涉及的事件与指标的定义</w:t>
      </w:r>
      <w:r>
        <w:rPr>
          <w:rFonts w:ascii="Times New Roman" w:eastAsia="Times New Roman" w:hAnsi="Times New Roman" w:cs="Times New Roman"/>
          <w:b/>
        </w:rPr>
        <w:t xml:space="preserve"> </w:t>
      </w:r>
    </w:p>
    <w:p w:rsidR="0020514B" w:rsidRDefault="00BD3D0A">
      <w:pPr>
        <w:spacing w:after="307"/>
        <w:ind w:left="369" w:right="0"/>
      </w:pPr>
      <w:r>
        <w:rPr>
          <w:rFonts w:ascii="Times New Roman" w:eastAsia="Times New Roman" w:hAnsi="Times New Roman" w:cs="Times New Roman"/>
          <w:b/>
        </w:rPr>
        <w:t>1.6.1</w:t>
      </w:r>
      <w:r>
        <w:rPr>
          <w:rFonts w:ascii="Arial" w:eastAsia="Arial" w:hAnsi="Arial" w:cs="Arial"/>
          <w:b/>
        </w:rPr>
        <w:t xml:space="preserve"> </w:t>
      </w:r>
      <w:r>
        <w:t>项目涉及的事件的定义</w:t>
      </w:r>
      <w:r>
        <w:rPr>
          <w:rFonts w:ascii="Times New Roman" w:eastAsia="Times New Roman" w:hAnsi="Times New Roman" w:cs="Times New Roman"/>
          <w:b/>
        </w:rPr>
        <w:t xml:space="preserve"> </w:t>
      </w:r>
    </w:p>
    <w:p w:rsidR="0020514B" w:rsidRDefault="00BD3D0A">
      <w:pPr>
        <w:numPr>
          <w:ilvl w:val="0"/>
          <w:numId w:val="10"/>
        </w:numPr>
        <w:spacing w:after="309"/>
        <w:ind w:right="0" w:hanging="886"/>
      </w:pPr>
      <w:r>
        <w:t>加速清偿事件：系指以下任一事件：</w:t>
      </w:r>
      <w:r>
        <w:rPr>
          <w:rFonts w:ascii="Times New Roman" w:eastAsia="Times New Roman" w:hAnsi="Times New Roman" w:cs="Times New Roman"/>
          <w:b/>
        </w:rPr>
        <w:t xml:space="preserve"> </w:t>
      </w:r>
    </w:p>
    <w:p w:rsidR="0020514B" w:rsidRDefault="00BD3D0A">
      <w:pPr>
        <w:spacing w:after="317"/>
        <w:ind w:left="1104" w:right="0"/>
      </w:pPr>
      <w:r>
        <w:t>自动生效的加速清偿事件：</w:t>
      </w:r>
      <w:r>
        <w:rPr>
          <w:rFonts w:ascii="Times New Roman" w:eastAsia="Times New Roman" w:hAnsi="Times New Roman" w:cs="Times New Roman"/>
        </w:rPr>
        <w:t xml:space="preserve"> </w:t>
      </w:r>
    </w:p>
    <w:p w:rsidR="0020514B" w:rsidRDefault="00BD3D0A">
      <w:pPr>
        <w:numPr>
          <w:ilvl w:val="3"/>
          <w:numId w:val="17"/>
        </w:numPr>
        <w:spacing w:after="313"/>
        <w:ind w:right="0" w:hanging="420"/>
      </w:pPr>
      <w:r>
        <w:rPr>
          <w:rFonts w:ascii="Times New Roman" w:eastAsia="Times New Roman" w:hAnsi="Times New Roman" w:cs="Times New Roman"/>
        </w:rPr>
        <w:t>“</w:t>
      </w:r>
      <w:r>
        <w:t>委托人</w:t>
      </w:r>
      <w:r>
        <w:rPr>
          <w:rFonts w:ascii="Times New Roman" w:eastAsia="Times New Roman" w:hAnsi="Times New Roman" w:cs="Times New Roman"/>
        </w:rPr>
        <w:t>”</w:t>
      </w:r>
      <w:r>
        <w:t>发生任何</w:t>
      </w:r>
      <w:r>
        <w:rPr>
          <w:rFonts w:ascii="Times New Roman" w:eastAsia="Times New Roman" w:hAnsi="Times New Roman" w:cs="Times New Roman"/>
        </w:rPr>
        <w:t>“</w:t>
      </w:r>
      <w:r>
        <w:t>丧失清偿能力事件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3"/>
          <w:numId w:val="17"/>
        </w:numPr>
        <w:spacing w:after="314"/>
        <w:ind w:right="0" w:hanging="420"/>
      </w:pPr>
      <w:r>
        <w:t>发生任何</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3"/>
          <w:numId w:val="17"/>
        </w:numPr>
        <w:spacing w:line="379" w:lineRule="auto"/>
        <w:ind w:right="0"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在相关</w:t>
      </w:r>
      <w:r>
        <w:rPr>
          <w:rFonts w:ascii="Times New Roman" w:eastAsia="Times New Roman" w:hAnsi="Times New Roman" w:cs="Times New Roman"/>
        </w:rPr>
        <w:t>“</w:t>
      </w:r>
      <w:r>
        <w:t>交易文件</w:t>
      </w:r>
      <w:r>
        <w:rPr>
          <w:rFonts w:ascii="Times New Roman" w:eastAsia="Times New Roman" w:hAnsi="Times New Roman" w:cs="Times New Roman"/>
        </w:rPr>
        <w:t>”</w:t>
      </w:r>
      <w:r>
        <w:t>约定的宽限期内，未能依据</w:t>
      </w:r>
      <w:r>
        <w:rPr>
          <w:rFonts w:ascii="Times New Roman" w:eastAsia="Times New Roman" w:hAnsi="Times New Roman" w:cs="Times New Roman"/>
        </w:rPr>
        <w:t>“</w:t>
      </w:r>
      <w:r>
        <w:t>交易文件</w:t>
      </w:r>
      <w:r>
        <w:rPr>
          <w:rFonts w:ascii="Times New Roman" w:eastAsia="Times New Roman" w:hAnsi="Times New Roman" w:cs="Times New Roman"/>
        </w:rPr>
        <w:t>”</w:t>
      </w:r>
      <w:r>
        <w:t>的约定按时付款或划转资金；</w:t>
      </w:r>
      <w:r>
        <w:rPr>
          <w:rFonts w:ascii="Times New Roman" w:eastAsia="Times New Roman" w:hAnsi="Times New Roman" w:cs="Times New Roman"/>
        </w:rPr>
        <w:t xml:space="preserve"> </w:t>
      </w:r>
    </w:p>
    <w:p w:rsidR="0020514B" w:rsidRDefault="00BD3D0A">
      <w:pPr>
        <w:numPr>
          <w:ilvl w:val="3"/>
          <w:numId w:val="17"/>
        </w:numPr>
        <w:spacing w:after="164" w:line="374" w:lineRule="auto"/>
        <w:ind w:right="0" w:hanging="420"/>
      </w:pPr>
      <w:r>
        <w:t>（</w:t>
      </w:r>
      <w:r>
        <w:rPr>
          <w:rFonts w:ascii="Times New Roman" w:eastAsia="Times New Roman" w:hAnsi="Times New Roman" w:cs="Times New Roman"/>
        </w:rPr>
        <w:t>i</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的约定，需要更换</w:t>
      </w:r>
      <w:r>
        <w:rPr>
          <w:rFonts w:ascii="Times New Roman" w:eastAsia="Times New Roman" w:hAnsi="Times New Roman" w:cs="Times New Roman"/>
        </w:rPr>
        <w:t>“</w:t>
      </w:r>
      <w:r>
        <w:t>受托人</w:t>
      </w:r>
      <w:r>
        <w:rPr>
          <w:rFonts w:ascii="Times New Roman" w:eastAsia="Times New Roman" w:hAnsi="Times New Roman" w:cs="Times New Roman"/>
        </w:rPr>
        <w:t>”</w:t>
      </w:r>
      <w:r>
        <w:t>或必须任命</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 xml:space="preserve">，但在 </w:t>
      </w:r>
      <w:r>
        <w:rPr>
          <w:rFonts w:ascii="Times New Roman" w:eastAsia="Times New Roman" w:hAnsi="Times New Roman" w:cs="Times New Roman"/>
        </w:rPr>
        <w:t xml:space="preserve">90 </w:t>
      </w:r>
      <w:r>
        <w:t>日内，仍无法找到合格的继任的</w:t>
      </w:r>
      <w:r>
        <w:rPr>
          <w:rFonts w:ascii="Times New Roman" w:eastAsia="Times New Roman" w:hAnsi="Times New Roman" w:cs="Times New Roman"/>
        </w:rPr>
        <w:lastRenderedPageBreak/>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w:t>
      </w:r>
      <w:r>
        <w:rPr>
          <w:rFonts w:ascii="Times New Roman" w:eastAsia="Times New Roman" w:hAnsi="Times New Roman" w:cs="Times New Roman"/>
        </w:rPr>
        <w:t>ii</w:t>
      </w:r>
      <w:r>
        <w:t>）在已经委任</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的情况下，该</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停止根据</w:t>
      </w:r>
      <w:r>
        <w:rPr>
          <w:rFonts w:ascii="Times New Roman" w:eastAsia="Times New Roman" w:hAnsi="Times New Roman" w:cs="Times New Roman"/>
        </w:rPr>
        <w:t>“</w:t>
      </w:r>
      <w:r>
        <w:t>《服务合同》</w:t>
      </w:r>
      <w:r>
        <w:rPr>
          <w:rFonts w:ascii="Times New Roman" w:eastAsia="Times New Roman" w:hAnsi="Times New Roman" w:cs="Times New Roman"/>
        </w:rPr>
        <w:t>”</w:t>
      </w:r>
      <w:r>
        <w:t>提供</w:t>
      </w:r>
      <w:r>
        <w:rPr>
          <w:rFonts w:ascii="Times New Roman" w:eastAsia="Times New Roman" w:hAnsi="Times New Roman" w:cs="Times New Roman"/>
        </w:rPr>
        <w:t>“</w:t>
      </w:r>
      <w:r>
        <w:t>后备服务</w:t>
      </w:r>
      <w:r>
        <w:rPr>
          <w:rFonts w:ascii="Times New Roman" w:eastAsia="Times New Roman" w:hAnsi="Times New Roman" w:cs="Times New Roman"/>
        </w:rPr>
        <w:t>”</w:t>
      </w:r>
      <w:r>
        <w:t>，或</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被免职时，未能根据</w:t>
      </w:r>
      <w:r>
        <w:rPr>
          <w:rFonts w:ascii="Times New Roman" w:eastAsia="Times New Roman" w:hAnsi="Times New Roman" w:cs="Times New Roman"/>
        </w:rPr>
        <w:t>“</w:t>
      </w:r>
      <w:r>
        <w:t>交易文件</w:t>
      </w:r>
      <w:r>
        <w:rPr>
          <w:rFonts w:ascii="Times New Roman" w:eastAsia="Times New Roman" w:hAnsi="Times New Roman" w:cs="Times New Roman"/>
        </w:rPr>
        <w:t>”</w:t>
      </w:r>
      <w:r>
        <w:t>的约定任命继任者；</w:t>
      </w:r>
      <w:r>
        <w:rPr>
          <w:rFonts w:ascii="Times New Roman" w:eastAsia="Times New Roman" w:hAnsi="Times New Roman" w:cs="Times New Roman"/>
        </w:rPr>
        <w:t xml:space="preserve"> </w:t>
      </w:r>
    </w:p>
    <w:p w:rsidR="0020514B" w:rsidRDefault="00BD3D0A">
      <w:pPr>
        <w:numPr>
          <w:ilvl w:val="3"/>
          <w:numId w:val="17"/>
        </w:numPr>
        <w:spacing w:line="377" w:lineRule="auto"/>
        <w:ind w:right="0" w:hanging="420"/>
      </w:pPr>
      <w:r>
        <w:t>在</w:t>
      </w:r>
      <w:r>
        <w:rPr>
          <w:rFonts w:ascii="Times New Roman" w:eastAsia="Times New Roman" w:hAnsi="Times New Roman" w:cs="Times New Roman"/>
        </w:rPr>
        <w:t>“</w:t>
      </w:r>
      <w:r>
        <w:t>信托生效日</w:t>
      </w:r>
      <w:r>
        <w:rPr>
          <w:rFonts w:ascii="Times New Roman" w:eastAsia="Times New Roman" w:hAnsi="Times New Roman" w:cs="Times New Roman"/>
        </w:rPr>
        <w:t>”</w:t>
      </w:r>
      <w:r>
        <w:t>后的相应周年年度（为避免歧义，系指自</w:t>
      </w:r>
      <w:r>
        <w:rPr>
          <w:rFonts w:ascii="Times New Roman" w:eastAsia="Times New Roman" w:hAnsi="Times New Roman" w:cs="Times New Roman"/>
        </w:rPr>
        <w:t>“</w:t>
      </w:r>
      <w:r>
        <w:t>信托生效日</w:t>
      </w:r>
      <w:r>
        <w:rPr>
          <w:rFonts w:ascii="Times New Roman" w:eastAsia="Times New Roman" w:hAnsi="Times New Roman" w:cs="Times New Roman"/>
        </w:rPr>
        <w:t>”</w:t>
      </w:r>
      <w:r>
        <w:t>起每满一年的年度）内，某一</w:t>
      </w:r>
      <w:r>
        <w:rPr>
          <w:rFonts w:ascii="Times New Roman" w:eastAsia="Times New Roman" w:hAnsi="Times New Roman" w:cs="Times New Roman"/>
        </w:rPr>
        <w:t>“</w:t>
      </w:r>
      <w:r>
        <w:t>收款期间</w:t>
      </w:r>
      <w:r>
        <w:rPr>
          <w:rFonts w:ascii="Times New Roman" w:eastAsia="Times New Roman" w:hAnsi="Times New Roman" w:cs="Times New Roman"/>
        </w:rPr>
        <w:t>”</w:t>
      </w:r>
      <w:r>
        <w:t>结束时的</w:t>
      </w:r>
      <w:r>
        <w:rPr>
          <w:rFonts w:ascii="Times New Roman" w:eastAsia="Times New Roman" w:hAnsi="Times New Roman" w:cs="Times New Roman"/>
        </w:rPr>
        <w:t>“</w:t>
      </w:r>
      <w:r>
        <w:t>累计违约率</w:t>
      </w:r>
      <w:r>
        <w:rPr>
          <w:rFonts w:ascii="Times New Roman" w:eastAsia="Times New Roman" w:hAnsi="Times New Roman" w:cs="Times New Roman"/>
        </w:rPr>
        <w:t>”</w:t>
      </w:r>
      <w:r>
        <w:t>超过与之相对应的数值；</w:t>
      </w:r>
      <w:r>
        <w:rPr>
          <w:rFonts w:ascii="Times New Roman" w:eastAsia="Times New Roman" w:hAnsi="Times New Roman" w:cs="Times New Roman"/>
          <w:b/>
          <w:i/>
          <w:color w:val="FF0000"/>
        </w:rPr>
        <w:t xml:space="preserve"> </w:t>
      </w:r>
      <w:r>
        <w:rPr>
          <w:rFonts w:ascii="Times New Roman" w:eastAsia="Times New Roman" w:hAnsi="Times New Roman" w:cs="Times New Roman"/>
        </w:rPr>
        <w:t xml:space="preserve"> </w:t>
      </w:r>
    </w:p>
    <w:p w:rsidR="0020514B" w:rsidRDefault="00BD3D0A">
      <w:pPr>
        <w:numPr>
          <w:ilvl w:val="3"/>
          <w:numId w:val="17"/>
        </w:numPr>
        <w:spacing w:line="380" w:lineRule="auto"/>
        <w:ind w:right="0" w:hanging="420"/>
      </w:pPr>
      <w:r>
        <w:t>前三个连续</w:t>
      </w:r>
      <w:r>
        <w:rPr>
          <w:rFonts w:ascii="Times New Roman" w:eastAsia="Times New Roman" w:hAnsi="Times New Roman" w:cs="Times New Roman"/>
        </w:rPr>
        <w:t>“</w:t>
      </w:r>
      <w:r>
        <w:t>收款期间</w:t>
      </w:r>
      <w:r>
        <w:rPr>
          <w:rFonts w:ascii="Times New Roman" w:eastAsia="Times New Roman" w:hAnsi="Times New Roman" w:cs="Times New Roman"/>
        </w:rPr>
        <w:t>”</w:t>
      </w:r>
      <w:r>
        <w:t>（如指第一个和第二个</w:t>
      </w:r>
      <w:r>
        <w:rPr>
          <w:rFonts w:ascii="Times New Roman" w:eastAsia="Times New Roman" w:hAnsi="Times New Roman" w:cs="Times New Roman"/>
        </w:rPr>
        <w:t>“</w:t>
      </w:r>
      <w:r>
        <w:t>收款期间</w:t>
      </w:r>
      <w:r>
        <w:rPr>
          <w:rFonts w:ascii="Times New Roman" w:eastAsia="Times New Roman" w:hAnsi="Times New Roman" w:cs="Times New Roman"/>
        </w:rPr>
        <w:t>”</w:t>
      </w:r>
      <w:r>
        <w:t>，则分别指连续一个或两个</w:t>
      </w:r>
      <w:r>
        <w:rPr>
          <w:rFonts w:ascii="Times New Roman" w:eastAsia="Times New Roman" w:hAnsi="Times New Roman" w:cs="Times New Roman"/>
        </w:rPr>
        <w:t>“</w:t>
      </w:r>
      <w:r>
        <w:t>收款期间</w:t>
      </w:r>
      <w:r>
        <w:rPr>
          <w:rFonts w:ascii="Times New Roman" w:eastAsia="Times New Roman" w:hAnsi="Times New Roman" w:cs="Times New Roman"/>
        </w:rPr>
        <w:t>”</w:t>
      </w:r>
      <w:r>
        <w:t>）的平均</w:t>
      </w:r>
      <w:r>
        <w:rPr>
          <w:rFonts w:ascii="Times New Roman" w:eastAsia="Times New Roman" w:hAnsi="Times New Roman" w:cs="Times New Roman"/>
        </w:rPr>
        <w:t>“</w:t>
      </w:r>
      <w:r>
        <w:t>严重拖欠率</w:t>
      </w:r>
      <w:r>
        <w:rPr>
          <w:rFonts w:ascii="Times New Roman" w:eastAsia="Times New Roman" w:hAnsi="Times New Roman" w:cs="Times New Roman"/>
        </w:rPr>
        <w:t>”</w:t>
      </w:r>
      <w:r>
        <w:t>超过【】％；</w:t>
      </w:r>
      <w:r>
        <w:rPr>
          <w:rFonts w:ascii="Times New Roman" w:eastAsia="Times New Roman" w:hAnsi="Times New Roman" w:cs="Times New Roman"/>
        </w:rPr>
        <w:t xml:space="preserve"> </w:t>
      </w:r>
    </w:p>
    <w:p w:rsidR="0020514B" w:rsidRDefault="00BD3D0A">
      <w:pPr>
        <w:numPr>
          <w:ilvl w:val="3"/>
          <w:numId w:val="17"/>
        </w:numPr>
        <w:spacing w:line="380" w:lineRule="auto"/>
        <w:ind w:right="0" w:hanging="420"/>
      </w:pPr>
      <w:r>
        <w:t>发生</w:t>
      </w:r>
      <w:r>
        <w:rPr>
          <w:rFonts w:ascii="Times New Roman" w:eastAsia="Times New Roman" w:hAnsi="Times New Roman" w:cs="Times New Roman"/>
        </w:rPr>
        <w:t>“</w:t>
      </w:r>
      <w:r>
        <w:t>违约事件</w:t>
      </w:r>
      <w:r>
        <w:rPr>
          <w:rFonts w:ascii="Times New Roman" w:eastAsia="Times New Roman" w:hAnsi="Times New Roman" w:cs="Times New Roman"/>
        </w:rPr>
        <w:t>”</w:t>
      </w:r>
      <w:r>
        <w:t>中所列的</w:t>
      </w:r>
      <w:r>
        <w:rPr>
          <w:rFonts w:ascii="Times New Roman" w:eastAsia="Times New Roman" w:hAnsi="Times New Roman" w:cs="Times New Roman"/>
        </w:rPr>
        <w:t>(d)</w:t>
      </w:r>
      <w:r>
        <w:t>或</w:t>
      </w:r>
      <w:r>
        <w:rPr>
          <w:rFonts w:ascii="Times New Roman" w:eastAsia="Times New Roman" w:hAnsi="Times New Roman" w:cs="Times New Roman"/>
        </w:rPr>
        <w:t>(e)</w:t>
      </w:r>
      <w:r>
        <w:t>项，且</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尚未决定宣布发生</w:t>
      </w:r>
      <w:r>
        <w:rPr>
          <w:rFonts w:ascii="Times New Roman" w:eastAsia="Times New Roman" w:hAnsi="Times New Roman" w:cs="Times New Roman"/>
        </w:rPr>
        <w:t>“</w:t>
      </w:r>
      <w:r>
        <w:t>违约事件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spacing w:after="317"/>
        <w:ind w:left="1104" w:right="0"/>
      </w:pPr>
      <w:r>
        <w:t>需经宣布生效的加速清偿事件：</w:t>
      </w:r>
      <w:r>
        <w:rPr>
          <w:rFonts w:ascii="Times New Roman" w:eastAsia="Times New Roman" w:hAnsi="Times New Roman" w:cs="Times New Roman"/>
        </w:rPr>
        <w:t xml:space="preserve"> </w:t>
      </w:r>
    </w:p>
    <w:p w:rsidR="0020514B" w:rsidRDefault="00BD3D0A">
      <w:pPr>
        <w:numPr>
          <w:ilvl w:val="3"/>
          <w:numId w:val="17"/>
        </w:numPr>
        <w:spacing w:after="164" w:line="374" w:lineRule="auto"/>
        <w:ind w:right="0" w:hanging="420"/>
      </w:pPr>
      <w:r>
        <w:rPr>
          <w:rFonts w:ascii="Times New Roman" w:eastAsia="Times New Roman" w:hAnsi="Times New Roman" w:cs="Times New Roman"/>
        </w:rPr>
        <w:t>“</w:t>
      </w:r>
      <w:r>
        <w:t>委托人</w:t>
      </w:r>
      <w:r>
        <w:rPr>
          <w:rFonts w:ascii="Times New Roman" w:eastAsia="Times New Roman" w:hAnsi="Times New Roman" w:cs="Times New Roman"/>
        </w:rPr>
        <w:t>”</w:t>
      </w:r>
      <w:r>
        <w:t>或</w:t>
      </w:r>
      <w:r>
        <w:rPr>
          <w:rFonts w:ascii="Times New Roman" w:eastAsia="Times New Roman" w:hAnsi="Times New Roman" w:cs="Times New Roman"/>
        </w:rPr>
        <w:t>“</w:t>
      </w:r>
      <w:r>
        <w:t>贷款服务机构</w:t>
      </w:r>
      <w:r>
        <w:rPr>
          <w:rFonts w:ascii="Times New Roman" w:eastAsia="Times New Roman" w:hAnsi="Times New Roman" w:cs="Times New Roman"/>
        </w:rPr>
        <w:t>”</w:t>
      </w:r>
      <w:r>
        <w:t>未能履行或遵守其在</w:t>
      </w:r>
      <w:r>
        <w:rPr>
          <w:rFonts w:ascii="Times New Roman" w:eastAsia="Times New Roman" w:hAnsi="Times New Roman" w:cs="Times New Roman"/>
        </w:rPr>
        <w:t>“</w:t>
      </w:r>
      <w:r>
        <w:t>交易文件</w:t>
      </w:r>
      <w:r>
        <w:rPr>
          <w:rFonts w:ascii="Times New Roman" w:eastAsia="Times New Roman" w:hAnsi="Times New Roman" w:cs="Times New Roman"/>
        </w:rPr>
        <w:t>”</w:t>
      </w:r>
      <w:r>
        <w:t>项下的任何主要义务（上述</w:t>
      </w:r>
      <w:r>
        <w:rPr>
          <w:rFonts w:ascii="Times New Roman" w:eastAsia="Times New Roman" w:hAnsi="Times New Roman" w:cs="Times New Roman"/>
        </w:rPr>
        <w:t>(c)</w:t>
      </w:r>
      <w:r>
        <w:t>项约定的义务除外），并且</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合理地认为该等行为无法补救或在</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发出要求其补救的书面通知后 </w:t>
      </w:r>
      <w:r>
        <w:rPr>
          <w:rFonts w:ascii="Times New Roman" w:eastAsia="Times New Roman" w:hAnsi="Times New Roman" w:cs="Times New Roman"/>
        </w:rPr>
        <w:t xml:space="preserve">30 </w:t>
      </w:r>
      <w:r>
        <w:t>天内未能得到补救；</w:t>
      </w:r>
      <w:r>
        <w:rPr>
          <w:rFonts w:ascii="Times New Roman" w:eastAsia="Times New Roman" w:hAnsi="Times New Roman" w:cs="Times New Roman"/>
        </w:rPr>
        <w:t xml:space="preserve"> </w:t>
      </w:r>
    </w:p>
    <w:p w:rsidR="0020514B" w:rsidRDefault="00BD3D0A">
      <w:pPr>
        <w:numPr>
          <w:ilvl w:val="3"/>
          <w:numId w:val="17"/>
        </w:numPr>
        <w:spacing w:line="378" w:lineRule="auto"/>
        <w:ind w:right="0" w:hanging="420"/>
      </w:pPr>
      <w:r>
        <w:rPr>
          <w:rFonts w:ascii="Times New Roman" w:eastAsia="Times New Roman" w:hAnsi="Times New Roman" w:cs="Times New Roman"/>
        </w:rPr>
        <w:t>“</w:t>
      </w:r>
      <w:r>
        <w:t>委托人</w:t>
      </w:r>
      <w:r>
        <w:rPr>
          <w:rFonts w:ascii="Times New Roman" w:eastAsia="Times New Roman" w:hAnsi="Times New Roman" w:cs="Times New Roman"/>
        </w:rPr>
        <w:t>”</w:t>
      </w:r>
      <w:r>
        <w:t>在</w:t>
      </w:r>
      <w:r>
        <w:rPr>
          <w:rFonts w:ascii="Times New Roman" w:eastAsia="Times New Roman" w:hAnsi="Times New Roman" w:cs="Times New Roman"/>
        </w:rPr>
        <w:t>“</w:t>
      </w:r>
      <w:r>
        <w:t>交易文件</w:t>
      </w:r>
      <w:r>
        <w:rPr>
          <w:rFonts w:ascii="Times New Roman" w:eastAsia="Times New Roman" w:hAnsi="Times New Roman" w:cs="Times New Roman"/>
        </w:rPr>
        <w:t>”</w:t>
      </w:r>
      <w:r>
        <w:t>中提供的任何陈述、保证（</w:t>
      </w:r>
      <w:r>
        <w:rPr>
          <w:rFonts w:ascii="Times New Roman" w:eastAsia="Times New Roman" w:hAnsi="Times New Roman" w:cs="Times New Roman"/>
        </w:rPr>
        <w:t>“</w:t>
      </w:r>
      <w:r>
        <w:t>资产保证</w:t>
      </w:r>
      <w:r>
        <w:rPr>
          <w:rFonts w:ascii="Times New Roman" w:eastAsia="Times New Roman" w:hAnsi="Times New Roman" w:cs="Times New Roman"/>
        </w:rPr>
        <w:t>”</w:t>
      </w:r>
      <w:r>
        <w:t>除外）在提供时便有重大不实或误导成分；</w:t>
      </w:r>
      <w:r>
        <w:rPr>
          <w:rFonts w:ascii="Times New Roman" w:eastAsia="Times New Roman" w:hAnsi="Times New Roman" w:cs="Times New Roman"/>
        </w:rPr>
        <w:t xml:space="preserve"> </w:t>
      </w:r>
    </w:p>
    <w:p w:rsidR="0020514B" w:rsidRDefault="00BD3D0A">
      <w:pPr>
        <w:numPr>
          <w:ilvl w:val="3"/>
          <w:numId w:val="17"/>
        </w:numPr>
        <w:ind w:right="0" w:hanging="420"/>
      </w:pPr>
      <w:r>
        <w:t>发生对</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或者</w:t>
      </w:r>
      <w:r>
        <w:rPr>
          <w:rFonts w:ascii="Times New Roman" w:eastAsia="Times New Roman" w:hAnsi="Times New Roman" w:cs="Times New Roman"/>
        </w:rPr>
        <w:t>“</w:t>
      </w:r>
      <w:r>
        <w:t>住房贷款</w:t>
      </w:r>
      <w:r>
        <w:rPr>
          <w:rFonts w:ascii="Times New Roman" w:eastAsia="Times New Roman" w:hAnsi="Times New Roman" w:cs="Times New Roman"/>
        </w:rPr>
        <w:t>”</w:t>
      </w:r>
      <w:r>
        <w:t>或其</w:t>
      </w:r>
    </w:p>
    <w:p w:rsidR="0020514B" w:rsidRDefault="00BD3D0A">
      <w:pPr>
        <w:spacing w:after="315"/>
        <w:ind w:left="1524" w:right="0"/>
      </w:pPr>
      <w:r>
        <w:rPr>
          <w:rFonts w:ascii="Times New Roman" w:eastAsia="Times New Roman" w:hAnsi="Times New Roman" w:cs="Times New Roman"/>
        </w:rPr>
        <w:lastRenderedPageBreak/>
        <w:t>“</w:t>
      </w:r>
      <w:r>
        <w:t>附属担保权益</w:t>
      </w:r>
      <w:r>
        <w:rPr>
          <w:rFonts w:ascii="Times New Roman" w:eastAsia="Times New Roman" w:hAnsi="Times New Roman" w:cs="Times New Roman"/>
        </w:rPr>
        <w:t>”</w:t>
      </w:r>
      <w:r>
        <w:t>有</w:t>
      </w:r>
      <w:r>
        <w:rPr>
          <w:rFonts w:ascii="Times New Roman" w:eastAsia="Times New Roman" w:hAnsi="Times New Roman" w:cs="Times New Roman"/>
        </w:rPr>
        <w:t>“</w:t>
      </w:r>
      <w:r>
        <w:t>重大不利影响</w:t>
      </w:r>
      <w:r>
        <w:rPr>
          <w:rFonts w:ascii="Times New Roman" w:eastAsia="Times New Roman" w:hAnsi="Times New Roman" w:cs="Times New Roman"/>
        </w:rPr>
        <w:t>”</w:t>
      </w:r>
      <w:r>
        <w:t>的事件；</w:t>
      </w:r>
      <w:r>
        <w:rPr>
          <w:rFonts w:ascii="Times New Roman" w:eastAsia="Times New Roman" w:hAnsi="Times New Roman" w:cs="Times New Roman"/>
        </w:rPr>
        <w:t xml:space="preserve"> </w:t>
      </w:r>
    </w:p>
    <w:p w:rsidR="0020514B" w:rsidRDefault="00BD3D0A">
      <w:pPr>
        <w:numPr>
          <w:ilvl w:val="3"/>
          <w:numId w:val="17"/>
        </w:numPr>
        <w:spacing w:line="377" w:lineRule="auto"/>
        <w:ind w:right="0" w:hanging="420"/>
      </w:pPr>
      <w:r>
        <w:rPr>
          <w:rFonts w:ascii="Times New Roman" w:eastAsia="Times New Roman" w:hAnsi="Times New Roman" w:cs="Times New Roman"/>
        </w:rPr>
        <w:t>“</w:t>
      </w:r>
      <w:r>
        <w:t>交易文件</w:t>
      </w:r>
      <w:r>
        <w:rPr>
          <w:rFonts w:ascii="Times New Roman" w:eastAsia="Times New Roman" w:hAnsi="Times New Roman" w:cs="Times New Roman"/>
        </w:rPr>
        <w:t>”</w:t>
      </w:r>
      <w:r>
        <w:t>（</w:t>
      </w:r>
      <w:r>
        <w:rPr>
          <w:rFonts w:ascii="Times New Roman" w:eastAsia="Times New Roman" w:hAnsi="Times New Roman" w:cs="Times New Roman"/>
        </w:rPr>
        <w:t>“</w:t>
      </w:r>
      <w:r>
        <w:t>《承销协议》</w:t>
      </w:r>
      <w:r>
        <w:rPr>
          <w:rFonts w:ascii="Times New Roman" w:eastAsia="Times New Roman" w:hAnsi="Times New Roman" w:cs="Times New Roman"/>
        </w:rPr>
        <w:t>”</w:t>
      </w:r>
      <w:r>
        <w:t>除外）全部或部分被终止，成为或将成为无效、违法或不可根据其条款主张权利，并由此产生</w:t>
      </w:r>
      <w:r>
        <w:rPr>
          <w:rFonts w:ascii="Times New Roman" w:eastAsia="Times New Roman" w:hAnsi="Times New Roman" w:cs="Times New Roman"/>
        </w:rPr>
        <w:t>“</w:t>
      </w:r>
      <w:r>
        <w:t>重大不利影响</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spacing w:line="377" w:lineRule="auto"/>
        <w:ind w:left="1104" w:right="0"/>
      </w:pPr>
      <w:r>
        <w:t>发生以上（</w:t>
      </w:r>
      <w:r>
        <w:rPr>
          <w:rFonts w:ascii="Times New Roman" w:eastAsia="Times New Roman" w:hAnsi="Times New Roman" w:cs="Times New Roman"/>
        </w:rPr>
        <w:t>a</w:t>
      </w:r>
      <w:r>
        <w:t>）项至（</w:t>
      </w:r>
      <w:r>
        <w:rPr>
          <w:rFonts w:ascii="Times New Roman" w:eastAsia="Times New Roman" w:hAnsi="Times New Roman" w:cs="Times New Roman"/>
        </w:rPr>
        <w:t>g</w:t>
      </w:r>
      <w:r>
        <w:t>）项所列的任何一起自动生效的加速清偿事件时，加速清偿事件应视为在该等事件发生之日发生。发生以上（</w:t>
      </w:r>
      <w:r>
        <w:rPr>
          <w:rFonts w:ascii="Times New Roman" w:eastAsia="Times New Roman" w:hAnsi="Times New Roman" w:cs="Times New Roman"/>
        </w:rPr>
        <w:t>h</w:t>
      </w:r>
      <w:r>
        <w:t>）项至（</w:t>
      </w:r>
      <w:r>
        <w:rPr>
          <w:rFonts w:ascii="Times New Roman" w:eastAsia="Times New Roman" w:hAnsi="Times New Roman" w:cs="Times New Roman"/>
        </w:rPr>
        <w:t>k</w:t>
      </w:r>
      <w:r>
        <w:t>）项所列的任何一起需经宣布生效的加速清偿事件时，</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应通知所有的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决议宣布发生</w:t>
      </w:r>
      <w:r>
        <w:rPr>
          <w:rFonts w:ascii="Times New Roman" w:eastAsia="Times New Roman" w:hAnsi="Times New Roman" w:cs="Times New Roman"/>
        </w:rPr>
        <w:t>“</w:t>
      </w:r>
      <w:r>
        <w:t>加速清偿事件</w:t>
      </w:r>
      <w:r>
        <w:rPr>
          <w:rFonts w:ascii="Times New Roman" w:eastAsia="Times New Roman" w:hAnsi="Times New Roman" w:cs="Times New Roman"/>
        </w:rPr>
        <w:t>”</w:t>
      </w:r>
      <w:r>
        <w:t>的，</w:t>
      </w:r>
      <w:r>
        <w:rPr>
          <w:rFonts w:ascii="Times New Roman" w:eastAsia="Times New Roman" w:hAnsi="Times New Roman" w:cs="Times New Roman"/>
        </w:rPr>
        <w:t>“</w:t>
      </w:r>
      <w:r>
        <w:t>受托人</w:t>
      </w:r>
      <w:r>
        <w:rPr>
          <w:rFonts w:ascii="Times New Roman" w:eastAsia="Times New Roman" w:hAnsi="Times New Roman" w:cs="Times New Roman"/>
        </w:rPr>
        <w:t>”</w:t>
      </w:r>
      <w:r>
        <w:t>应向</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登记托管机构</w:t>
      </w:r>
      <w:r>
        <w:rPr>
          <w:rFonts w:ascii="Times New Roman" w:eastAsia="Times New Roman" w:hAnsi="Times New Roman" w:cs="Times New Roman"/>
        </w:rPr>
        <w:t>”</w:t>
      </w:r>
      <w:r>
        <w:t>、</w:t>
      </w:r>
      <w:r>
        <w:rPr>
          <w:rFonts w:ascii="Times New Roman" w:eastAsia="Times New Roman" w:hAnsi="Times New Roman" w:cs="Times New Roman"/>
        </w:rPr>
        <w:t>“</w:t>
      </w:r>
      <w:r>
        <w:t>支付代理机构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发送书面通知，宣布</w:t>
      </w:r>
      <w:r>
        <w:rPr>
          <w:rFonts w:ascii="Times New Roman" w:eastAsia="Times New Roman" w:hAnsi="Times New Roman" w:cs="Times New Roman"/>
        </w:rPr>
        <w:t>“</w:t>
      </w:r>
      <w:r>
        <w:t>加速清偿事件</w:t>
      </w:r>
      <w:r>
        <w:rPr>
          <w:rFonts w:ascii="Times New Roman" w:eastAsia="Times New Roman" w:hAnsi="Times New Roman" w:cs="Times New Roman"/>
        </w:rPr>
        <w:t>”</w:t>
      </w:r>
      <w:r>
        <w:t>已经发生。若仅仅由于</w:t>
      </w:r>
      <w:r>
        <w:rPr>
          <w:rFonts w:ascii="Times New Roman" w:eastAsia="Times New Roman" w:hAnsi="Times New Roman" w:cs="Times New Roman"/>
        </w:rPr>
        <w:t>“</w:t>
      </w:r>
      <w:r>
        <w:t>严重拖欠率</w:t>
      </w:r>
      <w:r>
        <w:rPr>
          <w:rFonts w:ascii="Times New Roman" w:eastAsia="Times New Roman" w:hAnsi="Times New Roman" w:cs="Times New Roman"/>
        </w:rPr>
        <w:t>”</w:t>
      </w:r>
      <w:r>
        <w:t>达到上述（</w:t>
      </w:r>
      <w:r>
        <w:rPr>
          <w:rFonts w:ascii="Times New Roman" w:eastAsia="Times New Roman" w:hAnsi="Times New Roman" w:cs="Times New Roman"/>
        </w:rPr>
        <w:t>f</w:t>
      </w:r>
      <w:r>
        <w:t>）项约定的触发水平而触发</w:t>
      </w:r>
      <w:r>
        <w:rPr>
          <w:rFonts w:ascii="Times New Roman" w:eastAsia="Times New Roman" w:hAnsi="Times New Roman" w:cs="Times New Roman"/>
        </w:rPr>
        <w:t>“</w:t>
      </w:r>
      <w:r>
        <w:t>加速清偿事件</w:t>
      </w:r>
      <w:r>
        <w:rPr>
          <w:rFonts w:ascii="Times New Roman" w:eastAsia="Times New Roman" w:hAnsi="Times New Roman" w:cs="Times New Roman"/>
        </w:rPr>
        <w:t>”</w:t>
      </w:r>
      <w:r>
        <w:t>，如在此后的</w:t>
      </w:r>
      <w:r>
        <w:rPr>
          <w:rFonts w:ascii="Times New Roman" w:eastAsia="Times New Roman" w:hAnsi="Times New Roman" w:cs="Times New Roman"/>
        </w:rPr>
        <w:t>“</w:t>
      </w:r>
      <w:r>
        <w:t>收款期间</w:t>
      </w:r>
      <w:r>
        <w:rPr>
          <w:rFonts w:ascii="Times New Roman" w:eastAsia="Times New Roman" w:hAnsi="Times New Roman" w:cs="Times New Roman"/>
        </w:rPr>
        <w:t>”</w:t>
      </w:r>
      <w:r>
        <w:t>内</w:t>
      </w:r>
      <w:r>
        <w:rPr>
          <w:rFonts w:ascii="Times New Roman" w:eastAsia="Times New Roman" w:hAnsi="Times New Roman" w:cs="Times New Roman"/>
        </w:rPr>
        <w:t>“</w:t>
      </w:r>
      <w:r>
        <w:t>严重拖欠率</w:t>
      </w:r>
      <w:r>
        <w:rPr>
          <w:rFonts w:ascii="Times New Roman" w:eastAsia="Times New Roman" w:hAnsi="Times New Roman" w:cs="Times New Roman"/>
        </w:rPr>
        <w:t>”</w:t>
      </w:r>
      <w:r>
        <w:t>发生好转并低于触发水平的，</w:t>
      </w:r>
      <w:r>
        <w:rPr>
          <w:rFonts w:ascii="Times New Roman" w:eastAsia="Times New Roman" w:hAnsi="Times New Roman" w:cs="Times New Roman"/>
        </w:rPr>
        <w:t>“</w:t>
      </w:r>
      <w:r>
        <w:t>受托机构</w:t>
      </w:r>
      <w:r>
        <w:rPr>
          <w:rFonts w:ascii="Times New Roman" w:eastAsia="Times New Roman" w:hAnsi="Times New Roman" w:cs="Times New Roman"/>
        </w:rPr>
        <w:t>”</w:t>
      </w:r>
      <w:r>
        <w:t>应根据</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中的信息，在分配</w:t>
      </w:r>
      <w:r>
        <w:rPr>
          <w:rFonts w:ascii="Times New Roman" w:eastAsia="Times New Roman" w:hAnsi="Times New Roman" w:cs="Times New Roman"/>
        </w:rPr>
        <w:t>“</w:t>
      </w:r>
      <w:r>
        <w:t>回收款</w:t>
      </w:r>
      <w:r>
        <w:rPr>
          <w:rFonts w:ascii="Times New Roman" w:eastAsia="Times New Roman" w:hAnsi="Times New Roman" w:cs="Times New Roman"/>
        </w:rPr>
        <w:t>”</w:t>
      </w:r>
      <w:r>
        <w:t>时停止现金流加速分配机制，并恢复</w:t>
      </w:r>
      <w:r>
        <w:rPr>
          <w:rFonts w:ascii="Times New Roman" w:eastAsia="Times New Roman" w:hAnsi="Times New Roman" w:cs="Times New Roman"/>
        </w:rPr>
        <w:t>“</w:t>
      </w:r>
      <w:r>
        <w:t>加速清偿事件</w:t>
      </w:r>
      <w:r>
        <w:rPr>
          <w:rFonts w:ascii="Times New Roman" w:eastAsia="Times New Roman" w:hAnsi="Times New Roman" w:cs="Times New Roman"/>
        </w:rPr>
        <w:t>”</w:t>
      </w:r>
      <w:r>
        <w:t>发生前</w:t>
      </w:r>
      <w:r>
        <w:rPr>
          <w:rFonts w:ascii="Times New Roman" w:eastAsia="Times New Roman" w:hAnsi="Times New Roman" w:cs="Times New Roman"/>
        </w:rPr>
        <w:t>“</w:t>
      </w:r>
      <w:r>
        <w:t>回收款</w:t>
      </w:r>
      <w:r>
        <w:rPr>
          <w:rFonts w:ascii="Times New Roman" w:eastAsia="Times New Roman" w:hAnsi="Times New Roman" w:cs="Times New Roman"/>
        </w:rPr>
        <w:t>”</w:t>
      </w:r>
      <w:r>
        <w:t>的分配顺序进行分配。</w:t>
      </w:r>
      <w:r>
        <w:rPr>
          <w:rFonts w:ascii="Times New Roman" w:eastAsia="Times New Roman" w:hAnsi="Times New Roman" w:cs="Times New Roman"/>
        </w:rPr>
        <w:t xml:space="preserve"> </w:t>
      </w:r>
    </w:p>
    <w:p w:rsidR="0020514B" w:rsidRDefault="00BD3D0A">
      <w:pPr>
        <w:spacing w:line="382" w:lineRule="auto"/>
        <w:ind w:left="1104" w:right="0"/>
      </w:pPr>
      <w:r>
        <w:t>发生上述</w:t>
      </w:r>
      <w:r>
        <w:rPr>
          <w:rFonts w:ascii="Times New Roman" w:eastAsia="Times New Roman" w:hAnsi="Times New Roman" w:cs="Times New Roman"/>
        </w:rPr>
        <w:t>(g)</w:t>
      </w:r>
      <w:r>
        <w:t>项中约定的</w:t>
      </w:r>
      <w:r>
        <w:rPr>
          <w:rFonts w:ascii="Times New Roman" w:eastAsia="Times New Roman" w:hAnsi="Times New Roman" w:cs="Times New Roman"/>
        </w:rPr>
        <w:t>“</w:t>
      </w:r>
      <w:r>
        <w:t>加速清偿事件</w:t>
      </w:r>
      <w:r>
        <w:rPr>
          <w:rFonts w:ascii="Times New Roman" w:eastAsia="Times New Roman" w:hAnsi="Times New Roman" w:cs="Times New Roman"/>
        </w:rPr>
        <w:t>”</w:t>
      </w:r>
      <w:r>
        <w:t>后，如</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宣布发生</w:t>
      </w:r>
      <w:r>
        <w:rPr>
          <w:rFonts w:ascii="Times New Roman" w:eastAsia="Times New Roman" w:hAnsi="Times New Roman" w:cs="Times New Roman"/>
        </w:rPr>
        <w:t>“</w:t>
      </w:r>
      <w:r>
        <w:t>违约事件</w:t>
      </w:r>
      <w:r>
        <w:rPr>
          <w:rFonts w:ascii="Times New Roman" w:eastAsia="Times New Roman" w:hAnsi="Times New Roman" w:cs="Times New Roman"/>
        </w:rPr>
        <w:t>”</w:t>
      </w:r>
      <w:r>
        <w:t>，</w:t>
      </w:r>
      <w:r>
        <w:rPr>
          <w:rFonts w:ascii="Times New Roman" w:eastAsia="Times New Roman" w:hAnsi="Times New Roman" w:cs="Times New Roman"/>
        </w:rPr>
        <w:t>“</w:t>
      </w:r>
      <w:r>
        <w:t>受托机构</w:t>
      </w:r>
      <w:r>
        <w:rPr>
          <w:rFonts w:ascii="Times New Roman" w:eastAsia="Times New Roman" w:hAnsi="Times New Roman" w:cs="Times New Roman"/>
        </w:rPr>
        <w:t>”</w:t>
      </w:r>
      <w:r>
        <w:t>则应按照</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9.6 </w:t>
      </w:r>
      <w:r>
        <w:t>款约定的分配顺序进行分配。</w:t>
      </w:r>
      <w:r>
        <w:rPr>
          <w:rFonts w:ascii="Times New Roman" w:eastAsia="Times New Roman" w:hAnsi="Times New Roman" w:cs="Times New Roman"/>
        </w:rPr>
        <w:t xml:space="preserve"> </w:t>
      </w:r>
    </w:p>
    <w:p w:rsidR="0020514B" w:rsidRDefault="00BD3D0A">
      <w:pPr>
        <w:numPr>
          <w:ilvl w:val="0"/>
          <w:numId w:val="10"/>
        </w:numPr>
        <w:spacing w:after="316"/>
        <w:ind w:right="0" w:hanging="886"/>
      </w:pPr>
      <w:r>
        <w:t>违约事件：系指以下任一事件：</w:t>
      </w:r>
      <w:r>
        <w:rPr>
          <w:rFonts w:ascii="Times New Roman" w:eastAsia="Times New Roman" w:hAnsi="Times New Roman" w:cs="Times New Roman"/>
          <w:b/>
        </w:rPr>
        <w:t xml:space="preserve"> </w:t>
      </w:r>
    </w:p>
    <w:p w:rsidR="0020514B" w:rsidRDefault="00BD3D0A">
      <w:pPr>
        <w:numPr>
          <w:ilvl w:val="4"/>
          <w:numId w:val="19"/>
        </w:numPr>
        <w:spacing w:line="376" w:lineRule="auto"/>
        <w:ind w:right="0" w:hanging="420"/>
      </w:pPr>
      <w:r>
        <w:rPr>
          <w:rFonts w:ascii="Times New Roman" w:eastAsia="Times New Roman" w:hAnsi="Times New Roman" w:cs="Times New Roman"/>
        </w:rPr>
        <w:lastRenderedPageBreak/>
        <w:t>“</w:t>
      </w:r>
      <w:r>
        <w:t>受托人</w:t>
      </w:r>
      <w:r>
        <w:rPr>
          <w:rFonts w:ascii="Times New Roman" w:eastAsia="Times New Roman" w:hAnsi="Times New Roman" w:cs="Times New Roman"/>
        </w:rPr>
        <w:t>”</w:t>
      </w:r>
      <w:r>
        <w:t>未能在</w:t>
      </w:r>
      <w:r>
        <w:rPr>
          <w:rFonts w:ascii="Times New Roman" w:eastAsia="Times New Roman" w:hAnsi="Times New Roman" w:cs="Times New Roman"/>
        </w:rPr>
        <w:t>“</w:t>
      </w:r>
      <w:r>
        <w:t>支付日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内（或在</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允许的宽限期内）足额支付当时存在的最高级别的 </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应付未付利息的（但只要当时存在的最高级别的</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的应付未付利息得到足额支付，即使其他低级别的</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应付未付利息和</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收益未能得到足额支付的，也不构成</w:t>
      </w:r>
      <w:r>
        <w:rPr>
          <w:rFonts w:ascii="Times New Roman" w:eastAsia="Times New Roman" w:hAnsi="Times New Roman" w:cs="Times New Roman"/>
        </w:rPr>
        <w:t>“</w:t>
      </w:r>
      <w:r>
        <w:t>违约事件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9"/>
        </w:numPr>
        <w:spacing w:after="6" w:line="377" w:lineRule="auto"/>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未能在</w:t>
      </w:r>
      <w:r>
        <w:rPr>
          <w:rFonts w:ascii="Times New Roman" w:eastAsia="Times New Roman" w:hAnsi="Times New Roman" w:cs="Times New Roman"/>
        </w:rPr>
        <w:t>“</w:t>
      </w:r>
      <w:r>
        <w:t>法定到期日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内（或在</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允许的宽限期内）对当时应偿付但尚未清偿的</w:t>
      </w:r>
    </w:p>
    <w:p w:rsidR="0020514B" w:rsidRDefault="00BD3D0A">
      <w:pPr>
        <w:spacing w:after="316"/>
        <w:ind w:left="1524" w:right="0"/>
      </w:pPr>
      <w:r>
        <w:rPr>
          <w:rFonts w:ascii="Times New Roman" w:eastAsia="Times New Roman" w:hAnsi="Times New Roman" w:cs="Times New Roman"/>
        </w:rPr>
        <w:t>“</w:t>
      </w:r>
      <w:r>
        <w:t>资产支持证券</w:t>
      </w:r>
      <w:r>
        <w:rPr>
          <w:rFonts w:ascii="Times New Roman" w:eastAsia="Times New Roman" w:hAnsi="Times New Roman" w:cs="Times New Roman"/>
        </w:rPr>
        <w:t>”</w:t>
      </w:r>
      <w:r>
        <w:t>偿还本金的；</w:t>
      </w:r>
      <w:r>
        <w:rPr>
          <w:rFonts w:ascii="Times New Roman" w:eastAsia="Times New Roman" w:hAnsi="Times New Roman" w:cs="Times New Roman"/>
        </w:rPr>
        <w:t xml:space="preserve"> </w:t>
      </w:r>
    </w:p>
    <w:p w:rsidR="0020514B" w:rsidRDefault="00BD3D0A">
      <w:pPr>
        <w:numPr>
          <w:ilvl w:val="4"/>
          <w:numId w:val="19"/>
        </w:numPr>
        <w:spacing w:line="381" w:lineRule="auto"/>
        <w:ind w:right="0" w:hanging="420"/>
      </w:pPr>
      <w:r>
        <w:t>发生任一</w:t>
      </w:r>
      <w:r>
        <w:rPr>
          <w:rFonts w:ascii="Times New Roman" w:eastAsia="Times New Roman" w:hAnsi="Times New Roman" w:cs="Times New Roman"/>
        </w:rPr>
        <w:t>“</w:t>
      </w:r>
      <w:r>
        <w:t>受托人解任事件</w:t>
      </w:r>
      <w:r>
        <w:rPr>
          <w:rFonts w:ascii="Times New Roman" w:eastAsia="Times New Roman" w:hAnsi="Times New Roman" w:cs="Times New Roman"/>
        </w:rPr>
        <w:t>”</w:t>
      </w:r>
      <w:r>
        <w:t>，且未能根据</w:t>
      </w:r>
      <w:r>
        <w:rPr>
          <w:rFonts w:ascii="Times New Roman" w:eastAsia="Times New Roman" w:hAnsi="Times New Roman" w:cs="Times New Roman"/>
        </w:rPr>
        <w:t>“</w:t>
      </w:r>
      <w:r>
        <w:t>《信托合同》</w:t>
      </w:r>
      <w:r>
        <w:rPr>
          <w:rFonts w:ascii="Times New Roman" w:eastAsia="Times New Roman" w:hAnsi="Times New Roman" w:cs="Times New Roman"/>
        </w:rPr>
        <w:t>”</w:t>
      </w:r>
      <w:r>
        <w:t>为</w:t>
      </w:r>
      <w:r>
        <w:rPr>
          <w:rFonts w:ascii="Times New Roman" w:eastAsia="Times New Roman" w:hAnsi="Times New Roman" w:cs="Times New Roman"/>
        </w:rPr>
        <w:t>“</w:t>
      </w:r>
      <w:r>
        <w:t>信托</w:t>
      </w:r>
      <w:r>
        <w:rPr>
          <w:rFonts w:ascii="Times New Roman" w:eastAsia="Times New Roman" w:hAnsi="Times New Roman" w:cs="Times New Roman"/>
        </w:rPr>
        <w:t xml:space="preserve">” </w:t>
      </w:r>
      <w:r>
        <w:t>更换</w:t>
      </w:r>
      <w:r>
        <w:rPr>
          <w:rFonts w:ascii="Times New Roman" w:eastAsia="Times New Roman" w:hAnsi="Times New Roman" w:cs="Times New Roman"/>
        </w:rPr>
        <w:t>“</w:t>
      </w:r>
      <w:r>
        <w:t>受托机构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9"/>
        </w:numPr>
        <w:spacing w:after="321" w:line="374" w:lineRule="auto"/>
        <w:ind w:right="0" w:hanging="420"/>
      </w:pPr>
      <w:r>
        <w:rPr>
          <w:rFonts w:ascii="Times New Roman" w:eastAsia="Times New Roman" w:hAnsi="Times New Roman" w:cs="Times New Roman"/>
        </w:rPr>
        <w:t>“</w:t>
      </w:r>
      <w:r>
        <w:t>受托机构</w:t>
      </w:r>
      <w:r>
        <w:rPr>
          <w:rFonts w:ascii="Times New Roman" w:eastAsia="Times New Roman" w:hAnsi="Times New Roman" w:cs="Times New Roman"/>
        </w:rPr>
        <w:t>”</w:t>
      </w:r>
      <w:r>
        <w:t>违反其在</w:t>
      </w:r>
      <w:r>
        <w:rPr>
          <w:rFonts w:ascii="Times New Roman" w:eastAsia="Times New Roman" w:hAnsi="Times New Roman" w:cs="Times New Roman"/>
        </w:rPr>
        <w:t>“</w:t>
      </w:r>
      <w:r>
        <w:t>《信托合同》</w:t>
      </w:r>
      <w:r>
        <w:rPr>
          <w:rFonts w:ascii="Times New Roman" w:eastAsia="Times New Roman" w:hAnsi="Times New Roman" w:cs="Times New Roman"/>
        </w:rPr>
        <w:t>”</w:t>
      </w:r>
      <w:r>
        <w:t>或其为一方的其他</w:t>
      </w:r>
      <w:r>
        <w:rPr>
          <w:rFonts w:ascii="Times New Roman" w:eastAsia="Times New Roman" w:hAnsi="Times New Roman" w:cs="Times New Roman"/>
        </w:rPr>
        <w:t>“</w:t>
      </w:r>
      <w:r>
        <w:t>交易文件</w:t>
      </w:r>
      <w:r>
        <w:rPr>
          <w:rFonts w:ascii="Times New Roman" w:eastAsia="Times New Roman" w:hAnsi="Times New Roman" w:cs="Times New Roman"/>
        </w:rPr>
        <w:t xml:space="preserve">” </w:t>
      </w:r>
      <w:r>
        <w:t>项下的任何重要义务、条件或条款（对</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支付本金或利息的义务除外），且</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合理地认为该等违约</w:t>
      </w:r>
      <w:r>
        <w:rPr>
          <w:rFonts w:ascii="Times New Roman" w:eastAsia="Times New Roman" w:hAnsi="Times New Roman" w:cs="Times New Roman"/>
        </w:rPr>
        <w:t>(i)</w:t>
      </w:r>
      <w:r>
        <w:t>无法补救，或</w:t>
      </w:r>
      <w:r>
        <w:rPr>
          <w:rFonts w:ascii="Times New Roman" w:eastAsia="Times New Roman" w:hAnsi="Times New Roman" w:cs="Times New Roman"/>
        </w:rPr>
        <w:t>(ii)</w:t>
      </w:r>
      <w:r>
        <w:t>虽然可以补救，但在</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向</w:t>
      </w:r>
      <w:r>
        <w:rPr>
          <w:rFonts w:ascii="Times New Roman" w:eastAsia="Times New Roman" w:hAnsi="Times New Roman" w:cs="Times New Roman"/>
        </w:rPr>
        <w:t>“</w:t>
      </w:r>
      <w:r>
        <w:t>受托机构</w:t>
      </w:r>
      <w:r>
        <w:rPr>
          <w:rFonts w:ascii="Times New Roman" w:eastAsia="Times New Roman" w:hAnsi="Times New Roman" w:cs="Times New Roman"/>
        </w:rPr>
        <w:t>”</w:t>
      </w:r>
      <w:r>
        <w:t xml:space="preserve">发出要求其补救的书面通知后 </w:t>
      </w:r>
      <w:r>
        <w:rPr>
          <w:rFonts w:ascii="Times New Roman" w:eastAsia="Times New Roman" w:hAnsi="Times New Roman" w:cs="Times New Roman"/>
        </w:rPr>
        <w:t xml:space="preserve">30 </w:t>
      </w:r>
      <w:r>
        <w:t>天内未能得到补救，或</w:t>
      </w:r>
      <w:r>
        <w:rPr>
          <w:rFonts w:ascii="Times New Roman" w:eastAsia="Times New Roman" w:hAnsi="Times New Roman" w:cs="Times New Roman"/>
        </w:rPr>
        <w:t>(iii)</w:t>
      </w:r>
      <w:r>
        <w:t>虽然可以根据</w:t>
      </w:r>
      <w:r>
        <w:rPr>
          <w:rFonts w:ascii="Times New Roman" w:eastAsia="Times New Roman" w:hAnsi="Times New Roman" w:cs="Times New Roman"/>
        </w:rPr>
        <w:t>“</w:t>
      </w:r>
      <w:r>
        <w:t>交易文件</w:t>
      </w:r>
      <w:r>
        <w:rPr>
          <w:rFonts w:ascii="Times New Roman" w:eastAsia="Times New Roman" w:hAnsi="Times New Roman" w:cs="Times New Roman"/>
        </w:rPr>
        <w:t>”</w:t>
      </w:r>
      <w:r>
        <w:t xml:space="preserve">的约定以替换 </w:t>
      </w:r>
      <w:r>
        <w:rPr>
          <w:rFonts w:ascii="Times New Roman" w:eastAsia="Times New Roman" w:hAnsi="Times New Roman" w:cs="Times New Roman"/>
        </w:rPr>
        <w:t>“</w:t>
      </w:r>
      <w:r>
        <w:t>受托机构</w:t>
      </w:r>
      <w:r>
        <w:rPr>
          <w:rFonts w:ascii="Times New Roman" w:eastAsia="Times New Roman" w:hAnsi="Times New Roman" w:cs="Times New Roman"/>
        </w:rPr>
        <w:t>”</w:t>
      </w:r>
      <w:r>
        <w:t xml:space="preserve">的方式进行补救，但未能在违约发生后 </w:t>
      </w:r>
      <w:r>
        <w:rPr>
          <w:rFonts w:ascii="Times New Roman" w:eastAsia="Times New Roman" w:hAnsi="Times New Roman" w:cs="Times New Roman"/>
        </w:rPr>
        <w:t xml:space="preserve">90 </w:t>
      </w:r>
      <w:r>
        <w:t>天内替换</w:t>
      </w:r>
      <w:r>
        <w:rPr>
          <w:rFonts w:ascii="Times New Roman" w:eastAsia="Times New Roman" w:hAnsi="Times New Roman" w:cs="Times New Roman"/>
        </w:rPr>
        <w:t>“</w:t>
      </w:r>
      <w:r>
        <w:t>受托机构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9"/>
        </w:numPr>
        <w:spacing w:after="164" w:line="374" w:lineRule="auto"/>
        <w:ind w:right="0" w:hanging="420"/>
      </w:pPr>
      <w:r>
        <w:rPr>
          <w:rFonts w:ascii="Times New Roman" w:eastAsia="Times New Roman" w:hAnsi="Times New Roman" w:cs="Times New Roman"/>
        </w:rPr>
        <w:lastRenderedPageBreak/>
        <w:t>“</w:t>
      </w:r>
      <w:r>
        <w:t>资产支持证券持有人大会</w:t>
      </w:r>
      <w:r>
        <w:rPr>
          <w:rFonts w:ascii="Times New Roman" w:eastAsia="Times New Roman" w:hAnsi="Times New Roman" w:cs="Times New Roman"/>
        </w:rPr>
        <w:t>”</w:t>
      </w:r>
      <w:r>
        <w:t>合理地认为</w:t>
      </w:r>
      <w:r>
        <w:rPr>
          <w:rFonts w:ascii="Times New Roman" w:eastAsia="Times New Roman" w:hAnsi="Times New Roman" w:cs="Times New Roman"/>
        </w:rPr>
        <w:t>“</w:t>
      </w:r>
      <w:r>
        <w:t>受托机构</w:t>
      </w:r>
      <w:r>
        <w:rPr>
          <w:rFonts w:ascii="Times New Roman" w:eastAsia="Times New Roman" w:hAnsi="Times New Roman" w:cs="Times New Roman"/>
        </w:rPr>
        <w:t>”</w:t>
      </w:r>
      <w:r>
        <w:t>在</w:t>
      </w:r>
      <w:r>
        <w:rPr>
          <w:rFonts w:ascii="Times New Roman" w:eastAsia="Times New Roman" w:hAnsi="Times New Roman" w:cs="Times New Roman"/>
        </w:rPr>
        <w:t>“</w:t>
      </w:r>
      <w:r>
        <w:t>《信托合同》</w:t>
      </w:r>
      <w:r>
        <w:rPr>
          <w:rFonts w:ascii="Times New Roman" w:eastAsia="Times New Roman" w:hAnsi="Times New Roman" w:cs="Times New Roman"/>
        </w:rPr>
        <w:t>”</w:t>
      </w:r>
      <w:r>
        <w:t>或其作为一方的其他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中所做的任何陈述和保证，在做出时或经证实在做出时便有重大不实或误导成分，并且</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合理地认为该等违约</w:t>
      </w:r>
      <w:r>
        <w:rPr>
          <w:rFonts w:ascii="Times New Roman" w:eastAsia="Times New Roman" w:hAnsi="Times New Roman" w:cs="Times New Roman"/>
        </w:rPr>
        <w:t>(i)</w:t>
      </w:r>
      <w:r>
        <w:t>无法补救，或</w:t>
      </w:r>
      <w:r>
        <w:rPr>
          <w:rFonts w:ascii="Times New Roman" w:eastAsia="Times New Roman" w:hAnsi="Times New Roman" w:cs="Times New Roman"/>
        </w:rPr>
        <w:t>(ii)</w:t>
      </w:r>
      <w:r>
        <w:t>虽然可以补救，但在</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向</w:t>
      </w:r>
      <w:r>
        <w:rPr>
          <w:rFonts w:ascii="Times New Roman" w:eastAsia="Times New Roman" w:hAnsi="Times New Roman" w:cs="Times New Roman"/>
        </w:rPr>
        <w:t>“</w:t>
      </w:r>
      <w:r>
        <w:t>受托机构</w:t>
      </w:r>
      <w:r>
        <w:rPr>
          <w:rFonts w:ascii="Times New Roman" w:eastAsia="Times New Roman" w:hAnsi="Times New Roman" w:cs="Times New Roman"/>
        </w:rPr>
        <w:t>”</w:t>
      </w:r>
      <w:r>
        <w:t xml:space="preserve">发出要求其补救的书面通知后 </w:t>
      </w:r>
      <w:r>
        <w:rPr>
          <w:rFonts w:ascii="Times New Roman" w:eastAsia="Times New Roman" w:hAnsi="Times New Roman" w:cs="Times New Roman"/>
        </w:rPr>
        <w:t xml:space="preserve">30 </w:t>
      </w:r>
      <w:r>
        <w:t>天内未能补救，或</w:t>
      </w:r>
      <w:r>
        <w:rPr>
          <w:rFonts w:ascii="Times New Roman" w:eastAsia="Times New Roman" w:hAnsi="Times New Roman" w:cs="Times New Roman"/>
        </w:rPr>
        <w:t>(iii)</w:t>
      </w:r>
      <w:r>
        <w:t>虽然可以根据</w:t>
      </w:r>
      <w:r>
        <w:rPr>
          <w:rFonts w:ascii="Times New Roman" w:eastAsia="Times New Roman" w:hAnsi="Times New Roman" w:cs="Times New Roman"/>
        </w:rPr>
        <w:t>“</w:t>
      </w:r>
      <w:r>
        <w:t>交易文件</w:t>
      </w:r>
      <w:r>
        <w:rPr>
          <w:rFonts w:ascii="Times New Roman" w:eastAsia="Times New Roman" w:hAnsi="Times New Roman" w:cs="Times New Roman"/>
        </w:rPr>
        <w:t>”</w:t>
      </w:r>
      <w:r>
        <w:t>的约定以替换</w:t>
      </w:r>
      <w:r>
        <w:rPr>
          <w:rFonts w:ascii="Times New Roman" w:eastAsia="Times New Roman" w:hAnsi="Times New Roman" w:cs="Times New Roman"/>
        </w:rPr>
        <w:t>“</w:t>
      </w:r>
      <w:r>
        <w:t>受托机构</w:t>
      </w:r>
      <w:r>
        <w:rPr>
          <w:rFonts w:ascii="Times New Roman" w:eastAsia="Times New Roman" w:hAnsi="Times New Roman" w:cs="Times New Roman"/>
        </w:rPr>
        <w:t>”</w:t>
      </w:r>
      <w:r>
        <w:t xml:space="preserve">的方式进行补救，但未能在违约发生后 </w:t>
      </w:r>
      <w:r>
        <w:rPr>
          <w:rFonts w:ascii="Times New Roman" w:eastAsia="Times New Roman" w:hAnsi="Times New Roman" w:cs="Times New Roman"/>
        </w:rPr>
        <w:t xml:space="preserve">90 </w:t>
      </w:r>
      <w:r>
        <w:t>天内替换</w:t>
      </w:r>
      <w:r>
        <w:rPr>
          <w:rFonts w:ascii="Times New Roman" w:eastAsia="Times New Roman" w:hAnsi="Times New Roman" w:cs="Times New Roman"/>
        </w:rPr>
        <w:t>“</w:t>
      </w:r>
      <w:r>
        <w:t>受托机构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spacing w:after="164" w:line="374" w:lineRule="auto"/>
        <w:ind w:left="994" w:right="110" w:firstLine="0"/>
        <w:jc w:val="both"/>
      </w:pPr>
      <w:r>
        <w:t>以上</w:t>
      </w:r>
      <w:r>
        <w:rPr>
          <w:rFonts w:ascii="Times New Roman" w:eastAsia="Times New Roman" w:hAnsi="Times New Roman" w:cs="Times New Roman"/>
        </w:rPr>
        <w:t>(a)</w:t>
      </w:r>
      <w:r>
        <w:t>至</w:t>
      </w:r>
      <w:r>
        <w:rPr>
          <w:rFonts w:ascii="Times New Roman" w:eastAsia="Times New Roman" w:hAnsi="Times New Roman" w:cs="Times New Roman"/>
        </w:rPr>
        <w:t>(c)</w:t>
      </w:r>
      <w:r>
        <w:t>项所列的任一事件发生时，</w:t>
      </w:r>
      <w:r>
        <w:rPr>
          <w:rFonts w:ascii="Times New Roman" w:eastAsia="Times New Roman" w:hAnsi="Times New Roman" w:cs="Times New Roman"/>
        </w:rPr>
        <w:t>“</w:t>
      </w:r>
      <w:r>
        <w:t>违约事件</w:t>
      </w:r>
      <w:r>
        <w:rPr>
          <w:rFonts w:ascii="Times New Roman" w:eastAsia="Times New Roman" w:hAnsi="Times New Roman" w:cs="Times New Roman"/>
        </w:rPr>
        <w:t>”</w:t>
      </w:r>
      <w:r>
        <w:t>视为已在该事件发生之日发生。发生以上</w:t>
      </w:r>
      <w:r>
        <w:rPr>
          <w:rFonts w:ascii="Times New Roman" w:eastAsia="Times New Roman" w:hAnsi="Times New Roman" w:cs="Times New Roman"/>
        </w:rPr>
        <w:t>(d)</w:t>
      </w:r>
      <w:r>
        <w:t>项至</w:t>
      </w:r>
      <w:r>
        <w:rPr>
          <w:rFonts w:ascii="Times New Roman" w:eastAsia="Times New Roman" w:hAnsi="Times New Roman" w:cs="Times New Roman"/>
        </w:rPr>
        <w:t>(e)</w:t>
      </w:r>
      <w:r>
        <w:t>项所列的任何一起事件时，</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应决定是否宣布发生</w:t>
      </w:r>
      <w:r>
        <w:rPr>
          <w:rFonts w:ascii="Times New Roman" w:eastAsia="Times New Roman" w:hAnsi="Times New Roman" w:cs="Times New Roman"/>
        </w:rPr>
        <w:t>“</w:t>
      </w:r>
      <w:r>
        <w:t>违约事件</w:t>
      </w:r>
      <w:r>
        <w:rPr>
          <w:rFonts w:ascii="Times New Roman" w:eastAsia="Times New Roman" w:hAnsi="Times New Roman" w:cs="Times New Roman"/>
        </w:rPr>
        <w:t>”</w:t>
      </w:r>
      <w:r>
        <w:t>，并通知</w:t>
      </w:r>
      <w:r>
        <w:rPr>
          <w:rFonts w:ascii="Times New Roman" w:eastAsia="Times New Roman" w:hAnsi="Times New Roman" w:cs="Times New Roman"/>
        </w:rPr>
        <w:t>“</w:t>
      </w:r>
      <w:r>
        <w:t>受托机构</w:t>
      </w:r>
      <w:r>
        <w:rPr>
          <w:rFonts w:ascii="Times New Roman" w:eastAsia="Times New Roman" w:hAnsi="Times New Roman" w:cs="Times New Roman"/>
        </w:rPr>
        <w:t xml:space="preserve">” </w:t>
      </w:r>
      <w:r>
        <w:t>以书面通知的方式告知</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登记托管机构</w:t>
      </w:r>
      <w:r>
        <w:rPr>
          <w:rFonts w:ascii="Times New Roman" w:eastAsia="Times New Roman" w:hAnsi="Times New Roman" w:cs="Times New Roman"/>
        </w:rPr>
        <w:t>”</w:t>
      </w:r>
      <w:r>
        <w:t>、</w:t>
      </w:r>
      <w:r>
        <w:rPr>
          <w:rFonts w:ascii="Times New Roman" w:eastAsia="Times New Roman" w:hAnsi="Times New Roman" w:cs="Times New Roman"/>
        </w:rPr>
        <w:t>“</w:t>
      </w:r>
      <w:r>
        <w:t>支付代理机构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；在</w:t>
      </w:r>
      <w:r>
        <w:rPr>
          <w:rFonts w:ascii="Times New Roman" w:eastAsia="Times New Roman" w:hAnsi="Times New Roman" w:cs="Times New Roman"/>
        </w:rPr>
        <w:t>“</w:t>
      </w:r>
      <w:r>
        <w:t>资产支持证券持有人大会</w:t>
      </w:r>
      <w:r>
        <w:rPr>
          <w:rFonts w:ascii="Times New Roman" w:eastAsia="Times New Roman" w:hAnsi="Times New Roman" w:cs="Times New Roman"/>
        </w:rPr>
        <w:t xml:space="preserve">” </w:t>
      </w:r>
      <w:r>
        <w:t>做出上述决定之前，</w:t>
      </w:r>
      <w:r>
        <w:rPr>
          <w:rFonts w:ascii="Times New Roman" w:eastAsia="Times New Roman" w:hAnsi="Times New Roman" w:cs="Times New Roman"/>
        </w:rPr>
        <w:t>“</w:t>
      </w:r>
      <w:r>
        <w:t>受托机构</w:t>
      </w:r>
      <w:r>
        <w:rPr>
          <w:rFonts w:ascii="Times New Roman" w:eastAsia="Times New Roman" w:hAnsi="Times New Roman" w:cs="Times New Roman"/>
        </w:rPr>
        <w:t>”</w:t>
      </w:r>
      <w:r>
        <w:t>应按照</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9.5 </w:t>
      </w:r>
      <w:r>
        <w:t>款约定的现金流加速分配机制分配</w:t>
      </w:r>
      <w:r>
        <w:rPr>
          <w:rFonts w:ascii="Times New Roman" w:eastAsia="Times New Roman" w:hAnsi="Times New Roman" w:cs="Times New Roman"/>
        </w:rPr>
        <w:t>“</w:t>
      </w:r>
      <w:r>
        <w:t>回收款</w:t>
      </w:r>
      <w:r>
        <w:rPr>
          <w:rFonts w:ascii="Times New Roman" w:eastAsia="Times New Roman" w:hAnsi="Times New Roman" w:cs="Times New Roman"/>
        </w:rPr>
        <w:t>”</w:t>
      </w:r>
      <w:r>
        <w:t>；如</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宣布发生</w:t>
      </w:r>
      <w:r>
        <w:rPr>
          <w:rFonts w:ascii="Times New Roman" w:eastAsia="Times New Roman" w:hAnsi="Times New Roman" w:cs="Times New Roman"/>
        </w:rPr>
        <w:t>“</w:t>
      </w:r>
      <w:r>
        <w:t>违约事件</w:t>
      </w:r>
      <w:r>
        <w:rPr>
          <w:rFonts w:ascii="Times New Roman" w:eastAsia="Times New Roman" w:hAnsi="Times New Roman" w:cs="Times New Roman"/>
        </w:rPr>
        <w:t>”</w:t>
      </w:r>
      <w:r>
        <w:t>，则</w:t>
      </w:r>
      <w:r>
        <w:rPr>
          <w:rFonts w:ascii="Times New Roman" w:eastAsia="Times New Roman" w:hAnsi="Times New Roman" w:cs="Times New Roman"/>
        </w:rPr>
        <w:t>“</w:t>
      </w:r>
      <w:r>
        <w:t>受托机构</w:t>
      </w:r>
      <w:r>
        <w:rPr>
          <w:rFonts w:ascii="Times New Roman" w:eastAsia="Times New Roman" w:hAnsi="Times New Roman" w:cs="Times New Roman"/>
        </w:rPr>
        <w:t>”</w:t>
      </w:r>
      <w:r>
        <w:t>应按照</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9.6 </w:t>
      </w:r>
      <w:r>
        <w:t>款约定的分配顺序进行分配。</w:t>
      </w:r>
      <w:r>
        <w:rPr>
          <w:rFonts w:ascii="Times New Roman" w:eastAsia="Times New Roman" w:hAnsi="Times New Roman" w:cs="Times New Roman"/>
        </w:rPr>
        <w:t xml:space="preserve"> </w:t>
      </w:r>
    </w:p>
    <w:p w:rsidR="0020514B" w:rsidRDefault="00BD3D0A">
      <w:pPr>
        <w:numPr>
          <w:ilvl w:val="0"/>
          <w:numId w:val="10"/>
        </w:numPr>
        <w:spacing w:after="316"/>
        <w:ind w:right="0" w:hanging="886"/>
      </w:pPr>
      <w:r>
        <w:t>受托人辞任事件：系指以下任一事件：</w:t>
      </w:r>
      <w:r>
        <w:rPr>
          <w:rFonts w:ascii="Times New Roman" w:eastAsia="Times New Roman" w:hAnsi="Times New Roman" w:cs="Times New Roman"/>
          <w:b/>
        </w:rPr>
        <w:t xml:space="preserve"> </w:t>
      </w:r>
    </w:p>
    <w:p w:rsidR="0020514B" w:rsidRDefault="00BD3D0A">
      <w:pPr>
        <w:numPr>
          <w:ilvl w:val="4"/>
          <w:numId w:val="16"/>
        </w:numPr>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协商一致同意</w:t>
      </w:r>
    </w:p>
    <w:p w:rsidR="0020514B" w:rsidRDefault="00BD3D0A">
      <w:pPr>
        <w:spacing w:after="316"/>
        <w:ind w:left="1524" w:right="0"/>
      </w:pPr>
      <w:r>
        <w:rPr>
          <w:rFonts w:ascii="Times New Roman" w:eastAsia="Times New Roman" w:hAnsi="Times New Roman" w:cs="Times New Roman"/>
        </w:rPr>
        <w:t>“</w:t>
      </w:r>
      <w:r>
        <w:t>受托人</w:t>
      </w:r>
      <w:r>
        <w:rPr>
          <w:rFonts w:ascii="Times New Roman" w:eastAsia="Times New Roman" w:hAnsi="Times New Roman" w:cs="Times New Roman"/>
        </w:rPr>
        <w:t>”</w:t>
      </w:r>
      <w:r>
        <w:t>辞任的；</w:t>
      </w:r>
      <w:r>
        <w:rPr>
          <w:rFonts w:ascii="Times New Roman" w:eastAsia="Times New Roman" w:hAnsi="Times New Roman" w:cs="Times New Roman"/>
        </w:rPr>
        <w:t xml:space="preserve"> </w:t>
      </w:r>
    </w:p>
    <w:p w:rsidR="0020514B" w:rsidRDefault="00BD3D0A">
      <w:pPr>
        <w:numPr>
          <w:ilvl w:val="4"/>
          <w:numId w:val="16"/>
        </w:numPr>
        <w:spacing w:line="380" w:lineRule="auto"/>
        <w:ind w:right="0" w:hanging="420"/>
      </w:pPr>
      <w:r>
        <w:rPr>
          <w:rFonts w:ascii="Times New Roman" w:eastAsia="Times New Roman" w:hAnsi="Times New Roman" w:cs="Times New Roman"/>
        </w:rPr>
        <w:lastRenderedPageBreak/>
        <w:t>“</w:t>
      </w:r>
      <w:r>
        <w:t>受托人</w:t>
      </w:r>
      <w:r>
        <w:rPr>
          <w:rFonts w:ascii="Times New Roman" w:eastAsia="Times New Roman" w:hAnsi="Times New Roman" w:cs="Times New Roman"/>
        </w:rPr>
        <w:t>”</w:t>
      </w:r>
      <w:r>
        <w:t>因现行</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的修改不能继续履行</w:t>
      </w:r>
      <w:r>
        <w:rPr>
          <w:rFonts w:ascii="Times New Roman" w:eastAsia="Times New Roman" w:hAnsi="Times New Roman" w:cs="Times New Roman"/>
        </w:rPr>
        <w:t>“</w:t>
      </w:r>
      <w:r>
        <w:t>《信托合同》</w:t>
      </w:r>
      <w:r>
        <w:rPr>
          <w:rFonts w:ascii="Times New Roman" w:eastAsia="Times New Roman" w:hAnsi="Times New Roman" w:cs="Times New Roman"/>
        </w:rPr>
        <w:t xml:space="preserve">” </w:t>
      </w:r>
      <w:r>
        <w:t>项下</w:t>
      </w:r>
      <w:r>
        <w:rPr>
          <w:rFonts w:ascii="Times New Roman" w:eastAsia="Times New Roman" w:hAnsi="Times New Roman" w:cs="Times New Roman"/>
        </w:rPr>
        <w:t>“</w:t>
      </w:r>
      <w:r>
        <w:t>受托人</w:t>
      </w:r>
      <w:r>
        <w:rPr>
          <w:rFonts w:ascii="Times New Roman" w:eastAsia="Times New Roman" w:hAnsi="Times New Roman" w:cs="Times New Roman"/>
        </w:rPr>
        <w:t>”</w:t>
      </w:r>
      <w:r>
        <w:t>责任的；</w:t>
      </w:r>
      <w:r>
        <w:rPr>
          <w:rFonts w:ascii="Times New Roman" w:eastAsia="Times New Roman" w:hAnsi="Times New Roman" w:cs="Times New Roman"/>
        </w:rPr>
        <w:t xml:space="preserve"> </w:t>
      </w:r>
    </w:p>
    <w:p w:rsidR="0020514B" w:rsidRDefault="00BD3D0A">
      <w:pPr>
        <w:numPr>
          <w:ilvl w:val="4"/>
          <w:numId w:val="16"/>
        </w:numPr>
        <w:spacing w:after="314"/>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 xml:space="preserve">连续 </w:t>
      </w:r>
      <w:r>
        <w:rPr>
          <w:rFonts w:ascii="Times New Roman" w:eastAsia="Times New Roman" w:hAnsi="Times New Roman" w:cs="Times New Roman"/>
        </w:rPr>
        <w:t xml:space="preserve">4 </w:t>
      </w:r>
      <w:r>
        <w:t>个</w:t>
      </w:r>
      <w:r>
        <w:rPr>
          <w:rFonts w:ascii="Times New Roman" w:eastAsia="Times New Roman" w:hAnsi="Times New Roman" w:cs="Times New Roman"/>
        </w:rPr>
        <w:t>“</w:t>
      </w:r>
      <w:r>
        <w:t>收款期间</w:t>
      </w:r>
      <w:r>
        <w:rPr>
          <w:rFonts w:ascii="Times New Roman" w:eastAsia="Times New Roman" w:hAnsi="Times New Roman" w:cs="Times New Roman"/>
        </w:rPr>
        <w:t>”</w:t>
      </w:r>
      <w:r>
        <w:t>均未取得任何报酬。</w:t>
      </w:r>
      <w:r>
        <w:rPr>
          <w:rFonts w:ascii="Times New Roman" w:eastAsia="Times New Roman" w:hAnsi="Times New Roman" w:cs="Times New Roman"/>
        </w:rPr>
        <w:t xml:space="preserve"> </w:t>
      </w:r>
    </w:p>
    <w:p w:rsidR="0020514B" w:rsidRDefault="00BD3D0A">
      <w:pPr>
        <w:numPr>
          <w:ilvl w:val="0"/>
          <w:numId w:val="10"/>
        </w:numPr>
        <w:spacing w:after="316"/>
        <w:ind w:right="0" w:hanging="886"/>
      </w:pPr>
      <w:r>
        <w:t>受托人解任事件：系指以下任一事件：</w:t>
      </w:r>
      <w:r>
        <w:rPr>
          <w:rFonts w:ascii="Times New Roman" w:eastAsia="Times New Roman" w:hAnsi="Times New Roman" w:cs="Times New Roman"/>
          <w:b/>
        </w:rPr>
        <w:t xml:space="preserve"> </w:t>
      </w:r>
    </w:p>
    <w:p w:rsidR="0020514B" w:rsidRDefault="00BD3D0A">
      <w:pPr>
        <w:numPr>
          <w:ilvl w:val="4"/>
          <w:numId w:val="15"/>
        </w:numPr>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违反</w:t>
      </w:r>
      <w:r>
        <w:rPr>
          <w:rFonts w:ascii="Times New Roman" w:eastAsia="Times New Roman" w:hAnsi="Times New Roman" w:cs="Times New Roman"/>
        </w:rPr>
        <w:t>“</w:t>
      </w:r>
      <w:r>
        <w:t>《信托合同》</w:t>
      </w:r>
      <w:r>
        <w:rPr>
          <w:rFonts w:ascii="Times New Roman" w:eastAsia="Times New Roman" w:hAnsi="Times New Roman" w:cs="Times New Roman"/>
        </w:rPr>
        <w:t>”</w:t>
      </w:r>
      <w:r>
        <w:t>的约定处分</w:t>
      </w:r>
      <w:r>
        <w:rPr>
          <w:rFonts w:ascii="Times New Roman" w:eastAsia="Times New Roman" w:hAnsi="Times New Roman" w:cs="Times New Roman"/>
        </w:rPr>
        <w:t>“</w:t>
      </w:r>
      <w:r>
        <w:t>信托财产</w:t>
      </w:r>
      <w:r>
        <w:rPr>
          <w:rFonts w:ascii="Times New Roman" w:eastAsia="Times New Roman" w:hAnsi="Times New Roman" w:cs="Times New Roman"/>
        </w:rPr>
        <w:t>”</w:t>
      </w:r>
      <w:r>
        <w:t>或者管理、处</w:t>
      </w:r>
    </w:p>
    <w:p w:rsidR="0020514B" w:rsidRDefault="00BD3D0A">
      <w:pPr>
        <w:spacing w:after="314" w:line="259" w:lineRule="auto"/>
        <w:ind w:right="-4"/>
        <w:jc w:val="right"/>
      </w:pPr>
      <w:r>
        <w:t>分</w:t>
      </w:r>
      <w:r>
        <w:rPr>
          <w:rFonts w:ascii="Times New Roman" w:eastAsia="Times New Roman" w:hAnsi="Times New Roman" w:cs="Times New Roman"/>
        </w:rPr>
        <w:t>“</w:t>
      </w:r>
      <w:r>
        <w:t>信托财产</w:t>
      </w:r>
      <w:r>
        <w:rPr>
          <w:rFonts w:ascii="Times New Roman" w:eastAsia="Times New Roman" w:hAnsi="Times New Roman" w:cs="Times New Roman"/>
        </w:rPr>
        <w:t>”</w:t>
      </w:r>
      <w:r>
        <w:t>有重大过失的，违背其在</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项下的职责， </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决定解任</w:t>
      </w:r>
      <w:r>
        <w:rPr>
          <w:rFonts w:ascii="Times New Roman" w:eastAsia="Times New Roman" w:hAnsi="Times New Roman" w:cs="Times New Roman"/>
        </w:rPr>
        <w:t>“</w:t>
      </w:r>
      <w:r>
        <w:t>受托人</w:t>
      </w:r>
      <w:r>
        <w:rPr>
          <w:rFonts w:ascii="Times New Roman" w:eastAsia="Times New Roman" w:hAnsi="Times New Roman" w:cs="Times New Roman"/>
        </w:rPr>
        <w:t>”</w:t>
      </w:r>
      <w:r>
        <w:t>的。</w:t>
      </w:r>
      <w:r>
        <w:rPr>
          <w:rFonts w:ascii="Times New Roman" w:eastAsia="Times New Roman" w:hAnsi="Times New Roman" w:cs="Times New Roman"/>
        </w:rPr>
        <w:t xml:space="preserve"> </w:t>
      </w:r>
    </w:p>
    <w:p w:rsidR="0020514B" w:rsidRDefault="00BD3D0A">
      <w:pPr>
        <w:numPr>
          <w:ilvl w:val="4"/>
          <w:numId w:val="15"/>
        </w:numPr>
        <w:spacing w:line="368" w:lineRule="auto"/>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未能根据</w:t>
      </w:r>
      <w:r>
        <w:rPr>
          <w:rFonts w:ascii="Times New Roman" w:eastAsia="Times New Roman" w:hAnsi="Times New Roman" w:cs="Times New Roman"/>
        </w:rPr>
        <w:t>“</w:t>
      </w:r>
      <w:r>
        <w:t>《信托合同》</w:t>
      </w:r>
      <w:r>
        <w:rPr>
          <w:rFonts w:ascii="Times New Roman" w:eastAsia="Times New Roman" w:hAnsi="Times New Roman" w:cs="Times New Roman"/>
        </w:rPr>
        <w:t>”</w:t>
      </w:r>
      <w:r>
        <w:t>或其他</w:t>
      </w:r>
      <w:r>
        <w:rPr>
          <w:rFonts w:ascii="Times New Roman" w:eastAsia="Times New Roman" w:hAnsi="Times New Roman" w:cs="Times New Roman"/>
        </w:rPr>
        <w:t>“</w:t>
      </w:r>
      <w:r>
        <w:t>交易文件</w:t>
      </w:r>
      <w:r>
        <w:rPr>
          <w:rFonts w:ascii="Times New Roman" w:eastAsia="Times New Roman" w:hAnsi="Times New Roman" w:cs="Times New Roman"/>
        </w:rPr>
        <w:t>”</w:t>
      </w:r>
      <w:r>
        <w:t>约定的要求进行付款、转账或存款，除非上述违约行为是由于与受托人无关的其他交易文件签署方或第三方的欺诈、违约、故意不当行为或疏忽所致或由于不可抗力、</w:t>
      </w:r>
      <w:r>
        <w:rPr>
          <w:rFonts w:ascii="Times New Roman" w:eastAsia="Times New Roman" w:hAnsi="Times New Roman" w:cs="Times New Roman"/>
        </w:rPr>
        <w:t>“</w:t>
      </w:r>
      <w:r>
        <w:t>受托人</w:t>
      </w:r>
      <w:r>
        <w:rPr>
          <w:rFonts w:ascii="Times New Roman" w:eastAsia="Times New Roman" w:hAnsi="Times New Roman" w:cs="Times New Roman"/>
        </w:rPr>
        <w:t>”</w:t>
      </w:r>
      <w:r>
        <w:t>不能控制的技术故障、计算机故障或电汇支付系统故障等所致；</w:t>
      </w:r>
      <w:r>
        <w:rPr>
          <w:rFonts w:ascii="Times New Roman" w:eastAsia="Times New Roman" w:hAnsi="Times New Roman" w:cs="Times New Roman"/>
          <w:b/>
        </w:rPr>
        <w:t xml:space="preserve"> </w:t>
      </w:r>
    </w:p>
    <w:p w:rsidR="0020514B" w:rsidRDefault="00BD3D0A">
      <w:pPr>
        <w:numPr>
          <w:ilvl w:val="4"/>
          <w:numId w:val="15"/>
        </w:numPr>
        <w:spacing w:line="376" w:lineRule="auto"/>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实质性地违反其在</w:t>
      </w:r>
      <w:r>
        <w:rPr>
          <w:rFonts w:ascii="Times New Roman" w:eastAsia="Times New Roman" w:hAnsi="Times New Roman" w:cs="Times New Roman"/>
        </w:rPr>
        <w:t>“</w:t>
      </w:r>
      <w:r>
        <w:t>《信托合同》</w:t>
      </w:r>
      <w:r>
        <w:rPr>
          <w:rFonts w:ascii="Times New Roman" w:eastAsia="Times New Roman" w:hAnsi="Times New Roman" w:cs="Times New Roman"/>
        </w:rPr>
        <w:t>”</w:t>
      </w:r>
      <w:r>
        <w:t>或</w:t>
      </w:r>
      <w:r>
        <w:rPr>
          <w:rFonts w:ascii="Times New Roman" w:eastAsia="Times New Roman" w:hAnsi="Times New Roman" w:cs="Times New Roman"/>
        </w:rPr>
        <w:t>“</w:t>
      </w:r>
      <w:r>
        <w:t>交易文件</w:t>
      </w:r>
      <w:r>
        <w:rPr>
          <w:rFonts w:ascii="Times New Roman" w:eastAsia="Times New Roman" w:hAnsi="Times New Roman" w:cs="Times New Roman"/>
        </w:rPr>
        <w:t>”</w:t>
      </w:r>
      <w:r>
        <w:t>中所作出的关于</w:t>
      </w:r>
      <w:r>
        <w:rPr>
          <w:rFonts w:ascii="Times New Roman" w:eastAsia="Times New Roman" w:hAnsi="Times New Roman" w:cs="Times New Roman"/>
        </w:rPr>
        <w:t>“</w:t>
      </w:r>
      <w:r>
        <w:t>受托人</w:t>
      </w:r>
      <w:r>
        <w:rPr>
          <w:rFonts w:ascii="Times New Roman" w:eastAsia="Times New Roman" w:hAnsi="Times New Roman" w:cs="Times New Roman"/>
        </w:rPr>
        <w:t>”</w:t>
      </w:r>
      <w:r>
        <w:t>的陈述、保证或承诺；或</w:t>
      </w:r>
      <w:r>
        <w:rPr>
          <w:rFonts w:ascii="Times New Roman" w:eastAsia="Times New Roman" w:hAnsi="Times New Roman" w:cs="Times New Roman"/>
        </w:rPr>
        <w:t>“</w:t>
      </w:r>
      <w:r>
        <w:t>受托人</w:t>
      </w:r>
      <w:r>
        <w:rPr>
          <w:rFonts w:ascii="Times New Roman" w:eastAsia="Times New Roman" w:hAnsi="Times New Roman" w:cs="Times New Roman"/>
        </w:rPr>
        <w:t>”</w:t>
      </w:r>
      <w:r>
        <w:t>未能实质性遵守或履行</w:t>
      </w:r>
      <w:r>
        <w:rPr>
          <w:rFonts w:ascii="Times New Roman" w:eastAsia="Times New Roman" w:hAnsi="Times New Roman" w:cs="Times New Roman"/>
        </w:rPr>
        <w:t>“</w:t>
      </w:r>
      <w:r>
        <w:t>《信托合同》</w:t>
      </w:r>
      <w:r>
        <w:rPr>
          <w:rFonts w:ascii="Times New Roman" w:eastAsia="Times New Roman" w:hAnsi="Times New Roman" w:cs="Times New Roman"/>
        </w:rPr>
        <w:t>”</w:t>
      </w:r>
      <w:r>
        <w:t>或其他</w:t>
      </w:r>
      <w:r>
        <w:rPr>
          <w:rFonts w:ascii="Times New Roman" w:eastAsia="Times New Roman" w:hAnsi="Times New Roman" w:cs="Times New Roman"/>
        </w:rPr>
        <w:t>“</w:t>
      </w:r>
      <w:r>
        <w:t>交易文件</w:t>
      </w:r>
      <w:r>
        <w:rPr>
          <w:rFonts w:ascii="Times New Roman" w:eastAsia="Times New Roman" w:hAnsi="Times New Roman" w:cs="Times New Roman"/>
        </w:rPr>
        <w:t>”</w:t>
      </w:r>
      <w:r>
        <w:t>中约定的关于</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的承诺或义务；</w:t>
      </w:r>
      <w:r>
        <w:rPr>
          <w:rFonts w:ascii="Times New Roman" w:eastAsia="Times New Roman" w:hAnsi="Times New Roman" w:cs="Times New Roman"/>
          <w:b/>
        </w:rPr>
        <w:t xml:space="preserve"> </w:t>
      </w:r>
    </w:p>
    <w:p w:rsidR="0020514B" w:rsidRDefault="00BD3D0A">
      <w:pPr>
        <w:numPr>
          <w:ilvl w:val="4"/>
          <w:numId w:val="15"/>
        </w:numPr>
        <w:spacing w:after="314"/>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不再符合</w:t>
      </w:r>
      <w:r>
        <w:rPr>
          <w:rFonts w:ascii="Times New Roman" w:eastAsia="Times New Roman" w:hAnsi="Times New Roman" w:cs="Times New Roman"/>
        </w:rPr>
        <w:t>“</w:t>
      </w:r>
      <w:r>
        <w:t>受托人合格标准</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4"/>
          <w:numId w:val="15"/>
        </w:numPr>
        <w:spacing w:after="307"/>
        <w:ind w:right="0" w:hanging="420"/>
      </w:pPr>
      <w:r>
        <w:rPr>
          <w:rFonts w:ascii="Times New Roman" w:eastAsia="Times New Roman" w:hAnsi="Times New Roman" w:cs="Times New Roman"/>
        </w:rPr>
        <w:t>“</w:t>
      </w:r>
      <w:r>
        <w:t>受托人</w:t>
      </w:r>
      <w:r>
        <w:rPr>
          <w:rFonts w:ascii="Times New Roman" w:eastAsia="Times New Roman" w:hAnsi="Times New Roman" w:cs="Times New Roman"/>
        </w:rPr>
        <w:t>”</w:t>
      </w:r>
      <w:r>
        <w:t>发生任何</w:t>
      </w:r>
      <w:r>
        <w:rPr>
          <w:rFonts w:ascii="Times New Roman" w:eastAsia="Times New Roman" w:hAnsi="Times New Roman" w:cs="Times New Roman"/>
        </w:rPr>
        <w:t>“</w:t>
      </w:r>
      <w:r>
        <w:t>丧失清偿能力事件</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0"/>
          <w:numId w:val="10"/>
        </w:numPr>
        <w:spacing w:after="316"/>
        <w:ind w:right="0" w:hanging="886"/>
      </w:pPr>
      <w:r>
        <w:t>贷款服务机构解任事件：系指以下任一事件：</w:t>
      </w:r>
      <w:r>
        <w:rPr>
          <w:rFonts w:ascii="Times New Roman" w:eastAsia="Times New Roman" w:hAnsi="Times New Roman" w:cs="Times New Roman"/>
          <w:b/>
        </w:rPr>
        <w:t xml:space="preserve"> </w:t>
      </w:r>
    </w:p>
    <w:p w:rsidR="0020514B" w:rsidRDefault="00BD3D0A">
      <w:pPr>
        <w:numPr>
          <w:ilvl w:val="4"/>
          <w:numId w:val="18"/>
        </w:numPr>
        <w:spacing w:after="164" w:line="374" w:lineRule="auto"/>
        <w:ind w:right="0" w:hanging="420"/>
      </w:pPr>
      <w:r>
        <w:rPr>
          <w:rFonts w:ascii="Times New Roman" w:eastAsia="Times New Roman" w:hAnsi="Times New Roman" w:cs="Times New Roman"/>
        </w:rPr>
        <w:lastRenderedPageBreak/>
        <w:t>“</w:t>
      </w:r>
      <w:r>
        <w:t>贷款服务机构</w:t>
      </w:r>
      <w:r>
        <w:rPr>
          <w:rFonts w:ascii="Times New Roman" w:eastAsia="Times New Roman" w:hAnsi="Times New Roman" w:cs="Times New Roman"/>
        </w:rPr>
        <w:t>”</w:t>
      </w:r>
      <w:r>
        <w:t>未能于</w:t>
      </w:r>
      <w:r>
        <w:rPr>
          <w:rFonts w:ascii="Times New Roman" w:eastAsia="Times New Roman" w:hAnsi="Times New Roman" w:cs="Times New Roman"/>
        </w:rPr>
        <w:t>“</w:t>
      </w:r>
      <w:r>
        <w:t>回收款转付日</w:t>
      </w:r>
      <w:r>
        <w:rPr>
          <w:rFonts w:ascii="Times New Roman" w:eastAsia="Times New Roman" w:hAnsi="Times New Roman" w:cs="Times New Roman"/>
        </w:rPr>
        <w:t>”</w:t>
      </w: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按时付款（除非由于</w:t>
      </w:r>
      <w:r>
        <w:rPr>
          <w:rFonts w:ascii="Times New Roman" w:eastAsia="Times New Roman" w:hAnsi="Times New Roman" w:cs="Times New Roman"/>
        </w:rPr>
        <w:t>“</w:t>
      </w:r>
      <w:r>
        <w:t>贷款服务机构</w:t>
      </w:r>
      <w:r>
        <w:rPr>
          <w:rFonts w:ascii="Times New Roman" w:eastAsia="Times New Roman" w:hAnsi="Times New Roman" w:cs="Times New Roman"/>
        </w:rPr>
        <w:t>”</w:t>
      </w:r>
      <w:r>
        <w:t>不能控制的技术故障、计算机故障或电汇支付系统故障导致未能及时付款，而使该付款到期日顺延），且在</w:t>
      </w:r>
      <w:r>
        <w:rPr>
          <w:rFonts w:ascii="Times New Roman" w:eastAsia="Times New Roman" w:hAnsi="Times New Roman" w:cs="Times New Roman"/>
        </w:rPr>
        <w:t>“</w:t>
      </w:r>
      <w:r>
        <w:t>回收款转付日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3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内仍未付款；</w:t>
      </w:r>
      <w:r>
        <w:rPr>
          <w:rFonts w:ascii="Times New Roman" w:eastAsia="Times New Roman" w:hAnsi="Times New Roman" w:cs="Times New Roman"/>
        </w:rPr>
        <w:t xml:space="preserve"> </w:t>
      </w:r>
    </w:p>
    <w:p w:rsidR="0020514B" w:rsidRDefault="00BD3D0A">
      <w:pPr>
        <w:numPr>
          <w:ilvl w:val="4"/>
          <w:numId w:val="18"/>
        </w:numPr>
        <w:spacing w:line="378" w:lineRule="auto"/>
        <w:ind w:right="0"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停止或明确表示将停止其全部或实质部分的个人住房贷款业务；</w:t>
      </w:r>
      <w:r>
        <w:rPr>
          <w:rFonts w:ascii="Times New Roman" w:eastAsia="Times New Roman" w:hAnsi="Times New Roman" w:cs="Times New Roman"/>
          <w:b/>
          <w:i/>
          <w:color w:val="FF0000"/>
        </w:rPr>
        <w:t xml:space="preserve"> </w:t>
      </w:r>
      <w:r>
        <w:rPr>
          <w:rFonts w:ascii="Times New Roman" w:eastAsia="Times New Roman" w:hAnsi="Times New Roman" w:cs="Times New Roman"/>
        </w:rPr>
        <w:t xml:space="preserve"> </w:t>
      </w:r>
    </w:p>
    <w:p w:rsidR="0020514B" w:rsidRDefault="00BD3D0A">
      <w:pPr>
        <w:numPr>
          <w:ilvl w:val="4"/>
          <w:numId w:val="18"/>
        </w:numPr>
        <w:spacing w:after="315"/>
        <w:ind w:right="0" w:hanging="420"/>
      </w:pPr>
      <w:r>
        <w:t>发生与</w:t>
      </w:r>
      <w:r>
        <w:rPr>
          <w:rFonts w:ascii="Times New Roman" w:eastAsia="Times New Roman" w:hAnsi="Times New Roman" w:cs="Times New Roman"/>
        </w:rPr>
        <w:t>“</w:t>
      </w:r>
      <w:r>
        <w:t>贷款服务机构</w:t>
      </w:r>
      <w:r>
        <w:rPr>
          <w:rFonts w:ascii="Times New Roman" w:eastAsia="Times New Roman" w:hAnsi="Times New Roman" w:cs="Times New Roman"/>
        </w:rPr>
        <w:t>”</w:t>
      </w:r>
      <w:r>
        <w:t>有关的</w:t>
      </w:r>
      <w:r>
        <w:rPr>
          <w:rFonts w:ascii="Times New Roman" w:eastAsia="Times New Roman" w:hAnsi="Times New Roman" w:cs="Times New Roman"/>
        </w:rPr>
        <w:t>“</w:t>
      </w:r>
      <w:r>
        <w:t>丧失清偿能力事件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8"/>
        </w:numPr>
        <w:ind w:right="0"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未能保持履行</w:t>
      </w:r>
      <w:r>
        <w:rPr>
          <w:rFonts w:ascii="Times New Roman" w:eastAsia="Times New Roman" w:hAnsi="Times New Roman" w:cs="Times New Roman"/>
        </w:rPr>
        <w:t>“</w:t>
      </w:r>
      <w:r>
        <w:t>《服务合同》</w:t>
      </w:r>
      <w:r>
        <w:rPr>
          <w:rFonts w:ascii="Times New Roman" w:eastAsia="Times New Roman" w:hAnsi="Times New Roman" w:cs="Times New Roman"/>
        </w:rPr>
        <w:t>”</w:t>
      </w:r>
      <w:r>
        <w:t>项下实质性义务所需</w:t>
      </w:r>
    </w:p>
    <w:p w:rsidR="0020514B" w:rsidRDefault="00BD3D0A">
      <w:pPr>
        <w:spacing w:line="379" w:lineRule="auto"/>
        <w:ind w:left="1524" w:right="0"/>
      </w:pPr>
      <w:r>
        <w:t>的资格、许可、批准、授权和</w:t>
      </w:r>
      <w:r>
        <w:rPr>
          <w:rFonts w:ascii="Times New Roman" w:eastAsia="Times New Roman" w:hAnsi="Times New Roman" w:cs="Times New Roman"/>
        </w:rPr>
        <w:t>/</w:t>
      </w:r>
      <w:r>
        <w:t>或同意，或上述资格、许可、批准、授权和</w:t>
      </w:r>
      <w:r>
        <w:rPr>
          <w:rFonts w:ascii="Times New Roman" w:eastAsia="Times New Roman" w:hAnsi="Times New Roman" w:cs="Times New Roman"/>
        </w:rPr>
        <w:t>/</w:t>
      </w:r>
      <w:r>
        <w:t>或同意被中止、收回或撤销；</w:t>
      </w:r>
      <w:r>
        <w:rPr>
          <w:rFonts w:ascii="Times New Roman" w:eastAsia="Times New Roman" w:hAnsi="Times New Roman" w:cs="Times New Roman"/>
        </w:rPr>
        <w:t xml:space="preserve"> </w:t>
      </w:r>
    </w:p>
    <w:p w:rsidR="0020514B" w:rsidRDefault="00BD3D0A">
      <w:pPr>
        <w:numPr>
          <w:ilvl w:val="4"/>
          <w:numId w:val="18"/>
        </w:numPr>
        <w:spacing w:line="373" w:lineRule="auto"/>
        <w:ind w:right="0"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未能于</w:t>
      </w:r>
      <w:r>
        <w:rPr>
          <w:rFonts w:ascii="Times New Roman" w:eastAsia="Times New Roman" w:hAnsi="Times New Roman" w:cs="Times New Roman"/>
        </w:rPr>
        <w:t>“</w:t>
      </w:r>
      <w:r>
        <w:t>服务机构报告日</w:t>
      </w:r>
      <w:r>
        <w:rPr>
          <w:rFonts w:ascii="Times New Roman" w:eastAsia="Times New Roman" w:hAnsi="Times New Roman" w:cs="Times New Roman"/>
        </w:rPr>
        <w:t>”</w:t>
      </w:r>
      <w:r>
        <w:t>当日或之前交付相关</w:t>
      </w:r>
      <w:r>
        <w:rPr>
          <w:rFonts w:ascii="Times New Roman" w:eastAsia="Times New Roman" w:hAnsi="Times New Roman" w:cs="Times New Roman"/>
        </w:rPr>
        <w:t>“</w:t>
      </w:r>
      <w:r>
        <w:t>收款期间</w:t>
      </w:r>
      <w:r>
        <w:rPr>
          <w:rFonts w:ascii="Times New Roman" w:eastAsia="Times New Roman" w:hAnsi="Times New Roman" w:cs="Times New Roman"/>
        </w:rPr>
        <w:t>”</w:t>
      </w:r>
      <w:r>
        <w:t>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（除非由于</w:t>
      </w:r>
      <w:r>
        <w:rPr>
          <w:rFonts w:ascii="Times New Roman" w:eastAsia="Times New Roman" w:hAnsi="Times New Roman" w:cs="Times New Roman"/>
        </w:rPr>
        <w:t>“</w:t>
      </w:r>
      <w:r>
        <w:t>贷款服务机构</w:t>
      </w:r>
      <w:r>
        <w:rPr>
          <w:rFonts w:ascii="Times New Roman" w:eastAsia="Times New Roman" w:hAnsi="Times New Roman" w:cs="Times New Roman"/>
        </w:rPr>
        <w:t>”</w:t>
      </w:r>
      <w:r>
        <w:t>不能控制的技术故障、计算机故障或电汇支付系统故障导致未能及时提供，而使</w:t>
      </w:r>
      <w:r>
        <w:rPr>
          <w:rFonts w:ascii="Times New Roman" w:eastAsia="Times New Roman" w:hAnsi="Times New Roman" w:cs="Times New Roman"/>
        </w:rPr>
        <w:t>“</w:t>
      </w:r>
      <w:r>
        <w:t>贷款服务机构</w:t>
      </w:r>
      <w:r>
        <w:rPr>
          <w:rFonts w:ascii="Times New Roman" w:eastAsia="Times New Roman" w:hAnsi="Times New Roman" w:cs="Times New Roman"/>
        </w:rPr>
        <w:t>”</w:t>
      </w:r>
      <w:r>
        <w:t>提供</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的日期延后），且在</w:t>
      </w:r>
      <w:r>
        <w:rPr>
          <w:rFonts w:ascii="Times New Roman" w:eastAsia="Times New Roman" w:hAnsi="Times New Roman" w:cs="Times New Roman"/>
        </w:rPr>
        <w:t>“</w:t>
      </w:r>
      <w:r>
        <w:t>服务机构报告日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3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内仍未提交；</w:t>
      </w:r>
      <w:r>
        <w:rPr>
          <w:rFonts w:ascii="Times New Roman" w:eastAsia="Times New Roman" w:hAnsi="Times New Roman" w:cs="Times New Roman"/>
        </w:rPr>
        <w:t xml:space="preserve"> </w:t>
      </w:r>
    </w:p>
    <w:p w:rsidR="0020514B" w:rsidRDefault="00BD3D0A">
      <w:pPr>
        <w:numPr>
          <w:ilvl w:val="4"/>
          <w:numId w:val="18"/>
        </w:numPr>
        <w:spacing w:after="16" w:line="374" w:lineRule="auto"/>
        <w:ind w:right="0"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严重违反：</w:t>
      </w:r>
      <w:r>
        <w:rPr>
          <w:rFonts w:ascii="Times New Roman" w:eastAsia="Times New Roman" w:hAnsi="Times New Roman" w:cs="Times New Roman"/>
        </w:rPr>
        <w:t>(i)</w:t>
      </w:r>
      <w:r>
        <w:t>除付款义务和提供报告义务以外的其他义务；</w:t>
      </w:r>
      <w:r>
        <w:rPr>
          <w:rFonts w:ascii="Times New Roman" w:eastAsia="Times New Roman" w:hAnsi="Times New Roman" w:cs="Times New Roman"/>
        </w:rPr>
        <w:t>(ii)“</w:t>
      </w:r>
      <w:r>
        <w:t>贷款服务机构</w:t>
      </w:r>
      <w:r>
        <w:rPr>
          <w:rFonts w:ascii="Times New Roman" w:eastAsia="Times New Roman" w:hAnsi="Times New Roman" w:cs="Times New Roman"/>
        </w:rPr>
        <w:t>”</w:t>
      </w:r>
      <w:r>
        <w:t>在</w:t>
      </w:r>
      <w:r>
        <w:rPr>
          <w:rFonts w:ascii="Times New Roman" w:eastAsia="Times New Roman" w:hAnsi="Times New Roman" w:cs="Times New Roman"/>
        </w:rPr>
        <w:t>“</w:t>
      </w:r>
      <w:r>
        <w:t>交易文件</w:t>
      </w:r>
      <w:r>
        <w:rPr>
          <w:rFonts w:ascii="Times New Roman" w:eastAsia="Times New Roman" w:hAnsi="Times New Roman" w:cs="Times New Roman"/>
        </w:rPr>
        <w:t>”</w:t>
      </w:r>
      <w:r>
        <w:t>中所做的任何陈述和保证，且在</w:t>
      </w:r>
      <w:r>
        <w:rPr>
          <w:rFonts w:ascii="Times New Roman" w:eastAsia="Times New Roman" w:hAnsi="Times New Roman" w:cs="Times New Roman"/>
        </w:rPr>
        <w:t>“</w:t>
      </w:r>
      <w:r>
        <w:t>贷款服务机构</w:t>
      </w:r>
      <w:r>
        <w:rPr>
          <w:rFonts w:ascii="Times New Roman" w:eastAsia="Times New Roman" w:hAnsi="Times New Roman" w:cs="Times New Roman"/>
        </w:rPr>
        <w:t>”</w:t>
      </w:r>
      <w:r>
        <w:t>实际得知（不管是否收到</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的通知）该等违约行为后，该行为仍持续超过 </w:t>
      </w:r>
      <w:r>
        <w:rPr>
          <w:rFonts w:ascii="Times New Roman" w:eastAsia="Times New Roman" w:hAnsi="Times New Roman" w:cs="Times New Roman"/>
        </w:rPr>
        <w:t xml:space="preserve">15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，以致对</w:t>
      </w:r>
    </w:p>
    <w:p w:rsidR="0020514B" w:rsidRDefault="00BD3D0A">
      <w:pPr>
        <w:spacing w:after="315"/>
        <w:ind w:left="1524" w:right="0"/>
      </w:pPr>
      <w:r>
        <w:rPr>
          <w:rFonts w:ascii="Times New Roman" w:eastAsia="Times New Roman" w:hAnsi="Times New Roman" w:cs="Times New Roman"/>
        </w:rPr>
        <w:t>“</w:t>
      </w:r>
      <w:r>
        <w:t>资产池</w:t>
      </w:r>
      <w:r>
        <w:rPr>
          <w:rFonts w:ascii="Times New Roman" w:eastAsia="Times New Roman" w:hAnsi="Times New Roman" w:cs="Times New Roman"/>
        </w:rPr>
        <w:t>”</w:t>
      </w:r>
      <w:r>
        <w:t>的回收产生</w:t>
      </w:r>
      <w:r>
        <w:rPr>
          <w:rFonts w:ascii="Times New Roman" w:eastAsia="Times New Roman" w:hAnsi="Times New Roman" w:cs="Times New Roman"/>
        </w:rPr>
        <w:t>“</w:t>
      </w:r>
      <w:r>
        <w:t>重大不利影响</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8"/>
        </w:numPr>
        <w:spacing w:line="380" w:lineRule="auto"/>
        <w:ind w:right="0" w:hanging="420"/>
      </w:pPr>
      <w:r>
        <w:rPr>
          <w:rFonts w:ascii="Times New Roman" w:eastAsia="Times New Roman" w:hAnsi="Times New Roman" w:cs="Times New Roman"/>
        </w:rPr>
        <w:lastRenderedPageBreak/>
        <w:t>“</w:t>
      </w:r>
      <w:r>
        <w:t>资产支持证券持有人大会</w:t>
      </w:r>
      <w:r>
        <w:rPr>
          <w:rFonts w:ascii="Times New Roman" w:eastAsia="Times New Roman" w:hAnsi="Times New Roman" w:cs="Times New Roman"/>
        </w:rPr>
        <w:t>”</w:t>
      </w:r>
      <w:r>
        <w:t>合理认为已经发生与</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有关的</w:t>
      </w:r>
      <w:r>
        <w:rPr>
          <w:rFonts w:ascii="Times New Roman" w:eastAsia="Times New Roman" w:hAnsi="Times New Roman" w:cs="Times New Roman"/>
        </w:rPr>
        <w:t>“</w:t>
      </w:r>
      <w:r>
        <w:t>重大不利变化</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8"/>
        </w:numPr>
        <w:spacing w:after="164" w:line="374" w:lineRule="auto"/>
        <w:ind w:right="0" w:hanging="420"/>
      </w:pPr>
      <w:r>
        <w:t>仅在</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4996412"/>
          <w:placeholder>
            <w:docPart w:val="CD03989D8D0A4842B4EA60CAE89A7DAD"/>
          </w:placeholder>
          <w:showingPlcHdr/>
          <w:text/>
        </w:sdtPr>
        <w:sdtEndPr/>
        <w:sdtContent>
          <w:r w:rsidR="00F94F51" w:rsidRPr="00304B9B">
            <w:rPr>
              <w:rFonts w:asciiTheme="minorEastAsia" w:hAnsiTheme="minorEastAsia" w:hint="eastAsia"/>
              <w:szCs w:val="24"/>
            </w:rPr>
            <w:t>苏州银行</w:t>
          </w:r>
        </w:sdtContent>
      </w:sdt>
      <w:r>
        <w:rPr>
          <w:rFonts w:ascii="Times New Roman" w:eastAsia="Times New Roman" w:hAnsi="Times New Roman" w:cs="Times New Roman"/>
        </w:rPr>
        <w:t>”</w:t>
      </w:r>
      <w:r>
        <w:t>为</w:t>
      </w:r>
      <w:r>
        <w:rPr>
          <w:rFonts w:ascii="Times New Roman" w:eastAsia="Times New Roman" w:hAnsi="Times New Roman" w:cs="Times New Roman"/>
        </w:rPr>
        <w:t>“</w:t>
      </w:r>
      <w:r>
        <w:t>贷款服务机构</w:t>
      </w:r>
      <w:r>
        <w:rPr>
          <w:rFonts w:ascii="Times New Roman" w:eastAsia="Times New Roman" w:hAnsi="Times New Roman" w:cs="Times New Roman"/>
        </w:rPr>
        <w:t>”</w:t>
      </w:r>
      <w:r>
        <w:t>时，</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未能落实 </w:t>
      </w:r>
      <w:r>
        <w:rPr>
          <w:rFonts w:ascii="Times New Roman" w:eastAsia="Times New Roman" w:hAnsi="Times New Roman" w:cs="Times New Roman"/>
        </w:rPr>
        <w:t>“</w:t>
      </w:r>
      <w:r>
        <w:t>《服务合同》</w:t>
      </w:r>
      <w:r>
        <w:rPr>
          <w:rFonts w:ascii="Times New Roman" w:eastAsia="Times New Roman" w:hAnsi="Times New Roman" w:cs="Times New Roman"/>
        </w:rPr>
        <w:t>”</w:t>
      </w:r>
      <w:r>
        <w:t>的约定，在</w:t>
      </w:r>
      <w:r>
        <w:rPr>
          <w:rFonts w:ascii="Times New Roman" w:eastAsia="Times New Roman" w:hAnsi="Times New Roman" w:cs="Times New Roman"/>
        </w:rPr>
        <w:t>“</w:t>
      </w:r>
      <w:r>
        <w:t>信托生效日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90 </w:t>
      </w:r>
      <w:r>
        <w:t>日内，未能按照</w:t>
      </w:r>
      <w:r>
        <w:rPr>
          <w:rFonts w:ascii="Times New Roman" w:eastAsia="Times New Roman" w:hAnsi="Times New Roman" w:cs="Times New Roman"/>
        </w:rPr>
        <w:t>“</w:t>
      </w:r>
      <w:r>
        <w:t>受托人</w:t>
      </w:r>
      <w:r>
        <w:rPr>
          <w:rFonts w:ascii="Times New Roman" w:eastAsia="Times New Roman" w:hAnsi="Times New Roman" w:cs="Times New Roman"/>
        </w:rPr>
        <w:t>”</w:t>
      </w:r>
      <w:r>
        <w:t>的要求，对</w:t>
      </w:r>
      <w:r>
        <w:rPr>
          <w:rFonts w:ascii="Times New Roman" w:eastAsia="Times New Roman" w:hAnsi="Times New Roman" w:cs="Times New Roman"/>
        </w:rPr>
        <w:t>“</w:t>
      </w:r>
      <w:r>
        <w:t>《服务合同》</w:t>
      </w:r>
      <w:r>
        <w:rPr>
          <w:rFonts w:ascii="Times New Roman" w:eastAsia="Times New Roman" w:hAnsi="Times New Roman" w:cs="Times New Roman"/>
        </w:rPr>
        <w:t>”</w:t>
      </w:r>
      <w:r>
        <w:t>指明的所有</w:t>
      </w:r>
      <w:r>
        <w:rPr>
          <w:rFonts w:ascii="Times New Roman" w:eastAsia="Times New Roman" w:hAnsi="Times New Roman" w:cs="Times New Roman"/>
        </w:rPr>
        <w:t>“</w:t>
      </w:r>
      <w:r>
        <w:t>账户记录</w:t>
      </w:r>
      <w:r>
        <w:rPr>
          <w:rFonts w:ascii="Times New Roman" w:eastAsia="Times New Roman" w:hAnsi="Times New Roman" w:cs="Times New Roman"/>
        </w:rPr>
        <w:t>”</w:t>
      </w:r>
      <w:r>
        <w:t>原件以及与上述</w:t>
      </w:r>
      <w:r>
        <w:rPr>
          <w:rFonts w:ascii="Times New Roman" w:eastAsia="Times New Roman" w:hAnsi="Times New Roman" w:cs="Times New Roman"/>
        </w:rPr>
        <w:t>“</w:t>
      </w:r>
      <w:r>
        <w:t>账户记录</w:t>
      </w:r>
      <w:r>
        <w:rPr>
          <w:rFonts w:ascii="Times New Roman" w:eastAsia="Times New Roman" w:hAnsi="Times New Roman" w:cs="Times New Roman"/>
        </w:rPr>
        <w:t>”</w:t>
      </w:r>
      <w:r>
        <w:t>相关的所有文件按</w:t>
      </w:r>
      <w:r>
        <w:rPr>
          <w:rFonts w:ascii="Times New Roman" w:eastAsia="Times New Roman" w:hAnsi="Times New Roman" w:cs="Times New Roman"/>
        </w:rPr>
        <w:t>“</w:t>
      </w:r>
      <w:r>
        <w:t>《服务合同》</w:t>
      </w:r>
      <w:r>
        <w:rPr>
          <w:rFonts w:ascii="Times New Roman" w:eastAsia="Times New Roman" w:hAnsi="Times New Roman" w:cs="Times New Roman"/>
        </w:rPr>
        <w:t>”</w:t>
      </w:r>
      <w:r>
        <w:t>的约定进行保管；</w:t>
      </w:r>
      <w:r>
        <w:rPr>
          <w:rFonts w:ascii="Times New Roman" w:eastAsia="Times New Roman" w:hAnsi="Times New Roman" w:cs="Times New Roman"/>
        </w:rPr>
        <w:t xml:space="preserve"> </w:t>
      </w:r>
    </w:p>
    <w:p w:rsidR="0020514B" w:rsidRDefault="00BD3D0A">
      <w:pPr>
        <w:numPr>
          <w:ilvl w:val="4"/>
          <w:numId w:val="18"/>
        </w:numPr>
        <w:spacing w:after="164" w:line="374" w:lineRule="auto"/>
        <w:ind w:right="0" w:hanging="420"/>
      </w:pPr>
      <w:r>
        <w:t>在将对</w:t>
      </w:r>
      <w:r>
        <w:rPr>
          <w:rFonts w:ascii="Times New Roman" w:eastAsia="Times New Roman" w:hAnsi="Times New Roman" w:cs="Times New Roman"/>
        </w:rPr>
        <w:t>“</w:t>
      </w:r>
      <w:r>
        <w:t>月度服务机构报告执行商定程序的报告</w:t>
      </w:r>
      <w:r>
        <w:rPr>
          <w:rFonts w:ascii="Times New Roman" w:eastAsia="Times New Roman" w:hAnsi="Times New Roman" w:cs="Times New Roman"/>
        </w:rPr>
        <w:t>”</w:t>
      </w:r>
      <w:r>
        <w:t>的审阅结果书面通知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后的 </w:t>
      </w:r>
      <w:r>
        <w:rPr>
          <w:rFonts w:ascii="Times New Roman" w:eastAsia="Times New Roman" w:hAnsi="Times New Roman" w:cs="Times New Roman"/>
        </w:rPr>
        <w:t xml:space="preserve">90 </w:t>
      </w:r>
      <w:r>
        <w:t>日内，</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w:t>
      </w:r>
      <w:r>
        <w:rPr>
          <w:rFonts w:ascii="Times New Roman" w:eastAsia="Times New Roman" w:hAnsi="Times New Roman" w:cs="Times New Roman"/>
        </w:rPr>
        <w:t>(i)“</w:t>
      </w:r>
      <w:r>
        <w:t>贷款服务机构</w:t>
      </w:r>
      <w:r>
        <w:rPr>
          <w:rFonts w:ascii="Times New Roman" w:eastAsia="Times New Roman" w:hAnsi="Times New Roman" w:cs="Times New Roman"/>
        </w:rPr>
        <w:t>”</w:t>
      </w:r>
      <w:r>
        <w:t>已经实质性违反其在任何</w:t>
      </w:r>
      <w:r>
        <w:rPr>
          <w:rFonts w:ascii="Times New Roman" w:eastAsia="Times New Roman" w:hAnsi="Times New Roman" w:cs="Times New Roman"/>
        </w:rPr>
        <w:t>“</w:t>
      </w:r>
      <w:r>
        <w:t>交易文件</w:t>
      </w:r>
      <w:r>
        <w:rPr>
          <w:rFonts w:ascii="Times New Roman" w:eastAsia="Times New Roman" w:hAnsi="Times New Roman" w:cs="Times New Roman"/>
        </w:rPr>
        <w:t>”</w:t>
      </w:r>
      <w:r>
        <w:t>中所做的陈述或保证；或</w:t>
      </w:r>
      <w:r>
        <w:rPr>
          <w:rFonts w:ascii="Times New Roman" w:eastAsia="Times New Roman" w:hAnsi="Times New Roman" w:cs="Times New Roman"/>
        </w:rPr>
        <w:t>(ii)</w:t>
      </w:r>
      <w:r>
        <w:t>上述执行商定程序结果不令人满意。在发生上述</w:t>
      </w:r>
      <w:r>
        <w:rPr>
          <w:rFonts w:ascii="Times New Roman" w:eastAsia="Times New Roman" w:hAnsi="Times New Roman" w:cs="Times New Roman"/>
        </w:rPr>
        <w:t>(i</w:t>
      </w:r>
      <w:r>
        <w:t>）和</w:t>
      </w:r>
      <w:r>
        <w:rPr>
          <w:rFonts w:ascii="Times New Roman" w:eastAsia="Times New Roman" w:hAnsi="Times New Roman" w:cs="Times New Roman"/>
        </w:rPr>
        <w:t>(ii</w:t>
      </w:r>
      <w:r>
        <w:t>）中的任一种情况，</w:t>
      </w:r>
      <w:r>
        <w:rPr>
          <w:rFonts w:ascii="Times New Roman" w:eastAsia="Times New Roman" w:hAnsi="Times New Roman" w:cs="Times New Roman"/>
        </w:rPr>
        <w:t>“</w:t>
      </w:r>
      <w:r>
        <w:t>受托人</w:t>
      </w:r>
      <w:r>
        <w:rPr>
          <w:rFonts w:ascii="Times New Roman" w:eastAsia="Times New Roman" w:hAnsi="Times New Roman" w:cs="Times New Roman"/>
        </w:rPr>
        <w:t>”</w:t>
      </w:r>
      <w:r>
        <w:t>应立即通知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在接到该通知后 </w:t>
      </w:r>
      <w:r>
        <w:rPr>
          <w:rFonts w:ascii="Times New Roman" w:eastAsia="Times New Roman" w:hAnsi="Times New Roman" w:cs="Times New Roman"/>
        </w:rPr>
        <w:t xml:space="preserve">3 </w:t>
      </w:r>
      <w:r>
        <w:t>个工作日内应向</w:t>
      </w:r>
      <w:r>
        <w:rPr>
          <w:rFonts w:ascii="Times New Roman" w:eastAsia="Times New Roman" w:hAnsi="Times New Roman" w:cs="Times New Roman"/>
        </w:rPr>
        <w:t>“</w:t>
      </w:r>
      <w:r>
        <w:t>受托人</w:t>
      </w:r>
      <w:r>
        <w:rPr>
          <w:rFonts w:ascii="Times New Roman" w:eastAsia="Times New Roman" w:hAnsi="Times New Roman" w:cs="Times New Roman"/>
        </w:rPr>
        <w:t>”</w:t>
      </w:r>
      <w:r>
        <w:t>书面出具回复意见。如果</w:t>
      </w: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贷款服务机构</w:t>
      </w:r>
      <w:r>
        <w:rPr>
          <w:rFonts w:ascii="Times New Roman" w:eastAsia="Times New Roman" w:hAnsi="Times New Roman" w:cs="Times New Roman"/>
        </w:rPr>
        <w:t>”</w:t>
      </w:r>
      <w:r>
        <w:t>的书面回复意见仍不满意，则</w:t>
      </w:r>
      <w:r>
        <w:rPr>
          <w:rFonts w:ascii="Times New Roman" w:eastAsia="Times New Roman" w:hAnsi="Times New Roman" w:cs="Times New Roman"/>
        </w:rPr>
        <w:t>“</w:t>
      </w:r>
      <w:r>
        <w:t>受托人</w:t>
      </w:r>
      <w:r>
        <w:rPr>
          <w:rFonts w:ascii="Times New Roman" w:eastAsia="Times New Roman" w:hAnsi="Times New Roman" w:cs="Times New Roman"/>
        </w:rPr>
        <w:t>”</w:t>
      </w:r>
      <w:r>
        <w:t>将此提交</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决议，且</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合理认为已经发生</w:t>
      </w:r>
      <w:r>
        <w:rPr>
          <w:rFonts w:ascii="Times New Roman" w:eastAsia="Times New Roman" w:hAnsi="Times New Roman" w:cs="Times New Roman"/>
        </w:rPr>
        <w:t>“</w:t>
      </w:r>
      <w:r>
        <w:t>重大不利影响</w:t>
      </w:r>
      <w:r>
        <w:rPr>
          <w:rFonts w:ascii="Times New Roman" w:eastAsia="Times New Roman" w:hAnsi="Times New Roman" w:cs="Times New Roman"/>
        </w:rPr>
        <w:t>”</w:t>
      </w:r>
      <w:r>
        <w:t>，则构成贷款服务机构解任事件。</w:t>
      </w:r>
      <w:r>
        <w:rPr>
          <w:rFonts w:ascii="Times New Roman" w:eastAsia="Times New Roman" w:hAnsi="Times New Roman" w:cs="Times New Roman"/>
        </w:rPr>
        <w:t xml:space="preserve"> </w:t>
      </w:r>
    </w:p>
    <w:p w:rsidR="0020514B" w:rsidRDefault="00BD3D0A">
      <w:pPr>
        <w:numPr>
          <w:ilvl w:val="0"/>
          <w:numId w:val="10"/>
        </w:numPr>
        <w:spacing w:after="314"/>
        <w:ind w:right="0" w:hanging="886"/>
      </w:pPr>
      <w:r>
        <w:t>资金保管机构解任事件：系指以下任一事件：</w:t>
      </w:r>
      <w:r>
        <w:rPr>
          <w:rFonts w:ascii="Times New Roman" w:eastAsia="Times New Roman" w:hAnsi="Times New Roman" w:cs="Times New Roman"/>
          <w:b/>
        </w:rPr>
        <w:t xml:space="preserve"> </w:t>
      </w:r>
    </w:p>
    <w:p w:rsidR="0020514B" w:rsidRDefault="00BD3D0A">
      <w:pPr>
        <w:numPr>
          <w:ilvl w:val="4"/>
          <w:numId w:val="12"/>
        </w:numPr>
        <w:spacing w:after="315"/>
        <w:ind w:right="0" w:hanging="420"/>
      </w:pPr>
      <w:r>
        <w:rPr>
          <w:rFonts w:ascii="Times New Roman" w:eastAsia="Times New Roman" w:hAnsi="Times New Roman" w:cs="Times New Roman"/>
        </w:rPr>
        <w:t>“</w:t>
      </w:r>
      <w:r>
        <w:t>资金保管机构</w:t>
      </w:r>
      <w:r>
        <w:rPr>
          <w:rFonts w:ascii="Times New Roman" w:eastAsia="Times New Roman" w:hAnsi="Times New Roman" w:cs="Times New Roman"/>
        </w:rPr>
        <w:t>”</w:t>
      </w:r>
      <w:r>
        <w:t>被依法取消了资产证券化资金保管机构的资格；</w:t>
      </w:r>
      <w:r>
        <w:rPr>
          <w:rFonts w:ascii="Times New Roman" w:eastAsia="Times New Roman" w:hAnsi="Times New Roman" w:cs="Times New Roman"/>
        </w:rPr>
        <w:t xml:space="preserve"> </w:t>
      </w:r>
    </w:p>
    <w:p w:rsidR="0020514B" w:rsidRDefault="00BD3D0A">
      <w:pPr>
        <w:numPr>
          <w:ilvl w:val="4"/>
          <w:numId w:val="12"/>
        </w:numPr>
        <w:spacing w:line="380" w:lineRule="auto"/>
        <w:ind w:right="0" w:hanging="420"/>
      </w:pPr>
      <w:r>
        <w:lastRenderedPageBreak/>
        <w:t>除《资金保管合同》</w:t>
      </w:r>
      <w:r>
        <w:rPr>
          <w:rFonts w:ascii="Times New Roman" w:eastAsia="Times New Roman" w:hAnsi="Times New Roman" w:cs="Times New Roman"/>
        </w:rPr>
        <w:t>“</w:t>
      </w:r>
      <w:r>
        <w:rPr>
          <w:rFonts w:ascii="Times New Roman" w:eastAsia="Times New Roman" w:hAnsi="Times New Roman" w:cs="Times New Roman"/>
        </w:rPr>
        <w:tab/>
        <w:t>”</w:t>
      </w:r>
      <w:r>
        <w:t>另有约定以外，</w:t>
      </w:r>
      <w:r>
        <w:rPr>
          <w:rFonts w:ascii="Times New Roman" w:eastAsia="Times New Roman" w:hAnsi="Times New Roman" w:cs="Times New Roman"/>
        </w:rPr>
        <w:t>“</w:t>
      </w:r>
      <w:r>
        <w:t>资金保管机构</w:t>
      </w:r>
      <w:r>
        <w:rPr>
          <w:rFonts w:ascii="Times New Roman" w:eastAsia="Times New Roman" w:hAnsi="Times New Roman" w:cs="Times New Roman"/>
        </w:rPr>
        <w:t>”</w:t>
      </w:r>
      <w:r>
        <w:t>没有根据《资</w:t>
      </w:r>
      <w:r>
        <w:rPr>
          <w:rFonts w:ascii="Times New Roman" w:eastAsia="Times New Roman" w:hAnsi="Times New Roman" w:cs="Times New Roman"/>
        </w:rPr>
        <w:t xml:space="preserve">“ </w:t>
      </w:r>
      <w:r>
        <w:t>金保管合同》</w:t>
      </w:r>
      <w:r>
        <w:rPr>
          <w:rFonts w:ascii="Times New Roman" w:eastAsia="Times New Roman" w:hAnsi="Times New Roman" w:cs="Times New Roman"/>
        </w:rPr>
        <w:t>”</w:t>
      </w:r>
      <w:r>
        <w:t>的约定，按照</w:t>
      </w:r>
      <w:r>
        <w:rPr>
          <w:rFonts w:ascii="Times New Roman" w:eastAsia="Times New Roman" w:hAnsi="Times New Roman" w:cs="Times New Roman"/>
        </w:rPr>
        <w:t>“</w:t>
      </w:r>
      <w:r>
        <w:t>受托人</w:t>
      </w:r>
      <w:r>
        <w:rPr>
          <w:rFonts w:ascii="Times New Roman" w:eastAsia="Times New Roman" w:hAnsi="Times New Roman" w:cs="Times New Roman"/>
        </w:rPr>
        <w:t>”</w:t>
      </w:r>
      <w:r>
        <w:t>的指令转付</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中的资金，且经</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书面通知后 </w:t>
      </w:r>
      <w:r>
        <w:rPr>
          <w:rFonts w:ascii="Times New Roman" w:eastAsia="Times New Roman" w:hAnsi="Times New Roman" w:cs="Times New Roman"/>
        </w:rPr>
        <w:t xml:space="preserve">3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内，仍未纠正的；</w:t>
      </w:r>
      <w:r>
        <w:rPr>
          <w:rFonts w:ascii="Times New Roman" w:eastAsia="Times New Roman" w:hAnsi="Times New Roman" w:cs="Times New Roman"/>
        </w:rPr>
        <w:t xml:space="preserve"> </w:t>
      </w:r>
    </w:p>
    <w:p w:rsidR="0020514B" w:rsidRDefault="00BD3D0A">
      <w:pPr>
        <w:numPr>
          <w:ilvl w:val="4"/>
          <w:numId w:val="12"/>
        </w:numPr>
        <w:spacing w:after="164" w:line="374" w:lineRule="auto"/>
        <w:ind w:right="0" w:hanging="420"/>
      </w:pPr>
      <w:r>
        <w:rPr>
          <w:rFonts w:ascii="Times New Roman" w:eastAsia="Times New Roman" w:hAnsi="Times New Roman" w:cs="Times New Roman"/>
        </w:rPr>
        <w:t>“</w:t>
      </w:r>
      <w:r>
        <w:t>资金保管机构</w:t>
      </w:r>
      <w:r>
        <w:rPr>
          <w:rFonts w:ascii="Times New Roman" w:eastAsia="Times New Roman" w:hAnsi="Times New Roman" w:cs="Times New Roman"/>
        </w:rPr>
        <w:t>”</w:t>
      </w:r>
      <w:r>
        <w:t>实质性地违反了其在</w:t>
      </w:r>
      <w:r>
        <w:rPr>
          <w:rFonts w:ascii="Times New Roman" w:eastAsia="Times New Roman" w:hAnsi="Times New Roman" w:cs="Times New Roman"/>
        </w:rPr>
        <w:t>“</w:t>
      </w:r>
      <w:r>
        <w:t>《资金保管合同》</w:t>
      </w:r>
      <w:r>
        <w:rPr>
          <w:rFonts w:ascii="Times New Roman" w:eastAsia="Times New Roman" w:hAnsi="Times New Roman" w:cs="Times New Roman"/>
        </w:rPr>
        <w:t>”</w:t>
      </w:r>
      <w:r>
        <w:t xml:space="preserve">项下除资金拨付之外的任何其他义务，且该等违约行为自发生之日起持续超过 </w:t>
      </w:r>
      <w:r>
        <w:rPr>
          <w:rFonts w:ascii="Times New Roman" w:eastAsia="Times New Roman" w:hAnsi="Times New Roman" w:cs="Times New Roman"/>
        </w:rPr>
        <w:t xml:space="preserve">15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2"/>
        </w:numPr>
        <w:spacing w:line="369" w:lineRule="auto"/>
        <w:ind w:right="0" w:hanging="420"/>
      </w:pPr>
      <w:r>
        <w:rPr>
          <w:rFonts w:ascii="Times New Roman" w:eastAsia="Times New Roman" w:hAnsi="Times New Roman" w:cs="Times New Roman"/>
        </w:rPr>
        <w:t>“</w:t>
      </w:r>
      <w:r>
        <w:t>资金保管机构</w:t>
      </w:r>
      <w:r>
        <w:rPr>
          <w:rFonts w:ascii="Times New Roman" w:eastAsia="Times New Roman" w:hAnsi="Times New Roman" w:cs="Times New Roman"/>
        </w:rPr>
        <w:t>”</w:t>
      </w:r>
      <w:r>
        <w:t>在</w:t>
      </w:r>
      <w:r>
        <w:rPr>
          <w:rFonts w:ascii="Times New Roman" w:eastAsia="Times New Roman" w:hAnsi="Times New Roman" w:cs="Times New Roman"/>
        </w:rPr>
        <w:t>“</w:t>
      </w:r>
      <w:r>
        <w:t>《资金保管合同》</w:t>
      </w:r>
      <w:r>
        <w:rPr>
          <w:rFonts w:ascii="Times New Roman" w:eastAsia="Times New Roman" w:hAnsi="Times New Roman" w:cs="Times New Roman"/>
        </w:rPr>
        <w:t>”</w:t>
      </w:r>
      <w:r>
        <w:t>或其提交的其他文件中所作的任何陈述、证明或保证，被证明在做出时在任何重要方面是虚假或错误的；</w:t>
      </w:r>
      <w:r>
        <w:rPr>
          <w:rFonts w:ascii="Times New Roman" w:eastAsia="Times New Roman" w:hAnsi="Times New Roman" w:cs="Times New Roman"/>
        </w:rPr>
        <w:t xml:space="preserve"> </w:t>
      </w:r>
    </w:p>
    <w:p w:rsidR="0020514B" w:rsidRDefault="00BD3D0A">
      <w:pPr>
        <w:numPr>
          <w:ilvl w:val="4"/>
          <w:numId w:val="12"/>
        </w:numPr>
        <w:spacing w:after="314"/>
        <w:ind w:right="0" w:hanging="420"/>
      </w:pPr>
      <w:r>
        <w:rPr>
          <w:rFonts w:ascii="Times New Roman" w:eastAsia="Times New Roman" w:hAnsi="Times New Roman" w:cs="Times New Roman"/>
        </w:rPr>
        <w:t>“</w:t>
      </w:r>
      <w:r>
        <w:t>资金保管机构</w:t>
      </w:r>
      <w:r>
        <w:rPr>
          <w:rFonts w:ascii="Times New Roman" w:eastAsia="Times New Roman" w:hAnsi="Times New Roman" w:cs="Times New Roman"/>
        </w:rPr>
        <w:t>”</w:t>
      </w:r>
      <w:r>
        <w:t>丧失</w:t>
      </w:r>
      <w:r>
        <w:rPr>
          <w:rFonts w:ascii="Times New Roman" w:eastAsia="Times New Roman" w:hAnsi="Times New Roman" w:cs="Times New Roman"/>
        </w:rPr>
        <w:t>“</w:t>
      </w:r>
      <w:r>
        <w:t>必备评级等级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2"/>
        </w:numPr>
        <w:spacing w:after="314"/>
        <w:ind w:right="0" w:hanging="420"/>
      </w:pPr>
      <w:r>
        <w:t>发生与</w:t>
      </w:r>
      <w:r>
        <w:rPr>
          <w:rFonts w:ascii="Times New Roman" w:eastAsia="Times New Roman" w:hAnsi="Times New Roman" w:cs="Times New Roman"/>
        </w:rPr>
        <w:t>“</w:t>
      </w:r>
      <w:r>
        <w:t>资金保管机构</w:t>
      </w:r>
      <w:r>
        <w:rPr>
          <w:rFonts w:ascii="Times New Roman" w:eastAsia="Times New Roman" w:hAnsi="Times New Roman" w:cs="Times New Roman"/>
        </w:rPr>
        <w:t>”</w:t>
      </w:r>
      <w:r>
        <w:t>有关的</w:t>
      </w:r>
      <w:r>
        <w:rPr>
          <w:rFonts w:ascii="Times New Roman" w:eastAsia="Times New Roman" w:hAnsi="Times New Roman" w:cs="Times New Roman"/>
        </w:rPr>
        <w:t>“</w:t>
      </w:r>
      <w:r>
        <w:t>丧失清偿能力事件</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4"/>
          <w:numId w:val="12"/>
        </w:numPr>
        <w:spacing w:after="164" w:line="374" w:lineRule="auto"/>
        <w:ind w:right="0" w:hanging="420"/>
      </w:pPr>
      <w:r>
        <w:rPr>
          <w:rFonts w:ascii="Times New Roman" w:eastAsia="Times New Roman" w:hAnsi="Times New Roman" w:cs="Times New Roman"/>
        </w:rPr>
        <w:t>“</w:t>
      </w:r>
      <w:r>
        <w:t>资金保管机构</w:t>
      </w:r>
      <w:r>
        <w:rPr>
          <w:rFonts w:ascii="Times New Roman" w:eastAsia="Times New Roman" w:hAnsi="Times New Roman" w:cs="Times New Roman"/>
        </w:rPr>
        <w:t>”</w:t>
      </w:r>
      <w:r>
        <w:t>未能于</w:t>
      </w:r>
      <w:r>
        <w:rPr>
          <w:rFonts w:ascii="Times New Roman" w:eastAsia="Times New Roman" w:hAnsi="Times New Roman" w:cs="Times New Roman"/>
        </w:rPr>
        <w:t>“</w:t>
      </w:r>
      <w:r>
        <w:t>资金保管机构报告日</w:t>
      </w:r>
      <w:r>
        <w:rPr>
          <w:rFonts w:ascii="Times New Roman" w:eastAsia="Times New Roman" w:hAnsi="Times New Roman" w:cs="Times New Roman"/>
        </w:rPr>
        <w:t>”</w:t>
      </w:r>
      <w:r>
        <w:t>当日或之前交付相关</w:t>
      </w:r>
      <w:r>
        <w:rPr>
          <w:rFonts w:ascii="Times New Roman" w:eastAsia="Times New Roman" w:hAnsi="Times New Roman" w:cs="Times New Roman"/>
        </w:rPr>
        <w:t>“</w:t>
      </w:r>
      <w:r>
        <w:t>收款期间</w:t>
      </w:r>
      <w:r>
        <w:rPr>
          <w:rFonts w:ascii="Times New Roman" w:eastAsia="Times New Roman" w:hAnsi="Times New Roman" w:cs="Times New Roman"/>
        </w:rPr>
        <w:t>”</w:t>
      </w:r>
      <w:r>
        <w:t>的</w:t>
      </w:r>
      <w:r>
        <w:rPr>
          <w:rFonts w:ascii="Times New Roman" w:eastAsia="Times New Roman" w:hAnsi="Times New Roman" w:cs="Times New Roman"/>
        </w:rPr>
        <w:t>“</w:t>
      </w:r>
      <w:r>
        <w:t>月度资金保管报告</w:t>
      </w:r>
      <w:r>
        <w:rPr>
          <w:rFonts w:ascii="Times New Roman" w:eastAsia="Times New Roman" w:hAnsi="Times New Roman" w:cs="Times New Roman"/>
        </w:rPr>
        <w:t>”</w:t>
      </w:r>
      <w:r>
        <w:t>（除非由于</w:t>
      </w:r>
      <w:r>
        <w:rPr>
          <w:rFonts w:ascii="Times New Roman" w:eastAsia="Times New Roman" w:hAnsi="Times New Roman" w:cs="Times New Roman"/>
        </w:rPr>
        <w:t>“</w:t>
      </w:r>
      <w:r>
        <w:t>资金保管机构</w:t>
      </w:r>
      <w:r>
        <w:rPr>
          <w:rFonts w:ascii="Times New Roman" w:eastAsia="Times New Roman" w:hAnsi="Times New Roman" w:cs="Times New Roman"/>
        </w:rPr>
        <w:t xml:space="preserve">” </w:t>
      </w:r>
      <w:r>
        <w:t>不能控制的技术故障、计算机故障或电汇支付系统故障导致未能及时提供，而使</w:t>
      </w:r>
      <w:r>
        <w:rPr>
          <w:rFonts w:ascii="Times New Roman" w:eastAsia="Times New Roman" w:hAnsi="Times New Roman" w:cs="Times New Roman"/>
        </w:rPr>
        <w:t>“</w:t>
      </w:r>
      <w:r>
        <w:t>资金保管机构</w:t>
      </w:r>
      <w:r>
        <w:rPr>
          <w:rFonts w:ascii="Times New Roman" w:eastAsia="Times New Roman" w:hAnsi="Times New Roman" w:cs="Times New Roman"/>
        </w:rPr>
        <w:t>”</w:t>
      </w:r>
      <w:r>
        <w:t>提供</w:t>
      </w:r>
      <w:r>
        <w:rPr>
          <w:rFonts w:ascii="Times New Roman" w:eastAsia="Times New Roman" w:hAnsi="Times New Roman" w:cs="Times New Roman"/>
        </w:rPr>
        <w:t>“</w:t>
      </w:r>
      <w:r>
        <w:t>月度资金保管报告</w:t>
      </w:r>
      <w:r>
        <w:rPr>
          <w:rFonts w:ascii="Times New Roman" w:eastAsia="Times New Roman" w:hAnsi="Times New Roman" w:cs="Times New Roman"/>
        </w:rPr>
        <w:t>”</w:t>
      </w:r>
      <w:r>
        <w:t>的日期延后），且在</w:t>
      </w:r>
      <w:r>
        <w:rPr>
          <w:rFonts w:ascii="Times New Roman" w:eastAsia="Times New Roman" w:hAnsi="Times New Roman" w:cs="Times New Roman"/>
        </w:rPr>
        <w:t>“</w:t>
      </w:r>
      <w:r>
        <w:t>资金保管机构报告日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3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内仍未提交。</w:t>
      </w:r>
      <w:r>
        <w:rPr>
          <w:rFonts w:ascii="Times New Roman" w:eastAsia="Times New Roman" w:hAnsi="Times New Roman" w:cs="Times New Roman"/>
        </w:rPr>
        <w:t xml:space="preserve"> </w:t>
      </w:r>
    </w:p>
    <w:p w:rsidR="0020514B" w:rsidRDefault="00BD3D0A">
      <w:pPr>
        <w:numPr>
          <w:ilvl w:val="0"/>
          <w:numId w:val="10"/>
        </w:numPr>
        <w:spacing w:after="315"/>
        <w:ind w:right="0" w:hanging="886"/>
      </w:pPr>
      <w:r>
        <w:t>权利完善事件：系指以下任一事件：</w:t>
      </w:r>
      <w:r>
        <w:rPr>
          <w:rFonts w:ascii="Times New Roman" w:eastAsia="Times New Roman" w:hAnsi="Times New Roman" w:cs="Times New Roman"/>
          <w:b/>
        </w:rPr>
        <w:t xml:space="preserve"> </w:t>
      </w:r>
    </w:p>
    <w:p w:rsidR="0020514B" w:rsidRDefault="00BD3D0A">
      <w:pPr>
        <w:numPr>
          <w:ilvl w:val="4"/>
          <w:numId w:val="13"/>
        </w:numPr>
        <w:spacing w:line="377" w:lineRule="auto"/>
        <w:ind w:right="0" w:hanging="420"/>
      </w:pPr>
      <w:r>
        <w:lastRenderedPageBreak/>
        <w:t>发生任何一起</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，导致</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w:t>
      </w:r>
      <w:r>
        <w:rPr>
          <w:rFonts w:ascii="Times New Roman" w:eastAsia="Times New Roman" w:hAnsi="Times New Roman" w:cs="Times New Roman"/>
        </w:rPr>
        <w:t xml:space="preserve"> </w:t>
      </w:r>
    </w:p>
    <w:p w:rsidR="0020514B" w:rsidRDefault="00BD3D0A">
      <w:pPr>
        <w:numPr>
          <w:ilvl w:val="4"/>
          <w:numId w:val="13"/>
        </w:numPr>
        <w:spacing w:after="315"/>
        <w:ind w:right="0"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丧失</w:t>
      </w:r>
      <w:r>
        <w:rPr>
          <w:rFonts w:ascii="Times New Roman" w:eastAsia="Times New Roman" w:hAnsi="Times New Roman" w:cs="Times New Roman"/>
        </w:rPr>
        <w:t>“</w:t>
      </w:r>
      <w:r>
        <w:t>必备评级等级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3"/>
        </w:numPr>
        <w:spacing w:after="314"/>
        <w:ind w:right="0" w:hanging="420"/>
      </w:pPr>
      <w:r>
        <w:rPr>
          <w:rFonts w:ascii="Times New Roman" w:eastAsia="Times New Roman" w:hAnsi="Times New Roman" w:cs="Times New Roman"/>
        </w:rPr>
        <w:t>“</w:t>
      </w:r>
      <w:r>
        <w:t>委托人</w:t>
      </w:r>
      <w:r>
        <w:rPr>
          <w:rFonts w:ascii="Times New Roman" w:eastAsia="Times New Roman" w:hAnsi="Times New Roman" w:cs="Times New Roman"/>
        </w:rPr>
        <w:t>”</w:t>
      </w:r>
      <w:r>
        <w:t>丧失</w:t>
      </w:r>
      <w:r>
        <w:rPr>
          <w:rFonts w:ascii="Times New Roman" w:eastAsia="Times New Roman" w:hAnsi="Times New Roman" w:cs="Times New Roman"/>
        </w:rPr>
        <w:t>“</w:t>
      </w:r>
      <w:r>
        <w:t>必备评级等级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3"/>
        </w:numPr>
        <w:spacing w:after="314"/>
        <w:ind w:right="0" w:hanging="420"/>
      </w:pPr>
      <w:r>
        <w:rPr>
          <w:rFonts w:ascii="Times New Roman" w:eastAsia="Times New Roman" w:hAnsi="Times New Roman" w:cs="Times New Roman"/>
        </w:rPr>
        <w:t>“</w:t>
      </w:r>
      <w:r>
        <w:t>委托人</w:t>
      </w:r>
      <w:r>
        <w:rPr>
          <w:rFonts w:ascii="Times New Roman" w:eastAsia="Times New Roman" w:hAnsi="Times New Roman" w:cs="Times New Roman"/>
        </w:rPr>
        <w:t>”</w:t>
      </w:r>
      <w:r>
        <w:t>发生任何一起</w:t>
      </w:r>
      <w:r>
        <w:rPr>
          <w:rFonts w:ascii="Times New Roman" w:eastAsia="Times New Roman" w:hAnsi="Times New Roman" w:cs="Times New Roman"/>
        </w:rPr>
        <w:t>“</w:t>
      </w:r>
      <w:r>
        <w:t>丧失清偿能力事件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4"/>
          <w:numId w:val="13"/>
        </w:numPr>
        <w:spacing w:line="377" w:lineRule="auto"/>
        <w:ind w:right="0" w:hanging="420"/>
      </w:pPr>
      <w:r>
        <w:t>仅就相关</w:t>
      </w:r>
      <w:r>
        <w:rPr>
          <w:rFonts w:ascii="Times New Roman" w:eastAsia="Times New Roman" w:hAnsi="Times New Roman" w:cs="Times New Roman"/>
        </w:rPr>
        <w:t>“</w:t>
      </w:r>
      <w:r>
        <w:t>住房贷款</w:t>
      </w:r>
      <w:r>
        <w:rPr>
          <w:rFonts w:ascii="Times New Roman" w:eastAsia="Times New Roman" w:hAnsi="Times New Roman" w:cs="Times New Roman"/>
        </w:rPr>
        <w:t>”</w:t>
      </w:r>
      <w:r>
        <w:t>而言，（</w:t>
      </w:r>
      <w:r>
        <w:rPr>
          <w:rFonts w:ascii="Times New Roman" w:eastAsia="Times New Roman" w:hAnsi="Times New Roman" w:cs="Times New Roman"/>
        </w:rPr>
        <w:t>i</w:t>
      </w:r>
      <w:r>
        <w:t>）</w:t>
      </w:r>
      <w:r>
        <w:rPr>
          <w:rFonts w:ascii="Times New Roman" w:eastAsia="Times New Roman" w:hAnsi="Times New Roman" w:cs="Times New Roman"/>
        </w:rPr>
        <w:t>“</w:t>
      </w:r>
      <w:r>
        <w:t>借款人</w:t>
      </w:r>
      <w:r>
        <w:rPr>
          <w:rFonts w:ascii="Times New Roman" w:eastAsia="Times New Roman" w:hAnsi="Times New Roman" w:cs="Times New Roman"/>
        </w:rPr>
        <w:t>”</w:t>
      </w:r>
      <w:r>
        <w:t>未履行其在</w:t>
      </w:r>
      <w:r>
        <w:rPr>
          <w:rFonts w:ascii="Times New Roman" w:eastAsia="Times New Roman" w:hAnsi="Times New Roman" w:cs="Times New Roman"/>
        </w:rPr>
        <w:t>“</w:t>
      </w:r>
      <w:r>
        <w:t>住房贷款合同</w:t>
      </w:r>
      <w:r>
        <w:rPr>
          <w:rFonts w:ascii="Times New Roman" w:eastAsia="Times New Roman" w:hAnsi="Times New Roman" w:cs="Times New Roman"/>
        </w:rPr>
        <w:t>”</w:t>
      </w:r>
      <w:r>
        <w:t>、或</w:t>
      </w:r>
      <w:r>
        <w:rPr>
          <w:rFonts w:ascii="Times New Roman" w:eastAsia="Times New Roman" w:hAnsi="Times New Roman" w:cs="Times New Roman"/>
        </w:rPr>
        <w:t>“</w:t>
      </w:r>
      <w:r>
        <w:t>附属担保权益</w:t>
      </w:r>
      <w:r>
        <w:rPr>
          <w:rFonts w:ascii="Times New Roman" w:eastAsia="Times New Roman" w:hAnsi="Times New Roman" w:cs="Times New Roman"/>
        </w:rPr>
        <w:t>”</w:t>
      </w:r>
      <w:r>
        <w:t>项下的任何义务，以致须针对其提起法律诉讼或仲裁，或（</w:t>
      </w:r>
      <w:r>
        <w:rPr>
          <w:rFonts w:ascii="Times New Roman" w:eastAsia="Times New Roman" w:hAnsi="Times New Roman" w:cs="Times New Roman"/>
        </w:rPr>
        <w:t>ii</w:t>
      </w:r>
      <w:r>
        <w:t>）</w:t>
      </w:r>
      <w:r>
        <w:rPr>
          <w:rFonts w:ascii="Times New Roman" w:eastAsia="Times New Roman" w:hAnsi="Times New Roman" w:cs="Times New Roman"/>
        </w:rPr>
        <w:t>“</w:t>
      </w:r>
      <w:r>
        <w:t>保证人</w:t>
      </w:r>
      <w:r>
        <w:rPr>
          <w:rFonts w:ascii="Times New Roman" w:eastAsia="Times New Roman" w:hAnsi="Times New Roman" w:cs="Times New Roman"/>
        </w:rPr>
        <w:t>”</w:t>
      </w:r>
      <w:r>
        <w:t>（如有）未履行保证义务，以致须针对其提起法律诉讼或仲裁。</w:t>
      </w:r>
      <w:r>
        <w:rPr>
          <w:rFonts w:ascii="Times New Roman" w:eastAsia="Times New Roman" w:hAnsi="Times New Roman" w:cs="Times New Roman"/>
        </w:rPr>
        <w:t xml:space="preserve"> </w:t>
      </w:r>
    </w:p>
    <w:p w:rsidR="0020514B" w:rsidRDefault="00BD3D0A">
      <w:pPr>
        <w:numPr>
          <w:ilvl w:val="0"/>
          <w:numId w:val="10"/>
        </w:numPr>
        <w:spacing w:line="376" w:lineRule="auto"/>
        <w:ind w:right="0" w:hanging="886"/>
      </w:pPr>
      <w:r>
        <w:t>权利完善通知：系指为完善</w:t>
      </w:r>
      <w:r>
        <w:rPr>
          <w:rFonts w:ascii="Times New Roman" w:eastAsia="Times New Roman" w:hAnsi="Times New Roman" w:cs="Times New Roman"/>
        </w:rPr>
        <w:t>“</w:t>
      </w:r>
      <w:r>
        <w:t>受托机构</w:t>
      </w:r>
      <w:r>
        <w:rPr>
          <w:rFonts w:ascii="Times New Roman" w:eastAsia="Times New Roman" w:hAnsi="Times New Roman" w:cs="Times New Roman"/>
        </w:rPr>
        <w:t>”</w:t>
      </w:r>
      <w:r>
        <w:t>在</w:t>
      </w:r>
      <w:r>
        <w:rPr>
          <w:rFonts w:ascii="Times New Roman" w:eastAsia="Times New Roman" w:hAnsi="Times New Roman" w:cs="Times New Roman"/>
        </w:rPr>
        <w:t>“</w:t>
      </w:r>
      <w:r>
        <w:t>基础资产</w:t>
      </w:r>
      <w:r>
        <w:rPr>
          <w:rFonts w:ascii="Times New Roman" w:eastAsia="Times New Roman" w:hAnsi="Times New Roman" w:cs="Times New Roman"/>
        </w:rPr>
        <w:t>”</w:t>
      </w:r>
      <w:r>
        <w:t>中的全部或部分权益而向</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递交的通知。该通知须采用《信</w:t>
      </w:r>
      <w:r>
        <w:rPr>
          <w:rFonts w:ascii="Times New Roman" w:eastAsia="Times New Roman" w:hAnsi="Times New Roman" w:cs="Times New Roman"/>
        </w:rPr>
        <w:t xml:space="preserve">“ </w:t>
      </w:r>
      <w:r>
        <w:t>托合同》</w:t>
      </w:r>
      <w:r>
        <w:rPr>
          <w:rFonts w:ascii="Times New Roman" w:eastAsia="Times New Roman" w:hAnsi="Times New Roman" w:cs="Times New Roman"/>
        </w:rPr>
        <w:t>”</w:t>
      </w:r>
      <w:r>
        <w:t>附件七所约定的格式或其他届时应适用的</w:t>
      </w:r>
      <w:r>
        <w:rPr>
          <w:rFonts w:ascii="Times New Roman" w:eastAsia="Times New Roman" w:hAnsi="Times New Roman" w:cs="Times New Roman"/>
        </w:rPr>
        <w:t>“</w:t>
      </w:r>
      <w:r>
        <w:t>法律</w:t>
      </w:r>
      <w:r>
        <w:rPr>
          <w:rFonts w:ascii="Times New Roman" w:eastAsia="Times New Roman" w:hAnsi="Times New Roman" w:cs="Times New Roman"/>
        </w:rPr>
        <w:t>”</w:t>
      </w:r>
      <w:r>
        <w:t>所认可的格式。</w:t>
      </w:r>
      <w:r>
        <w:rPr>
          <w:rFonts w:ascii="Times New Roman" w:eastAsia="Times New Roman" w:hAnsi="Times New Roman" w:cs="Times New Roman"/>
          <w:b/>
          <w:i/>
        </w:rPr>
        <w:t xml:space="preserve"> </w:t>
      </w:r>
    </w:p>
    <w:p w:rsidR="0020514B" w:rsidRDefault="00BD3D0A">
      <w:pPr>
        <w:numPr>
          <w:ilvl w:val="0"/>
          <w:numId w:val="10"/>
        </w:numPr>
        <w:ind w:right="0" w:hanging="886"/>
      </w:pPr>
      <w:r>
        <w:t>丧失清偿能力事件：就</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后</w:t>
      </w:r>
    </w:p>
    <w:p w:rsidR="0020514B" w:rsidRDefault="00BD3D0A">
      <w:pPr>
        <w:spacing w:after="314"/>
        <w:ind w:left="1104" w:right="0"/>
      </w:pPr>
      <w:r>
        <w:t>备贷款服务机构</w:t>
      </w:r>
      <w:r>
        <w:rPr>
          <w:rFonts w:ascii="Times New Roman" w:eastAsia="Times New Roman" w:hAnsi="Times New Roman" w:cs="Times New Roman"/>
        </w:rPr>
        <w:t>”</w:t>
      </w:r>
      <w:r>
        <w:t>及</w:t>
      </w:r>
      <w:r>
        <w:rPr>
          <w:rFonts w:ascii="Times New Roman" w:eastAsia="Times New Roman" w:hAnsi="Times New Roman" w:cs="Times New Roman"/>
        </w:rPr>
        <w:t>“</w:t>
      </w:r>
      <w:r>
        <w:t>资金保管机构</w:t>
      </w:r>
      <w:r>
        <w:rPr>
          <w:rFonts w:ascii="Times New Roman" w:eastAsia="Times New Roman" w:hAnsi="Times New Roman" w:cs="Times New Roman"/>
        </w:rPr>
        <w:t>”</w:t>
      </w:r>
      <w:r>
        <w:t>而言，系指以下任一事件：</w:t>
      </w:r>
      <w:r>
        <w:rPr>
          <w:rFonts w:ascii="Times New Roman" w:eastAsia="Times New Roman" w:hAnsi="Times New Roman" w:cs="Times New Roman"/>
          <w:b/>
        </w:rPr>
        <w:t xml:space="preserve"> </w:t>
      </w:r>
    </w:p>
    <w:p w:rsidR="0020514B" w:rsidRDefault="00BD3D0A">
      <w:pPr>
        <w:numPr>
          <w:ilvl w:val="4"/>
          <w:numId w:val="14"/>
        </w:numPr>
        <w:ind w:right="0" w:hanging="420"/>
      </w:pPr>
      <w:r>
        <w:t>经国务院金融监督管理机构（如</w:t>
      </w:r>
      <w:r>
        <w:rPr>
          <w:rFonts w:ascii="Times New Roman" w:eastAsia="Times New Roman" w:hAnsi="Times New Roman" w:cs="Times New Roman"/>
        </w:rPr>
        <w:t>“</w:t>
      </w:r>
      <w:r>
        <w:t>银监会</w:t>
      </w:r>
      <w:r>
        <w:rPr>
          <w:rFonts w:ascii="Times New Roman" w:eastAsia="Times New Roman" w:hAnsi="Times New Roman" w:cs="Times New Roman"/>
        </w:rPr>
        <w:t>”</w:t>
      </w:r>
      <w:r>
        <w:t>）同意，上述机构向人</w:t>
      </w:r>
    </w:p>
    <w:p w:rsidR="0020514B" w:rsidRDefault="00BD3D0A">
      <w:pPr>
        <w:spacing w:line="379" w:lineRule="auto"/>
        <w:ind w:left="1524" w:right="0"/>
      </w:pPr>
      <w:r>
        <w:t>民法院提交破产申请，或国务院金融监督管理机构（如</w:t>
      </w:r>
      <w:r>
        <w:rPr>
          <w:rFonts w:ascii="Times New Roman" w:eastAsia="Times New Roman" w:hAnsi="Times New Roman" w:cs="Times New Roman"/>
        </w:rPr>
        <w:t>“</w:t>
      </w:r>
      <w:r>
        <w:t>银监会</w:t>
      </w:r>
      <w:r>
        <w:rPr>
          <w:rFonts w:ascii="Times New Roman" w:eastAsia="Times New Roman" w:hAnsi="Times New Roman" w:cs="Times New Roman"/>
        </w:rPr>
        <w:t>”</w:t>
      </w:r>
      <w:r>
        <w:t>）向人民法院提出对上述机构进行重整或破产清算的申请；</w:t>
      </w:r>
      <w:r>
        <w:rPr>
          <w:rFonts w:ascii="Times New Roman" w:eastAsia="Times New Roman" w:hAnsi="Times New Roman" w:cs="Times New Roman"/>
        </w:rPr>
        <w:t xml:space="preserve"> </w:t>
      </w:r>
    </w:p>
    <w:p w:rsidR="0020514B" w:rsidRDefault="00BD3D0A">
      <w:pPr>
        <w:numPr>
          <w:ilvl w:val="4"/>
          <w:numId w:val="14"/>
        </w:numPr>
        <w:spacing w:line="385" w:lineRule="auto"/>
        <w:ind w:right="0" w:hanging="420"/>
      </w:pPr>
      <w:r>
        <w:lastRenderedPageBreak/>
        <w:t xml:space="preserve">其债权人向人民法院申请宣布上述机构破产且该等申请未在 </w:t>
      </w:r>
      <w:r>
        <w:rPr>
          <w:rFonts w:ascii="Times New Roman" w:eastAsia="Times New Roman" w:hAnsi="Times New Roman" w:cs="Times New Roman"/>
        </w:rPr>
        <w:t xml:space="preserve">120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内被驳回或撤诉；</w:t>
      </w:r>
      <w:r>
        <w:rPr>
          <w:rFonts w:ascii="Times New Roman" w:eastAsia="Times New Roman" w:hAnsi="Times New Roman" w:cs="Times New Roman"/>
        </w:rPr>
        <w:t xml:space="preserve"> </w:t>
      </w:r>
    </w:p>
    <w:p w:rsidR="0020514B" w:rsidRDefault="00BD3D0A">
      <w:pPr>
        <w:numPr>
          <w:ilvl w:val="4"/>
          <w:numId w:val="14"/>
        </w:numPr>
        <w:spacing w:line="380" w:lineRule="auto"/>
        <w:ind w:right="0" w:hanging="420"/>
      </w:pPr>
      <w:r>
        <w:t>上述机构因分立、合并或出现公司章程规定的解散事由，向国务院金融业监管机构（如</w:t>
      </w:r>
      <w:r>
        <w:rPr>
          <w:rFonts w:ascii="Times New Roman" w:eastAsia="Times New Roman" w:hAnsi="Times New Roman" w:cs="Times New Roman"/>
        </w:rPr>
        <w:t>“</w:t>
      </w:r>
      <w:r>
        <w:t>银监会</w:t>
      </w:r>
      <w:r>
        <w:rPr>
          <w:rFonts w:ascii="Times New Roman" w:eastAsia="Times New Roman" w:hAnsi="Times New Roman" w:cs="Times New Roman"/>
        </w:rPr>
        <w:t>”</w:t>
      </w:r>
      <w:r>
        <w:t>）申请解散；</w:t>
      </w:r>
      <w:r>
        <w:rPr>
          <w:rFonts w:ascii="Times New Roman" w:eastAsia="Times New Roman" w:hAnsi="Times New Roman" w:cs="Times New Roman"/>
        </w:rPr>
        <w:t xml:space="preserve"> </w:t>
      </w:r>
    </w:p>
    <w:p w:rsidR="0020514B" w:rsidRDefault="00BD3D0A">
      <w:pPr>
        <w:numPr>
          <w:ilvl w:val="4"/>
          <w:numId w:val="14"/>
        </w:numPr>
        <w:spacing w:line="379" w:lineRule="auto"/>
        <w:ind w:right="0" w:hanging="420"/>
      </w:pPr>
      <w:r>
        <w:t>国务院金融业监管机构（如</w:t>
      </w:r>
      <w:r>
        <w:rPr>
          <w:rFonts w:ascii="Times New Roman" w:eastAsia="Times New Roman" w:hAnsi="Times New Roman" w:cs="Times New Roman"/>
        </w:rPr>
        <w:t>“</w:t>
      </w:r>
      <w:r>
        <w:t>银监会</w:t>
      </w:r>
      <w:r>
        <w:rPr>
          <w:rFonts w:ascii="Times New Roman" w:eastAsia="Times New Roman" w:hAnsi="Times New Roman" w:cs="Times New Roman"/>
        </w:rPr>
        <w:t>”</w:t>
      </w:r>
      <w:r>
        <w:t>）根据《金融机构撤销条例》规定责令上述机构解散；</w:t>
      </w:r>
      <w:r>
        <w:rPr>
          <w:rFonts w:ascii="Times New Roman" w:eastAsia="Times New Roman" w:hAnsi="Times New Roman" w:cs="Times New Roman"/>
        </w:rPr>
        <w:t xml:space="preserve"> </w:t>
      </w:r>
    </w:p>
    <w:p w:rsidR="0020514B" w:rsidRDefault="00BD3D0A">
      <w:pPr>
        <w:numPr>
          <w:ilvl w:val="4"/>
          <w:numId w:val="14"/>
        </w:numPr>
        <w:spacing w:after="313"/>
        <w:ind w:right="0" w:hanging="420"/>
      </w:pPr>
      <w:r>
        <w:t>国务院金融业监管机构（如</w:t>
      </w:r>
      <w:r>
        <w:rPr>
          <w:rFonts w:ascii="Times New Roman" w:eastAsia="Times New Roman" w:hAnsi="Times New Roman" w:cs="Times New Roman"/>
        </w:rPr>
        <w:t>“</w:t>
      </w:r>
      <w:r>
        <w:t>银监会</w:t>
      </w:r>
      <w:r>
        <w:rPr>
          <w:rFonts w:ascii="Times New Roman" w:eastAsia="Times New Roman" w:hAnsi="Times New Roman" w:cs="Times New Roman"/>
        </w:rPr>
        <w:t>”</w:t>
      </w:r>
      <w:r>
        <w:t>）公告将上述机构接管；</w:t>
      </w:r>
      <w:r>
        <w:rPr>
          <w:rFonts w:ascii="Times New Roman" w:eastAsia="Times New Roman" w:hAnsi="Times New Roman" w:cs="Times New Roman"/>
        </w:rPr>
        <w:t xml:space="preserve"> </w:t>
      </w:r>
    </w:p>
    <w:p w:rsidR="0020514B" w:rsidRDefault="00BD3D0A">
      <w:pPr>
        <w:numPr>
          <w:ilvl w:val="4"/>
          <w:numId w:val="14"/>
        </w:numPr>
        <w:spacing w:line="381" w:lineRule="auto"/>
        <w:ind w:right="0" w:hanging="420"/>
      </w:pPr>
      <w:r>
        <w:t>上述机构不能或宣布不能按期偿付债务；或根据应适用的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被视为不能按期偿付债务；或</w:t>
      </w:r>
      <w:r>
        <w:rPr>
          <w:rFonts w:ascii="Times New Roman" w:eastAsia="Times New Roman" w:hAnsi="Times New Roman" w:cs="Times New Roman"/>
        </w:rPr>
        <w:t xml:space="preserve"> </w:t>
      </w:r>
    </w:p>
    <w:p w:rsidR="0020514B" w:rsidRDefault="00BD3D0A">
      <w:pPr>
        <w:numPr>
          <w:ilvl w:val="4"/>
          <w:numId w:val="14"/>
        </w:numPr>
        <w:spacing w:after="309"/>
        <w:ind w:right="0" w:hanging="420"/>
      </w:pPr>
      <w:r>
        <w:t>上述机构停止或威胁停止继续经营其主营业务。</w:t>
      </w:r>
      <w:r>
        <w:rPr>
          <w:rFonts w:ascii="Times New Roman" w:eastAsia="Times New Roman" w:hAnsi="Times New Roman" w:cs="Times New Roman"/>
        </w:rPr>
        <w:t xml:space="preserve"> </w:t>
      </w:r>
    </w:p>
    <w:p w:rsidR="0020514B" w:rsidRDefault="00BD3D0A">
      <w:pPr>
        <w:numPr>
          <w:ilvl w:val="0"/>
          <w:numId w:val="10"/>
        </w:numPr>
        <w:ind w:right="0" w:hanging="886"/>
      </w:pPr>
      <w:r>
        <w:t>重大不利变化：系指任何自然人、合伙、有限责任公司、股份有限</w:t>
      </w:r>
    </w:p>
    <w:p w:rsidR="0020514B" w:rsidRDefault="00BD3D0A">
      <w:pPr>
        <w:spacing w:line="367" w:lineRule="auto"/>
        <w:ind w:left="1104" w:right="0"/>
      </w:pPr>
      <w:r>
        <w:t>公司、信托（包括商业信托）、非公司制团体、合资企业、企业法人、政府实体或其他任何实体的法律地位、财务状况、资产或业务前景的不利变化，这些变化对其履行</w:t>
      </w:r>
      <w:r>
        <w:rPr>
          <w:rFonts w:ascii="Times New Roman" w:eastAsia="Times New Roman" w:hAnsi="Times New Roman" w:cs="Times New Roman"/>
        </w:rPr>
        <w:t>“</w:t>
      </w:r>
      <w:r>
        <w:t>交易文件</w:t>
      </w:r>
      <w:r>
        <w:rPr>
          <w:rFonts w:ascii="Times New Roman" w:eastAsia="Times New Roman" w:hAnsi="Times New Roman" w:cs="Times New Roman"/>
        </w:rPr>
        <w:t>”</w:t>
      </w:r>
      <w:r>
        <w:t>项下义务的能力产生</w:t>
      </w:r>
      <w:r>
        <w:rPr>
          <w:rFonts w:ascii="Times New Roman" w:eastAsia="Times New Roman" w:hAnsi="Times New Roman" w:cs="Times New Roman"/>
        </w:rPr>
        <w:t>“</w:t>
      </w:r>
      <w:r>
        <w:t>重大不利影响</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numPr>
          <w:ilvl w:val="0"/>
          <w:numId w:val="10"/>
        </w:numPr>
        <w:ind w:right="0" w:hanging="886"/>
      </w:pPr>
      <w:r>
        <w:t>重大不利影响：系指可能对以下各项之一产生重大不利影响的事件、</w:t>
      </w:r>
    </w:p>
    <w:p w:rsidR="0020514B" w:rsidRDefault="00BD3D0A">
      <w:pPr>
        <w:spacing w:after="0" w:line="377" w:lineRule="auto"/>
        <w:ind w:left="1104" w:right="0"/>
      </w:pPr>
      <w:r>
        <w:t>情况、监管行为、制裁或罚款：</w:t>
      </w:r>
      <w:r>
        <w:rPr>
          <w:rFonts w:ascii="Times New Roman" w:eastAsia="Times New Roman" w:hAnsi="Times New Roman" w:cs="Times New Roman"/>
        </w:rPr>
        <w:t>(a)“</w:t>
      </w:r>
      <w:r>
        <w:t>基础资产</w:t>
      </w:r>
      <w:r>
        <w:rPr>
          <w:rFonts w:ascii="Times New Roman" w:eastAsia="Times New Roman" w:hAnsi="Times New Roman" w:cs="Times New Roman"/>
        </w:rPr>
        <w:t>”</w:t>
      </w:r>
      <w:r>
        <w:t>的可回收性；</w:t>
      </w:r>
      <w:r>
        <w:rPr>
          <w:rFonts w:ascii="Times New Roman" w:eastAsia="Times New Roman" w:hAnsi="Times New Roman" w:cs="Times New Roman"/>
        </w:rPr>
        <w:t>(b)“</w:t>
      </w:r>
      <w:r>
        <w:t>委托人</w:t>
      </w:r>
      <w:r>
        <w:rPr>
          <w:rFonts w:ascii="Times New Roman" w:eastAsia="Times New Roman" w:hAnsi="Times New Roman" w:cs="Times New Roman"/>
        </w:rPr>
        <w:t>”</w:t>
      </w:r>
      <w:r>
        <w:t>或</w:t>
      </w:r>
      <w:r>
        <w:rPr>
          <w:rFonts w:ascii="Times New Roman" w:eastAsia="Times New Roman" w:hAnsi="Times New Roman" w:cs="Times New Roman"/>
        </w:rPr>
        <w:t>“</w:t>
      </w:r>
      <w:r>
        <w:t>贷款服务机构</w:t>
      </w:r>
      <w:r>
        <w:rPr>
          <w:rFonts w:ascii="Times New Roman" w:eastAsia="Times New Roman" w:hAnsi="Times New Roman" w:cs="Times New Roman"/>
        </w:rPr>
        <w:t>”</w:t>
      </w:r>
      <w:r>
        <w:t>的（财务或其他）状况、业务或财产；</w:t>
      </w:r>
      <w:r>
        <w:rPr>
          <w:rFonts w:ascii="Times New Roman" w:eastAsia="Times New Roman" w:hAnsi="Times New Roman" w:cs="Times New Roman"/>
        </w:rPr>
        <w:t>(c)“</w:t>
      </w:r>
      <w:r>
        <w:t>委托</w:t>
      </w:r>
      <w:r>
        <w:lastRenderedPageBreak/>
        <w:t>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登记托管机构</w:t>
      </w:r>
      <w:r>
        <w:rPr>
          <w:rFonts w:ascii="Times New Roman" w:eastAsia="Times New Roman" w:hAnsi="Times New Roman" w:cs="Times New Roman"/>
        </w:rPr>
        <w:t>”</w:t>
      </w:r>
      <w:r>
        <w:t>、</w:t>
      </w:r>
    </w:p>
    <w:p w:rsidR="0020514B" w:rsidRDefault="00BD3D0A">
      <w:pPr>
        <w:spacing w:line="383" w:lineRule="auto"/>
        <w:ind w:left="1104" w:right="0"/>
      </w:pPr>
      <w:r>
        <w:rPr>
          <w:rFonts w:ascii="Times New Roman" w:eastAsia="Times New Roman" w:hAnsi="Times New Roman" w:cs="Times New Roman"/>
        </w:rPr>
        <w:t>“</w:t>
      </w:r>
      <w:r>
        <w:t>支付代理机构</w:t>
      </w:r>
      <w:r>
        <w:rPr>
          <w:rFonts w:ascii="Times New Roman" w:eastAsia="Times New Roman" w:hAnsi="Times New Roman" w:cs="Times New Roman"/>
        </w:rPr>
        <w:t>”</w:t>
      </w:r>
      <w:r>
        <w:t>履行其在</w:t>
      </w:r>
      <w:r>
        <w:rPr>
          <w:rFonts w:ascii="Times New Roman" w:eastAsia="Times New Roman" w:hAnsi="Times New Roman" w:cs="Times New Roman"/>
        </w:rPr>
        <w:t>“</w:t>
      </w:r>
      <w:r>
        <w:t>交易文件</w:t>
      </w:r>
      <w:r>
        <w:rPr>
          <w:rFonts w:ascii="Times New Roman" w:eastAsia="Times New Roman" w:hAnsi="Times New Roman" w:cs="Times New Roman"/>
        </w:rPr>
        <w:t>”</w:t>
      </w:r>
      <w:r>
        <w:t>下各自义务的能力；</w:t>
      </w:r>
      <w:r>
        <w:rPr>
          <w:rFonts w:ascii="Times New Roman" w:eastAsia="Times New Roman" w:hAnsi="Times New Roman" w:cs="Times New Roman"/>
        </w:rPr>
        <w:t>(d)“</w:t>
      </w:r>
      <w:r>
        <w:t>资产支持证券持有人</w:t>
      </w:r>
      <w:r>
        <w:rPr>
          <w:rFonts w:ascii="Times New Roman" w:eastAsia="Times New Roman" w:hAnsi="Times New Roman" w:cs="Times New Roman"/>
        </w:rPr>
        <w:t>”</w:t>
      </w:r>
      <w:r>
        <w:t>的权益；</w:t>
      </w:r>
      <w:r>
        <w:rPr>
          <w:rFonts w:ascii="Times New Roman" w:eastAsia="Times New Roman" w:hAnsi="Times New Roman" w:cs="Times New Roman"/>
        </w:rPr>
        <w:t>(e)“</w:t>
      </w:r>
      <w:r>
        <w:t>信托</w:t>
      </w:r>
      <w:r>
        <w:rPr>
          <w:rFonts w:ascii="Times New Roman" w:eastAsia="Times New Roman" w:hAnsi="Times New Roman" w:cs="Times New Roman"/>
        </w:rPr>
        <w:t>”</w:t>
      </w:r>
      <w:r>
        <w:t>或</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spacing w:after="307"/>
        <w:ind w:left="369" w:right="0"/>
      </w:pPr>
      <w:r>
        <w:rPr>
          <w:rFonts w:ascii="Times New Roman" w:eastAsia="Times New Roman" w:hAnsi="Times New Roman" w:cs="Times New Roman"/>
          <w:b/>
        </w:rPr>
        <w:t>1.6.2</w:t>
      </w:r>
      <w:r>
        <w:rPr>
          <w:rFonts w:ascii="Arial" w:eastAsia="Arial" w:hAnsi="Arial" w:cs="Arial"/>
          <w:b/>
        </w:rPr>
        <w:t xml:space="preserve"> </w:t>
      </w:r>
      <w:r>
        <w:t>项目涉及的指标的相关定义</w:t>
      </w:r>
      <w:r>
        <w:rPr>
          <w:rFonts w:ascii="Times New Roman" w:eastAsia="Times New Roman" w:hAnsi="Times New Roman" w:cs="Times New Roman"/>
          <w:b/>
        </w:rPr>
        <w:t xml:space="preserve"> </w:t>
      </w:r>
    </w:p>
    <w:p w:rsidR="0020514B" w:rsidRDefault="00BD3D0A">
      <w:pPr>
        <w:numPr>
          <w:ilvl w:val="0"/>
          <w:numId w:val="10"/>
        </w:numPr>
        <w:spacing w:after="314"/>
        <w:ind w:right="0" w:hanging="886"/>
      </w:pPr>
      <w:r>
        <w:t>受托人合格标准：系指符合以下要求的信托公司：</w:t>
      </w:r>
      <w:r>
        <w:rPr>
          <w:rFonts w:ascii="Times New Roman" w:eastAsia="Times New Roman" w:hAnsi="Times New Roman" w:cs="Times New Roman"/>
          <w:b/>
        </w:rPr>
        <w:t xml:space="preserve"> </w:t>
      </w:r>
    </w:p>
    <w:p w:rsidR="0020514B" w:rsidRDefault="00BD3D0A">
      <w:pPr>
        <w:numPr>
          <w:ilvl w:val="4"/>
          <w:numId w:val="20"/>
        </w:numPr>
        <w:spacing w:after="314"/>
        <w:ind w:right="0" w:hanging="420"/>
      </w:pPr>
      <w:r>
        <w:t>合法有效存续，且具有</w:t>
      </w:r>
      <w:r>
        <w:rPr>
          <w:rFonts w:ascii="Times New Roman" w:eastAsia="Times New Roman" w:hAnsi="Times New Roman" w:cs="Times New Roman"/>
        </w:rPr>
        <w:t>“</w:t>
      </w:r>
      <w:r>
        <w:t>银监会</w:t>
      </w:r>
      <w:r>
        <w:rPr>
          <w:rFonts w:ascii="Times New Roman" w:eastAsia="Times New Roman" w:hAnsi="Times New Roman" w:cs="Times New Roman"/>
        </w:rPr>
        <w:t>”</w:t>
      </w:r>
      <w:r>
        <w:t>颁发的金融许可证；</w:t>
      </w:r>
      <w:r>
        <w:rPr>
          <w:rFonts w:ascii="Times New Roman" w:eastAsia="Times New Roman" w:hAnsi="Times New Roman" w:cs="Times New Roman"/>
        </w:rPr>
        <w:t xml:space="preserve"> </w:t>
      </w:r>
    </w:p>
    <w:p w:rsidR="0020514B" w:rsidRDefault="00BD3D0A">
      <w:pPr>
        <w:numPr>
          <w:ilvl w:val="4"/>
          <w:numId w:val="20"/>
        </w:numPr>
        <w:spacing w:after="315"/>
        <w:ind w:right="0" w:hanging="420"/>
      </w:pPr>
      <w:r>
        <w:t>经</w:t>
      </w:r>
      <w:r>
        <w:rPr>
          <w:rFonts w:ascii="Times New Roman" w:eastAsia="Times New Roman" w:hAnsi="Times New Roman" w:cs="Times New Roman"/>
        </w:rPr>
        <w:t>“</w:t>
      </w:r>
      <w:r>
        <w:t>银监会</w:t>
      </w:r>
      <w:r>
        <w:rPr>
          <w:rFonts w:ascii="Times New Roman" w:eastAsia="Times New Roman" w:hAnsi="Times New Roman" w:cs="Times New Roman"/>
        </w:rPr>
        <w:t>”</w:t>
      </w:r>
      <w:r>
        <w:t>批准获得特定目的信托受托机构资格；</w:t>
      </w:r>
      <w:r>
        <w:rPr>
          <w:rFonts w:ascii="Times New Roman" w:eastAsia="Times New Roman" w:hAnsi="Times New Roman" w:cs="Times New Roman"/>
        </w:rPr>
        <w:t xml:space="preserve"> </w:t>
      </w:r>
    </w:p>
    <w:p w:rsidR="0020514B" w:rsidRDefault="00BD3D0A">
      <w:pPr>
        <w:numPr>
          <w:ilvl w:val="4"/>
          <w:numId w:val="20"/>
        </w:numPr>
        <w:spacing w:after="313"/>
        <w:ind w:right="0" w:hanging="420"/>
      </w:pPr>
      <w:r>
        <w:rPr>
          <w:rFonts w:ascii="Times New Roman" w:eastAsia="Times New Roman" w:hAnsi="Times New Roman" w:cs="Times New Roman"/>
        </w:rPr>
        <w:t>“</w:t>
      </w:r>
      <w:r>
        <w:t>银监会</w:t>
      </w:r>
      <w:r>
        <w:rPr>
          <w:rFonts w:ascii="Times New Roman" w:eastAsia="Times New Roman" w:hAnsi="Times New Roman" w:cs="Times New Roman"/>
        </w:rPr>
        <w:t>”</w:t>
      </w:r>
      <w:r>
        <w:t>和</w:t>
      </w:r>
      <w:r>
        <w:rPr>
          <w:rFonts w:ascii="Times New Roman" w:eastAsia="Times New Roman" w:hAnsi="Times New Roman" w:cs="Times New Roman"/>
        </w:rPr>
        <w:t>“</w:t>
      </w:r>
      <w:r>
        <w:t>人民银行</w:t>
      </w:r>
      <w:r>
        <w:rPr>
          <w:rFonts w:ascii="Times New Roman" w:eastAsia="Times New Roman" w:hAnsi="Times New Roman" w:cs="Times New Roman"/>
        </w:rPr>
        <w:t>”</w:t>
      </w:r>
      <w:r>
        <w:t>规定的其他条件；</w:t>
      </w:r>
      <w:r>
        <w:rPr>
          <w:rFonts w:ascii="Times New Roman" w:eastAsia="Times New Roman" w:hAnsi="Times New Roman" w:cs="Times New Roman"/>
        </w:rPr>
        <w:t xml:space="preserve"> </w:t>
      </w:r>
    </w:p>
    <w:p w:rsidR="0020514B" w:rsidRDefault="00BD3D0A">
      <w:pPr>
        <w:numPr>
          <w:ilvl w:val="4"/>
          <w:numId w:val="20"/>
        </w:numPr>
        <w:spacing w:after="310"/>
        <w:ind w:right="0" w:hanging="420"/>
      </w:pPr>
      <w:r>
        <w:t>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认可（初始</w:t>
      </w:r>
      <w:r>
        <w:rPr>
          <w:rFonts w:ascii="Times New Roman" w:eastAsia="Times New Roman" w:hAnsi="Times New Roman" w:cs="Times New Roman"/>
        </w:rPr>
        <w:t>“</w:t>
      </w:r>
      <w:r>
        <w:t>受托人</w:t>
      </w:r>
      <w:r>
        <w:rPr>
          <w:rFonts w:ascii="Times New Roman" w:eastAsia="Times New Roman" w:hAnsi="Times New Roman" w:cs="Times New Roman"/>
        </w:rPr>
        <w:t>”</w:t>
      </w:r>
      <w:r>
        <w:t>除外）。</w:t>
      </w:r>
      <w:r>
        <w:rPr>
          <w:rFonts w:ascii="Times New Roman" w:eastAsia="Times New Roman" w:hAnsi="Times New Roman" w:cs="Times New Roman"/>
        </w:rPr>
        <w:t xml:space="preserve"> </w:t>
      </w:r>
    </w:p>
    <w:p w:rsidR="005818AD" w:rsidRPr="005818AD" w:rsidRDefault="005818AD" w:rsidP="005818AD">
      <w:pPr>
        <w:rPr>
          <w:rFonts w:asciiTheme="minorEastAsia" w:hAnsiTheme="minorEastAsia"/>
          <w:szCs w:val="24"/>
        </w:rPr>
      </w:pPr>
      <w:r>
        <w:rPr>
          <w:rFonts w:hint="eastAsia"/>
        </w:rPr>
        <w:t xml:space="preserve">    </w:t>
      </w:r>
      <w:r w:rsidR="00BD3D0A">
        <w:t>必备评级等级：系指</w:t>
      </w:r>
      <w:r w:rsidR="00BD3D0A">
        <w:rPr>
          <w:rFonts w:ascii="Times New Roman" w:eastAsia="Times New Roman" w:hAnsi="Times New Roman" w:cs="Times New Roman"/>
        </w:rPr>
        <w:t>“</w:t>
      </w:r>
      <w:r w:rsidR="00BD3D0A">
        <w:t>【评级机构名称】</w:t>
      </w:r>
      <w:r w:rsidR="00BD3D0A">
        <w:rPr>
          <w:rFonts w:ascii="Times New Roman" w:eastAsia="Times New Roman" w:hAnsi="Times New Roman" w:cs="Times New Roman"/>
        </w:rPr>
        <w:t>”</w:t>
      </w:r>
      <w:r w:rsidR="00BD3D0A">
        <w:t>给予的主体长期信用等级高于或等于</w:t>
      </w:r>
      <w:r>
        <w:rPr>
          <w:rFonts w:hint="eastAsia"/>
        </w:rPr>
        <w:t xml:space="preserve">   </w:t>
      </w:r>
      <w:r w:rsidR="00BD3D0A">
        <w:t>【】级；且</w:t>
      </w:r>
      <w:r w:rsidR="00BD3D0A">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164903361"/>
          <w:placeholder>
            <w:docPart w:val="408FE8A97CC2478188B2DF7665888A72"/>
          </w:placeholder>
          <w:text/>
        </w:sdtPr>
        <w:sdtEndPr/>
        <w:sdtContent>
          <w:r w:rsidR="00346C30">
            <w:rPr>
              <w:rFonts w:asciiTheme="minorEastAsia" w:hAnsiTheme="minorEastAsia"/>
              <w:szCs w:val="24"/>
            </w:rPr>
            <w:t>中债资信</w:t>
          </w:r>
        </w:sdtContent>
      </w:sdt>
      <w:r w:rsidR="00BD3D0A">
        <w:rPr>
          <w:rFonts w:ascii="Times New Roman" w:eastAsia="Times New Roman" w:hAnsi="Times New Roman" w:cs="Times New Roman"/>
        </w:rPr>
        <w:t>”</w:t>
      </w:r>
      <w:r w:rsidR="00BD3D0A">
        <w:t>给予的主体长期信用等级高</w:t>
      </w:r>
      <w:r>
        <w:rPr>
          <w:rFonts w:hint="eastAsia"/>
        </w:rPr>
        <w:t xml:space="preserve">   </w:t>
      </w:r>
      <w:r w:rsidR="00BD3D0A">
        <w:t>于或等于【】级。</w:t>
      </w:r>
      <w:r w:rsidR="00BD3D0A">
        <w:rPr>
          <w:rFonts w:ascii="Times New Roman" w:eastAsia="Times New Roman" w:hAnsi="Times New Roman" w:cs="Times New Roman"/>
        </w:rPr>
        <w:t xml:space="preserve"> </w:t>
      </w:r>
    </w:p>
    <w:p w:rsidR="0020514B" w:rsidRPr="005818AD" w:rsidRDefault="00BD3D0A" w:rsidP="005818AD">
      <w:pPr>
        <w:rPr>
          <w:rFonts w:asciiTheme="minorEastAsia" w:hAnsiTheme="minorEastAsia"/>
          <w:szCs w:val="24"/>
        </w:rPr>
      </w:pPr>
      <w:r>
        <w:t>合格实体：系指</w:t>
      </w:r>
      <w:r>
        <w:rPr>
          <w:rFonts w:ascii="Times New Roman" w:eastAsia="Times New Roman" w:hAnsi="Times New Roman" w:cs="Times New Roman"/>
        </w:rPr>
        <w:t>“</w:t>
      </w:r>
      <w:r>
        <w:t>【评级机构名称】</w:t>
      </w:r>
      <w:r>
        <w:rPr>
          <w:rFonts w:ascii="Times New Roman" w:eastAsia="Times New Roman" w:hAnsi="Times New Roman" w:cs="Times New Roman"/>
        </w:rPr>
        <w:t>”</w:t>
      </w:r>
      <w:r>
        <w:t>给予的主体长期信用等级高于或等于【】级且</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847244728"/>
          <w:placeholder>
            <w:docPart w:val="096D858A35524A229F980A2864E59412"/>
          </w:placeholder>
          <w:text/>
        </w:sdtPr>
        <w:sdtEndPr/>
        <w:sdtContent>
          <w:r w:rsidR="00346C30">
            <w:rPr>
              <w:rFonts w:asciiTheme="minorEastAsia" w:hAnsiTheme="minorEastAsia"/>
              <w:szCs w:val="24"/>
            </w:rPr>
            <w:t>中债资信</w:t>
          </w:r>
        </w:sdtContent>
      </w:sdt>
      <w:r>
        <w:rPr>
          <w:rFonts w:ascii="Times New Roman" w:eastAsia="Times New Roman" w:hAnsi="Times New Roman" w:cs="Times New Roman"/>
        </w:rPr>
        <w:t>”</w:t>
      </w:r>
      <w:r>
        <w:t>给予的主体长期信用等级高于或等于【】级的金融机构。</w:t>
      </w:r>
      <w:r>
        <w:rPr>
          <w:rFonts w:ascii="Times New Roman" w:eastAsia="Times New Roman" w:hAnsi="Times New Roman" w:cs="Times New Roman"/>
        </w:rPr>
        <w:t xml:space="preserve"> </w:t>
      </w:r>
    </w:p>
    <w:p w:rsidR="0020514B" w:rsidRDefault="00BD3D0A">
      <w:pPr>
        <w:numPr>
          <w:ilvl w:val="0"/>
          <w:numId w:val="10"/>
        </w:numPr>
        <w:spacing w:after="6" w:line="374" w:lineRule="auto"/>
        <w:ind w:right="0" w:hanging="886"/>
      </w:pPr>
      <w:r>
        <w:t>累计违约率：就某一</w:t>
      </w:r>
      <w:r>
        <w:rPr>
          <w:rFonts w:ascii="Times New Roman" w:eastAsia="Times New Roman" w:hAnsi="Times New Roman" w:cs="Times New Roman"/>
        </w:rPr>
        <w:t>“</w:t>
      </w:r>
      <w:r>
        <w:t>收款期间</w:t>
      </w:r>
      <w:r>
        <w:rPr>
          <w:rFonts w:ascii="Times New Roman" w:eastAsia="Times New Roman" w:hAnsi="Times New Roman" w:cs="Times New Roman"/>
        </w:rPr>
        <w:t>”</w:t>
      </w:r>
      <w:r>
        <w:t>而言，该</w:t>
      </w:r>
      <w:r>
        <w:rPr>
          <w:rFonts w:ascii="Times New Roman" w:eastAsia="Times New Roman" w:hAnsi="Times New Roman" w:cs="Times New Roman"/>
        </w:rPr>
        <w:t>“</w:t>
      </w:r>
      <w:r>
        <w:t>收款期间</w:t>
      </w:r>
      <w:r>
        <w:rPr>
          <w:rFonts w:ascii="Times New Roman" w:eastAsia="Times New Roman" w:hAnsi="Times New Roman" w:cs="Times New Roman"/>
        </w:rPr>
        <w:t>”</w:t>
      </w:r>
      <w:r>
        <w:t>的</w:t>
      </w:r>
      <w:r>
        <w:rPr>
          <w:rFonts w:ascii="Times New Roman" w:eastAsia="Times New Roman" w:hAnsi="Times New Roman" w:cs="Times New Roman"/>
        </w:rPr>
        <w:t>“</w:t>
      </w:r>
      <w:r>
        <w:t>累计违约率</w:t>
      </w:r>
      <w:r>
        <w:rPr>
          <w:rFonts w:ascii="Times New Roman" w:eastAsia="Times New Roman" w:hAnsi="Times New Roman" w:cs="Times New Roman"/>
        </w:rPr>
        <w:t xml:space="preserve">” </w:t>
      </w:r>
      <w:r>
        <w:t xml:space="preserve">系指 </w:t>
      </w:r>
      <w:r>
        <w:rPr>
          <w:rFonts w:ascii="Times New Roman" w:eastAsia="Times New Roman" w:hAnsi="Times New Roman" w:cs="Times New Roman"/>
        </w:rPr>
        <w:t xml:space="preserve">A/B </w:t>
      </w:r>
      <w:r>
        <w:t>所得的百分比，其中，</w:t>
      </w:r>
      <w:r>
        <w:rPr>
          <w:rFonts w:ascii="Times New Roman" w:eastAsia="Times New Roman" w:hAnsi="Times New Roman" w:cs="Times New Roman"/>
        </w:rPr>
        <w:t xml:space="preserve">A </w:t>
      </w:r>
      <w:r>
        <w:t>为该</w:t>
      </w:r>
      <w:r>
        <w:rPr>
          <w:rFonts w:ascii="Times New Roman" w:eastAsia="Times New Roman" w:hAnsi="Times New Roman" w:cs="Times New Roman"/>
        </w:rPr>
        <w:t>“</w:t>
      </w:r>
      <w:r>
        <w:t>收款期间</w:t>
      </w:r>
      <w:r>
        <w:rPr>
          <w:rFonts w:ascii="Times New Roman" w:eastAsia="Times New Roman" w:hAnsi="Times New Roman" w:cs="Times New Roman"/>
        </w:rPr>
        <w:t>”</w:t>
      </w:r>
      <w:r>
        <w:t>以及之前各</w:t>
      </w:r>
      <w:r>
        <w:rPr>
          <w:rFonts w:ascii="Times New Roman" w:eastAsia="Times New Roman" w:hAnsi="Times New Roman" w:cs="Times New Roman"/>
        </w:rPr>
        <w:t>“</w:t>
      </w:r>
      <w:r>
        <w:t>收款期间</w:t>
      </w:r>
      <w:r>
        <w:rPr>
          <w:rFonts w:ascii="Times New Roman" w:eastAsia="Times New Roman" w:hAnsi="Times New Roman" w:cs="Times New Roman"/>
        </w:rPr>
        <w:t>”</w:t>
      </w:r>
      <w:r>
        <w:t>内的所有</w:t>
      </w:r>
      <w:r>
        <w:rPr>
          <w:rFonts w:ascii="Times New Roman" w:eastAsia="Times New Roman" w:hAnsi="Times New Roman" w:cs="Times New Roman"/>
        </w:rPr>
        <w:t>“</w:t>
      </w:r>
      <w:r>
        <w:t>违约贷款</w:t>
      </w:r>
      <w:r>
        <w:rPr>
          <w:rFonts w:ascii="Times New Roman" w:eastAsia="Times New Roman" w:hAnsi="Times New Roman" w:cs="Times New Roman"/>
        </w:rPr>
        <w:t>”</w:t>
      </w:r>
      <w:r>
        <w:t>在成为</w:t>
      </w:r>
      <w:r>
        <w:rPr>
          <w:rFonts w:ascii="Times New Roman" w:eastAsia="Times New Roman" w:hAnsi="Times New Roman" w:cs="Times New Roman"/>
        </w:rPr>
        <w:t>“</w:t>
      </w:r>
      <w:r>
        <w:t>违约贷款</w:t>
      </w:r>
      <w:r>
        <w:rPr>
          <w:rFonts w:ascii="Times New Roman" w:eastAsia="Times New Roman" w:hAnsi="Times New Roman" w:cs="Times New Roman"/>
        </w:rPr>
        <w:t>”</w:t>
      </w:r>
      <w:r>
        <w:t>时的</w:t>
      </w:r>
      <w:r>
        <w:rPr>
          <w:rFonts w:ascii="Times New Roman" w:eastAsia="Times New Roman" w:hAnsi="Times New Roman" w:cs="Times New Roman"/>
        </w:rPr>
        <w:t>“</w:t>
      </w:r>
      <w:r>
        <w:t>未偿本金余额</w:t>
      </w:r>
      <w:r>
        <w:rPr>
          <w:rFonts w:ascii="Times New Roman" w:eastAsia="Times New Roman" w:hAnsi="Times New Roman" w:cs="Times New Roman"/>
        </w:rPr>
        <w:t>”</w:t>
      </w:r>
      <w:r>
        <w:t>之和，</w:t>
      </w:r>
    </w:p>
    <w:p w:rsidR="0020514B" w:rsidRDefault="00BD3D0A">
      <w:pPr>
        <w:spacing w:after="317"/>
        <w:ind w:left="1104" w:right="0"/>
      </w:pPr>
      <w:r>
        <w:rPr>
          <w:rFonts w:ascii="Times New Roman" w:eastAsia="Times New Roman" w:hAnsi="Times New Roman" w:cs="Times New Roman"/>
        </w:rPr>
        <w:t xml:space="preserve">B </w:t>
      </w:r>
      <w:r>
        <w:t>为</w:t>
      </w:r>
      <w:r>
        <w:rPr>
          <w:rFonts w:ascii="Times New Roman" w:eastAsia="Times New Roman" w:hAnsi="Times New Roman" w:cs="Times New Roman"/>
        </w:rPr>
        <w:t>“</w:t>
      </w:r>
      <w:r>
        <w:t>初始起算日资产池余额</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10"/>
        </w:numPr>
        <w:spacing w:after="7" w:line="379" w:lineRule="auto"/>
        <w:ind w:right="0" w:hanging="886"/>
      </w:pPr>
      <w:r>
        <w:lastRenderedPageBreak/>
        <w:t>拖欠住房贷款：系指根据</w:t>
      </w:r>
      <w:r>
        <w:rPr>
          <w:rFonts w:ascii="Times New Roman" w:eastAsia="Times New Roman" w:hAnsi="Times New Roman" w:cs="Times New Roman"/>
        </w:rPr>
        <w:t>“</w:t>
      </w:r>
      <w:r>
        <w:t>贷款服务机构</w:t>
      </w:r>
      <w:r>
        <w:rPr>
          <w:rFonts w:ascii="Times New Roman" w:eastAsia="Times New Roman" w:hAnsi="Times New Roman" w:cs="Times New Roman"/>
        </w:rPr>
        <w:t>”</w:t>
      </w:r>
      <w:r>
        <w:t>标准服务程序的规定，</w:t>
      </w:r>
      <w:r>
        <w:rPr>
          <w:rFonts w:ascii="Times New Roman" w:eastAsia="Times New Roman" w:hAnsi="Times New Roman" w:cs="Times New Roman"/>
        </w:rPr>
        <w:t>“</w:t>
      </w:r>
      <w:r>
        <w:t>住房贷款合同</w:t>
      </w:r>
      <w:r>
        <w:rPr>
          <w:rFonts w:ascii="Times New Roman" w:eastAsia="Times New Roman" w:hAnsi="Times New Roman" w:cs="Times New Roman"/>
        </w:rPr>
        <w:t>”</w:t>
      </w:r>
      <w:r>
        <w:t xml:space="preserve">项下本息的任何部分在约定的支付日后逾期 </w:t>
      </w:r>
      <w:r>
        <w:rPr>
          <w:rFonts w:ascii="Times New Roman" w:eastAsia="Times New Roman" w:hAnsi="Times New Roman" w:cs="Times New Roman"/>
        </w:rPr>
        <w:t xml:space="preserve">1 </w:t>
      </w:r>
      <w:r>
        <w:t>日以上（含</w:t>
      </w:r>
    </w:p>
    <w:p w:rsidR="0020514B" w:rsidRDefault="00BD3D0A">
      <w:pPr>
        <w:spacing w:after="314"/>
        <w:ind w:left="1104" w:right="0"/>
      </w:pPr>
      <w:r>
        <w:rPr>
          <w:rFonts w:ascii="Times New Roman" w:eastAsia="Times New Roman" w:hAnsi="Times New Roman" w:cs="Times New Roman"/>
        </w:rPr>
        <w:t xml:space="preserve">1 </w:t>
      </w:r>
      <w:r>
        <w:t xml:space="preserve">日）但不超过 </w:t>
      </w:r>
      <w:r>
        <w:rPr>
          <w:rFonts w:ascii="Times New Roman" w:eastAsia="Times New Roman" w:hAnsi="Times New Roman" w:cs="Times New Roman"/>
        </w:rPr>
        <w:t xml:space="preserve">180 </w:t>
      </w:r>
      <w:r>
        <w:t xml:space="preserve">日（含 </w:t>
      </w:r>
      <w:r>
        <w:rPr>
          <w:rFonts w:ascii="Times New Roman" w:eastAsia="Times New Roman" w:hAnsi="Times New Roman" w:cs="Times New Roman"/>
        </w:rPr>
        <w:t xml:space="preserve">180 </w:t>
      </w:r>
      <w:r>
        <w:t>日）的</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10"/>
        </w:numPr>
        <w:ind w:right="0" w:hanging="886"/>
      </w:pPr>
      <w:r>
        <w:t>严重拖欠住房贷款：系指根据</w:t>
      </w:r>
      <w:r>
        <w:rPr>
          <w:rFonts w:ascii="Times New Roman" w:eastAsia="Times New Roman" w:hAnsi="Times New Roman" w:cs="Times New Roman"/>
        </w:rPr>
        <w:t>“</w:t>
      </w:r>
      <w:r>
        <w:t>贷款服务机构</w:t>
      </w:r>
      <w:r>
        <w:rPr>
          <w:rFonts w:ascii="Times New Roman" w:eastAsia="Times New Roman" w:hAnsi="Times New Roman" w:cs="Times New Roman"/>
        </w:rPr>
        <w:t>”</w:t>
      </w:r>
      <w:r>
        <w:t>标准服务程序的规定，</w:t>
      </w:r>
    </w:p>
    <w:p w:rsidR="0020514B" w:rsidRDefault="00BD3D0A">
      <w:pPr>
        <w:ind w:left="1104" w:right="0"/>
      </w:pPr>
      <w:r>
        <w:rPr>
          <w:rFonts w:ascii="Times New Roman" w:eastAsia="Times New Roman" w:hAnsi="Times New Roman" w:cs="Times New Roman"/>
        </w:rPr>
        <w:t>“</w:t>
      </w:r>
      <w:r>
        <w:t>住房贷款合同</w:t>
      </w:r>
      <w:r>
        <w:rPr>
          <w:rFonts w:ascii="Times New Roman" w:eastAsia="Times New Roman" w:hAnsi="Times New Roman" w:cs="Times New Roman"/>
        </w:rPr>
        <w:t>”</w:t>
      </w:r>
      <w:r>
        <w:t xml:space="preserve">项下本息的任何部分在支付日后逾期超过 </w:t>
      </w:r>
      <w:r>
        <w:rPr>
          <w:rFonts w:ascii="Times New Roman" w:eastAsia="Times New Roman" w:hAnsi="Times New Roman" w:cs="Times New Roman"/>
        </w:rPr>
        <w:t xml:space="preserve">90 </w:t>
      </w:r>
      <w:r>
        <w:t>日（不含</w:t>
      </w:r>
    </w:p>
    <w:p w:rsidR="0020514B" w:rsidRDefault="00BD3D0A">
      <w:pPr>
        <w:ind w:left="1104" w:right="0"/>
      </w:pPr>
      <w:r>
        <w:rPr>
          <w:rFonts w:ascii="Times New Roman" w:eastAsia="Times New Roman" w:hAnsi="Times New Roman" w:cs="Times New Roman"/>
        </w:rPr>
        <w:t xml:space="preserve">90 </w:t>
      </w:r>
      <w:r>
        <w:t xml:space="preserve">日）但不超过 </w:t>
      </w:r>
      <w:r>
        <w:rPr>
          <w:rFonts w:ascii="Times New Roman" w:eastAsia="Times New Roman" w:hAnsi="Times New Roman" w:cs="Times New Roman"/>
        </w:rPr>
        <w:t xml:space="preserve">180 </w:t>
      </w:r>
      <w:r>
        <w:t xml:space="preserve">日（含 </w:t>
      </w:r>
      <w:r>
        <w:rPr>
          <w:rFonts w:ascii="Times New Roman" w:eastAsia="Times New Roman" w:hAnsi="Times New Roman" w:cs="Times New Roman"/>
        </w:rPr>
        <w:t xml:space="preserve">180 </w:t>
      </w:r>
      <w:r>
        <w:t>日）的</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10"/>
        </w:numPr>
        <w:spacing w:after="8" w:line="379" w:lineRule="auto"/>
        <w:ind w:right="0" w:hanging="886"/>
      </w:pPr>
      <w:r>
        <w:t>严重拖欠率：就某一</w:t>
      </w:r>
      <w:r>
        <w:rPr>
          <w:rFonts w:ascii="Times New Roman" w:eastAsia="Times New Roman" w:hAnsi="Times New Roman" w:cs="Times New Roman"/>
        </w:rPr>
        <w:t>“</w:t>
      </w:r>
      <w:r>
        <w:t>收款期间</w:t>
      </w:r>
      <w:r>
        <w:rPr>
          <w:rFonts w:ascii="Times New Roman" w:eastAsia="Times New Roman" w:hAnsi="Times New Roman" w:cs="Times New Roman"/>
        </w:rPr>
        <w:t>”</w:t>
      </w:r>
      <w:r>
        <w:t xml:space="preserve">而言，系指 </w:t>
      </w:r>
      <w:r>
        <w:rPr>
          <w:rFonts w:ascii="Times New Roman" w:eastAsia="Times New Roman" w:hAnsi="Times New Roman" w:cs="Times New Roman"/>
        </w:rPr>
        <w:t>A/(B-C)</w:t>
      </w:r>
      <w:r>
        <w:t>。其中，</w:t>
      </w:r>
      <w:r>
        <w:rPr>
          <w:rFonts w:ascii="Times New Roman" w:eastAsia="Times New Roman" w:hAnsi="Times New Roman" w:cs="Times New Roman"/>
        </w:rPr>
        <w:t xml:space="preserve">A </w:t>
      </w:r>
      <w:r>
        <w:t xml:space="preserve">为该 </w:t>
      </w:r>
      <w:r>
        <w:rPr>
          <w:rFonts w:ascii="Times New Roman" w:eastAsia="Times New Roman" w:hAnsi="Times New Roman" w:cs="Times New Roman"/>
        </w:rPr>
        <w:t>“</w:t>
      </w:r>
      <w:r>
        <w:t>收款期间</w:t>
      </w:r>
      <w:r>
        <w:rPr>
          <w:rFonts w:ascii="Times New Roman" w:eastAsia="Times New Roman" w:hAnsi="Times New Roman" w:cs="Times New Roman"/>
        </w:rPr>
        <w:t>”</w:t>
      </w:r>
      <w:r>
        <w:t>之最后一日日终时所有</w:t>
      </w:r>
      <w:r>
        <w:rPr>
          <w:rFonts w:ascii="Times New Roman" w:eastAsia="Times New Roman" w:hAnsi="Times New Roman" w:cs="Times New Roman"/>
        </w:rPr>
        <w:t>“</w:t>
      </w:r>
      <w:r>
        <w:t>严重拖欠住房贷款</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之和；</w:t>
      </w:r>
      <w:r>
        <w:rPr>
          <w:rFonts w:ascii="Times New Roman" w:eastAsia="Times New Roman" w:hAnsi="Times New Roman" w:cs="Times New Roman"/>
        </w:rPr>
        <w:t xml:space="preserve">B </w:t>
      </w:r>
      <w:r>
        <w:t>为</w:t>
      </w:r>
      <w:r>
        <w:rPr>
          <w:rFonts w:ascii="Times New Roman" w:eastAsia="Times New Roman" w:hAnsi="Times New Roman" w:cs="Times New Roman"/>
        </w:rPr>
        <w:t>“</w:t>
      </w:r>
      <w:r>
        <w:t>初始起算日资产池余额</w:t>
      </w:r>
      <w:r>
        <w:rPr>
          <w:rFonts w:ascii="Times New Roman" w:eastAsia="Times New Roman" w:hAnsi="Times New Roman" w:cs="Times New Roman"/>
        </w:rPr>
        <w:t>”</w:t>
      </w:r>
      <w:r>
        <w:t>；</w:t>
      </w:r>
      <w:r>
        <w:rPr>
          <w:rFonts w:ascii="Times New Roman" w:eastAsia="Times New Roman" w:hAnsi="Times New Roman" w:cs="Times New Roman"/>
        </w:rPr>
        <w:t xml:space="preserve">C </w:t>
      </w:r>
      <w:r>
        <w:t>为从</w:t>
      </w:r>
      <w:r>
        <w:rPr>
          <w:rFonts w:ascii="Times New Roman" w:eastAsia="Times New Roman" w:hAnsi="Times New Roman" w:cs="Times New Roman"/>
        </w:rPr>
        <w:t>“</w:t>
      </w:r>
      <w:r>
        <w:t>初始起算日</w:t>
      </w:r>
      <w:r>
        <w:rPr>
          <w:rFonts w:ascii="Times New Roman" w:eastAsia="Times New Roman" w:hAnsi="Times New Roman" w:cs="Times New Roman"/>
        </w:rPr>
        <w:t>”</w:t>
      </w:r>
      <w:r>
        <w:t>至该</w:t>
      </w:r>
    </w:p>
    <w:p w:rsidR="0020514B" w:rsidRDefault="00BD3D0A">
      <w:pPr>
        <w:spacing w:after="312" w:line="259" w:lineRule="auto"/>
        <w:ind w:left="648" w:right="0"/>
        <w:jc w:val="center"/>
      </w:pPr>
      <w:r>
        <w:rPr>
          <w:rFonts w:ascii="Times New Roman" w:eastAsia="Times New Roman" w:hAnsi="Times New Roman" w:cs="Times New Roman"/>
        </w:rPr>
        <w:t>“</w:t>
      </w:r>
      <w:r>
        <w:t>收款期间</w:t>
      </w:r>
      <w:r>
        <w:rPr>
          <w:rFonts w:ascii="Times New Roman" w:eastAsia="Times New Roman" w:hAnsi="Times New Roman" w:cs="Times New Roman"/>
        </w:rPr>
        <w:t>”</w:t>
      </w:r>
      <w:r>
        <w:t>开始前所有已从</w:t>
      </w:r>
      <w:r>
        <w:rPr>
          <w:rFonts w:ascii="Times New Roman" w:eastAsia="Times New Roman" w:hAnsi="Times New Roman" w:cs="Times New Roman"/>
        </w:rPr>
        <w:t>“</w:t>
      </w:r>
      <w:r>
        <w:t>资产池</w:t>
      </w:r>
      <w:r>
        <w:rPr>
          <w:rFonts w:ascii="Times New Roman" w:eastAsia="Times New Roman" w:hAnsi="Times New Roman" w:cs="Times New Roman"/>
        </w:rPr>
        <w:t>”</w:t>
      </w:r>
      <w:r>
        <w:t>内回收的</w:t>
      </w:r>
      <w:r>
        <w:rPr>
          <w:rFonts w:ascii="Times New Roman" w:eastAsia="Times New Roman" w:hAnsi="Times New Roman" w:cs="Times New Roman"/>
        </w:rPr>
        <w:t>“</w:t>
      </w:r>
      <w:r>
        <w:t>本金回收款</w:t>
      </w:r>
      <w:r>
        <w:rPr>
          <w:rFonts w:ascii="Times New Roman" w:eastAsia="Times New Roman" w:hAnsi="Times New Roman" w:cs="Times New Roman"/>
        </w:rPr>
        <w:t>”</w:t>
      </w:r>
      <w:r>
        <w:t>之和。</w:t>
      </w:r>
      <w:r>
        <w:rPr>
          <w:rFonts w:ascii="Times New Roman" w:eastAsia="Times New Roman" w:hAnsi="Times New Roman" w:cs="Times New Roman"/>
        </w:rPr>
        <w:t xml:space="preserve"> </w:t>
      </w:r>
    </w:p>
    <w:p w:rsidR="0020514B" w:rsidRDefault="00BD3D0A">
      <w:pPr>
        <w:numPr>
          <w:ilvl w:val="0"/>
          <w:numId w:val="10"/>
        </w:numPr>
        <w:spacing w:line="376" w:lineRule="auto"/>
        <w:ind w:right="0" w:hanging="886"/>
      </w:pPr>
      <w:r>
        <w:t>优先支出上限：系指根据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的约定，在各</w:t>
      </w:r>
      <w:r>
        <w:rPr>
          <w:rFonts w:ascii="Times New Roman" w:eastAsia="Times New Roman" w:hAnsi="Times New Roman" w:cs="Times New Roman"/>
        </w:rPr>
        <w:t>“</w:t>
      </w:r>
      <w:r>
        <w:t>信托分配日</w:t>
      </w:r>
      <w:r>
        <w:rPr>
          <w:rFonts w:ascii="Times New Roman" w:eastAsia="Times New Roman" w:hAnsi="Times New Roman" w:cs="Times New Roman"/>
        </w:rPr>
        <w:t xml:space="preserve">” </w:t>
      </w:r>
      <w:r>
        <w:t>可以优先于</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利息进行支付的</w:t>
      </w:r>
      <w:r>
        <w:rPr>
          <w:rFonts w:ascii="Times New Roman" w:eastAsia="Times New Roman" w:hAnsi="Times New Roman" w:cs="Times New Roman"/>
        </w:rPr>
        <w:t>“</w:t>
      </w:r>
      <w:r>
        <w:t>费用支出</w:t>
      </w:r>
      <w:r>
        <w:rPr>
          <w:rFonts w:ascii="Times New Roman" w:eastAsia="Times New Roman" w:hAnsi="Times New Roman" w:cs="Times New Roman"/>
        </w:rPr>
        <w:t>”</w:t>
      </w:r>
      <w:r>
        <w:t>的限额，即人民币【】万元。</w:t>
      </w:r>
      <w:r>
        <w:rPr>
          <w:rFonts w:ascii="Times New Roman" w:eastAsia="Times New Roman" w:hAnsi="Times New Roman" w:cs="Times New Roman"/>
          <w:b/>
        </w:rPr>
        <w:t xml:space="preserve"> </w:t>
      </w:r>
    </w:p>
    <w:p w:rsidR="0020514B" w:rsidRDefault="00BD3D0A">
      <w:pPr>
        <w:numPr>
          <w:ilvl w:val="0"/>
          <w:numId w:val="10"/>
        </w:numPr>
        <w:ind w:right="0" w:hanging="886"/>
      </w:pPr>
      <w:r>
        <w:t>未偿本金余额：就某一日期的每一笔</w:t>
      </w:r>
      <w:r>
        <w:rPr>
          <w:rFonts w:ascii="Times New Roman" w:eastAsia="Times New Roman" w:hAnsi="Times New Roman" w:cs="Times New Roman"/>
        </w:rPr>
        <w:t>“</w:t>
      </w:r>
      <w:r>
        <w:t>住房贷款</w:t>
      </w:r>
      <w:r>
        <w:rPr>
          <w:rFonts w:ascii="Times New Roman" w:eastAsia="Times New Roman" w:hAnsi="Times New Roman" w:cs="Times New Roman"/>
        </w:rPr>
        <w:t>”</w:t>
      </w:r>
      <w:r>
        <w:t xml:space="preserve">而言，系指 </w:t>
      </w:r>
      <w:r>
        <w:rPr>
          <w:rFonts w:ascii="Times New Roman" w:eastAsia="Times New Roman" w:hAnsi="Times New Roman" w:cs="Times New Roman"/>
        </w:rPr>
        <w:t>A-B-C</w:t>
      </w:r>
      <w:r>
        <w:t>：</w:t>
      </w:r>
    </w:p>
    <w:p w:rsidR="0020514B" w:rsidRDefault="00BD3D0A">
      <w:pPr>
        <w:spacing w:after="164" w:line="374" w:lineRule="auto"/>
        <w:ind w:left="1079" w:right="110" w:firstLine="0"/>
        <w:jc w:val="both"/>
      </w:pPr>
      <w:r>
        <w:rPr>
          <w:rFonts w:ascii="Times New Roman" w:eastAsia="Times New Roman" w:hAnsi="Times New Roman" w:cs="Times New Roman"/>
        </w:rPr>
        <w:t xml:space="preserve">A </w:t>
      </w:r>
      <w:r>
        <w:t>指其</w:t>
      </w:r>
      <w:r>
        <w:rPr>
          <w:rFonts w:ascii="Times New Roman" w:eastAsia="Times New Roman" w:hAnsi="Times New Roman" w:cs="Times New Roman"/>
        </w:rPr>
        <w:t>“</w:t>
      </w:r>
      <w:r>
        <w:t>初始起算日本金余额</w:t>
      </w:r>
      <w:r>
        <w:rPr>
          <w:rFonts w:ascii="Times New Roman" w:eastAsia="Times New Roman" w:hAnsi="Times New Roman" w:cs="Times New Roman"/>
        </w:rPr>
        <w:t>”</w:t>
      </w:r>
      <w:r>
        <w:t>；</w:t>
      </w:r>
      <w:r>
        <w:rPr>
          <w:rFonts w:ascii="Times New Roman" w:eastAsia="Times New Roman" w:hAnsi="Times New Roman" w:cs="Times New Roman"/>
        </w:rPr>
        <w:t xml:space="preserve">B </w:t>
      </w:r>
      <w:r>
        <w:t>指自</w:t>
      </w:r>
      <w:r>
        <w:rPr>
          <w:rFonts w:ascii="Times New Roman" w:eastAsia="Times New Roman" w:hAnsi="Times New Roman" w:cs="Times New Roman"/>
        </w:rPr>
        <w:t>“</w:t>
      </w:r>
      <w:r>
        <w:t>初始起算日</w:t>
      </w:r>
      <w:r>
        <w:rPr>
          <w:rFonts w:ascii="Times New Roman" w:eastAsia="Times New Roman" w:hAnsi="Times New Roman" w:cs="Times New Roman"/>
        </w:rPr>
        <w:t>”</w:t>
      </w:r>
      <w:r>
        <w:t>之后起至该日之前，有关该笔</w:t>
      </w:r>
      <w:r>
        <w:rPr>
          <w:rFonts w:ascii="Times New Roman" w:eastAsia="Times New Roman" w:hAnsi="Times New Roman" w:cs="Times New Roman"/>
        </w:rPr>
        <w:t>“</w:t>
      </w:r>
      <w:r>
        <w:t>贷款</w:t>
      </w:r>
      <w:r>
        <w:rPr>
          <w:rFonts w:ascii="Times New Roman" w:eastAsia="Times New Roman" w:hAnsi="Times New Roman" w:cs="Times New Roman"/>
        </w:rPr>
        <w:t>”</w:t>
      </w:r>
      <w:r>
        <w:t>的所有已经偿还的本金；</w:t>
      </w:r>
      <w:r>
        <w:rPr>
          <w:rFonts w:ascii="Times New Roman" w:eastAsia="Times New Roman" w:hAnsi="Times New Roman" w:cs="Times New Roman"/>
        </w:rPr>
        <w:t xml:space="preserve">C </w:t>
      </w:r>
      <w:r>
        <w:t>指自</w:t>
      </w:r>
      <w:r>
        <w:rPr>
          <w:rFonts w:ascii="Times New Roman" w:eastAsia="Times New Roman" w:hAnsi="Times New Roman" w:cs="Times New Roman"/>
        </w:rPr>
        <w:t>“</w:t>
      </w:r>
      <w:r>
        <w:t>初始起算日</w:t>
      </w:r>
      <w:r>
        <w:rPr>
          <w:rFonts w:ascii="Times New Roman" w:eastAsia="Times New Roman" w:hAnsi="Times New Roman" w:cs="Times New Roman"/>
        </w:rPr>
        <w:t>”</w:t>
      </w:r>
      <w:r>
        <w:t>之后起至该日之前，有关该笔</w:t>
      </w:r>
      <w:r>
        <w:rPr>
          <w:rFonts w:ascii="Times New Roman" w:eastAsia="Times New Roman" w:hAnsi="Times New Roman" w:cs="Times New Roman"/>
        </w:rPr>
        <w:t>“</w:t>
      </w:r>
      <w:r>
        <w:t>贷款</w:t>
      </w:r>
      <w:r>
        <w:rPr>
          <w:rFonts w:ascii="Times New Roman" w:eastAsia="Times New Roman" w:hAnsi="Times New Roman" w:cs="Times New Roman"/>
        </w:rPr>
        <w:t>”</w:t>
      </w:r>
      <w:r>
        <w:t>的所有已经被核销的本金。就某一日期的各档</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而言，系指 </w:t>
      </w:r>
      <w:r>
        <w:rPr>
          <w:rFonts w:ascii="Times New Roman" w:eastAsia="Times New Roman" w:hAnsi="Times New Roman" w:cs="Times New Roman"/>
        </w:rPr>
        <w:t>A-B</w:t>
      </w:r>
      <w:r>
        <w:t>：</w:t>
      </w:r>
      <w:r>
        <w:rPr>
          <w:rFonts w:ascii="Times New Roman" w:eastAsia="Times New Roman" w:hAnsi="Times New Roman" w:cs="Times New Roman"/>
        </w:rPr>
        <w:t xml:space="preserve">A </w:t>
      </w:r>
      <w:r>
        <w:t>指</w:t>
      </w:r>
      <w:r>
        <w:rPr>
          <w:rFonts w:ascii="Times New Roman" w:eastAsia="Times New Roman" w:hAnsi="Times New Roman" w:cs="Times New Roman"/>
        </w:rPr>
        <w:t>“</w:t>
      </w:r>
      <w:r>
        <w:t>信托生效日</w:t>
      </w:r>
      <w:r>
        <w:rPr>
          <w:rFonts w:ascii="Times New Roman" w:eastAsia="Times New Roman" w:hAnsi="Times New Roman" w:cs="Times New Roman"/>
        </w:rPr>
        <w:t>”</w:t>
      </w:r>
      <w:r>
        <w:t>该级</w:t>
      </w:r>
      <w:r>
        <w:rPr>
          <w:rFonts w:ascii="Times New Roman" w:eastAsia="Times New Roman" w:hAnsi="Times New Roman" w:cs="Times New Roman"/>
        </w:rPr>
        <w:lastRenderedPageBreak/>
        <w:t>“</w:t>
      </w:r>
      <w:r>
        <w:t>资产支持证券</w:t>
      </w:r>
      <w:r>
        <w:rPr>
          <w:rFonts w:ascii="Times New Roman" w:eastAsia="Times New Roman" w:hAnsi="Times New Roman" w:cs="Times New Roman"/>
        </w:rPr>
        <w:t>”</w:t>
      </w:r>
      <w:r>
        <w:t>的本金余额；</w:t>
      </w:r>
      <w:r>
        <w:rPr>
          <w:rFonts w:ascii="Times New Roman" w:eastAsia="Times New Roman" w:hAnsi="Times New Roman" w:cs="Times New Roman"/>
        </w:rPr>
        <w:t xml:space="preserve">B </w:t>
      </w:r>
      <w:r>
        <w:t>指自</w:t>
      </w:r>
      <w:r>
        <w:rPr>
          <w:rFonts w:ascii="Times New Roman" w:eastAsia="Times New Roman" w:hAnsi="Times New Roman" w:cs="Times New Roman"/>
        </w:rPr>
        <w:t>“</w:t>
      </w:r>
      <w:r>
        <w:t>信托生效日</w:t>
      </w:r>
      <w:r>
        <w:rPr>
          <w:rFonts w:ascii="Times New Roman" w:eastAsia="Times New Roman" w:hAnsi="Times New Roman" w:cs="Times New Roman"/>
        </w:rPr>
        <w:t>”</w:t>
      </w:r>
      <w:r>
        <w:t>之后起至该日之前，有关该级</w:t>
      </w:r>
      <w:r>
        <w:rPr>
          <w:rFonts w:ascii="Times New Roman" w:eastAsia="Times New Roman" w:hAnsi="Times New Roman" w:cs="Times New Roman"/>
        </w:rPr>
        <w:t>“</w:t>
      </w:r>
      <w:r>
        <w:t>资产支持证券</w:t>
      </w:r>
      <w:r>
        <w:rPr>
          <w:rFonts w:ascii="Times New Roman" w:eastAsia="Times New Roman" w:hAnsi="Times New Roman" w:cs="Times New Roman"/>
        </w:rPr>
        <w:t>”</w:t>
      </w:r>
      <w:r>
        <w:t>的所有已经偿还的本金。</w:t>
      </w:r>
      <w:r>
        <w:rPr>
          <w:rFonts w:ascii="Times New Roman" w:eastAsia="Times New Roman" w:hAnsi="Times New Roman" w:cs="Times New Roman"/>
          <w:b/>
        </w:rPr>
        <w:t xml:space="preserve"> </w:t>
      </w:r>
    </w:p>
    <w:p w:rsidR="0020514B" w:rsidRDefault="00BD3D0A">
      <w:pPr>
        <w:spacing w:after="311"/>
        <w:ind w:left="293" w:right="0"/>
      </w:pPr>
      <w:r>
        <w:rPr>
          <w:rFonts w:ascii="Times New Roman" w:eastAsia="Times New Roman" w:hAnsi="Times New Roman" w:cs="Times New Roman"/>
          <w:b/>
        </w:rPr>
        <w:t>1.7</w:t>
      </w:r>
      <w:r>
        <w:rPr>
          <w:rFonts w:ascii="Arial" w:eastAsia="Arial" w:hAnsi="Arial" w:cs="Arial"/>
          <w:b/>
        </w:rPr>
        <w:t xml:space="preserve"> </w:t>
      </w:r>
      <w:r>
        <w:t>发行资产支持证券所涉及的定义</w:t>
      </w:r>
      <w:r>
        <w:rPr>
          <w:rFonts w:ascii="Times New Roman" w:eastAsia="Times New Roman" w:hAnsi="Times New Roman" w:cs="Times New Roman"/>
          <w:b/>
        </w:rPr>
        <w:t xml:space="preserve"> </w:t>
      </w:r>
    </w:p>
    <w:p w:rsidR="0020514B" w:rsidRDefault="00BD3D0A">
      <w:pPr>
        <w:numPr>
          <w:ilvl w:val="0"/>
          <w:numId w:val="10"/>
        </w:numPr>
        <w:spacing w:line="377" w:lineRule="auto"/>
        <w:ind w:right="0" w:hanging="886"/>
      </w:pPr>
      <w:r>
        <w:t>资产支持证券募集资金：系指截至</w:t>
      </w:r>
      <w:r>
        <w:rPr>
          <w:rFonts w:ascii="Times New Roman" w:eastAsia="Times New Roman" w:hAnsi="Times New Roman" w:cs="Times New Roman"/>
        </w:rPr>
        <w:t>“</w:t>
      </w:r>
      <w:r>
        <w:t>缴款日</w:t>
      </w:r>
      <w:r>
        <w:rPr>
          <w:rFonts w:ascii="Times New Roman" w:eastAsia="Times New Roman" w:hAnsi="Times New Roman" w:cs="Times New Roman"/>
        </w:rPr>
        <w:t>”</w:t>
      </w:r>
      <w:r>
        <w:t>【】，</w:t>
      </w:r>
      <w:r>
        <w:rPr>
          <w:rFonts w:ascii="Times New Roman" w:eastAsia="Times New Roman" w:hAnsi="Times New Roman" w:cs="Times New Roman"/>
        </w:rPr>
        <w:t>“</w:t>
      </w:r>
      <w:r>
        <w:t>发行人</w:t>
      </w:r>
      <w:r>
        <w:rPr>
          <w:rFonts w:ascii="Times New Roman" w:eastAsia="Times New Roman" w:hAnsi="Times New Roman" w:cs="Times New Roman"/>
        </w:rPr>
        <w:t>”</w:t>
      </w:r>
      <w:r>
        <w:t xml:space="preserve">通过发行 </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）而募集的资金总和（未扣除</w:t>
      </w:r>
      <w:r>
        <w:rPr>
          <w:rFonts w:ascii="Times New Roman" w:eastAsia="Times New Roman" w:hAnsi="Times New Roman" w:cs="Times New Roman"/>
        </w:rPr>
        <w:t>“</w:t>
      </w:r>
      <w:r>
        <w:t>发行费用</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0514B" w:rsidRDefault="00BD3D0A">
      <w:pPr>
        <w:numPr>
          <w:ilvl w:val="0"/>
          <w:numId w:val="10"/>
        </w:numPr>
        <w:spacing w:line="379" w:lineRule="auto"/>
        <w:ind w:right="0" w:hanging="886"/>
      </w:pPr>
      <w:r>
        <w:t>资产支持证券募集资金净额：系指</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扣除</w:t>
      </w:r>
      <w:r>
        <w:rPr>
          <w:rFonts w:ascii="Times New Roman" w:eastAsia="Times New Roman" w:hAnsi="Times New Roman" w:cs="Times New Roman"/>
        </w:rPr>
        <w:t>“</w:t>
      </w:r>
      <w:r>
        <w:t>发行费用</w:t>
      </w:r>
      <w:r>
        <w:rPr>
          <w:rFonts w:ascii="Times New Roman" w:eastAsia="Times New Roman" w:hAnsi="Times New Roman" w:cs="Times New Roman"/>
        </w:rPr>
        <w:t>”</w:t>
      </w:r>
      <w:r>
        <w:t>后的剩余资金。</w:t>
      </w:r>
      <w:r>
        <w:rPr>
          <w:rFonts w:ascii="Times New Roman" w:eastAsia="Times New Roman" w:hAnsi="Times New Roman" w:cs="Times New Roman"/>
          <w:b/>
          <w:i/>
          <w:color w:val="FF0000"/>
        </w:rPr>
        <w:t xml:space="preserve"> </w:t>
      </w:r>
    </w:p>
    <w:p w:rsidR="0020514B" w:rsidRDefault="00BD3D0A">
      <w:pPr>
        <w:numPr>
          <w:ilvl w:val="0"/>
          <w:numId w:val="10"/>
        </w:numPr>
        <w:ind w:right="0" w:hanging="886"/>
      </w:pPr>
      <w:r>
        <w:t>承销报酬：系指根据“《承销协议》”的约定，</w:t>
      </w:r>
      <w:r>
        <w:rPr>
          <w:rFonts w:ascii="Times New Roman" w:eastAsia="Times New Roman" w:hAnsi="Times New Roman" w:cs="Times New Roman"/>
        </w:rPr>
        <w:t>“</w:t>
      </w:r>
      <w:r>
        <w:t>主承销商</w:t>
      </w:r>
      <w:r>
        <w:rPr>
          <w:rFonts w:ascii="Times New Roman" w:eastAsia="Times New Roman" w:hAnsi="Times New Roman" w:cs="Times New Roman"/>
        </w:rPr>
        <w:t>”</w:t>
      </w:r>
      <w:r>
        <w:t>提供约</w:t>
      </w:r>
    </w:p>
    <w:p w:rsidR="0020514B" w:rsidRDefault="00BD3D0A">
      <w:pPr>
        <w:spacing w:line="378" w:lineRule="auto"/>
        <w:ind w:left="1104" w:right="0"/>
      </w:pPr>
      <w:r>
        <w:t>定份额</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（不包含向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）承销服务而获取的对价。</w:t>
      </w:r>
      <w:r>
        <w:rPr>
          <w:rFonts w:ascii="Times New Roman" w:eastAsia="Times New Roman" w:hAnsi="Times New Roman" w:cs="Times New Roman"/>
          <w:b/>
        </w:rPr>
        <w:t xml:space="preserve"> </w:t>
      </w:r>
    </w:p>
    <w:p w:rsidR="0020514B" w:rsidRDefault="00BD3D0A">
      <w:pPr>
        <w:numPr>
          <w:ilvl w:val="0"/>
          <w:numId w:val="10"/>
        </w:numPr>
        <w:spacing w:after="313" w:line="374" w:lineRule="auto"/>
        <w:ind w:right="0" w:hanging="886"/>
      </w:pPr>
      <w:r>
        <w:t>发行费用：包括为</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发行之目的发生的</w:t>
      </w:r>
      <w:r>
        <w:rPr>
          <w:rFonts w:ascii="Times New Roman" w:eastAsia="Times New Roman" w:hAnsi="Times New Roman" w:cs="Times New Roman"/>
        </w:rPr>
        <w:t>“</w:t>
      </w:r>
      <w:r>
        <w:t>信托</w:t>
      </w:r>
      <w:r>
        <w:rPr>
          <w:rFonts w:ascii="Times New Roman" w:eastAsia="Times New Roman" w:hAnsi="Times New Roman" w:cs="Times New Roman"/>
        </w:rPr>
        <w:t>”</w:t>
      </w:r>
      <w:r>
        <w:t>设立公告和通知的费用（如有）、发行信息披露的费用（如有）、支付给</w:t>
      </w:r>
      <w:r>
        <w:rPr>
          <w:rFonts w:ascii="Times New Roman" w:eastAsia="Times New Roman" w:hAnsi="Times New Roman" w:cs="Times New Roman"/>
        </w:rPr>
        <w:t>“</w:t>
      </w:r>
      <w:r>
        <w:t>登记托管机构</w:t>
      </w:r>
      <w:r>
        <w:rPr>
          <w:rFonts w:ascii="Times New Roman" w:eastAsia="Times New Roman" w:hAnsi="Times New Roman" w:cs="Times New Roman"/>
        </w:rPr>
        <w:t>”</w:t>
      </w:r>
      <w:r>
        <w:t>的初始发行和登记托管费和</w:t>
      </w:r>
      <w:r>
        <w:rPr>
          <w:rFonts w:ascii="Times New Roman" w:eastAsia="Times New Roman" w:hAnsi="Times New Roman" w:cs="Times New Roman"/>
        </w:rPr>
        <w:t>“</w:t>
      </w:r>
      <w:r>
        <w:t>资产支持证券募集资金净额</w:t>
      </w:r>
      <w:r>
        <w:rPr>
          <w:rFonts w:ascii="Times New Roman" w:eastAsia="Times New Roman" w:hAnsi="Times New Roman" w:cs="Times New Roman"/>
        </w:rPr>
        <w:t xml:space="preserve">” </w:t>
      </w:r>
      <w:r>
        <w:t>划付给</w:t>
      </w:r>
      <w:r>
        <w:rPr>
          <w:rFonts w:ascii="Times New Roman" w:eastAsia="Times New Roman" w:hAnsi="Times New Roman" w:cs="Times New Roman"/>
        </w:rPr>
        <w:t>“</w:t>
      </w:r>
      <w:r>
        <w:t>发起机构</w:t>
      </w:r>
      <w:r>
        <w:rPr>
          <w:rFonts w:ascii="Times New Roman" w:eastAsia="Times New Roman" w:hAnsi="Times New Roman" w:cs="Times New Roman"/>
        </w:rPr>
        <w:t>”</w:t>
      </w:r>
      <w:r>
        <w:t>的资金汇划费、“承销报酬”，前述所有发行费用均在</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中列支。</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p>
    <w:p w:rsidR="0020514B" w:rsidRDefault="00BD3D0A">
      <w:pPr>
        <w:numPr>
          <w:ilvl w:val="0"/>
          <w:numId w:val="10"/>
        </w:numPr>
        <w:spacing w:line="376" w:lineRule="auto"/>
        <w:ind w:right="0" w:hanging="886"/>
      </w:pPr>
      <w:r>
        <w:t>基准利率：</w:t>
      </w:r>
      <w:r>
        <w:rPr>
          <w:rFonts w:ascii="Times New Roman" w:eastAsia="Times New Roman" w:hAnsi="Times New Roman" w:cs="Times New Roman"/>
        </w:rPr>
        <w:t>“</w:t>
      </w:r>
      <w:r>
        <w:t>基准利率</w:t>
      </w:r>
      <w:r>
        <w:rPr>
          <w:rFonts w:ascii="Times New Roman" w:eastAsia="Times New Roman" w:hAnsi="Times New Roman" w:cs="Times New Roman"/>
        </w:rPr>
        <w:t>”</w:t>
      </w:r>
      <w:r>
        <w:t>为</w:t>
      </w:r>
      <w:r>
        <w:rPr>
          <w:rFonts w:ascii="Times New Roman" w:eastAsia="Times New Roman" w:hAnsi="Times New Roman" w:cs="Times New Roman"/>
        </w:rPr>
        <w:t>“</w:t>
      </w:r>
      <w:r>
        <w:t>人民银行</w:t>
      </w:r>
      <w:r>
        <w:rPr>
          <w:rFonts w:ascii="Times New Roman" w:eastAsia="Times New Roman" w:hAnsi="Times New Roman" w:cs="Times New Roman"/>
        </w:rPr>
        <w:t>”</w:t>
      </w:r>
      <w:r>
        <w:t xml:space="preserve">公布的 </w:t>
      </w:r>
      <w:r>
        <w:rPr>
          <w:rFonts w:ascii="Times New Roman" w:eastAsia="Times New Roman" w:hAnsi="Times New Roman" w:cs="Times New Roman"/>
        </w:rPr>
        <w:t xml:space="preserve">5 </w:t>
      </w:r>
      <w:r>
        <w:t>年期以上贷款利率。其中，第一个</w:t>
      </w:r>
      <w:r>
        <w:rPr>
          <w:rFonts w:ascii="Times New Roman" w:eastAsia="Times New Roman" w:hAnsi="Times New Roman" w:cs="Times New Roman"/>
        </w:rPr>
        <w:t>“</w:t>
      </w:r>
      <w:r>
        <w:t>计息期间</w:t>
      </w:r>
      <w:r>
        <w:rPr>
          <w:rFonts w:ascii="Times New Roman" w:eastAsia="Times New Roman" w:hAnsi="Times New Roman" w:cs="Times New Roman"/>
        </w:rPr>
        <w:t>”</w:t>
      </w:r>
      <w:r>
        <w:t>的</w:t>
      </w:r>
      <w:r>
        <w:rPr>
          <w:rFonts w:ascii="Times New Roman" w:eastAsia="Times New Roman" w:hAnsi="Times New Roman" w:cs="Times New Roman"/>
        </w:rPr>
        <w:t>“</w:t>
      </w:r>
      <w:r>
        <w:t>基准利率</w:t>
      </w:r>
      <w:r>
        <w:rPr>
          <w:rFonts w:ascii="Times New Roman" w:eastAsia="Times New Roman" w:hAnsi="Times New Roman" w:cs="Times New Roman"/>
        </w:rPr>
        <w:t>”</w:t>
      </w:r>
      <w:r>
        <w:t>为【</w:t>
      </w:r>
      <w:r>
        <w:rPr>
          <w:rFonts w:ascii="Times New Roman" w:eastAsia="Times New Roman" w:hAnsi="Times New Roman" w:cs="Times New Roman"/>
        </w:rPr>
        <w:t>“</w:t>
      </w:r>
      <w:r>
        <w:t>簿记建档日</w:t>
      </w:r>
      <w:r>
        <w:rPr>
          <w:rFonts w:ascii="Times New Roman" w:eastAsia="Times New Roman" w:hAnsi="Times New Roman" w:cs="Times New Roman"/>
        </w:rPr>
        <w:t>”/</w:t>
      </w:r>
      <w:r>
        <w:t>“招标日</w:t>
      </w:r>
      <w:r>
        <w:rPr>
          <w:rFonts w:ascii="Times New Roman" w:eastAsia="Times New Roman" w:hAnsi="Times New Roman" w:cs="Times New Roman"/>
        </w:rPr>
        <w:t>”</w:t>
      </w:r>
      <w:r>
        <w:t>】前一日</w:t>
      </w:r>
      <w:r>
        <w:rPr>
          <w:rFonts w:ascii="Times New Roman" w:eastAsia="Times New Roman" w:hAnsi="Times New Roman" w:cs="Times New Roman"/>
        </w:rPr>
        <w:t>“</w:t>
      </w:r>
      <w:r>
        <w:t>人民银行</w:t>
      </w:r>
      <w:r>
        <w:rPr>
          <w:rFonts w:ascii="Times New Roman" w:eastAsia="Times New Roman" w:hAnsi="Times New Roman" w:cs="Times New Roman"/>
        </w:rPr>
        <w:t>”</w:t>
      </w:r>
      <w:r>
        <w:t xml:space="preserve">公布的 </w:t>
      </w:r>
      <w:r>
        <w:rPr>
          <w:rFonts w:ascii="Times New Roman" w:eastAsia="Times New Roman" w:hAnsi="Times New Roman" w:cs="Times New Roman"/>
        </w:rPr>
        <w:t xml:space="preserve">5 </w:t>
      </w:r>
      <w:r>
        <w:t>年期以上贷款利率。</w:t>
      </w:r>
      <w:r>
        <w:rPr>
          <w:rFonts w:ascii="Times New Roman" w:eastAsia="Times New Roman" w:hAnsi="Times New Roman" w:cs="Times New Roman"/>
        </w:rPr>
        <w:t>“</w:t>
      </w:r>
      <w:r>
        <w:t>基准利率</w:t>
      </w:r>
      <w:r>
        <w:rPr>
          <w:rFonts w:ascii="Times New Roman" w:eastAsia="Times New Roman" w:hAnsi="Times New Roman" w:cs="Times New Roman"/>
        </w:rPr>
        <w:t>”</w:t>
      </w:r>
      <w:r>
        <w:t>将于</w:t>
      </w:r>
      <w:r>
        <w:rPr>
          <w:rFonts w:ascii="Times New Roman" w:eastAsia="Times New Roman" w:hAnsi="Times New Roman" w:cs="Times New Roman"/>
        </w:rPr>
        <w:t>“</w:t>
      </w:r>
      <w:r>
        <w:t>基准</w:t>
      </w:r>
      <w:r>
        <w:lastRenderedPageBreak/>
        <w:t>利率调整日</w:t>
      </w:r>
      <w:r>
        <w:rPr>
          <w:rFonts w:ascii="Times New Roman" w:eastAsia="Times New Roman" w:hAnsi="Times New Roman" w:cs="Times New Roman"/>
        </w:rPr>
        <w:t>”</w:t>
      </w:r>
      <w:r>
        <w:t>进行调整，</w:t>
      </w:r>
      <w:r>
        <w:rPr>
          <w:rFonts w:ascii="Times New Roman" w:eastAsia="Times New Roman" w:hAnsi="Times New Roman" w:cs="Times New Roman"/>
        </w:rPr>
        <w:t>“</w:t>
      </w:r>
      <w:r>
        <w:t>基准利率调整日</w:t>
      </w:r>
      <w:r>
        <w:rPr>
          <w:rFonts w:ascii="Times New Roman" w:eastAsia="Times New Roman" w:hAnsi="Times New Roman" w:cs="Times New Roman"/>
        </w:rPr>
        <w:t>”</w:t>
      </w:r>
      <w:r>
        <w:t>为</w:t>
      </w:r>
      <w:r>
        <w:rPr>
          <w:rFonts w:ascii="Times New Roman" w:eastAsia="Times New Roman" w:hAnsi="Times New Roman" w:cs="Times New Roman"/>
        </w:rPr>
        <w:t>“</w:t>
      </w:r>
      <w:r>
        <w:t>人民银行</w:t>
      </w:r>
      <w:r>
        <w:rPr>
          <w:rFonts w:ascii="Times New Roman" w:eastAsia="Times New Roman" w:hAnsi="Times New Roman" w:cs="Times New Roman"/>
        </w:rPr>
        <w:t>”</w:t>
      </w:r>
      <w:r>
        <w:t xml:space="preserve">调整 </w:t>
      </w:r>
      <w:r>
        <w:rPr>
          <w:rFonts w:ascii="Times New Roman" w:eastAsia="Times New Roman" w:hAnsi="Times New Roman" w:cs="Times New Roman"/>
        </w:rPr>
        <w:t xml:space="preserve">5 </w:t>
      </w:r>
      <w:r>
        <w:t>年期以上贷款利率生效之日【】。如果基准利率在一年内经两次或两次以上调整的</w:t>
      </w:r>
      <w:proofErr w:type="gramStart"/>
      <w:r>
        <w:rPr>
          <w:rFonts w:ascii="Times New Roman" w:eastAsia="Times New Roman" w:hAnsi="Times New Roman" w:cs="Times New Roman"/>
        </w:rPr>
        <w:t>,</w:t>
      </w:r>
      <w:r>
        <w:t>以该年度内最后一次调整适用的基准利率为准</w:t>
      </w:r>
      <w:proofErr w:type="gramEnd"/>
      <w:r>
        <w:t>。如一个</w:t>
      </w:r>
      <w:r>
        <w:rPr>
          <w:rFonts w:ascii="Times New Roman" w:eastAsia="Times New Roman" w:hAnsi="Times New Roman" w:cs="Times New Roman"/>
        </w:rPr>
        <w:t>“</w:t>
      </w:r>
      <w:r>
        <w:t>计息期间</w:t>
      </w:r>
      <w:r>
        <w:rPr>
          <w:rFonts w:ascii="Times New Roman" w:eastAsia="Times New Roman" w:hAnsi="Times New Roman" w:cs="Times New Roman"/>
        </w:rPr>
        <w:t>”</w:t>
      </w:r>
      <w:r>
        <w:t>内存在一个或多个</w:t>
      </w:r>
      <w:r>
        <w:rPr>
          <w:rFonts w:ascii="Times New Roman" w:eastAsia="Times New Roman" w:hAnsi="Times New Roman" w:cs="Times New Roman"/>
        </w:rPr>
        <w:t>“</w:t>
      </w:r>
      <w:r>
        <w:t>基准利率调整日</w:t>
      </w:r>
      <w:r>
        <w:rPr>
          <w:rFonts w:ascii="Times New Roman" w:eastAsia="Times New Roman" w:hAnsi="Times New Roman" w:cs="Times New Roman"/>
        </w:rPr>
        <w:t>”</w:t>
      </w:r>
      <w:r>
        <w:t>，则在该</w:t>
      </w:r>
      <w:r>
        <w:rPr>
          <w:rFonts w:ascii="Times New Roman" w:eastAsia="Times New Roman" w:hAnsi="Times New Roman" w:cs="Times New Roman"/>
        </w:rPr>
        <w:t>“</w:t>
      </w:r>
      <w:r>
        <w:t>计息期间</w:t>
      </w:r>
      <w:r>
        <w:rPr>
          <w:rFonts w:ascii="Times New Roman" w:eastAsia="Times New Roman" w:hAnsi="Times New Roman" w:cs="Times New Roman"/>
        </w:rPr>
        <w:t>”</w:t>
      </w:r>
      <w:r>
        <w:t>按照分别所适用的</w:t>
      </w:r>
      <w:r>
        <w:rPr>
          <w:rFonts w:ascii="Times New Roman" w:eastAsia="Times New Roman" w:hAnsi="Times New Roman" w:cs="Times New Roman"/>
        </w:rPr>
        <w:t>“</w:t>
      </w:r>
      <w:r>
        <w:t>基准利率</w:t>
      </w:r>
      <w:r>
        <w:rPr>
          <w:rFonts w:ascii="Times New Roman" w:eastAsia="Times New Roman" w:hAnsi="Times New Roman" w:cs="Times New Roman"/>
        </w:rPr>
        <w:t>”</w:t>
      </w:r>
      <w:r>
        <w:t>分段计算该档</w:t>
      </w:r>
      <w:r>
        <w:rPr>
          <w:rFonts w:ascii="Times New Roman" w:eastAsia="Times New Roman" w:hAnsi="Times New Roman" w:cs="Times New Roman"/>
        </w:rPr>
        <w:t>“</w:t>
      </w:r>
      <w:r>
        <w:t>资产支持证券</w:t>
      </w:r>
      <w:r>
        <w:rPr>
          <w:rFonts w:ascii="Times New Roman" w:eastAsia="Times New Roman" w:hAnsi="Times New Roman" w:cs="Times New Roman"/>
        </w:rPr>
        <w:t>”</w:t>
      </w:r>
      <w:r>
        <w:t>当期应付利息：从该</w:t>
      </w:r>
      <w:r>
        <w:rPr>
          <w:rFonts w:ascii="Times New Roman" w:eastAsia="Times New Roman" w:hAnsi="Times New Roman" w:cs="Times New Roman"/>
        </w:rPr>
        <w:t>“</w:t>
      </w:r>
      <w:r>
        <w:t>计息期间</w:t>
      </w:r>
      <w:r>
        <w:rPr>
          <w:rFonts w:ascii="Times New Roman" w:eastAsia="Times New Roman" w:hAnsi="Times New Roman" w:cs="Times New Roman"/>
        </w:rPr>
        <w:t>”</w:t>
      </w:r>
      <w:r>
        <w:t>首日（含该日）至该</w:t>
      </w:r>
      <w:r>
        <w:rPr>
          <w:rFonts w:ascii="Times New Roman" w:eastAsia="Times New Roman" w:hAnsi="Times New Roman" w:cs="Times New Roman"/>
        </w:rPr>
        <w:t>“</w:t>
      </w:r>
      <w:r>
        <w:t>基准利率调整日</w:t>
      </w:r>
      <w:r>
        <w:rPr>
          <w:rFonts w:ascii="Times New Roman" w:eastAsia="Times New Roman" w:hAnsi="Times New Roman" w:cs="Times New Roman"/>
        </w:rPr>
        <w:t>”</w:t>
      </w:r>
      <w:r>
        <w:t>（不含该日）按调整前的</w:t>
      </w:r>
      <w:r>
        <w:rPr>
          <w:rFonts w:ascii="Times New Roman" w:eastAsia="Times New Roman" w:hAnsi="Times New Roman" w:cs="Times New Roman"/>
        </w:rPr>
        <w:t>“</w:t>
      </w:r>
      <w:r>
        <w:t>基准利率</w:t>
      </w:r>
      <w:r>
        <w:rPr>
          <w:rFonts w:ascii="Times New Roman" w:eastAsia="Times New Roman" w:hAnsi="Times New Roman" w:cs="Times New Roman"/>
        </w:rPr>
        <w:t>”</w:t>
      </w:r>
      <w:r>
        <w:t>计算票面利率；从该</w:t>
      </w:r>
      <w:r>
        <w:rPr>
          <w:rFonts w:ascii="Times New Roman" w:eastAsia="Times New Roman" w:hAnsi="Times New Roman" w:cs="Times New Roman"/>
        </w:rPr>
        <w:t>“</w:t>
      </w:r>
      <w:r>
        <w:t>基准利率调整日</w:t>
      </w:r>
      <w:r>
        <w:rPr>
          <w:rFonts w:ascii="Times New Roman" w:eastAsia="Times New Roman" w:hAnsi="Times New Roman" w:cs="Times New Roman"/>
        </w:rPr>
        <w:t>”</w:t>
      </w:r>
      <w:r>
        <w:t>（含该日）至该</w:t>
      </w:r>
      <w:r>
        <w:rPr>
          <w:rFonts w:ascii="Times New Roman" w:eastAsia="Times New Roman" w:hAnsi="Times New Roman" w:cs="Times New Roman"/>
        </w:rPr>
        <w:t>“</w:t>
      </w:r>
      <w:r>
        <w:t>计息期间</w:t>
      </w:r>
      <w:r>
        <w:rPr>
          <w:rFonts w:ascii="Times New Roman" w:eastAsia="Times New Roman" w:hAnsi="Times New Roman" w:cs="Times New Roman"/>
        </w:rPr>
        <w:t>”</w:t>
      </w:r>
      <w:r>
        <w:t>最后一日（不含该日）按调整后的</w:t>
      </w:r>
      <w:r>
        <w:rPr>
          <w:rFonts w:ascii="Times New Roman" w:eastAsia="Times New Roman" w:hAnsi="Times New Roman" w:cs="Times New Roman"/>
        </w:rPr>
        <w:t>“</w:t>
      </w:r>
      <w:r>
        <w:t>基准利率</w:t>
      </w:r>
      <w:r>
        <w:rPr>
          <w:rFonts w:ascii="Times New Roman" w:eastAsia="Times New Roman" w:hAnsi="Times New Roman" w:cs="Times New Roman"/>
        </w:rPr>
        <w:t>”</w:t>
      </w:r>
      <w:r>
        <w:t>计算票面利率；存在多个</w:t>
      </w:r>
      <w:r>
        <w:rPr>
          <w:rFonts w:ascii="Times New Roman" w:eastAsia="Times New Roman" w:hAnsi="Times New Roman" w:cs="Times New Roman"/>
        </w:rPr>
        <w:t>“</w:t>
      </w:r>
      <w:r>
        <w:t>基准利率调整日</w:t>
      </w:r>
      <w:r>
        <w:rPr>
          <w:rFonts w:ascii="Times New Roman" w:eastAsia="Times New Roman" w:hAnsi="Times New Roman" w:cs="Times New Roman"/>
        </w:rPr>
        <w:t>”</w:t>
      </w:r>
      <w:r>
        <w:t>的，应付利息以此类推计算。如遇</w:t>
      </w:r>
      <w:r>
        <w:rPr>
          <w:rFonts w:ascii="Times New Roman" w:eastAsia="Times New Roman" w:hAnsi="Times New Roman" w:cs="Times New Roman"/>
        </w:rPr>
        <w:t>“</w:t>
      </w:r>
      <w:r>
        <w:t>人民银行</w:t>
      </w:r>
      <w:r>
        <w:rPr>
          <w:rFonts w:ascii="Times New Roman" w:eastAsia="Times New Roman" w:hAnsi="Times New Roman" w:cs="Times New Roman"/>
        </w:rPr>
        <w:t>”</w:t>
      </w:r>
      <w:r>
        <w:t>调整后的</w:t>
      </w:r>
      <w:r>
        <w:rPr>
          <w:rFonts w:ascii="Times New Roman" w:eastAsia="Times New Roman" w:hAnsi="Times New Roman" w:cs="Times New Roman"/>
        </w:rPr>
        <w:t>“</w:t>
      </w:r>
      <w:r>
        <w:t>基准利率</w:t>
      </w:r>
      <w:r>
        <w:rPr>
          <w:rFonts w:ascii="Times New Roman" w:eastAsia="Times New Roman" w:hAnsi="Times New Roman" w:cs="Times New Roman"/>
        </w:rPr>
        <w:t>”</w:t>
      </w:r>
      <w:r>
        <w:t>为浮动利率或取消</w:t>
      </w:r>
      <w:r>
        <w:rPr>
          <w:rFonts w:ascii="Times New Roman" w:eastAsia="Times New Roman" w:hAnsi="Times New Roman" w:cs="Times New Roman"/>
        </w:rPr>
        <w:t>“</w:t>
      </w:r>
      <w:r>
        <w:t>基准利率</w:t>
      </w:r>
      <w:r>
        <w:rPr>
          <w:rFonts w:ascii="Times New Roman" w:eastAsia="Times New Roman" w:hAnsi="Times New Roman" w:cs="Times New Roman"/>
        </w:rPr>
        <w:t>”</w:t>
      </w:r>
      <w:r>
        <w:t xml:space="preserve">的， </w:t>
      </w:r>
      <w:r>
        <w:rPr>
          <w:rFonts w:ascii="Times New Roman" w:eastAsia="Times New Roman" w:hAnsi="Times New Roman" w:cs="Times New Roman"/>
        </w:rPr>
        <w:t>“</w:t>
      </w:r>
      <w:r>
        <w:t>基准利率</w:t>
      </w:r>
      <w:r>
        <w:rPr>
          <w:rFonts w:ascii="Times New Roman" w:eastAsia="Times New Roman" w:hAnsi="Times New Roman" w:cs="Times New Roman"/>
        </w:rPr>
        <w:t>”</w:t>
      </w:r>
      <w:r>
        <w:t>为</w:t>
      </w:r>
      <w:r>
        <w:rPr>
          <w:rFonts w:ascii="Times New Roman" w:eastAsia="Times New Roman" w:hAnsi="Times New Roman" w:cs="Times New Roman"/>
        </w:rPr>
        <w:t>“</w:t>
      </w:r>
      <w:r>
        <w:t>发起机构</w:t>
      </w:r>
      <w:r>
        <w:rPr>
          <w:rFonts w:ascii="Times New Roman" w:eastAsia="Times New Roman" w:hAnsi="Times New Roman" w:cs="Times New Roman"/>
        </w:rPr>
        <w:t>”</w:t>
      </w:r>
      <w:r>
        <w:t>所发放的个人住房贷款届时适用的基准利率。</w:t>
      </w:r>
      <w:r>
        <w:rPr>
          <w:rFonts w:ascii="Times New Roman" w:eastAsia="Times New Roman" w:hAnsi="Times New Roman" w:cs="Times New Roman"/>
        </w:rPr>
        <w:t xml:space="preserve"> </w:t>
      </w:r>
    </w:p>
    <w:p w:rsidR="0020514B" w:rsidRDefault="00BD3D0A">
      <w:pPr>
        <w:numPr>
          <w:ilvl w:val="0"/>
          <w:numId w:val="10"/>
        </w:numPr>
        <w:spacing w:line="376" w:lineRule="auto"/>
        <w:ind w:right="0" w:hanging="886"/>
      </w:pPr>
      <w:r>
        <w:t>基本利差：系指通过【</w:t>
      </w:r>
      <w:r>
        <w:rPr>
          <w:rFonts w:ascii="Times New Roman" w:eastAsia="Times New Roman" w:hAnsi="Times New Roman" w:cs="Times New Roman"/>
        </w:rPr>
        <w:t>“</w:t>
      </w:r>
      <w:r>
        <w:t>簿记建档</w:t>
      </w:r>
      <w:r>
        <w:rPr>
          <w:rFonts w:ascii="Times New Roman" w:eastAsia="Times New Roman" w:hAnsi="Times New Roman" w:cs="Times New Roman"/>
        </w:rPr>
        <w:t>”/</w:t>
      </w:r>
      <w:r>
        <w:t>公开招标】集中配售的方式予以确定的并在《发行结果公告》上公布的适用于各</w:t>
      </w:r>
      <w:r>
        <w:rPr>
          <w:rFonts w:ascii="Times New Roman" w:eastAsia="Times New Roman" w:hAnsi="Times New Roman" w:cs="Times New Roman"/>
        </w:rPr>
        <w:t>“</w:t>
      </w:r>
      <w:r>
        <w:t>优先档资产支持证券</w:t>
      </w:r>
      <w:r>
        <w:rPr>
          <w:rFonts w:ascii="Times New Roman" w:eastAsia="Times New Roman" w:hAnsi="Times New Roman" w:cs="Times New Roman"/>
        </w:rPr>
        <w:t xml:space="preserve">” </w:t>
      </w:r>
      <w:r>
        <w:t>的相应利差。</w:t>
      </w:r>
      <w:r>
        <w:rPr>
          <w:rFonts w:ascii="Times New Roman" w:eastAsia="Times New Roman" w:hAnsi="Times New Roman" w:cs="Times New Roman"/>
          <w:b/>
        </w:rPr>
        <w:t xml:space="preserve"> </w:t>
      </w:r>
    </w:p>
    <w:p w:rsidR="0020514B" w:rsidRDefault="00BD3D0A">
      <w:pPr>
        <w:numPr>
          <w:ilvl w:val="0"/>
          <w:numId w:val="10"/>
        </w:numPr>
        <w:spacing w:line="379" w:lineRule="auto"/>
        <w:ind w:right="0" w:hanging="886"/>
      </w:pPr>
      <w:r>
        <w:t>簿记建档：系指由</w:t>
      </w:r>
      <w:r>
        <w:rPr>
          <w:rFonts w:ascii="Times New Roman" w:eastAsia="Times New Roman" w:hAnsi="Times New Roman" w:cs="Times New Roman"/>
        </w:rPr>
        <w:t>“</w:t>
      </w:r>
      <w:r>
        <w:t>簿记管理人</w:t>
      </w:r>
      <w:r>
        <w:rPr>
          <w:rFonts w:ascii="Times New Roman" w:eastAsia="Times New Roman" w:hAnsi="Times New Roman" w:cs="Times New Roman"/>
        </w:rPr>
        <w:t>”</w:t>
      </w:r>
      <w:r>
        <w:t>记录投资者认购数量和各</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利率水平的意愿的程序。</w:t>
      </w:r>
      <w:r>
        <w:rPr>
          <w:rFonts w:ascii="Times New Roman" w:eastAsia="Times New Roman" w:hAnsi="Times New Roman" w:cs="Times New Roman"/>
          <w:b/>
        </w:rPr>
        <w:t xml:space="preserve"> </w:t>
      </w:r>
    </w:p>
    <w:p w:rsidR="0020514B" w:rsidRDefault="00BD3D0A">
      <w:pPr>
        <w:spacing w:after="312"/>
        <w:ind w:left="293" w:right="0"/>
      </w:pPr>
      <w:r>
        <w:rPr>
          <w:rFonts w:ascii="Times New Roman" w:eastAsia="Times New Roman" w:hAnsi="Times New Roman" w:cs="Times New Roman"/>
          <w:b/>
        </w:rPr>
        <w:t>1.8</w:t>
      </w:r>
      <w:r>
        <w:rPr>
          <w:rFonts w:ascii="Arial" w:eastAsia="Arial" w:hAnsi="Arial" w:cs="Arial"/>
          <w:b/>
        </w:rPr>
        <w:t xml:space="preserve"> </w:t>
      </w:r>
      <w:r>
        <w:t>与信托有关的费用和报酬</w:t>
      </w:r>
      <w:r>
        <w:rPr>
          <w:rFonts w:ascii="Times New Roman" w:eastAsia="Times New Roman" w:hAnsi="Times New Roman" w:cs="Times New Roman"/>
          <w:b/>
        </w:rPr>
        <w:t xml:space="preserve"> </w:t>
      </w:r>
    </w:p>
    <w:p w:rsidR="0020514B" w:rsidRDefault="00BD3D0A">
      <w:pPr>
        <w:numPr>
          <w:ilvl w:val="0"/>
          <w:numId w:val="10"/>
        </w:numPr>
        <w:ind w:right="0" w:hanging="886"/>
      </w:pPr>
      <w:r>
        <w:t>执行费用：系指</w:t>
      </w:r>
      <w:r>
        <w:rPr>
          <w:rFonts w:ascii="Times New Roman" w:eastAsia="Times New Roman" w:hAnsi="Times New Roman" w:cs="Times New Roman"/>
        </w:rPr>
        <w:t>“</w:t>
      </w:r>
      <w:r>
        <w:t>贷款服务机构</w:t>
      </w:r>
      <w:r>
        <w:rPr>
          <w:rFonts w:ascii="Times New Roman" w:eastAsia="Times New Roman" w:hAnsi="Times New Roman" w:cs="Times New Roman"/>
        </w:rPr>
        <w:t>”</w:t>
      </w:r>
      <w:r>
        <w:t>对</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以及其他第三</w:t>
      </w:r>
    </w:p>
    <w:p w:rsidR="0020514B" w:rsidRDefault="00BD3D0A">
      <w:pPr>
        <w:spacing w:after="4" w:line="377" w:lineRule="auto"/>
        <w:ind w:left="102" w:right="92"/>
        <w:jc w:val="center"/>
      </w:pPr>
      <w:r>
        <w:lastRenderedPageBreak/>
        <w:t>方（包括但不限于</w:t>
      </w:r>
      <w:r>
        <w:rPr>
          <w:rFonts w:ascii="Times New Roman" w:eastAsia="Times New Roman" w:hAnsi="Times New Roman" w:cs="Times New Roman"/>
        </w:rPr>
        <w:t>“</w:t>
      </w:r>
      <w:r>
        <w:t>保证人</w:t>
      </w:r>
      <w:r>
        <w:rPr>
          <w:rFonts w:ascii="Times New Roman" w:eastAsia="Times New Roman" w:hAnsi="Times New Roman" w:cs="Times New Roman"/>
        </w:rPr>
        <w:t>”</w:t>
      </w:r>
      <w:r>
        <w:t>或第三方抵押人）提起诉讼或仲裁以及申请强制执行</w:t>
      </w:r>
      <w:r>
        <w:rPr>
          <w:rFonts w:ascii="Times New Roman" w:eastAsia="Times New Roman" w:hAnsi="Times New Roman" w:cs="Times New Roman"/>
        </w:rPr>
        <w:t>“</w:t>
      </w:r>
      <w:r>
        <w:t>违约贷款</w:t>
      </w:r>
      <w:r>
        <w:rPr>
          <w:rFonts w:ascii="Times New Roman" w:eastAsia="Times New Roman" w:hAnsi="Times New Roman" w:cs="Times New Roman"/>
        </w:rPr>
        <w:t>”</w:t>
      </w:r>
      <w:r>
        <w:t>、或与上述相关方协商处置</w:t>
      </w:r>
      <w:r>
        <w:rPr>
          <w:rFonts w:ascii="Times New Roman" w:eastAsia="Times New Roman" w:hAnsi="Times New Roman" w:cs="Times New Roman"/>
        </w:rPr>
        <w:t>“</w:t>
      </w:r>
      <w:r>
        <w:t>违约贷款</w:t>
      </w:r>
      <w:r>
        <w:rPr>
          <w:rFonts w:ascii="Times New Roman" w:eastAsia="Times New Roman" w:hAnsi="Times New Roman" w:cs="Times New Roman"/>
        </w:rPr>
        <w:t>”</w:t>
      </w:r>
      <w:r>
        <w:t>时合理</w:t>
      </w:r>
    </w:p>
    <w:p w:rsidR="0020514B" w:rsidRDefault="00BD3D0A">
      <w:pPr>
        <w:spacing w:after="314" w:line="259" w:lineRule="auto"/>
        <w:ind w:right="-4"/>
        <w:jc w:val="right"/>
      </w:pPr>
      <w:r>
        <w:t>发生的所有成本、费用和税收（但</w:t>
      </w:r>
      <w:r>
        <w:rPr>
          <w:rFonts w:ascii="Times New Roman" w:eastAsia="Times New Roman" w:hAnsi="Times New Roman" w:cs="Times New Roman"/>
        </w:rPr>
        <w:t>“</w:t>
      </w:r>
      <w:r>
        <w:t>贷款服务机构</w:t>
      </w:r>
      <w:r>
        <w:rPr>
          <w:rFonts w:ascii="Times New Roman" w:eastAsia="Times New Roman" w:hAnsi="Times New Roman" w:cs="Times New Roman"/>
        </w:rPr>
        <w:t>”</w:t>
      </w:r>
      <w:r>
        <w:t>须提供合理证据）。</w:t>
      </w:r>
      <w:r>
        <w:rPr>
          <w:rFonts w:ascii="Times New Roman" w:eastAsia="Times New Roman" w:hAnsi="Times New Roman" w:cs="Times New Roman"/>
        </w:rPr>
        <w:t xml:space="preserve"> </w:t>
      </w:r>
    </w:p>
    <w:p w:rsidR="0020514B" w:rsidRDefault="00BD3D0A">
      <w:pPr>
        <w:numPr>
          <w:ilvl w:val="0"/>
          <w:numId w:val="10"/>
        </w:numPr>
        <w:spacing w:after="164" w:line="374" w:lineRule="auto"/>
        <w:ind w:right="0" w:hanging="886"/>
      </w:pPr>
      <w:r>
        <w:t>费用支出：就各相关主体而言，系指该等实际支出和费用包括该方作为当事人与其他本次交易相关主体之间发生的与本次证券化交易相关的诉讼或仲裁而发生的合理律师费、诉讼费、仲裁费和执行费（扣除按照法院判决或仲裁裁决应当由对方承担的律师费、诉讼费、仲裁费和执行费）以及该方为管理</w:t>
      </w:r>
      <w:r>
        <w:rPr>
          <w:rFonts w:ascii="Times New Roman" w:eastAsia="Times New Roman" w:hAnsi="Times New Roman" w:cs="Times New Roman"/>
        </w:rPr>
        <w:t>“</w:t>
      </w:r>
      <w:r>
        <w:t>信托财产</w:t>
      </w:r>
      <w:r>
        <w:rPr>
          <w:rFonts w:ascii="Times New Roman" w:eastAsia="Times New Roman" w:hAnsi="Times New Roman" w:cs="Times New Roman"/>
        </w:rPr>
        <w:t>”</w:t>
      </w:r>
      <w:r>
        <w:t>所支出的根据</w:t>
      </w:r>
      <w:r>
        <w:rPr>
          <w:rFonts w:ascii="Times New Roman" w:eastAsia="Times New Roman" w:hAnsi="Times New Roman" w:cs="Times New Roman"/>
        </w:rPr>
        <w:t>“</w:t>
      </w:r>
      <w:r>
        <w:t>交易文件</w:t>
      </w:r>
      <w:r>
        <w:rPr>
          <w:rFonts w:ascii="Times New Roman" w:eastAsia="Times New Roman" w:hAnsi="Times New Roman" w:cs="Times New Roman"/>
        </w:rPr>
        <w:t>”</w:t>
      </w:r>
      <w:r>
        <w:t>的约定由</w:t>
      </w:r>
      <w:r>
        <w:rPr>
          <w:rFonts w:ascii="Times New Roman" w:eastAsia="Times New Roman" w:hAnsi="Times New Roman" w:cs="Times New Roman"/>
        </w:rPr>
        <w:t>“</w:t>
      </w:r>
      <w:r>
        <w:t>信托财产</w:t>
      </w:r>
      <w:r>
        <w:rPr>
          <w:rFonts w:ascii="Times New Roman" w:eastAsia="Times New Roman" w:hAnsi="Times New Roman" w:cs="Times New Roman"/>
        </w:rPr>
        <w:t>”</w:t>
      </w:r>
      <w:r>
        <w:t>承担的必要费用，但不包括：</w:t>
      </w:r>
      <w:r>
        <w:rPr>
          <w:rFonts w:ascii="宋体" w:eastAsia="宋体" w:hAnsi="宋体" w:cs="宋体"/>
        </w:rPr>
        <w:t>①</w:t>
      </w:r>
      <w:r>
        <w:t>该方因过失、故意的不当行为、违约或欺诈情况下按法院判决或仲裁裁决须由其自身承担的律师费、诉讼费、仲裁费和执行费，以及</w:t>
      </w:r>
      <w:r>
        <w:rPr>
          <w:rFonts w:ascii="宋体" w:eastAsia="宋体" w:hAnsi="宋体" w:cs="宋体"/>
        </w:rPr>
        <w:t>②</w:t>
      </w:r>
      <w:r>
        <w:t>该方提供服务应获取的报酬。</w:t>
      </w:r>
      <w:r>
        <w:rPr>
          <w:rFonts w:ascii="Times New Roman" w:eastAsia="Times New Roman" w:hAnsi="Times New Roman" w:cs="Times New Roman"/>
          <w:b/>
        </w:rPr>
        <w:t xml:space="preserve"> </w:t>
      </w:r>
    </w:p>
    <w:p w:rsidR="0020514B" w:rsidRDefault="00BD3D0A">
      <w:pPr>
        <w:spacing w:line="375" w:lineRule="auto"/>
        <w:ind w:left="1104" w:right="0"/>
      </w:pPr>
      <w:r>
        <w:t>其中，就</w:t>
      </w:r>
      <w:r>
        <w:rPr>
          <w:rFonts w:ascii="Times New Roman" w:eastAsia="Times New Roman" w:hAnsi="Times New Roman" w:cs="Times New Roman"/>
        </w:rPr>
        <w:t>“</w:t>
      </w:r>
      <w:r>
        <w:t>受托人</w:t>
      </w:r>
      <w:r>
        <w:rPr>
          <w:rFonts w:ascii="Times New Roman" w:eastAsia="Times New Roman" w:hAnsi="Times New Roman" w:cs="Times New Roman"/>
        </w:rPr>
        <w:t>”</w:t>
      </w:r>
      <w:r>
        <w:t>而言，除上述费用和支出外，该等实际支出和费用还包括相关级别</w:t>
      </w:r>
      <w:r>
        <w:rPr>
          <w:rFonts w:ascii="Times New Roman" w:eastAsia="Times New Roman" w:hAnsi="Times New Roman" w:cs="Times New Roman"/>
        </w:rPr>
        <w:t>“</w:t>
      </w:r>
      <w:r>
        <w:t>资产支持证券</w:t>
      </w:r>
      <w:r>
        <w:rPr>
          <w:rFonts w:ascii="Times New Roman" w:eastAsia="Times New Roman" w:hAnsi="Times New Roman" w:cs="Times New Roman"/>
        </w:rPr>
        <w:t>”</w:t>
      </w:r>
      <w:r>
        <w:t>的上市流通费用（如有）、召集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发生的费用、</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接收服务发生的费用等；就</w:t>
      </w:r>
      <w:r>
        <w:rPr>
          <w:rFonts w:ascii="Times New Roman" w:eastAsia="Times New Roman" w:hAnsi="Times New Roman" w:cs="Times New Roman"/>
        </w:rPr>
        <w:t>“</w:t>
      </w:r>
      <w:r>
        <w:t>贷款服务机构</w:t>
      </w:r>
      <w:r>
        <w:rPr>
          <w:rFonts w:ascii="Times New Roman" w:eastAsia="Times New Roman" w:hAnsi="Times New Roman" w:cs="Times New Roman"/>
        </w:rPr>
        <w:t>”</w:t>
      </w:r>
      <w:r>
        <w:t>而言，除上述费用和支出外，该等实际支出和费用还包括因变更</w:t>
      </w:r>
      <w:r>
        <w:rPr>
          <w:rFonts w:ascii="Times New Roman" w:eastAsia="Times New Roman" w:hAnsi="Times New Roman" w:cs="Times New Roman"/>
        </w:rPr>
        <w:t>“</w:t>
      </w:r>
      <w:r>
        <w:t>住房贷款合同</w:t>
      </w:r>
      <w:r>
        <w:rPr>
          <w:rFonts w:ascii="Times New Roman" w:eastAsia="Times New Roman" w:hAnsi="Times New Roman" w:cs="Times New Roman"/>
        </w:rPr>
        <w:t>”</w:t>
      </w:r>
      <w:r>
        <w:t>、</w:t>
      </w:r>
      <w:r>
        <w:rPr>
          <w:rFonts w:ascii="Times New Roman" w:eastAsia="Times New Roman" w:hAnsi="Times New Roman" w:cs="Times New Roman"/>
        </w:rPr>
        <w:t>“</w:t>
      </w:r>
      <w:r>
        <w:t>《保证合同》</w:t>
      </w:r>
      <w:r>
        <w:rPr>
          <w:rFonts w:ascii="Times New Roman" w:eastAsia="Times New Roman" w:hAnsi="Times New Roman" w:cs="Times New Roman"/>
        </w:rPr>
        <w:t>”</w:t>
      </w:r>
      <w:r>
        <w:t>而使</w:t>
      </w:r>
      <w:r>
        <w:rPr>
          <w:rFonts w:ascii="Times New Roman" w:eastAsia="Times New Roman" w:hAnsi="Times New Roman" w:cs="Times New Roman"/>
        </w:rPr>
        <w:t>“</w:t>
      </w:r>
      <w:r>
        <w:t>贷款服务机构</w:t>
      </w:r>
      <w:r>
        <w:rPr>
          <w:rFonts w:ascii="Times New Roman" w:eastAsia="Times New Roman" w:hAnsi="Times New Roman" w:cs="Times New Roman"/>
        </w:rPr>
        <w:t>”</w:t>
      </w:r>
      <w:r>
        <w:t>承担的额外费用等，但不包括</w:t>
      </w:r>
      <w:r>
        <w:rPr>
          <w:rFonts w:ascii="Times New Roman" w:eastAsia="Times New Roman" w:hAnsi="Times New Roman" w:cs="Times New Roman"/>
        </w:rPr>
        <w:t>“</w:t>
      </w:r>
      <w:r>
        <w:t>执行费用</w:t>
      </w:r>
      <w:r>
        <w:rPr>
          <w:rFonts w:ascii="Times New Roman" w:eastAsia="Times New Roman" w:hAnsi="Times New Roman" w:cs="Times New Roman"/>
        </w:rPr>
        <w:t>”</w:t>
      </w:r>
      <w:r>
        <w:t>；就</w:t>
      </w:r>
      <w:r>
        <w:rPr>
          <w:rFonts w:ascii="Times New Roman" w:eastAsia="Times New Roman" w:hAnsi="Times New Roman" w:cs="Times New Roman"/>
        </w:rPr>
        <w:t>“</w:t>
      </w:r>
      <w:r>
        <w:t>资金保管机构</w:t>
      </w:r>
      <w:r>
        <w:rPr>
          <w:rFonts w:ascii="Times New Roman" w:eastAsia="Times New Roman" w:hAnsi="Times New Roman" w:cs="Times New Roman"/>
        </w:rPr>
        <w:t>”</w:t>
      </w:r>
      <w:r>
        <w:t>而言，除上述费用和支出外，该等实际支出和费用还包括资金汇划费、网银年费及其他银行手续费用等。</w:t>
      </w:r>
      <w:r>
        <w:rPr>
          <w:rFonts w:ascii="Times New Roman" w:eastAsia="Times New Roman" w:hAnsi="Times New Roman" w:cs="Times New Roman"/>
          <w:b/>
        </w:rPr>
        <w:t xml:space="preserve"> </w:t>
      </w:r>
    </w:p>
    <w:p w:rsidR="0020514B" w:rsidRDefault="00BD3D0A">
      <w:pPr>
        <w:numPr>
          <w:ilvl w:val="0"/>
          <w:numId w:val="10"/>
        </w:numPr>
        <w:spacing w:line="379" w:lineRule="auto"/>
        <w:ind w:right="0" w:hanging="886"/>
      </w:pPr>
      <w:r>
        <w:lastRenderedPageBreak/>
        <w:t>服务报酬：系指每个</w:t>
      </w:r>
      <w:r>
        <w:rPr>
          <w:rFonts w:ascii="Times New Roman" w:eastAsia="Times New Roman" w:hAnsi="Times New Roman" w:cs="Times New Roman"/>
        </w:rPr>
        <w:t>“</w:t>
      </w:r>
      <w:r>
        <w:t>收款期间</w:t>
      </w:r>
      <w:r>
        <w:rPr>
          <w:rFonts w:ascii="Times New Roman" w:eastAsia="Times New Roman" w:hAnsi="Times New Roman" w:cs="Times New Roman"/>
        </w:rPr>
        <w:t>”</w:t>
      </w:r>
      <w:r>
        <w:t>内，根据</w:t>
      </w:r>
      <w:r>
        <w:rPr>
          <w:rFonts w:ascii="Times New Roman" w:eastAsia="Times New Roman" w:hAnsi="Times New Roman" w:cs="Times New Roman"/>
        </w:rPr>
        <w:t>“</w:t>
      </w:r>
      <w:r>
        <w:t>收费文件</w:t>
      </w:r>
      <w:r>
        <w:rPr>
          <w:rFonts w:ascii="Times New Roman" w:eastAsia="Times New Roman" w:hAnsi="Times New Roman" w:cs="Times New Roman"/>
        </w:rPr>
        <w:t>”</w:t>
      </w:r>
      <w:r>
        <w:t>从</w:t>
      </w:r>
      <w:r>
        <w:rPr>
          <w:rFonts w:ascii="Times New Roman" w:eastAsia="Times New Roman" w:hAnsi="Times New Roman" w:cs="Times New Roman"/>
        </w:rPr>
        <w:t>“</w:t>
      </w:r>
      <w:r>
        <w:t>信托账户</w:t>
      </w:r>
      <w:r>
        <w:rPr>
          <w:rFonts w:ascii="Times New Roman" w:eastAsia="Times New Roman" w:hAnsi="Times New Roman" w:cs="Times New Roman"/>
        </w:rPr>
        <w:t xml:space="preserve">” </w:t>
      </w:r>
      <w:r>
        <w:t>中支付的与</w:t>
      </w:r>
      <w:r>
        <w:rPr>
          <w:rFonts w:ascii="Times New Roman" w:eastAsia="Times New Roman" w:hAnsi="Times New Roman" w:cs="Times New Roman"/>
        </w:rPr>
        <w:t>“</w:t>
      </w:r>
      <w:r>
        <w:t>交易文件</w:t>
      </w:r>
      <w:r>
        <w:rPr>
          <w:rFonts w:ascii="Times New Roman" w:eastAsia="Times New Roman" w:hAnsi="Times New Roman" w:cs="Times New Roman"/>
        </w:rPr>
        <w:t>”</w:t>
      </w:r>
      <w:r>
        <w:t>各方的服务报酬。</w:t>
      </w:r>
      <w:r>
        <w:rPr>
          <w:rFonts w:ascii="Times New Roman" w:eastAsia="Times New Roman" w:hAnsi="Times New Roman" w:cs="Times New Roman"/>
        </w:rPr>
        <w:t xml:space="preserve"> </w:t>
      </w:r>
    </w:p>
    <w:p w:rsidR="0020514B" w:rsidRDefault="00BD3D0A">
      <w:pPr>
        <w:numPr>
          <w:ilvl w:val="0"/>
          <w:numId w:val="10"/>
        </w:numPr>
        <w:spacing w:line="376" w:lineRule="auto"/>
        <w:ind w:right="0" w:hanging="886"/>
      </w:pPr>
      <w:r>
        <w:t>信托费用：系指每个</w:t>
      </w:r>
      <w:r>
        <w:rPr>
          <w:rFonts w:ascii="Times New Roman" w:eastAsia="Times New Roman" w:hAnsi="Times New Roman" w:cs="Times New Roman"/>
        </w:rPr>
        <w:t>“</w:t>
      </w:r>
      <w:r>
        <w:t>收款期间</w:t>
      </w:r>
      <w:r>
        <w:rPr>
          <w:rFonts w:ascii="Times New Roman" w:eastAsia="Times New Roman" w:hAnsi="Times New Roman" w:cs="Times New Roman"/>
        </w:rPr>
        <w:t>”</w:t>
      </w:r>
      <w:r>
        <w:t>内，从</w:t>
      </w:r>
      <w:r>
        <w:rPr>
          <w:rFonts w:ascii="Times New Roman" w:eastAsia="Times New Roman" w:hAnsi="Times New Roman" w:cs="Times New Roman"/>
        </w:rPr>
        <w:t>“</w:t>
      </w:r>
      <w:r>
        <w:t>信托账户</w:t>
      </w:r>
      <w:r>
        <w:rPr>
          <w:rFonts w:ascii="Times New Roman" w:eastAsia="Times New Roman" w:hAnsi="Times New Roman" w:cs="Times New Roman"/>
        </w:rPr>
        <w:t>”</w:t>
      </w:r>
      <w:r>
        <w:t>中支付的与</w:t>
      </w:r>
      <w:r>
        <w:rPr>
          <w:rFonts w:ascii="Times New Roman" w:eastAsia="Times New Roman" w:hAnsi="Times New Roman" w:cs="Times New Roman"/>
        </w:rPr>
        <w:t>“</w:t>
      </w:r>
      <w:r>
        <w:t>交易文件</w:t>
      </w:r>
      <w:r>
        <w:rPr>
          <w:rFonts w:ascii="Times New Roman" w:eastAsia="Times New Roman" w:hAnsi="Times New Roman" w:cs="Times New Roman"/>
        </w:rPr>
        <w:t>”</w:t>
      </w:r>
      <w:r>
        <w:t>和管理</w:t>
      </w:r>
      <w:r>
        <w:rPr>
          <w:rFonts w:ascii="Times New Roman" w:eastAsia="Times New Roman" w:hAnsi="Times New Roman" w:cs="Times New Roman"/>
        </w:rPr>
        <w:t>“</w:t>
      </w:r>
      <w:r>
        <w:t>信托</w:t>
      </w:r>
      <w:r>
        <w:rPr>
          <w:rFonts w:ascii="Times New Roman" w:eastAsia="Times New Roman" w:hAnsi="Times New Roman" w:cs="Times New Roman"/>
        </w:rPr>
        <w:t>”</w:t>
      </w:r>
      <w:r>
        <w:t>相关的所有费用和其他支出，包括</w:t>
      </w:r>
      <w:r>
        <w:rPr>
          <w:rFonts w:ascii="Times New Roman" w:eastAsia="Times New Roman" w:hAnsi="Times New Roman" w:cs="Times New Roman"/>
        </w:rPr>
        <w:t>“</w:t>
      </w:r>
      <w:r>
        <w:t>交易文件</w:t>
      </w:r>
      <w:r>
        <w:rPr>
          <w:rFonts w:ascii="Times New Roman" w:eastAsia="Times New Roman" w:hAnsi="Times New Roman" w:cs="Times New Roman"/>
        </w:rPr>
        <w:t>”</w:t>
      </w:r>
      <w:r>
        <w:t>各方的</w:t>
      </w:r>
      <w:r>
        <w:rPr>
          <w:rFonts w:ascii="Times New Roman" w:eastAsia="Times New Roman" w:hAnsi="Times New Roman" w:cs="Times New Roman"/>
        </w:rPr>
        <w:t>“</w:t>
      </w:r>
      <w:r>
        <w:t>服务报酬</w:t>
      </w:r>
      <w:r>
        <w:rPr>
          <w:rFonts w:ascii="Times New Roman" w:eastAsia="Times New Roman" w:hAnsi="Times New Roman" w:cs="Times New Roman"/>
        </w:rPr>
        <w:t>”</w:t>
      </w:r>
      <w:r>
        <w:t>和</w:t>
      </w:r>
      <w:r>
        <w:rPr>
          <w:rFonts w:ascii="Times New Roman" w:eastAsia="Times New Roman" w:hAnsi="Times New Roman" w:cs="Times New Roman"/>
        </w:rPr>
        <w:t>“</w:t>
      </w:r>
      <w:r>
        <w:t>费用支出</w:t>
      </w:r>
      <w:r>
        <w:rPr>
          <w:rFonts w:ascii="Times New Roman" w:eastAsia="Times New Roman" w:hAnsi="Times New Roman" w:cs="Times New Roman"/>
        </w:rPr>
        <w:t>”</w:t>
      </w:r>
      <w:r>
        <w:t>，以及</w:t>
      </w:r>
      <w:r>
        <w:rPr>
          <w:rFonts w:ascii="Times New Roman" w:eastAsia="Times New Roman" w:hAnsi="Times New Roman" w:cs="Times New Roman"/>
        </w:rPr>
        <w:t>“</w:t>
      </w:r>
      <w:r>
        <w:t>交易文件</w:t>
      </w:r>
      <w:r>
        <w:rPr>
          <w:rFonts w:ascii="Times New Roman" w:eastAsia="Times New Roman" w:hAnsi="Times New Roman" w:cs="Times New Roman"/>
        </w:rPr>
        <w:t>”</w:t>
      </w:r>
      <w:r>
        <w:t>中约定的由</w:t>
      </w:r>
      <w:r>
        <w:rPr>
          <w:rFonts w:ascii="Times New Roman" w:eastAsia="Times New Roman" w:hAnsi="Times New Roman" w:cs="Times New Roman"/>
        </w:rPr>
        <w:t>“</w:t>
      </w:r>
      <w:r>
        <w:t>交易文件</w:t>
      </w:r>
      <w:r>
        <w:rPr>
          <w:rFonts w:ascii="Times New Roman" w:eastAsia="Times New Roman" w:hAnsi="Times New Roman" w:cs="Times New Roman"/>
        </w:rPr>
        <w:t xml:space="preserve">” </w:t>
      </w:r>
      <w:r>
        <w:t>各方垫付并由</w:t>
      </w:r>
      <w:r>
        <w:rPr>
          <w:rFonts w:ascii="Times New Roman" w:eastAsia="Times New Roman" w:hAnsi="Times New Roman" w:cs="Times New Roman"/>
        </w:rPr>
        <w:t>“</w:t>
      </w:r>
      <w:r>
        <w:t>信托账户</w:t>
      </w:r>
      <w:r>
        <w:rPr>
          <w:rFonts w:ascii="Times New Roman" w:eastAsia="Times New Roman" w:hAnsi="Times New Roman" w:cs="Times New Roman"/>
        </w:rPr>
        <w:t>”</w:t>
      </w:r>
      <w:r>
        <w:t>资金予以偿付的费用和支出。</w:t>
      </w:r>
      <w:r>
        <w:rPr>
          <w:rFonts w:ascii="Times New Roman" w:eastAsia="Times New Roman" w:hAnsi="Times New Roman" w:cs="Times New Roman"/>
        </w:rPr>
        <w:t xml:space="preserve"> </w:t>
      </w:r>
    </w:p>
    <w:p w:rsidR="0020514B" w:rsidRDefault="00BD3D0A">
      <w:pPr>
        <w:spacing w:after="311"/>
        <w:ind w:left="293" w:right="0"/>
      </w:pPr>
      <w:r>
        <w:rPr>
          <w:rFonts w:ascii="Times New Roman" w:eastAsia="Times New Roman" w:hAnsi="Times New Roman" w:cs="Times New Roman"/>
          <w:b/>
        </w:rPr>
        <w:t>1.9</w:t>
      </w:r>
      <w:r>
        <w:rPr>
          <w:rFonts w:ascii="Arial" w:eastAsia="Arial" w:hAnsi="Arial" w:cs="Arial"/>
          <w:b/>
        </w:rPr>
        <w:t xml:space="preserve"> </w:t>
      </w:r>
      <w:r>
        <w:t>关于住房贷款服务的相关定义</w:t>
      </w:r>
      <w:r>
        <w:rPr>
          <w:rFonts w:ascii="Times New Roman" w:eastAsia="Times New Roman" w:hAnsi="Times New Roman" w:cs="Times New Roman"/>
          <w:b/>
        </w:rPr>
        <w:t xml:space="preserve"> </w:t>
      </w:r>
    </w:p>
    <w:p w:rsidR="0020514B" w:rsidRDefault="00BD3D0A">
      <w:pPr>
        <w:numPr>
          <w:ilvl w:val="0"/>
          <w:numId w:val="10"/>
        </w:numPr>
        <w:spacing w:line="378" w:lineRule="auto"/>
        <w:ind w:right="0" w:hanging="886"/>
      </w:pPr>
      <w:r>
        <w:t>《贷款服务手册》：系指自</w:t>
      </w:r>
      <w:r>
        <w:rPr>
          <w:rFonts w:ascii="Times New Roman" w:eastAsia="Times New Roman" w:hAnsi="Times New Roman" w:cs="Times New Roman"/>
        </w:rPr>
        <w:t>“</w:t>
      </w:r>
      <w:r>
        <w:t>初始起算日</w:t>
      </w:r>
      <w:r>
        <w:rPr>
          <w:rFonts w:ascii="Times New Roman" w:eastAsia="Times New Roman" w:hAnsi="Times New Roman" w:cs="Times New Roman"/>
        </w:rPr>
        <w:t>”</w:t>
      </w:r>
      <w:r>
        <w:t>生效的</w:t>
      </w:r>
      <w:r>
        <w:rPr>
          <w:rFonts w:ascii="Times New Roman" w:eastAsia="Times New Roman" w:hAnsi="Times New Roman" w:cs="Times New Roman"/>
        </w:rPr>
        <w:t>“</w:t>
      </w:r>
      <w:r>
        <w:t>贷款服务机构</w:t>
      </w:r>
      <w:r>
        <w:rPr>
          <w:rFonts w:ascii="Times New Roman" w:eastAsia="Times New Roman" w:hAnsi="Times New Roman" w:cs="Times New Roman"/>
        </w:rPr>
        <w:t>”</w:t>
      </w:r>
      <w:r>
        <w:t>为</w:t>
      </w:r>
      <w:r>
        <w:rPr>
          <w:rFonts w:ascii="Times New Roman" w:eastAsia="Times New Roman" w:hAnsi="Times New Roman" w:cs="Times New Roman"/>
        </w:rPr>
        <w:t>“</w:t>
      </w:r>
      <w:r>
        <w:t>资产池</w:t>
      </w:r>
      <w:r>
        <w:rPr>
          <w:rFonts w:ascii="Times New Roman" w:eastAsia="Times New Roman" w:hAnsi="Times New Roman" w:cs="Times New Roman"/>
        </w:rPr>
        <w:t>”</w:t>
      </w:r>
      <w:r>
        <w:t>提供服务的政策和程序（及其不时修改）。</w:t>
      </w:r>
      <w:r>
        <w:rPr>
          <w:rFonts w:ascii="Times New Roman" w:eastAsia="Times New Roman" w:hAnsi="Times New Roman" w:cs="Times New Roman"/>
        </w:rPr>
        <w:t xml:space="preserve"> </w:t>
      </w:r>
    </w:p>
    <w:p w:rsidR="0020514B" w:rsidRDefault="00BD3D0A">
      <w:pPr>
        <w:numPr>
          <w:ilvl w:val="0"/>
          <w:numId w:val="10"/>
        </w:numPr>
        <w:ind w:right="0" w:hanging="886"/>
      </w:pPr>
      <w:r>
        <w:t>服务：系指</w:t>
      </w:r>
      <w:r>
        <w:rPr>
          <w:rFonts w:ascii="Times New Roman" w:eastAsia="Times New Roman" w:hAnsi="Times New Roman" w:cs="Times New Roman"/>
        </w:rPr>
        <w:t>“</w:t>
      </w:r>
      <w:r>
        <w:t>《服务合同》</w:t>
      </w:r>
      <w:r>
        <w:rPr>
          <w:rFonts w:ascii="Times New Roman" w:eastAsia="Times New Roman" w:hAnsi="Times New Roman" w:cs="Times New Roman"/>
        </w:rPr>
        <w:t>”</w:t>
      </w:r>
      <w:r>
        <w:t>附件一约定的由</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《服</w:t>
      </w:r>
    </w:p>
    <w:p w:rsidR="0020514B" w:rsidRDefault="00BD3D0A">
      <w:pPr>
        <w:ind w:left="1104" w:right="0"/>
      </w:pPr>
      <w:r>
        <w:t>务合同》</w:t>
      </w:r>
      <w:r>
        <w:rPr>
          <w:rFonts w:ascii="Times New Roman" w:eastAsia="Times New Roman" w:hAnsi="Times New Roman" w:cs="Times New Roman"/>
        </w:rPr>
        <w:t>”</w:t>
      </w:r>
      <w:r>
        <w:t>提供的特定服务。</w:t>
      </w:r>
      <w:r>
        <w:rPr>
          <w:rFonts w:ascii="Times New Roman" w:eastAsia="Times New Roman" w:hAnsi="Times New Roman" w:cs="Times New Roman"/>
        </w:rPr>
        <w:t xml:space="preserve"> </w:t>
      </w:r>
    </w:p>
    <w:p w:rsidR="0020514B" w:rsidRDefault="00BD3D0A">
      <w:pPr>
        <w:numPr>
          <w:ilvl w:val="0"/>
          <w:numId w:val="10"/>
        </w:numPr>
        <w:spacing w:line="380" w:lineRule="auto"/>
        <w:ind w:right="0" w:hanging="886"/>
      </w:pPr>
      <w:r>
        <w:t>后备服务：系指</w:t>
      </w:r>
      <w:r>
        <w:rPr>
          <w:rFonts w:ascii="Times New Roman" w:eastAsia="Times New Roman" w:hAnsi="Times New Roman" w:cs="Times New Roman"/>
        </w:rPr>
        <w:t>“</w:t>
      </w:r>
      <w:r>
        <w:t>《服务合同》</w:t>
      </w:r>
      <w:r>
        <w:rPr>
          <w:rFonts w:ascii="Times New Roman" w:eastAsia="Times New Roman" w:hAnsi="Times New Roman" w:cs="Times New Roman"/>
        </w:rPr>
        <w:t>”</w:t>
      </w:r>
      <w:r>
        <w:t>附件五中约定的将由</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按照</w:t>
      </w:r>
      <w:r>
        <w:rPr>
          <w:rFonts w:ascii="Times New Roman" w:eastAsia="Times New Roman" w:hAnsi="Times New Roman" w:cs="Times New Roman"/>
        </w:rPr>
        <w:t>“</w:t>
      </w:r>
      <w:r>
        <w:t>《服务合同》</w:t>
      </w:r>
      <w:r>
        <w:rPr>
          <w:rFonts w:ascii="Times New Roman" w:eastAsia="Times New Roman" w:hAnsi="Times New Roman" w:cs="Times New Roman"/>
        </w:rPr>
        <w:t>”</w:t>
      </w:r>
      <w:r>
        <w:t>提供的特定服务项目。</w:t>
      </w:r>
      <w:r>
        <w:rPr>
          <w:rFonts w:ascii="Times New Roman" w:eastAsia="Times New Roman" w:hAnsi="Times New Roman" w:cs="Times New Roman"/>
        </w:rPr>
        <w:t xml:space="preserve"> </w:t>
      </w:r>
    </w:p>
    <w:p w:rsidR="0020514B" w:rsidRDefault="00BD3D0A">
      <w:pPr>
        <w:numPr>
          <w:ilvl w:val="0"/>
          <w:numId w:val="10"/>
        </w:numPr>
        <w:spacing w:line="378" w:lineRule="auto"/>
        <w:ind w:right="0" w:hanging="886"/>
      </w:pPr>
      <w:r>
        <w:t>月度服务机构报告：系指由</w:t>
      </w:r>
      <w:r>
        <w:rPr>
          <w:rFonts w:ascii="Times New Roman" w:eastAsia="Times New Roman" w:hAnsi="Times New Roman" w:cs="Times New Roman"/>
        </w:rPr>
        <w:t>“</w:t>
      </w:r>
      <w:r>
        <w:t>贷款服务机构</w:t>
      </w:r>
      <w:r>
        <w:rPr>
          <w:rFonts w:ascii="Times New Roman" w:eastAsia="Times New Roman" w:hAnsi="Times New Roman" w:cs="Times New Roman"/>
        </w:rPr>
        <w:t>”</w:t>
      </w:r>
      <w:r>
        <w:t>每月根据</w:t>
      </w:r>
      <w:r>
        <w:rPr>
          <w:rFonts w:ascii="Times New Roman" w:eastAsia="Times New Roman" w:hAnsi="Times New Roman" w:cs="Times New Roman"/>
        </w:rPr>
        <w:t>“</w:t>
      </w:r>
      <w:r>
        <w:t>《服务合同》</w:t>
      </w:r>
      <w:r>
        <w:rPr>
          <w:rFonts w:ascii="Times New Roman" w:eastAsia="Times New Roman" w:hAnsi="Times New Roman" w:cs="Times New Roman"/>
        </w:rPr>
        <w:t xml:space="preserve">” </w:t>
      </w:r>
      <w:r>
        <w:t>附件三所约定的格式准备的报告。</w:t>
      </w:r>
      <w:r>
        <w:rPr>
          <w:rFonts w:ascii="Times New Roman" w:eastAsia="Times New Roman" w:hAnsi="Times New Roman" w:cs="Times New Roman"/>
        </w:rPr>
        <w:t xml:space="preserve"> </w:t>
      </w:r>
    </w:p>
    <w:p w:rsidR="0020514B" w:rsidRDefault="00BD3D0A">
      <w:pPr>
        <w:numPr>
          <w:ilvl w:val="0"/>
          <w:numId w:val="10"/>
        </w:numPr>
        <w:spacing w:line="377" w:lineRule="auto"/>
        <w:ind w:right="0" w:hanging="886"/>
      </w:pPr>
      <w:r>
        <w:t>对月度服务机构报告执行商定程序的报告：系指由</w:t>
      </w:r>
      <w:r>
        <w:rPr>
          <w:rFonts w:ascii="Times New Roman" w:eastAsia="Times New Roman" w:hAnsi="Times New Roman" w:cs="Times New Roman"/>
        </w:rPr>
        <w:t>“</w:t>
      </w:r>
      <w:r>
        <w:t>受托机构</w:t>
      </w:r>
      <w:r>
        <w:rPr>
          <w:rFonts w:ascii="Times New Roman" w:eastAsia="Times New Roman" w:hAnsi="Times New Roman" w:cs="Times New Roman"/>
        </w:rPr>
        <w:t>”</w:t>
      </w:r>
      <w:r>
        <w:t>挑选的一家独立外部会计师事务所针对</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出具的报告，其格式须遵循</w:t>
      </w:r>
      <w:r>
        <w:rPr>
          <w:rFonts w:ascii="Times New Roman" w:eastAsia="Times New Roman" w:hAnsi="Times New Roman" w:cs="Times New Roman"/>
        </w:rPr>
        <w:t>“</w:t>
      </w:r>
      <w:r>
        <w:t>《服务合同》</w:t>
      </w:r>
      <w:r>
        <w:rPr>
          <w:rFonts w:ascii="Times New Roman" w:eastAsia="Times New Roman" w:hAnsi="Times New Roman" w:cs="Times New Roman"/>
        </w:rPr>
        <w:t>”</w:t>
      </w:r>
      <w:r>
        <w:t>附件四。</w:t>
      </w:r>
      <w:r>
        <w:rPr>
          <w:rFonts w:ascii="Times New Roman" w:eastAsia="Times New Roman" w:hAnsi="Times New Roman" w:cs="Times New Roman"/>
        </w:rPr>
        <w:t xml:space="preserve"> </w:t>
      </w:r>
    </w:p>
    <w:p w:rsidR="0020514B" w:rsidRDefault="00BD3D0A">
      <w:pPr>
        <w:numPr>
          <w:ilvl w:val="0"/>
          <w:numId w:val="10"/>
        </w:numPr>
        <w:spacing w:line="377" w:lineRule="auto"/>
        <w:ind w:right="0" w:hanging="886"/>
      </w:pPr>
      <w:r>
        <w:lastRenderedPageBreak/>
        <w:t>服务机构解任通知：系指根据</w:t>
      </w:r>
      <w:r>
        <w:rPr>
          <w:rFonts w:ascii="Times New Roman" w:eastAsia="Times New Roman" w:hAnsi="Times New Roman" w:cs="Times New Roman"/>
        </w:rPr>
        <w:t>“</w:t>
      </w:r>
      <w:r>
        <w:t>《服务合同》</w:t>
      </w:r>
      <w:r>
        <w:rPr>
          <w:rFonts w:ascii="Times New Roman" w:eastAsia="Times New Roman" w:hAnsi="Times New Roman" w:cs="Times New Roman"/>
        </w:rPr>
        <w:t>”</w:t>
      </w:r>
      <w:r>
        <w:t>的约定解任</w:t>
      </w:r>
      <w:r>
        <w:rPr>
          <w:rFonts w:ascii="Times New Roman" w:eastAsia="Times New Roman" w:hAnsi="Times New Roman" w:cs="Times New Roman"/>
        </w:rPr>
        <w:t>“</w:t>
      </w:r>
      <w:r>
        <w:t>贷款服务机构</w:t>
      </w:r>
      <w:r>
        <w:rPr>
          <w:rFonts w:ascii="Times New Roman" w:eastAsia="Times New Roman" w:hAnsi="Times New Roman" w:cs="Times New Roman"/>
        </w:rPr>
        <w:t>”</w:t>
      </w:r>
      <w:r>
        <w:t>后，由</w:t>
      </w:r>
      <w:r>
        <w:rPr>
          <w:rFonts w:ascii="Times New Roman" w:eastAsia="Times New Roman" w:hAnsi="Times New Roman" w:cs="Times New Roman"/>
        </w:rPr>
        <w:t>“</w:t>
      </w:r>
      <w:r>
        <w:t>受托机构</w:t>
      </w:r>
      <w:r>
        <w:rPr>
          <w:rFonts w:ascii="Times New Roman" w:eastAsia="Times New Roman" w:hAnsi="Times New Roman" w:cs="Times New Roman"/>
        </w:rPr>
        <w:t>”</w:t>
      </w:r>
      <w:r>
        <w:t>、</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w:t>
      </w:r>
      <w:r>
        <w:rPr>
          <w:rFonts w:ascii="Times New Roman" w:eastAsia="Times New Roman" w:hAnsi="Times New Roman" w:cs="Times New Roman"/>
        </w:rPr>
        <w:t>“</w:t>
      </w:r>
      <w:r>
        <w:t>替代贷款服务机构</w:t>
      </w:r>
      <w:r>
        <w:rPr>
          <w:rFonts w:ascii="Times New Roman" w:eastAsia="Times New Roman" w:hAnsi="Times New Roman" w:cs="Times New Roman"/>
        </w:rPr>
        <w:t xml:space="preserve">” </w:t>
      </w:r>
      <w:r>
        <w:t>向每个</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发送的通知，其格式须遵循</w:t>
      </w:r>
      <w:r>
        <w:rPr>
          <w:rFonts w:ascii="Times New Roman" w:eastAsia="Times New Roman" w:hAnsi="Times New Roman" w:cs="Times New Roman"/>
        </w:rPr>
        <w:t>“</w:t>
      </w:r>
      <w:r>
        <w:t>《服务合同》</w:t>
      </w:r>
      <w:r>
        <w:rPr>
          <w:rFonts w:ascii="Times New Roman" w:eastAsia="Times New Roman" w:hAnsi="Times New Roman" w:cs="Times New Roman"/>
        </w:rPr>
        <w:t>”</w:t>
      </w:r>
      <w:r>
        <w:t>附件六。</w:t>
      </w:r>
      <w:r>
        <w:rPr>
          <w:rFonts w:ascii="Times New Roman" w:eastAsia="Times New Roman" w:hAnsi="Times New Roman" w:cs="Times New Roman"/>
        </w:rPr>
        <w:t xml:space="preserve"> </w:t>
      </w:r>
    </w:p>
    <w:p w:rsidR="0020514B" w:rsidRDefault="00BD3D0A">
      <w:pPr>
        <w:numPr>
          <w:ilvl w:val="0"/>
          <w:numId w:val="10"/>
        </w:numPr>
        <w:spacing w:after="164" w:line="374" w:lineRule="auto"/>
        <w:ind w:right="0" w:hanging="886"/>
      </w:pPr>
      <w:r>
        <w:t>贷款服务机构移交方案</w:t>
      </w:r>
      <w:r>
        <w:rPr>
          <w:rFonts w:ascii="Times New Roman" w:eastAsia="Times New Roman" w:hAnsi="Times New Roman" w:cs="Times New Roman"/>
          <w:b/>
        </w:rPr>
        <w:t>/</w:t>
      </w:r>
      <w:r>
        <w:t>转移计划：系指</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将</w:t>
      </w:r>
      <w:r>
        <w:rPr>
          <w:rFonts w:ascii="Times New Roman" w:eastAsia="Times New Roman" w:hAnsi="Times New Roman" w:cs="Times New Roman"/>
        </w:rPr>
        <w:t>“</w:t>
      </w:r>
      <w:r>
        <w:t>服务</w:t>
      </w:r>
      <w:r>
        <w:rPr>
          <w:rFonts w:ascii="Times New Roman" w:eastAsia="Times New Roman" w:hAnsi="Times New Roman" w:cs="Times New Roman"/>
        </w:rPr>
        <w:t>”</w:t>
      </w:r>
      <w:r>
        <w:t>转移至</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的计划和方案，其形式和实质均须为</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r>
        <w:t>受托机构</w:t>
      </w:r>
      <w:r>
        <w:rPr>
          <w:rFonts w:ascii="Times New Roman" w:eastAsia="Times New Roman" w:hAnsi="Times New Roman" w:cs="Times New Roman"/>
        </w:rPr>
        <w:t>”</w:t>
      </w:r>
      <w:r>
        <w:t>所认可。</w:t>
      </w:r>
      <w:r>
        <w:rPr>
          <w:rFonts w:ascii="Times New Roman" w:eastAsia="Times New Roman" w:hAnsi="Times New Roman" w:cs="Times New Roman"/>
        </w:rPr>
        <w:t xml:space="preserve"> </w:t>
      </w:r>
    </w:p>
    <w:p w:rsidR="0020514B" w:rsidRDefault="00BD3D0A">
      <w:pPr>
        <w:numPr>
          <w:ilvl w:val="0"/>
          <w:numId w:val="10"/>
        </w:numPr>
        <w:spacing w:after="9" w:line="374" w:lineRule="auto"/>
        <w:ind w:right="0" w:hanging="886"/>
      </w:pPr>
      <w:r>
        <w:t>数据文件夹：系指委任</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之后，由</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整理并递交给</w:t>
      </w:r>
      <w:r>
        <w:rPr>
          <w:rFonts w:ascii="Times New Roman" w:eastAsia="Times New Roman" w:hAnsi="Times New Roman" w:cs="Times New Roman"/>
        </w:rPr>
        <w:t>“</w:t>
      </w:r>
      <w:r>
        <w:t>受托机构</w:t>
      </w:r>
      <w:r>
        <w:rPr>
          <w:rFonts w:ascii="Times New Roman" w:eastAsia="Times New Roman" w:hAnsi="Times New Roman" w:cs="Times New Roman"/>
        </w:rPr>
        <w:t>”</w:t>
      </w:r>
      <w:r>
        <w:t>和</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的</w:t>
      </w:r>
      <w:r>
        <w:rPr>
          <w:rFonts w:ascii="Times New Roman" w:eastAsia="Times New Roman" w:hAnsi="Times New Roman" w:cs="Times New Roman"/>
        </w:rPr>
        <w:t>“</w:t>
      </w:r>
      <w:r>
        <w:t>基础资产</w:t>
      </w:r>
      <w:r>
        <w:rPr>
          <w:rFonts w:ascii="Times New Roman" w:eastAsia="Times New Roman" w:hAnsi="Times New Roman" w:cs="Times New Roman"/>
        </w:rPr>
        <w:t>”</w:t>
      </w:r>
      <w:r>
        <w:t>信息数据文档，该文档以为</w:t>
      </w:r>
      <w:r>
        <w:rPr>
          <w:rFonts w:ascii="Times New Roman" w:eastAsia="Times New Roman" w:hAnsi="Times New Roman" w:cs="Times New Roman"/>
        </w:rPr>
        <w:t>“</w:t>
      </w:r>
      <w:r>
        <w:t>基础资产</w:t>
      </w:r>
      <w:r>
        <w:rPr>
          <w:rFonts w:ascii="Times New Roman" w:eastAsia="Times New Roman" w:hAnsi="Times New Roman" w:cs="Times New Roman"/>
        </w:rPr>
        <w:t>”</w:t>
      </w:r>
      <w:r>
        <w:t>提供服务为目的。其包含信息须遵循</w:t>
      </w:r>
    </w:p>
    <w:p w:rsidR="0020514B" w:rsidRDefault="00BD3D0A">
      <w:pPr>
        <w:spacing w:after="311"/>
        <w:ind w:left="1104" w:right="0"/>
      </w:pPr>
      <w:r>
        <w:rPr>
          <w:rFonts w:ascii="Times New Roman" w:eastAsia="Times New Roman" w:hAnsi="Times New Roman" w:cs="Times New Roman"/>
        </w:rPr>
        <w:t>“</w:t>
      </w:r>
      <w:r>
        <w:t>《服务合同》</w:t>
      </w:r>
      <w:r>
        <w:rPr>
          <w:rFonts w:ascii="Times New Roman" w:eastAsia="Times New Roman" w:hAnsi="Times New Roman" w:cs="Times New Roman"/>
        </w:rPr>
        <w:t>”</w:t>
      </w:r>
      <w:r>
        <w:t>附件七。</w:t>
      </w:r>
      <w:r>
        <w:rPr>
          <w:rFonts w:ascii="Times New Roman" w:eastAsia="Times New Roman" w:hAnsi="Times New Roman" w:cs="Times New Roman"/>
        </w:rPr>
        <w:t xml:space="preserve"> </w:t>
      </w:r>
    </w:p>
    <w:p w:rsidR="0020514B" w:rsidRDefault="00BD3D0A">
      <w:pPr>
        <w:numPr>
          <w:ilvl w:val="0"/>
          <w:numId w:val="10"/>
        </w:numPr>
        <w:spacing w:line="378" w:lineRule="auto"/>
        <w:ind w:right="0" w:hanging="886"/>
      </w:pPr>
      <w:r>
        <w:t>信托财产数据报告：系指由</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《服务合同》</w:t>
      </w:r>
      <w:r>
        <w:rPr>
          <w:rFonts w:ascii="Times New Roman" w:eastAsia="Times New Roman" w:hAnsi="Times New Roman" w:cs="Times New Roman"/>
        </w:rPr>
        <w:t xml:space="preserve">” </w:t>
      </w:r>
      <w:r>
        <w:t>附件九约定的格式，向</w:t>
      </w:r>
      <w:r>
        <w:rPr>
          <w:rFonts w:ascii="Times New Roman" w:eastAsia="Times New Roman" w:hAnsi="Times New Roman" w:cs="Times New Roman"/>
        </w:rPr>
        <w:t>“</w:t>
      </w:r>
      <w:r>
        <w:t>受托机构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提供的关于</w:t>
      </w:r>
      <w:r>
        <w:rPr>
          <w:rFonts w:ascii="Times New Roman" w:eastAsia="Times New Roman" w:hAnsi="Times New Roman" w:cs="Times New Roman"/>
        </w:rPr>
        <w:t>“</w:t>
      </w:r>
      <w:r>
        <w:t>信托财产</w:t>
      </w:r>
      <w:r>
        <w:rPr>
          <w:rFonts w:ascii="Times New Roman" w:eastAsia="Times New Roman" w:hAnsi="Times New Roman" w:cs="Times New Roman"/>
        </w:rPr>
        <w:t>”</w:t>
      </w:r>
      <w:r>
        <w:t>的数据报告。</w:t>
      </w:r>
      <w:r>
        <w:rPr>
          <w:rFonts w:ascii="Times New Roman" w:eastAsia="Times New Roman" w:hAnsi="Times New Roman" w:cs="Times New Roman"/>
          <w:b/>
          <w:i/>
        </w:rPr>
        <w:t xml:space="preserve"> </w:t>
      </w:r>
    </w:p>
    <w:p w:rsidR="0020514B" w:rsidRDefault="00BD3D0A">
      <w:pPr>
        <w:spacing w:after="310"/>
        <w:ind w:left="293" w:right="0"/>
      </w:pPr>
      <w:r>
        <w:rPr>
          <w:rFonts w:ascii="Times New Roman" w:eastAsia="Times New Roman" w:hAnsi="Times New Roman" w:cs="Times New Roman"/>
          <w:b/>
        </w:rPr>
        <w:t>1.10</w:t>
      </w:r>
      <w:r>
        <w:rPr>
          <w:rFonts w:ascii="Arial" w:eastAsia="Arial" w:hAnsi="Arial" w:cs="Arial"/>
          <w:b/>
        </w:rPr>
        <w:t xml:space="preserve"> </w:t>
      </w:r>
      <w:r>
        <w:t>关于资产支持证券持有人大会及其他定义</w:t>
      </w:r>
      <w:r>
        <w:rPr>
          <w:rFonts w:ascii="Times New Roman" w:eastAsia="Times New Roman" w:hAnsi="Times New Roman" w:cs="Times New Roman"/>
          <w:b/>
        </w:rPr>
        <w:t xml:space="preserve"> </w:t>
      </w:r>
    </w:p>
    <w:p w:rsidR="0020514B" w:rsidRDefault="00BD3D0A">
      <w:pPr>
        <w:numPr>
          <w:ilvl w:val="0"/>
          <w:numId w:val="10"/>
        </w:numPr>
        <w:spacing w:line="384" w:lineRule="auto"/>
        <w:ind w:right="0" w:hanging="886"/>
      </w:pPr>
      <w:r>
        <w:t>资产支持证券持有人大会：系指按照</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19 </w:t>
      </w:r>
      <w:r>
        <w:t>条的约定召集并召开</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的会议。</w:t>
      </w:r>
      <w:r>
        <w:rPr>
          <w:rFonts w:ascii="Times New Roman" w:eastAsia="Times New Roman" w:hAnsi="Times New Roman" w:cs="Times New Roman"/>
          <w:b/>
        </w:rPr>
        <w:t xml:space="preserve"> </w:t>
      </w:r>
    </w:p>
    <w:p w:rsidR="0020514B" w:rsidRDefault="00BD3D0A">
      <w:pPr>
        <w:numPr>
          <w:ilvl w:val="0"/>
          <w:numId w:val="10"/>
        </w:numPr>
        <w:spacing w:after="311"/>
        <w:ind w:right="0" w:hanging="886"/>
      </w:pPr>
      <w:r>
        <w:lastRenderedPageBreak/>
        <w:t>全体同意事项：系指</w:t>
      </w:r>
      <w:r>
        <w:rPr>
          <w:rFonts w:ascii="Times New Roman" w:eastAsia="Times New Roman" w:hAnsi="Times New Roman" w:cs="Times New Roman"/>
        </w:rPr>
        <w:t>“</w:t>
      </w:r>
      <w:r>
        <w:t>《信托合同》</w:t>
      </w:r>
      <w:r>
        <w:rPr>
          <w:rFonts w:ascii="Times New Roman" w:eastAsia="Times New Roman" w:hAnsi="Times New Roman" w:cs="Times New Roman"/>
        </w:rPr>
        <w:t>”</w:t>
      </w:r>
      <w:r>
        <w:t>约定的</w:t>
      </w:r>
      <w:r>
        <w:rPr>
          <w:rFonts w:ascii="Times New Roman" w:eastAsia="Times New Roman" w:hAnsi="Times New Roman" w:cs="Times New Roman"/>
        </w:rPr>
        <w:t>“</w:t>
      </w:r>
      <w:r>
        <w:t>全体同意事项</w:t>
      </w:r>
      <w:r>
        <w:rPr>
          <w:rFonts w:ascii="Times New Roman" w:eastAsia="Times New Roman" w:hAnsi="Times New Roman" w:cs="Times New Roman"/>
        </w:rPr>
        <w:t>”</w:t>
      </w:r>
      <w:r>
        <w:t>。（</w:t>
      </w:r>
      <w:r>
        <w:rPr>
          <w:rFonts w:ascii="Times New Roman" w:eastAsia="Times New Roman" w:hAnsi="Times New Roman" w:cs="Times New Roman"/>
          <w:b/>
        </w:rPr>
        <w:t>149</w:t>
      </w:r>
      <w:r>
        <w:t>）</w:t>
      </w:r>
      <w:r>
        <w:rPr>
          <w:rFonts w:ascii="宋体" w:eastAsia="宋体" w:hAnsi="宋体" w:cs="宋体"/>
        </w:rPr>
        <w:t xml:space="preserve"> </w:t>
      </w:r>
      <w:r>
        <w:t>特别决议事项：系指</w:t>
      </w:r>
      <w:r>
        <w:rPr>
          <w:rFonts w:ascii="Times New Roman" w:eastAsia="Times New Roman" w:hAnsi="Times New Roman" w:cs="Times New Roman"/>
        </w:rPr>
        <w:t>“</w:t>
      </w:r>
      <w:r>
        <w:t>《信托合同》</w:t>
      </w:r>
      <w:r>
        <w:rPr>
          <w:rFonts w:ascii="Times New Roman" w:eastAsia="Times New Roman" w:hAnsi="Times New Roman" w:cs="Times New Roman"/>
        </w:rPr>
        <w:t>”</w:t>
      </w:r>
      <w:r>
        <w:t>约定的</w:t>
      </w:r>
      <w:r>
        <w:rPr>
          <w:rFonts w:ascii="Times New Roman" w:eastAsia="Times New Roman" w:hAnsi="Times New Roman" w:cs="Times New Roman"/>
        </w:rPr>
        <w:t>“</w:t>
      </w:r>
      <w:r>
        <w:t>特别决议事项</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spacing w:after="308"/>
        <w:ind w:left="369" w:right="0"/>
      </w:pPr>
      <w:r>
        <w:t>（</w:t>
      </w:r>
      <w:r>
        <w:rPr>
          <w:rFonts w:ascii="Times New Roman" w:eastAsia="Times New Roman" w:hAnsi="Times New Roman" w:cs="Times New Roman"/>
          <w:b/>
        </w:rPr>
        <w:t>150</w:t>
      </w:r>
      <w:r>
        <w:t>）</w:t>
      </w:r>
      <w:r>
        <w:rPr>
          <w:rFonts w:ascii="宋体" w:eastAsia="宋体" w:hAnsi="宋体" w:cs="宋体"/>
        </w:rPr>
        <w:t xml:space="preserve"> </w:t>
      </w:r>
      <w:r>
        <w:t>普通决议事项：系指</w:t>
      </w:r>
      <w:r>
        <w:rPr>
          <w:rFonts w:ascii="Times New Roman" w:eastAsia="Times New Roman" w:hAnsi="Times New Roman" w:cs="Times New Roman"/>
        </w:rPr>
        <w:t>“</w:t>
      </w:r>
      <w:r>
        <w:t>《信托合同》</w:t>
      </w:r>
      <w:r>
        <w:rPr>
          <w:rFonts w:ascii="Times New Roman" w:eastAsia="Times New Roman" w:hAnsi="Times New Roman" w:cs="Times New Roman"/>
        </w:rPr>
        <w:t>”</w:t>
      </w:r>
      <w:r>
        <w:t>约定的</w:t>
      </w:r>
      <w:r>
        <w:rPr>
          <w:rFonts w:ascii="Times New Roman" w:eastAsia="Times New Roman" w:hAnsi="Times New Roman" w:cs="Times New Roman"/>
        </w:rPr>
        <w:t>“</w:t>
      </w:r>
      <w:r>
        <w:t>普通决议事项</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0514B" w:rsidRDefault="00BD3D0A">
      <w:pPr>
        <w:pStyle w:val="Heading2"/>
        <w:ind w:left="720" w:hanging="437"/>
      </w:pPr>
      <w:r>
        <w:rPr>
          <w:rFonts w:ascii="KaiTi" w:eastAsia="KaiTi" w:hAnsi="KaiTi" w:cs="KaiTi"/>
          <w:b w:val="0"/>
        </w:rPr>
        <w:t>其他</w:t>
      </w:r>
      <w:r>
        <w:t xml:space="preserve"> </w:t>
      </w:r>
    </w:p>
    <w:p w:rsidR="0020514B" w:rsidRDefault="00BD3D0A">
      <w:pPr>
        <w:numPr>
          <w:ilvl w:val="0"/>
          <w:numId w:val="21"/>
        </w:numPr>
        <w:spacing w:line="383" w:lineRule="auto"/>
        <w:ind w:right="0" w:hanging="886"/>
      </w:pPr>
      <w:r>
        <w:t>月度资金保管报告：系指</w:t>
      </w:r>
      <w:r>
        <w:rPr>
          <w:rFonts w:ascii="Times New Roman" w:eastAsia="Times New Roman" w:hAnsi="Times New Roman" w:cs="Times New Roman"/>
        </w:rPr>
        <w:t>“</w:t>
      </w:r>
      <w:r>
        <w:t>资金保管机构</w:t>
      </w:r>
      <w:r>
        <w:rPr>
          <w:rFonts w:ascii="Times New Roman" w:eastAsia="Times New Roman" w:hAnsi="Times New Roman" w:cs="Times New Roman"/>
        </w:rPr>
        <w:t>”</w:t>
      </w:r>
      <w:r>
        <w:t>每月根据《资金保管合同》</w:t>
      </w:r>
      <w:r>
        <w:rPr>
          <w:rFonts w:ascii="Times New Roman" w:eastAsia="Times New Roman" w:hAnsi="Times New Roman" w:cs="Times New Roman"/>
        </w:rPr>
        <w:t>“</w:t>
      </w:r>
      <w:r>
        <w:rPr>
          <w:rFonts w:ascii="Times New Roman" w:eastAsia="Times New Roman" w:hAnsi="Times New Roman" w:cs="Times New Roman"/>
        </w:rPr>
        <w:tab/>
        <w:t xml:space="preserve">” </w:t>
      </w:r>
      <w:r>
        <w:t>附件七的格式准备的报告。</w:t>
      </w:r>
      <w:r>
        <w:rPr>
          <w:rFonts w:ascii="Times New Roman" w:eastAsia="Times New Roman" w:hAnsi="Times New Roman" w:cs="Times New Roman"/>
          <w:b/>
        </w:rPr>
        <w:t xml:space="preserve"> </w:t>
      </w:r>
    </w:p>
    <w:p w:rsidR="0020514B" w:rsidRDefault="00BD3D0A">
      <w:pPr>
        <w:numPr>
          <w:ilvl w:val="0"/>
          <w:numId w:val="21"/>
        </w:numPr>
        <w:spacing w:line="383" w:lineRule="auto"/>
        <w:ind w:right="0" w:hanging="886"/>
      </w:pPr>
      <w:r>
        <w:t>年度资金保管报告：系指</w:t>
      </w:r>
      <w:r>
        <w:rPr>
          <w:rFonts w:ascii="Times New Roman" w:eastAsia="Times New Roman" w:hAnsi="Times New Roman" w:cs="Times New Roman"/>
        </w:rPr>
        <w:t>“</w:t>
      </w:r>
      <w:r>
        <w:t>资金保管机构</w:t>
      </w:r>
      <w:r>
        <w:rPr>
          <w:rFonts w:ascii="Times New Roman" w:eastAsia="Times New Roman" w:hAnsi="Times New Roman" w:cs="Times New Roman"/>
        </w:rPr>
        <w:t>”</w:t>
      </w:r>
      <w:r>
        <w:t>每年根据《资金保管合同》</w:t>
      </w:r>
      <w:r>
        <w:rPr>
          <w:rFonts w:ascii="Times New Roman" w:eastAsia="Times New Roman" w:hAnsi="Times New Roman" w:cs="Times New Roman"/>
        </w:rPr>
        <w:t>“</w:t>
      </w:r>
      <w:r>
        <w:rPr>
          <w:rFonts w:ascii="Times New Roman" w:eastAsia="Times New Roman" w:hAnsi="Times New Roman" w:cs="Times New Roman"/>
        </w:rPr>
        <w:tab/>
        <w:t xml:space="preserve">” </w:t>
      </w:r>
      <w:r>
        <w:t>附件八的格式准备的报告。</w:t>
      </w:r>
      <w:r>
        <w:rPr>
          <w:rFonts w:ascii="Times New Roman" w:eastAsia="Times New Roman" w:hAnsi="Times New Roman" w:cs="Times New Roman"/>
          <w:b/>
        </w:rPr>
        <w:t xml:space="preserve"> </w:t>
      </w:r>
    </w:p>
    <w:p w:rsidR="0020514B" w:rsidRDefault="00BD3D0A">
      <w:pPr>
        <w:numPr>
          <w:ilvl w:val="0"/>
          <w:numId w:val="21"/>
        </w:numPr>
        <w:spacing w:line="378" w:lineRule="auto"/>
        <w:ind w:right="0" w:hanging="886"/>
      </w:pPr>
      <w:r>
        <w:t>受托机构报告：系指</w:t>
      </w:r>
      <w:r>
        <w:rPr>
          <w:rFonts w:ascii="Times New Roman" w:eastAsia="Times New Roman" w:hAnsi="Times New Roman" w:cs="Times New Roman"/>
        </w:rPr>
        <w:t>“</w:t>
      </w:r>
      <w:r>
        <w:t>受托机构</w:t>
      </w:r>
      <w:r>
        <w:rPr>
          <w:rFonts w:ascii="Times New Roman" w:eastAsia="Times New Roman" w:hAnsi="Times New Roman" w:cs="Times New Roman"/>
        </w:rPr>
        <w:t>”</w:t>
      </w:r>
      <w:r>
        <w:t>每月根据</w:t>
      </w:r>
      <w:r>
        <w:rPr>
          <w:rFonts w:ascii="Times New Roman" w:eastAsia="Times New Roman" w:hAnsi="Times New Roman" w:cs="Times New Roman"/>
        </w:rPr>
        <w:t>“</w:t>
      </w:r>
      <w:r>
        <w:t>《信托合同》</w:t>
      </w:r>
      <w:r>
        <w:rPr>
          <w:rFonts w:ascii="Times New Roman" w:eastAsia="Times New Roman" w:hAnsi="Times New Roman" w:cs="Times New Roman"/>
        </w:rPr>
        <w:t>”</w:t>
      </w:r>
      <w:r>
        <w:t>附件十的格式准备的报告。</w:t>
      </w:r>
      <w:r>
        <w:rPr>
          <w:rFonts w:ascii="Times New Roman" w:eastAsia="Times New Roman" w:hAnsi="Times New Roman" w:cs="Times New Roman"/>
        </w:rPr>
        <w:t xml:space="preserve"> </w:t>
      </w:r>
    </w:p>
    <w:p w:rsidR="0020514B" w:rsidRDefault="00BD3D0A">
      <w:pPr>
        <w:numPr>
          <w:ilvl w:val="0"/>
          <w:numId w:val="21"/>
        </w:numPr>
        <w:spacing w:line="379" w:lineRule="auto"/>
        <w:ind w:right="0" w:hanging="886"/>
      </w:pPr>
      <w:r>
        <w:t>分配指令：系指</w:t>
      </w:r>
      <w:r>
        <w:rPr>
          <w:rFonts w:ascii="Times New Roman" w:eastAsia="Times New Roman" w:hAnsi="Times New Roman" w:cs="Times New Roman"/>
        </w:rPr>
        <w:t>“</w:t>
      </w:r>
      <w:r>
        <w:t>受托人</w:t>
      </w:r>
      <w:r>
        <w:rPr>
          <w:rFonts w:ascii="Times New Roman" w:eastAsia="Times New Roman" w:hAnsi="Times New Roman" w:cs="Times New Roman"/>
        </w:rPr>
        <w:t>”</w:t>
      </w:r>
      <w:r>
        <w:t>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发出的要求其在</w:t>
      </w:r>
      <w:r>
        <w:rPr>
          <w:rFonts w:ascii="Times New Roman" w:eastAsia="Times New Roman" w:hAnsi="Times New Roman" w:cs="Times New Roman"/>
        </w:rPr>
        <w:t>“</w:t>
      </w:r>
      <w:r>
        <w:t>信托账户</w:t>
      </w:r>
      <w:r>
        <w:rPr>
          <w:rFonts w:ascii="Times New Roman" w:eastAsia="Times New Roman" w:hAnsi="Times New Roman" w:cs="Times New Roman"/>
        </w:rPr>
        <w:t>”</w:t>
      </w:r>
      <w:r>
        <w:t>进行会计记账及相应分配的指令。</w:t>
      </w:r>
      <w:r>
        <w:rPr>
          <w:rFonts w:ascii="Times New Roman" w:eastAsia="Times New Roman" w:hAnsi="Times New Roman" w:cs="Times New Roman"/>
          <w:b/>
        </w:rPr>
        <w:t xml:space="preserve"> </w:t>
      </w:r>
    </w:p>
    <w:p w:rsidR="0020514B" w:rsidRDefault="00BD3D0A">
      <w:pPr>
        <w:numPr>
          <w:ilvl w:val="0"/>
          <w:numId w:val="21"/>
        </w:numPr>
        <w:spacing w:line="378" w:lineRule="auto"/>
        <w:ind w:right="0" w:hanging="886"/>
      </w:pPr>
      <w:r>
        <w:t>划款指令：系指</w:t>
      </w:r>
      <w:r>
        <w:rPr>
          <w:rFonts w:ascii="Times New Roman" w:eastAsia="Times New Roman" w:hAnsi="Times New Roman" w:cs="Times New Roman"/>
        </w:rPr>
        <w:t>“</w:t>
      </w:r>
      <w:r>
        <w:t>受托人</w:t>
      </w:r>
      <w:r>
        <w:rPr>
          <w:rFonts w:ascii="Times New Roman" w:eastAsia="Times New Roman" w:hAnsi="Times New Roman" w:cs="Times New Roman"/>
        </w:rPr>
        <w:t>”</w:t>
      </w:r>
      <w:r>
        <w:t>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发出的要求其划付资金的指令。</w:t>
      </w:r>
      <w:r>
        <w:rPr>
          <w:rFonts w:ascii="Times New Roman" w:eastAsia="Times New Roman" w:hAnsi="Times New Roman" w:cs="Times New Roman"/>
        </w:rPr>
        <w:t xml:space="preserve"> </w:t>
      </w:r>
    </w:p>
    <w:p w:rsidR="0020514B" w:rsidRDefault="00BD3D0A">
      <w:pPr>
        <w:numPr>
          <w:ilvl w:val="0"/>
          <w:numId w:val="21"/>
        </w:numPr>
        <w:spacing w:line="378" w:lineRule="auto"/>
        <w:ind w:right="0" w:hanging="886"/>
      </w:pPr>
      <w:r>
        <w:t>中国：系指中华人民共和国（就相关</w:t>
      </w:r>
      <w:r>
        <w:rPr>
          <w:rFonts w:ascii="Times New Roman" w:eastAsia="Times New Roman" w:hAnsi="Times New Roman" w:cs="Times New Roman"/>
        </w:rPr>
        <w:t>“</w:t>
      </w:r>
      <w:r>
        <w:t>交易文件</w:t>
      </w:r>
      <w:r>
        <w:rPr>
          <w:rFonts w:ascii="Times New Roman" w:eastAsia="Times New Roman" w:hAnsi="Times New Roman" w:cs="Times New Roman"/>
        </w:rPr>
        <w:t>”</w:t>
      </w:r>
      <w:r>
        <w:t>而言不包括香港和澳门特别行政区以及台湾地区）。</w:t>
      </w:r>
      <w:r>
        <w:rPr>
          <w:rFonts w:ascii="Times New Roman" w:eastAsia="Times New Roman" w:hAnsi="Times New Roman" w:cs="Times New Roman"/>
        </w:rPr>
        <w:t xml:space="preserve"> </w:t>
      </w:r>
    </w:p>
    <w:p w:rsidR="0020514B" w:rsidRDefault="00BD3D0A">
      <w:pPr>
        <w:numPr>
          <w:ilvl w:val="0"/>
          <w:numId w:val="21"/>
        </w:numPr>
        <w:spacing w:line="380" w:lineRule="auto"/>
        <w:ind w:right="0" w:hanging="886"/>
      </w:pPr>
      <w:r>
        <w:t>法律：系指宪法、法律、条约、行政法规、部门规章、地方法规以及由</w:t>
      </w:r>
      <w:r>
        <w:rPr>
          <w:rFonts w:ascii="Times New Roman" w:eastAsia="Times New Roman" w:hAnsi="Times New Roman" w:cs="Times New Roman"/>
        </w:rPr>
        <w:t>“</w:t>
      </w:r>
      <w:r>
        <w:t>政府机构</w:t>
      </w:r>
      <w:r>
        <w:rPr>
          <w:rFonts w:ascii="Times New Roman" w:eastAsia="Times New Roman" w:hAnsi="Times New Roman" w:cs="Times New Roman"/>
        </w:rPr>
        <w:t>”</w:t>
      </w:r>
      <w:r>
        <w:t>颁布的其他规范性文件。</w:t>
      </w:r>
      <w:r>
        <w:rPr>
          <w:rFonts w:ascii="Times New Roman" w:eastAsia="Times New Roman" w:hAnsi="Times New Roman" w:cs="Times New Roman"/>
        </w:rPr>
        <w:t xml:space="preserve"> </w:t>
      </w:r>
    </w:p>
    <w:p w:rsidR="0020514B" w:rsidRDefault="00BD3D0A">
      <w:pPr>
        <w:numPr>
          <w:ilvl w:val="0"/>
          <w:numId w:val="21"/>
        </w:numPr>
        <w:spacing w:after="311"/>
        <w:ind w:right="0" w:hanging="886"/>
      </w:pPr>
      <w:r>
        <w:lastRenderedPageBreak/>
        <w:t>法律变更：系指相关</w:t>
      </w:r>
      <w:r>
        <w:rPr>
          <w:rFonts w:ascii="Times New Roman" w:eastAsia="Times New Roman" w:hAnsi="Times New Roman" w:cs="Times New Roman"/>
        </w:rPr>
        <w:t>“</w:t>
      </w:r>
      <w:r>
        <w:t>法律</w:t>
      </w:r>
      <w:r>
        <w:rPr>
          <w:rFonts w:ascii="Times New Roman" w:eastAsia="Times New Roman" w:hAnsi="Times New Roman" w:cs="Times New Roman"/>
        </w:rPr>
        <w:t>”</w:t>
      </w:r>
      <w:r>
        <w:t>的修改、补充、更新或重新制定。</w:t>
      </w:r>
      <w:r>
        <w:rPr>
          <w:rFonts w:ascii="Times New Roman" w:eastAsia="Times New Roman" w:hAnsi="Times New Roman" w:cs="Times New Roman"/>
        </w:rPr>
        <w:t xml:space="preserve"> </w:t>
      </w:r>
    </w:p>
    <w:p w:rsidR="0020514B" w:rsidRDefault="00BD3D0A">
      <w:pPr>
        <w:numPr>
          <w:ilvl w:val="0"/>
          <w:numId w:val="21"/>
        </w:numPr>
        <w:spacing w:after="310"/>
        <w:ind w:right="0" w:hanging="886"/>
      </w:pPr>
      <w:r>
        <w:t>人民币：系指</w:t>
      </w:r>
      <w:r>
        <w:rPr>
          <w:rFonts w:ascii="Times New Roman" w:eastAsia="Times New Roman" w:hAnsi="Times New Roman" w:cs="Times New Roman"/>
        </w:rPr>
        <w:t>“</w:t>
      </w:r>
      <w:r>
        <w:t>中国</w:t>
      </w:r>
      <w:r>
        <w:rPr>
          <w:rFonts w:ascii="Times New Roman" w:eastAsia="Times New Roman" w:hAnsi="Times New Roman" w:cs="Times New Roman"/>
        </w:rPr>
        <w:t>”</w:t>
      </w:r>
      <w:r>
        <w:t>的法定货币。</w:t>
      </w:r>
      <w:r>
        <w:rPr>
          <w:rFonts w:ascii="Times New Roman" w:eastAsia="Times New Roman" w:hAnsi="Times New Roman" w:cs="Times New Roman"/>
        </w:rPr>
        <w:t xml:space="preserve"> </w:t>
      </w:r>
    </w:p>
    <w:p w:rsidR="0020514B" w:rsidRDefault="00BD3D0A">
      <w:pPr>
        <w:numPr>
          <w:ilvl w:val="0"/>
          <w:numId w:val="21"/>
        </w:numPr>
        <w:spacing w:line="378" w:lineRule="auto"/>
        <w:ind w:right="0" w:hanging="886"/>
      </w:pPr>
      <w:r>
        <w:t>税收：系指由有管辖权的</w:t>
      </w:r>
      <w:r>
        <w:rPr>
          <w:rFonts w:ascii="Times New Roman" w:eastAsia="Times New Roman" w:hAnsi="Times New Roman" w:cs="Times New Roman"/>
        </w:rPr>
        <w:t>“</w:t>
      </w:r>
      <w:r>
        <w:t>政府机构</w:t>
      </w:r>
      <w:r>
        <w:rPr>
          <w:rFonts w:ascii="Times New Roman" w:eastAsia="Times New Roman" w:hAnsi="Times New Roman" w:cs="Times New Roman"/>
        </w:rPr>
        <w:t>”</w:t>
      </w:r>
      <w:r>
        <w:t>或其授权机构征收的现有的和将有的任何税收、规费以及其他任何性质的政府收费。</w:t>
      </w:r>
      <w:r>
        <w:rPr>
          <w:rFonts w:ascii="Times New Roman" w:eastAsia="Times New Roman" w:hAnsi="Times New Roman" w:cs="Times New Roman"/>
        </w:rPr>
        <w:t xml:space="preserve"> </w:t>
      </w:r>
    </w:p>
    <w:p w:rsidR="0020514B" w:rsidRDefault="00BD3D0A">
      <w:pPr>
        <w:numPr>
          <w:ilvl w:val="0"/>
          <w:numId w:val="21"/>
        </w:numPr>
        <w:spacing w:after="311"/>
        <w:ind w:right="0" w:hanging="886"/>
      </w:pPr>
      <w:r>
        <w:t>公认会计准则：系指在</w:t>
      </w:r>
      <w:r>
        <w:rPr>
          <w:rFonts w:ascii="Times New Roman" w:eastAsia="Times New Roman" w:hAnsi="Times New Roman" w:cs="Times New Roman"/>
        </w:rPr>
        <w:t>“</w:t>
      </w:r>
      <w:r>
        <w:t>中国</w:t>
      </w:r>
      <w:r>
        <w:rPr>
          <w:rFonts w:ascii="Times New Roman" w:eastAsia="Times New Roman" w:hAnsi="Times New Roman" w:cs="Times New Roman"/>
        </w:rPr>
        <w:t>”</w:t>
      </w:r>
      <w:r>
        <w:t>届时有效的公认会计准则。</w:t>
      </w:r>
      <w:r>
        <w:rPr>
          <w:rFonts w:ascii="Times New Roman" w:eastAsia="Times New Roman" w:hAnsi="Times New Roman" w:cs="Times New Roman"/>
        </w:rPr>
        <w:t xml:space="preserve"> </w:t>
      </w:r>
    </w:p>
    <w:p w:rsidR="0020514B" w:rsidRDefault="00BD3D0A">
      <w:pPr>
        <w:numPr>
          <w:ilvl w:val="0"/>
          <w:numId w:val="21"/>
        </w:numPr>
        <w:spacing w:after="307"/>
        <w:ind w:right="0" w:hanging="886"/>
      </w:pPr>
      <w:r>
        <w:t>政府：系指</w:t>
      </w:r>
      <w:r>
        <w:rPr>
          <w:rFonts w:ascii="Times New Roman" w:eastAsia="Times New Roman" w:hAnsi="Times New Roman" w:cs="Times New Roman"/>
        </w:rPr>
        <w:t>“</w:t>
      </w:r>
      <w:r>
        <w:t>中国</w:t>
      </w:r>
      <w:r>
        <w:rPr>
          <w:rFonts w:ascii="Times New Roman" w:eastAsia="Times New Roman" w:hAnsi="Times New Roman" w:cs="Times New Roman"/>
        </w:rPr>
        <w:t>”</w:t>
      </w:r>
      <w:r>
        <w:t>政府。</w:t>
      </w:r>
      <w:r>
        <w:rPr>
          <w:rFonts w:ascii="Times New Roman" w:eastAsia="Times New Roman" w:hAnsi="Times New Roman" w:cs="Times New Roman"/>
        </w:rPr>
        <w:t xml:space="preserve"> </w:t>
      </w:r>
    </w:p>
    <w:p w:rsidR="0020514B" w:rsidRDefault="00BD3D0A">
      <w:pPr>
        <w:numPr>
          <w:ilvl w:val="0"/>
          <w:numId w:val="21"/>
        </w:numPr>
        <w:spacing w:after="0" w:line="374" w:lineRule="auto"/>
        <w:ind w:right="0" w:hanging="886"/>
      </w:pPr>
      <w:r>
        <w:t>政府机构：系指</w:t>
      </w:r>
      <w:r>
        <w:rPr>
          <w:rFonts w:ascii="Times New Roman" w:eastAsia="Times New Roman" w:hAnsi="Times New Roman" w:cs="Times New Roman"/>
        </w:rPr>
        <w:t>(a)</w:t>
      </w:r>
      <w:r>
        <w:t>国务院以及省、自治区、直辖市、自治州、县、自治县、市、市辖区、乡、民族乡、镇人民政府；</w:t>
      </w:r>
      <w:r>
        <w:rPr>
          <w:rFonts w:ascii="Times New Roman" w:eastAsia="Times New Roman" w:hAnsi="Times New Roman" w:cs="Times New Roman"/>
        </w:rPr>
        <w:t>(b)</w:t>
      </w:r>
      <w:r>
        <w:t>全国人民代表大会以及省、直辖市、县、市、市辖区、乡、民族乡、镇人民代表大会；</w:t>
      </w:r>
    </w:p>
    <w:p w:rsidR="0020514B" w:rsidRDefault="00BD3D0A">
      <w:pPr>
        <w:spacing w:line="379" w:lineRule="auto"/>
        <w:ind w:left="1104" w:right="0"/>
      </w:pPr>
      <w:r>
        <w:rPr>
          <w:rFonts w:ascii="Times New Roman" w:eastAsia="Times New Roman" w:hAnsi="Times New Roman" w:cs="Times New Roman"/>
        </w:rPr>
        <w:t>(c</w:t>
      </w:r>
      <w:proofErr w:type="gramStart"/>
      <w:r>
        <w:rPr>
          <w:rFonts w:ascii="Times New Roman" w:eastAsia="Times New Roman" w:hAnsi="Times New Roman" w:cs="Times New Roman"/>
        </w:rPr>
        <w:t>)</w:t>
      </w:r>
      <w:r>
        <w:t>最高人民法院</w:t>
      </w:r>
      <w:proofErr w:type="gramEnd"/>
      <w:r>
        <w:t>、地方各级人民法院和军事法院、铁路运输法院、海事法院等专门法院；</w:t>
      </w:r>
      <w:r>
        <w:rPr>
          <w:rFonts w:ascii="Times New Roman" w:eastAsia="Times New Roman" w:hAnsi="Times New Roman" w:cs="Times New Roman"/>
        </w:rPr>
        <w:t>(d)</w:t>
      </w:r>
      <w:r>
        <w:t>最高人民检察院、地方各级人民检察院和军事检察院、铁路运输检察院等专门检察院；</w:t>
      </w:r>
      <w:r>
        <w:rPr>
          <w:rFonts w:ascii="Times New Roman" w:eastAsia="Times New Roman" w:hAnsi="Times New Roman" w:cs="Times New Roman"/>
        </w:rPr>
        <w:t>(e)</w:t>
      </w:r>
      <w:r>
        <w:t xml:space="preserve">仲裁机构及其分支机构； </w:t>
      </w:r>
      <w:r>
        <w:rPr>
          <w:rFonts w:ascii="Times New Roman" w:eastAsia="Times New Roman" w:hAnsi="Times New Roman" w:cs="Times New Roman"/>
        </w:rPr>
        <w:t>(f)</w:t>
      </w:r>
      <w:r>
        <w:t>任何在上述机构领导下或以上述机构名义行使行政、立法、司法、管理、监管、征用和征税权利的政府授权机构和私人团体。</w:t>
      </w:r>
      <w:r>
        <w:rPr>
          <w:rFonts w:ascii="Times New Roman" w:eastAsia="Times New Roman" w:hAnsi="Times New Roman" w:cs="Times New Roman"/>
        </w:rPr>
        <w:t xml:space="preserve"> </w:t>
      </w:r>
    </w:p>
    <w:p w:rsidR="0020514B" w:rsidRDefault="00BD3D0A">
      <w:pPr>
        <w:pStyle w:val="Heading1"/>
        <w:spacing w:after="301"/>
        <w:ind w:left="427" w:right="0" w:hanging="427"/>
      </w:pPr>
      <w:bookmarkStart w:id="2" w:name="_Toc38162"/>
      <w:r>
        <w:t>法律条款</w:t>
      </w:r>
      <w:r>
        <w:rPr>
          <w:rFonts w:ascii="Times New Roman" w:eastAsia="Times New Roman" w:hAnsi="Times New Roman" w:cs="Times New Roman"/>
          <w:b/>
        </w:rPr>
        <w:t xml:space="preserve"> </w:t>
      </w:r>
      <w:bookmarkEnd w:id="2"/>
    </w:p>
    <w:p w:rsidR="0020514B" w:rsidRDefault="00BD3D0A">
      <w:pPr>
        <w:spacing w:line="379" w:lineRule="auto"/>
        <w:ind w:right="0"/>
      </w:pPr>
      <w:r>
        <w:t>在</w:t>
      </w:r>
      <w:r>
        <w:rPr>
          <w:rFonts w:ascii="Times New Roman" w:eastAsia="Times New Roman" w:hAnsi="Times New Roman" w:cs="Times New Roman"/>
        </w:rPr>
        <w:t>“</w:t>
      </w:r>
      <w:r>
        <w:t>交易文件</w:t>
      </w:r>
      <w:r>
        <w:rPr>
          <w:rFonts w:ascii="Times New Roman" w:eastAsia="Times New Roman" w:hAnsi="Times New Roman" w:cs="Times New Roman"/>
        </w:rPr>
        <w:t>”</w:t>
      </w:r>
      <w:r>
        <w:t>中对法律条款的援引，应包括对这些法律条款的立法修订、重新立法或针对这些法律条款制订的法规或规章。</w:t>
      </w:r>
      <w:r>
        <w:rPr>
          <w:rFonts w:ascii="Times New Roman" w:eastAsia="Times New Roman" w:hAnsi="Times New Roman" w:cs="Times New Roman"/>
        </w:rPr>
        <w:t xml:space="preserve"> </w:t>
      </w:r>
    </w:p>
    <w:p w:rsidR="0020514B" w:rsidRDefault="00BD3D0A">
      <w:pPr>
        <w:pStyle w:val="Heading1"/>
        <w:spacing w:after="300"/>
        <w:ind w:left="427" w:right="0" w:hanging="427"/>
      </w:pPr>
      <w:bookmarkStart w:id="3" w:name="_Toc38163"/>
      <w:r>
        <w:lastRenderedPageBreak/>
        <w:t>修改</w:t>
      </w:r>
      <w:r>
        <w:rPr>
          <w:rFonts w:ascii="Times New Roman" w:eastAsia="Times New Roman" w:hAnsi="Times New Roman" w:cs="Times New Roman"/>
          <w:b/>
        </w:rPr>
        <w:t xml:space="preserve"> </w:t>
      </w:r>
      <w:bookmarkEnd w:id="3"/>
    </w:p>
    <w:p w:rsidR="0020514B" w:rsidRDefault="00BD3D0A">
      <w:pPr>
        <w:spacing w:line="371" w:lineRule="auto"/>
        <w:ind w:right="0"/>
      </w:pPr>
      <w:r>
        <w:t>在</w:t>
      </w:r>
      <w:r>
        <w:rPr>
          <w:rFonts w:ascii="Times New Roman" w:eastAsia="Times New Roman" w:hAnsi="Times New Roman" w:cs="Times New Roman"/>
        </w:rPr>
        <w:t>“</w:t>
      </w:r>
      <w:r>
        <w:t>交易文件</w:t>
      </w:r>
      <w:r>
        <w:rPr>
          <w:rFonts w:ascii="Times New Roman" w:eastAsia="Times New Roman" w:hAnsi="Times New Roman" w:cs="Times New Roman"/>
        </w:rPr>
        <w:t>”</w:t>
      </w:r>
      <w:r>
        <w:t>中对其他</w:t>
      </w:r>
      <w:r>
        <w:rPr>
          <w:rFonts w:ascii="Times New Roman" w:eastAsia="Times New Roman" w:hAnsi="Times New Roman" w:cs="Times New Roman"/>
        </w:rPr>
        <w:t>“</w:t>
      </w:r>
      <w:r>
        <w:t>交易文件</w:t>
      </w:r>
      <w:r>
        <w:rPr>
          <w:rFonts w:ascii="Times New Roman" w:eastAsia="Times New Roman" w:hAnsi="Times New Roman" w:cs="Times New Roman"/>
        </w:rPr>
        <w:t>”</w:t>
      </w:r>
      <w:r>
        <w:t>以及协议、契约或文件的援引（包括本</w:t>
      </w:r>
      <w:r>
        <w:rPr>
          <w:rFonts w:ascii="Times New Roman" w:eastAsia="Times New Roman" w:hAnsi="Times New Roman" w:cs="Times New Roman"/>
        </w:rPr>
        <w:t>“</w:t>
      </w:r>
      <w:r>
        <w:t>《主定义表》</w:t>
      </w:r>
      <w:r>
        <w:rPr>
          <w:rFonts w:ascii="Times New Roman" w:eastAsia="Times New Roman" w:hAnsi="Times New Roman" w:cs="Times New Roman"/>
        </w:rPr>
        <w:t>”</w:t>
      </w:r>
      <w:r>
        <w:t>和</w:t>
      </w:r>
      <w:r>
        <w:rPr>
          <w:rFonts w:ascii="Times New Roman" w:eastAsia="Times New Roman" w:hAnsi="Times New Roman" w:cs="Times New Roman"/>
        </w:rPr>
        <w:t>“</w:t>
      </w:r>
      <w:r>
        <w:t>交易文件</w:t>
      </w:r>
      <w:r>
        <w:rPr>
          <w:rFonts w:ascii="Times New Roman" w:eastAsia="Times New Roman" w:hAnsi="Times New Roman" w:cs="Times New Roman"/>
        </w:rPr>
        <w:t>”</w:t>
      </w:r>
      <w:r>
        <w:t>的附件），应包括对该</w:t>
      </w:r>
      <w:r>
        <w:rPr>
          <w:rFonts w:ascii="Times New Roman" w:eastAsia="Times New Roman" w:hAnsi="Times New Roman" w:cs="Times New Roman"/>
        </w:rPr>
        <w:t>“</w:t>
      </w:r>
      <w:r>
        <w:t>交易文件</w:t>
      </w:r>
      <w:r>
        <w:rPr>
          <w:rFonts w:ascii="Times New Roman" w:eastAsia="Times New Roman" w:hAnsi="Times New Roman" w:cs="Times New Roman"/>
        </w:rPr>
        <w:t>”</w:t>
      </w:r>
      <w:r>
        <w:t>、协议、契约或文件（部分或全部）的修订、补充、确认、取代或更新以及据此签署的协议、契约或文件。</w:t>
      </w:r>
      <w:r>
        <w:rPr>
          <w:rFonts w:ascii="Times New Roman" w:eastAsia="Times New Roman" w:hAnsi="Times New Roman" w:cs="Times New Roman"/>
        </w:rPr>
        <w:t xml:space="preserve"> </w:t>
      </w:r>
    </w:p>
    <w:p w:rsidR="0020514B" w:rsidRDefault="00BD3D0A">
      <w:pPr>
        <w:pStyle w:val="Heading1"/>
        <w:spacing w:after="298"/>
        <w:ind w:left="427" w:right="0" w:hanging="427"/>
      </w:pPr>
      <w:bookmarkStart w:id="4" w:name="_Toc38164"/>
      <w:r>
        <w:t>条款</w:t>
      </w:r>
      <w:r>
        <w:rPr>
          <w:rFonts w:ascii="Times New Roman" w:eastAsia="Times New Roman" w:hAnsi="Times New Roman" w:cs="Times New Roman"/>
          <w:b/>
        </w:rPr>
        <w:t xml:space="preserve"> </w:t>
      </w:r>
      <w:bookmarkEnd w:id="4"/>
    </w:p>
    <w:p w:rsidR="0020514B" w:rsidRDefault="00BD3D0A">
      <w:pPr>
        <w:spacing w:line="379" w:lineRule="auto"/>
        <w:ind w:right="0"/>
      </w:pPr>
      <w:r>
        <w:t>除非上下文另有约定，</w:t>
      </w:r>
      <w:r>
        <w:rPr>
          <w:rFonts w:ascii="Times New Roman" w:eastAsia="Times New Roman" w:hAnsi="Times New Roman" w:cs="Times New Roman"/>
        </w:rPr>
        <w:t>“</w:t>
      </w:r>
      <w:r>
        <w:t>交易文件</w:t>
      </w:r>
      <w:r>
        <w:rPr>
          <w:rFonts w:ascii="Times New Roman" w:eastAsia="Times New Roman" w:hAnsi="Times New Roman" w:cs="Times New Roman"/>
        </w:rPr>
        <w:t>”</w:t>
      </w:r>
      <w:r>
        <w:t>中提及的条款和附件均指该文件的相应条款、附表和附件，提及的段落应指该段落所体现的条款。</w:t>
      </w:r>
      <w:r>
        <w:rPr>
          <w:rFonts w:ascii="Times New Roman" w:eastAsia="Times New Roman" w:hAnsi="Times New Roman" w:cs="Times New Roman"/>
        </w:rPr>
        <w:t xml:space="preserve"> </w:t>
      </w:r>
    </w:p>
    <w:p w:rsidR="0020514B" w:rsidRDefault="00BD3D0A">
      <w:pPr>
        <w:pStyle w:val="Heading1"/>
        <w:spacing w:after="300"/>
        <w:ind w:left="427" w:right="0" w:hanging="427"/>
      </w:pPr>
      <w:bookmarkStart w:id="5" w:name="_Toc38165"/>
      <w:r>
        <w:t>附件</w:t>
      </w:r>
      <w:r>
        <w:rPr>
          <w:rFonts w:ascii="Times New Roman" w:eastAsia="Times New Roman" w:hAnsi="Times New Roman" w:cs="Times New Roman"/>
          <w:b/>
        </w:rPr>
        <w:t xml:space="preserve"> </w:t>
      </w:r>
      <w:bookmarkEnd w:id="5"/>
    </w:p>
    <w:p w:rsidR="0020514B" w:rsidRDefault="00BD3D0A">
      <w:pPr>
        <w:spacing w:line="380" w:lineRule="auto"/>
        <w:ind w:right="0"/>
      </w:pPr>
      <w:r>
        <w:rPr>
          <w:rFonts w:ascii="Times New Roman" w:eastAsia="Times New Roman" w:hAnsi="Times New Roman" w:cs="Times New Roman"/>
        </w:rPr>
        <w:t>“</w:t>
      </w:r>
      <w:r>
        <w:t>交易文件</w:t>
      </w:r>
      <w:r>
        <w:rPr>
          <w:rFonts w:ascii="Times New Roman" w:eastAsia="Times New Roman" w:hAnsi="Times New Roman" w:cs="Times New Roman"/>
        </w:rPr>
        <w:t>”</w:t>
      </w:r>
      <w:r>
        <w:t>的附件、附录和附表构成该</w:t>
      </w:r>
      <w:r>
        <w:rPr>
          <w:rFonts w:ascii="Times New Roman" w:eastAsia="Times New Roman" w:hAnsi="Times New Roman" w:cs="Times New Roman"/>
        </w:rPr>
        <w:t>“</w:t>
      </w:r>
      <w:r>
        <w:t>交易文件</w:t>
      </w:r>
      <w:r>
        <w:rPr>
          <w:rFonts w:ascii="Times New Roman" w:eastAsia="Times New Roman" w:hAnsi="Times New Roman" w:cs="Times New Roman"/>
        </w:rPr>
        <w:t>”</w:t>
      </w:r>
      <w:r>
        <w:t>的一部分，并应与该</w:t>
      </w:r>
      <w:r>
        <w:rPr>
          <w:rFonts w:ascii="Times New Roman" w:eastAsia="Times New Roman" w:hAnsi="Times New Roman" w:cs="Times New Roman"/>
        </w:rPr>
        <w:t>“</w:t>
      </w:r>
      <w:r>
        <w:t>交易文件</w:t>
      </w:r>
      <w:r>
        <w:rPr>
          <w:rFonts w:ascii="Times New Roman" w:eastAsia="Times New Roman" w:hAnsi="Times New Roman" w:cs="Times New Roman"/>
        </w:rPr>
        <w:t>”</w:t>
      </w:r>
      <w:r>
        <w:t>正文具有相同的效力。对</w:t>
      </w:r>
      <w:r>
        <w:rPr>
          <w:rFonts w:ascii="Times New Roman" w:eastAsia="Times New Roman" w:hAnsi="Times New Roman" w:cs="Times New Roman"/>
        </w:rPr>
        <w:t>“</w:t>
      </w:r>
      <w:r>
        <w:t>交易文件</w:t>
      </w:r>
      <w:r>
        <w:rPr>
          <w:rFonts w:ascii="Times New Roman" w:eastAsia="Times New Roman" w:hAnsi="Times New Roman" w:cs="Times New Roman"/>
        </w:rPr>
        <w:t>”</w:t>
      </w:r>
      <w:r>
        <w:t>的援引应包括其附件、附录和附表。</w:t>
      </w:r>
      <w:r>
        <w:rPr>
          <w:rFonts w:ascii="Times New Roman" w:eastAsia="Times New Roman" w:hAnsi="Times New Roman" w:cs="Times New Roman"/>
        </w:rPr>
        <w:t xml:space="preserve"> </w:t>
      </w:r>
    </w:p>
    <w:p w:rsidR="0020514B" w:rsidRDefault="00BD3D0A">
      <w:pPr>
        <w:pStyle w:val="Heading1"/>
        <w:spacing w:after="307"/>
        <w:ind w:left="427" w:right="0" w:hanging="427"/>
      </w:pPr>
      <w:bookmarkStart w:id="6" w:name="_Toc38166"/>
      <w:r>
        <w:t>标题</w:t>
      </w:r>
      <w:r>
        <w:rPr>
          <w:rFonts w:ascii="Times New Roman" w:eastAsia="Times New Roman" w:hAnsi="Times New Roman" w:cs="Times New Roman"/>
          <w:b/>
        </w:rPr>
        <w:t xml:space="preserve"> </w:t>
      </w:r>
      <w:bookmarkEnd w:id="6"/>
    </w:p>
    <w:p w:rsidR="0020514B" w:rsidRDefault="00BD3D0A">
      <w:pPr>
        <w:spacing w:after="312"/>
        <w:ind w:right="0"/>
      </w:pPr>
      <w:r>
        <w:rPr>
          <w:rFonts w:ascii="Times New Roman" w:eastAsia="Times New Roman" w:hAnsi="Times New Roman" w:cs="Times New Roman"/>
        </w:rPr>
        <w:t>“</w:t>
      </w:r>
      <w:r>
        <w:t>交易文件</w:t>
      </w:r>
      <w:r>
        <w:rPr>
          <w:rFonts w:ascii="Times New Roman" w:eastAsia="Times New Roman" w:hAnsi="Times New Roman" w:cs="Times New Roman"/>
        </w:rPr>
        <w:t>”</w:t>
      </w:r>
      <w:r>
        <w:t>中的标题仅为援引方便而设。</w:t>
      </w:r>
      <w:r>
        <w:rPr>
          <w:rFonts w:ascii="Times New Roman" w:eastAsia="Times New Roman" w:hAnsi="Times New Roman" w:cs="Times New Roman"/>
        </w:rPr>
        <w:t xml:space="preserve"> </w:t>
      </w:r>
    </w:p>
    <w:p w:rsidR="0020514B" w:rsidRDefault="00BD3D0A">
      <w:pPr>
        <w:pStyle w:val="Heading1"/>
        <w:spacing w:after="305"/>
        <w:ind w:left="427" w:right="0" w:hanging="427"/>
      </w:pPr>
      <w:bookmarkStart w:id="7" w:name="_Toc38167"/>
      <w:r>
        <w:t>同意与弃权</w:t>
      </w:r>
      <w:r>
        <w:rPr>
          <w:rFonts w:ascii="Times New Roman" w:eastAsia="Times New Roman" w:hAnsi="Times New Roman" w:cs="Times New Roman"/>
          <w:b/>
        </w:rPr>
        <w:t xml:space="preserve"> </w:t>
      </w:r>
      <w:bookmarkEnd w:id="7"/>
    </w:p>
    <w:p w:rsidR="0020514B" w:rsidRDefault="00BD3D0A">
      <w:pPr>
        <w:spacing w:after="313"/>
        <w:ind w:right="0"/>
      </w:pPr>
      <w:r>
        <w:rPr>
          <w:rFonts w:ascii="Times New Roman" w:eastAsia="Times New Roman" w:hAnsi="Times New Roman" w:cs="Times New Roman"/>
        </w:rPr>
        <w:t>(1</w:t>
      </w:r>
      <w:proofErr w:type="gramStart"/>
      <w:r>
        <w:rPr>
          <w:rFonts w:ascii="Times New Roman" w:eastAsia="Times New Roman" w:hAnsi="Times New Roman" w:cs="Times New Roman"/>
        </w:rPr>
        <w:t>)“</w:t>
      </w:r>
      <w:proofErr w:type="gramEnd"/>
      <w:r>
        <w:t>交易文件</w:t>
      </w:r>
      <w:r>
        <w:rPr>
          <w:rFonts w:ascii="Times New Roman" w:eastAsia="Times New Roman" w:hAnsi="Times New Roman" w:cs="Times New Roman"/>
        </w:rPr>
        <w:t>”</w:t>
      </w:r>
      <w:r>
        <w:t>提及的一方的同意，应指该方的书面同意，</w:t>
      </w:r>
      <w:r>
        <w:rPr>
          <w:rFonts w:ascii="Times New Roman" w:eastAsia="Times New Roman" w:hAnsi="Times New Roman" w:cs="Times New Roman"/>
        </w:rPr>
        <w:t>(2)“</w:t>
      </w:r>
      <w:r>
        <w:t>交易文件</w:t>
      </w:r>
      <w:r>
        <w:rPr>
          <w:rFonts w:ascii="Times New Roman" w:eastAsia="Times New Roman" w:hAnsi="Times New Roman" w:cs="Times New Roman"/>
        </w:rPr>
        <w:t>”</w:t>
      </w:r>
      <w:r>
        <w:t>提及的一方的弃权，应指该方对某行为或事件的书面弃权。</w:t>
      </w:r>
      <w:r>
        <w:rPr>
          <w:rFonts w:ascii="Times New Roman" w:eastAsia="Times New Roman" w:hAnsi="Times New Roman" w:cs="Times New Roman"/>
        </w:rPr>
        <w:t xml:space="preserve"> </w:t>
      </w:r>
    </w:p>
    <w:p w:rsidR="0020514B" w:rsidRDefault="00BD3D0A">
      <w:pPr>
        <w:pStyle w:val="Heading1"/>
        <w:spacing w:after="302"/>
        <w:ind w:left="427" w:right="0" w:hanging="427"/>
      </w:pPr>
      <w:bookmarkStart w:id="8" w:name="_Toc38168"/>
      <w:r>
        <w:t>继任机构</w:t>
      </w:r>
      <w:r>
        <w:rPr>
          <w:rFonts w:ascii="Times New Roman" w:eastAsia="Times New Roman" w:hAnsi="Times New Roman" w:cs="Times New Roman"/>
          <w:b/>
        </w:rPr>
        <w:t xml:space="preserve"> </w:t>
      </w:r>
      <w:bookmarkEnd w:id="8"/>
    </w:p>
    <w:p w:rsidR="0020514B" w:rsidRDefault="00BD3D0A">
      <w:pPr>
        <w:spacing w:line="379" w:lineRule="auto"/>
        <w:ind w:right="0"/>
      </w:pPr>
      <w:r>
        <w:t>除非上下文另有约定，在</w:t>
      </w:r>
      <w:r>
        <w:rPr>
          <w:rFonts w:ascii="Times New Roman" w:eastAsia="Times New Roman" w:hAnsi="Times New Roman" w:cs="Times New Roman"/>
        </w:rPr>
        <w:t>“</w:t>
      </w:r>
      <w:r>
        <w:t>交易文件</w:t>
      </w:r>
      <w:r>
        <w:rPr>
          <w:rFonts w:ascii="Times New Roman" w:eastAsia="Times New Roman" w:hAnsi="Times New Roman" w:cs="Times New Roman"/>
        </w:rPr>
        <w:t>”</w:t>
      </w:r>
      <w:r>
        <w:t>中提及</w:t>
      </w:r>
      <w:r>
        <w:rPr>
          <w:rFonts w:ascii="Times New Roman" w:eastAsia="Times New Roman" w:hAnsi="Times New Roman" w:cs="Times New Roman"/>
        </w:rPr>
        <w:t>“</w:t>
      </w:r>
      <w:r>
        <w:t>交易文件</w:t>
      </w:r>
      <w:r>
        <w:rPr>
          <w:rFonts w:ascii="Times New Roman" w:eastAsia="Times New Roman" w:hAnsi="Times New Roman" w:cs="Times New Roman"/>
        </w:rPr>
        <w:t>”</w:t>
      </w:r>
      <w:r>
        <w:t>的一方时，应包括其继任机构（人）和允许的受让机构（人），无论是通过担保还是通过其他方式。</w:t>
      </w:r>
      <w:r>
        <w:rPr>
          <w:rFonts w:ascii="Times New Roman" w:eastAsia="Times New Roman" w:hAnsi="Times New Roman" w:cs="Times New Roman"/>
        </w:rPr>
        <w:t xml:space="preserve"> </w:t>
      </w:r>
    </w:p>
    <w:p w:rsidR="0020514B" w:rsidRDefault="00BD3D0A">
      <w:pPr>
        <w:pStyle w:val="Heading1"/>
        <w:spacing w:after="300"/>
        <w:ind w:left="427" w:right="0" w:hanging="427"/>
      </w:pPr>
      <w:bookmarkStart w:id="9" w:name="_Toc38169"/>
      <w:r>
        <w:lastRenderedPageBreak/>
        <w:t>变动</w:t>
      </w:r>
      <w:r>
        <w:rPr>
          <w:rFonts w:ascii="Times New Roman" w:eastAsia="Times New Roman" w:hAnsi="Times New Roman" w:cs="Times New Roman"/>
          <w:b/>
        </w:rPr>
        <w:t xml:space="preserve"> </w:t>
      </w:r>
      <w:bookmarkEnd w:id="9"/>
    </w:p>
    <w:p w:rsidR="0020514B" w:rsidRDefault="00BD3D0A">
      <w:pPr>
        <w:spacing w:line="380" w:lineRule="auto"/>
        <w:ind w:right="0"/>
      </w:pPr>
      <w:r>
        <w:t>除非签署本</w:t>
      </w:r>
      <w:r>
        <w:rPr>
          <w:rFonts w:ascii="Times New Roman" w:eastAsia="Times New Roman" w:hAnsi="Times New Roman" w:cs="Times New Roman"/>
        </w:rPr>
        <w:t>“</w:t>
      </w:r>
      <w:r>
        <w:t>《主定义表》</w:t>
      </w:r>
      <w:r>
        <w:rPr>
          <w:rFonts w:ascii="Times New Roman" w:eastAsia="Times New Roman" w:hAnsi="Times New Roman" w:cs="Times New Roman"/>
        </w:rPr>
        <w:t>”</w:t>
      </w:r>
      <w:r>
        <w:t>的各方书面同意并且事先通知了</w:t>
      </w:r>
      <w:r>
        <w:rPr>
          <w:rFonts w:ascii="Times New Roman" w:eastAsia="Times New Roman" w:hAnsi="Times New Roman" w:cs="Times New Roman"/>
        </w:rPr>
        <w:t>“</w:t>
      </w:r>
      <w:r>
        <w:t>评级机构</w:t>
      </w:r>
      <w:r>
        <w:rPr>
          <w:rFonts w:ascii="Times New Roman" w:eastAsia="Times New Roman" w:hAnsi="Times New Roman" w:cs="Times New Roman"/>
        </w:rPr>
        <w:t>”</w:t>
      </w:r>
      <w:r>
        <w:t>，不得对本</w:t>
      </w:r>
      <w:r>
        <w:rPr>
          <w:rFonts w:ascii="Times New Roman" w:eastAsia="Times New Roman" w:hAnsi="Times New Roman" w:cs="Times New Roman"/>
        </w:rPr>
        <w:t>“</w:t>
      </w:r>
      <w:r>
        <w:t>《主定义表》</w:t>
      </w:r>
      <w:r>
        <w:rPr>
          <w:rFonts w:ascii="Times New Roman" w:eastAsia="Times New Roman" w:hAnsi="Times New Roman" w:cs="Times New Roman"/>
        </w:rPr>
        <w:t>”</w:t>
      </w:r>
      <w:r>
        <w:t>做出任何变动。</w:t>
      </w:r>
      <w:r>
        <w:rPr>
          <w:rFonts w:ascii="Times New Roman" w:eastAsia="Times New Roman" w:hAnsi="Times New Roman" w:cs="Times New Roman"/>
        </w:rPr>
        <w:t xml:space="preserve"> </w:t>
      </w:r>
    </w:p>
    <w:p w:rsidR="0020514B" w:rsidRDefault="00BD3D0A">
      <w:pPr>
        <w:pStyle w:val="Heading1"/>
        <w:spacing w:after="299"/>
        <w:ind w:left="427" w:right="0" w:hanging="427"/>
      </w:pPr>
      <w:bookmarkStart w:id="10" w:name="_Toc38170"/>
      <w:r>
        <w:t>生效</w:t>
      </w:r>
      <w:r>
        <w:rPr>
          <w:rFonts w:ascii="Times New Roman" w:eastAsia="Times New Roman" w:hAnsi="Times New Roman" w:cs="Times New Roman"/>
          <w:b/>
        </w:rPr>
        <w:t xml:space="preserve"> </w:t>
      </w:r>
      <w:bookmarkEnd w:id="10"/>
    </w:p>
    <w:p w:rsidR="0020514B" w:rsidRDefault="00BD3D0A">
      <w:pPr>
        <w:spacing w:line="378" w:lineRule="auto"/>
        <w:ind w:right="0"/>
      </w:pPr>
      <w:r>
        <w:t>本</w:t>
      </w:r>
      <w:r>
        <w:rPr>
          <w:rFonts w:ascii="Times New Roman" w:eastAsia="Times New Roman" w:hAnsi="Times New Roman" w:cs="Times New Roman"/>
        </w:rPr>
        <w:t>“</w:t>
      </w:r>
      <w:r>
        <w:t>《主定义表》</w:t>
      </w:r>
      <w:r>
        <w:rPr>
          <w:rFonts w:ascii="Times New Roman" w:eastAsia="Times New Roman" w:hAnsi="Times New Roman" w:cs="Times New Roman"/>
        </w:rPr>
        <w:t>”</w:t>
      </w:r>
      <w:r>
        <w:t>经</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482766436"/>
          <w:placeholder>
            <w:docPart w:val="583AB9FA6AF44440B73210A1F40639ED"/>
          </w:placeholder>
          <w:showingPlcHdr/>
          <w:text/>
        </w:sdtPr>
        <w:sdtEndPr/>
        <w:sdtContent>
          <w:r w:rsidR="003819C1" w:rsidRPr="00304B9B">
            <w:rPr>
              <w:rFonts w:asciiTheme="minorEastAsia" w:hAnsiTheme="minorEastAsia" w:hint="eastAsia"/>
              <w:szCs w:val="24"/>
            </w:rPr>
            <w:t>苏州银行</w:t>
          </w:r>
        </w:sdtContent>
      </w:sdt>
      <w:r>
        <w:rPr>
          <w:rFonts w:ascii="Times New Roman" w:eastAsia="Times New Roman" w:hAnsi="Times New Roman" w:cs="Times New Roman"/>
        </w:rPr>
        <w:t>”</w:t>
      </w:r>
      <w:r>
        <w:t>和</w:t>
      </w:r>
      <w:r>
        <w:rPr>
          <w:rFonts w:ascii="Times New Roman" w:eastAsia="Times New Roman" w:hAnsi="Times New Roman" w:cs="Times New Roman"/>
        </w:rPr>
        <w:t>“</w:t>
      </w:r>
      <w:sdt>
        <w:sdtPr>
          <w:rPr>
            <w:rFonts w:asciiTheme="minorEastAsia" w:hAnsiTheme="minorEastAsia" w:hint="eastAsia"/>
            <w:szCs w:val="24"/>
          </w:rPr>
          <w:alias w:val="RoleIssuingTrustee_ServiceProviderCode"/>
          <w:tag w:val="RoleIssuingTrustee_ServiceProviderCode"/>
          <w:id w:val="1536848084"/>
          <w:placeholder>
            <w:docPart w:val="6563E154B4C247D2B9D27CFDBE43C953"/>
          </w:placeholder>
          <w:text/>
        </w:sdtPr>
        <w:sdtEndPr/>
        <w:sdtContent>
          <w:r w:rsidR="00346C30">
            <w:rPr>
              <w:rFonts w:asciiTheme="minorEastAsia" w:hAnsiTheme="minorEastAsia"/>
              <w:szCs w:val="24"/>
            </w:rPr>
            <w:t>交银国信</w:t>
          </w:r>
        </w:sdtContent>
      </w:sdt>
      <w:r>
        <w:rPr>
          <w:rFonts w:ascii="Times New Roman" w:eastAsia="Times New Roman" w:hAnsi="Times New Roman" w:cs="Times New Roman"/>
        </w:rPr>
        <w:t>”</w:t>
      </w:r>
      <w:r>
        <w:t>的法定代表人或其授权代表签章并加盖公章之日起生效。</w:t>
      </w:r>
      <w:r>
        <w:rPr>
          <w:rFonts w:ascii="Times New Roman" w:eastAsia="Times New Roman" w:hAnsi="Times New Roman" w:cs="Times New Roman"/>
        </w:rPr>
        <w:t xml:space="preserve"> </w:t>
      </w:r>
    </w:p>
    <w:p w:rsidR="0020514B" w:rsidRDefault="00BD3D0A">
      <w:pPr>
        <w:pStyle w:val="Heading1"/>
        <w:spacing w:after="298"/>
        <w:ind w:left="427" w:right="0" w:hanging="427"/>
      </w:pPr>
      <w:bookmarkStart w:id="11" w:name="_Toc38171"/>
      <w:r>
        <w:t>文本</w:t>
      </w:r>
      <w:r>
        <w:rPr>
          <w:rFonts w:ascii="Times New Roman" w:eastAsia="Times New Roman" w:hAnsi="Times New Roman" w:cs="Times New Roman"/>
          <w:b/>
        </w:rPr>
        <w:t xml:space="preserve"> </w:t>
      </w:r>
      <w:bookmarkEnd w:id="11"/>
    </w:p>
    <w:p w:rsidR="0020514B" w:rsidRDefault="00BD3D0A">
      <w:pPr>
        <w:spacing w:line="379" w:lineRule="auto"/>
        <w:ind w:right="0"/>
      </w:pPr>
      <w:r>
        <w:t>本</w:t>
      </w:r>
      <w:r>
        <w:rPr>
          <w:rFonts w:ascii="Times New Roman" w:eastAsia="Times New Roman" w:hAnsi="Times New Roman" w:cs="Times New Roman"/>
        </w:rPr>
        <w:t>“</w:t>
      </w:r>
      <w:r>
        <w:t>《主定义表》</w:t>
      </w:r>
      <w:r>
        <w:rPr>
          <w:rFonts w:ascii="Times New Roman" w:eastAsia="Times New Roman" w:hAnsi="Times New Roman" w:cs="Times New Roman"/>
        </w:rPr>
        <w:t>”</w:t>
      </w:r>
      <w:r>
        <w:t>一式【】份，具有同等法律效力；</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579014164"/>
          <w:placeholder>
            <w:docPart w:val="82754551E5DA47DC99A2B9EB78643C9A"/>
          </w:placeholder>
          <w:showingPlcHdr/>
          <w:text/>
        </w:sdtPr>
        <w:sdtEndPr/>
        <w:sdtContent>
          <w:r w:rsidR="00820747" w:rsidRPr="00304B9B">
            <w:rPr>
              <w:rFonts w:asciiTheme="minorEastAsia" w:hAnsiTheme="minorEastAsia" w:hint="eastAsia"/>
              <w:szCs w:val="24"/>
            </w:rPr>
            <w:t>苏州银行</w:t>
          </w:r>
        </w:sdtContent>
      </w:sdt>
      <w:r>
        <w:rPr>
          <w:rFonts w:ascii="Times New Roman" w:eastAsia="Times New Roman" w:hAnsi="Times New Roman" w:cs="Times New Roman"/>
        </w:rPr>
        <w:t>”</w:t>
      </w:r>
      <w:r>
        <w:t>持【】份，</w:t>
      </w:r>
      <w:r>
        <w:rPr>
          <w:rFonts w:ascii="Times New Roman" w:eastAsia="Times New Roman" w:hAnsi="Times New Roman" w:cs="Times New Roman"/>
        </w:rPr>
        <w:t>“</w:t>
      </w:r>
      <w:sdt>
        <w:sdtPr>
          <w:rPr>
            <w:rFonts w:asciiTheme="minorEastAsia" w:hAnsiTheme="minorEastAsia" w:hint="eastAsia"/>
            <w:szCs w:val="24"/>
          </w:rPr>
          <w:alias w:val="RoleIssuingTrustee_ServiceProviderCode"/>
          <w:tag w:val="RoleIssuingTrustee_ServiceProviderCode"/>
          <w:id w:val="-2108111356"/>
          <w:placeholder>
            <w:docPart w:val="9976F59C629E4B838B5801A229E0375F"/>
          </w:placeholder>
          <w:text/>
        </w:sdtPr>
        <w:sdtEndPr/>
        <w:sdtContent>
          <w:r w:rsidR="00346C30">
            <w:rPr>
              <w:rFonts w:asciiTheme="minorEastAsia" w:hAnsiTheme="minorEastAsia"/>
              <w:szCs w:val="24"/>
            </w:rPr>
            <w:t>交银国信</w:t>
          </w:r>
        </w:sdtContent>
      </w:sdt>
      <w:r>
        <w:rPr>
          <w:rFonts w:ascii="Times New Roman" w:eastAsia="Times New Roman" w:hAnsi="Times New Roman" w:cs="Times New Roman"/>
        </w:rPr>
        <w:t>”</w:t>
      </w:r>
      <w:r>
        <w:t>持【】份，其他用于备案使用。</w:t>
      </w:r>
      <w:r>
        <w:rPr>
          <w:rFonts w:ascii="Times New Roman" w:eastAsia="Times New Roman" w:hAnsi="Times New Roman" w:cs="Times New Roman"/>
        </w:rPr>
        <w:t xml:space="preserve"> </w:t>
      </w:r>
    </w:p>
    <w:p w:rsidR="0020514B" w:rsidRDefault="00BD3D0A">
      <w:pPr>
        <w:spacing w:after="332" w:line="259" w:lineRule="auto"/>
        <w:ind w:left="-5" w:right="0"/>
      </w:pPr>
      <w:r>
        <w:rPr>
          <w:sz w:val="21"/>
        </w:rPr>
        <w:t>（本页无正文）</w:t>
      </w:r>
      <w:r>
        <w:rPr>
          <w:rFonts w:ascii="Times New Roman" w:eastAsia="Times New Roman" w:hAnsi="Times New Roman" w:cs="Times New Roman"/>
        </w:rPr>
        <w:t xml:space="preserve"> </w:t>
      </w:r>
    </w:p>
    <w:p w:rsidR="0020514B" w:rsidRDefault="00C10EB5">
      <w:pPr>
        <w:spacing w:after="19" w:line="259" w:lineRule="auto"/>
        <w:ind w:right="2457"/>
        <w:jc w:val="right"/>
      </w:pPr>
      <w:sdt>
        <w:sdtPr>
          <w:rPr>
            <w:rFonts w:hint="eastAsia"/>
            <w:sz w:val="36"/>
          </w:rPr>
          <w:alias w:val="RoleIssuingTrustee"/>
          <w:tag w:val="RoleIssuingTrustee"/>
          <w:id w:val="-1379312752"/>
          <w:placeholder>
            <w:docPart w:val="F6300B4355064DDCA28C6B81225C4EEE"/>
          </w:placeholder>
          <w:text/>
        </w:sdtPr>
        <w:sdtEndPr/>
        <w:sdtContent>
          <w:r w:rsidR="00346C30">
            <w:rPr>
              <w:sz w:val="36"/>
            </w:rPr>
            <w:t>交银国际信托有限公司</w:t>
          </w:r>
        </w:sdtContent>
      </w:sdt>
      <w:r w:rsidR="00BD3D0A">
        <w:rPr>
          <w:rFonts w:ascii="Times New Roman" w:eastAsia="Times New Roman" w:hAnsi="Times New Roman" w:cs="Times New Roman"/>
          <w:b/>
          <w:sz w:val="36"/>
        </w:rPr>
        <w:t xml:space="preserve"> </w:t>
      </w:r>
    </w:p>
    <w:p w:rsidR="0020514B" w:rsidRDefault="00BD3D0A">
      <w:pPr>
        <w:spacing w:after="300" w:line="259" w:lineRule="auto"/>
        <w:ind w:left="3003" w:right="0"/>
      </w:pPr>
      <w:r>
        <w:rPr>
          <w:sz w:val="21"/>
        </w:rPr>
        <w:t>（作为受托人和发行人）</w:t>
      </w:r>
      <w:r>
        <w:rPr>
          <w:rFonts w:ascii="Times New Roman" w:eastAsia="Times New Roman" w:hAnsi="Times New Roman" w:cs="Times New Roman"/>
          <w:b/>
        </w:rPr>
        <w:t xml:space="preserve"> </w:t>
      </w:r>
    </w:p>
    <w:p w:rsidR="0020514B" w:rsidRDefault="00BD3D0A">
      <w:pPr>
        <w:spacing w:after="278" w:line="259" w:lineRule="auto"/>
        <w:ind w:right="123"/>
        <w:jc w:val="center"/>
      </w:pPr>
      <w:r>
        <w:rPr>
          <w:sz w:val="28"/>
        </w:rPr>
        <w:t>与</w:t>
      </w:r>
      <w:r>
        <w:rPr>
          <w:rFonts w:ascii="Times New Roman" w:eastAsia="Times New Roman" w:hAnsi="Times New Roman" w:cs="Times New Roman"/>
          <w:b/>
          <w:sz w:val="28"/>
        </w:rPr>
        <w:t xml:space="preserve"> </w:t>
      </w:r>
    </w:p>
    <w:p w:rsidR="0020514B" w:rsidRDefault="00BD3D0A">
      <w:pPr>
        <w:spacing w:after="182" w:line="259" w:lineRule="auto"/>
        <w:ind w:left="0" w:right="35" w:firstLine="0"/>
        <w:jc w:val="center"/>
      </w:pPr>
      <w:r>
        <w:rPr>
          <w:rFonts w:ascii="Times New Roman" w:eastAsia="Times New Roman" w:hAnsi="Times New Roman" w:cs="Times New Roman"/>
          <w:b/>
          <w:sz w:val="36"/>
        </w:rPr>
        <w:t xml:space="preserve"> </w:t>
      </w:r>
    </w:p>
    <w:p w:rsidR="0020514B" w:rsidRDefault="00C10EB5">
      <w:pPr>
        <w:spacing w:after="19" w:line="259" w:lineRule="auto"/>
        <w:ind w:right="2457"/>
        <w:jc w:val="right"/>
      </w:pPr>
      <w:sdt>
        <w:sdtPr>
          <w:rPr>
            <w:rFonts w:asciiTheme="minorEastAsia" w:hAnsiTheme="minorEastAsia" w:hint="eastAsia"/>
            <w:szCs w:val="24"/>
          </w:rPr>
          <w:alias w:val="Originator"/>
          <w:tag w:val="Originator"/>
          <w:id w:val="1693494445"/>
          <w:placeholder>
            <w:docPart w:val="FA2E368167894A1C896A1FDBB5FFFCCF"/>
          </w:placeholder>
          <w:showingPlcHdr/>
          <w:text/>
        </w:sdtPr>
        <w:sdtEndPr/>
        <w:sdtContent>
          <w:r w:rsidR="00820747" w:rsidRPr="00820747">
            <w:rPr>
              <w:rFonts w:hint="eastAsia"/>
              <w:sz w:val="36"/>
            </w:rPr>
            <w:t>苏州银行股份有限公司</w:t>
          </w:r>
        </w:sdtContent>
      </w:sdt>
      <w:r w:rsidR="00BD3D0A">
        <w:rPr>
          <w:rFonts w:ascii="Times New Roman" w:eastAsia="Times New Roman" w:hAnsi="Times New Roman" w:cs="Times New Roman"/>
          <w:b/>
          <w:sz w:val="36"/>
        </w:rPr>
        <w:t xml:space="preserve"> </w:t>
      </w:r>
    </w:p>
    <w:p w:rsidR="0020514B" w:rsidRDefault="00BD3D0A">
      <w:pPr>
        <w:spacing w:after="322" w:line="259" w:lineRule="auto"/>
        <w:ind w:right="2256"/>
        <w:jc w:val="right"/>
      </w:pPr>
      <w:r>
        <w:rPr>
          <w:sz w:val="21"/>
        </w:rPr>
        <w:t>（作为委托人、发起机构和贷款服务机构）</w:t>
      </w:r>
      <w:r>
        <w:rPr>
          <w:rFonts w:ascii="Times New Roman" w:eastAsia="Times New Roman" w:hAnsi="Times New Roman" w:cs="Times New Roman"/>
          <w:b/>
          <w:sz w:val="21"/>
        </w:rPr>
        <w:t xml:space="preserve"> </w:t>
      </w:r>
    </w:p>
    <w:p w:rsidR="0020514B" w:rsidRDefault="00BD3D0A">
      <w:pPr>
        <w:spacing w:after="182" w:line="259" w:lineRule="auto"/>
        <w:ind w:left="0" w:right="35" w:firstLine="0"/>
        <w:jc w:val="center"/>
      </w:pPr>
      <w:r>
        <w:rPr>
          <w:rFonts w:ascii="Times New Roman" w:eastAsia="Times New Roman" w:hAnsi="Times New Roman" w:cs="Times New Roman"/>
          <w:b/>
          <w:sz w:val="36"/>
        </w:rPr>
        <w:t xml:space="preserve"> </w:t>
      </w:r>
    </w:p>
    <w:p w:rsidR="0020514B" w:rsidRDefault="00BD3D0A">
      <w:pPr>
        <w:spacing w:after="0" w:line="339" w:lineRule="auto"/>
        <w:ind w:left="2176" w:right="2198"/>
        <w:jc w:val="center"/>
      </w:pPr>
      <w:r>
        <w:rPr>
          <w:sz w:val="36"/>
        </w:rPr>
        <w:t>【信托名称】之主定义表</w:t>
      </w:r>
      <w:r>
        <w:rPr>
          <w:rFonts w:ascii="Times New Roman" w:eastAsia="Times New Roman" w:hAnsi="Times New Roman" w:cs="Times New Roman"/>
          <w:sz w:val="36"/>
        </w:rPr>
        <w:t xml:space="preserve"> </w:t>
      </w:r>
    </w:p>
    <w:p w:rsidR="0020514B" w:rsidRDefault="00BD3D0A">
      <w:pPr>
        <w:spacing w:after="256" w:line="259" w:lineRule="auto"/>
        <w:ind w:left="0" w:right="0" w:firstLine="0"/>
      </w:pPr>
      <w:r>
        <w:rPr>
          <w:rFonts w:ascii="Times New Roman" w:eastAsia="Times New Roman" w:hAnsi="Times New Roman" w:cs="Times New Roman"/>
          <w:sz w:val="30"/>
        </w:rPr>
        <w:t xml:space="preserve"> </w:t>
      </w:r>
    </w:p>
    <w:p w:rsidR="0020514B" w:rsidRDefault="00BD3D0A">
      <w:pPr>
        <w:spacing w:after="253" w:line="259" w:lineRule="auto"/>
        <w:ind w:left="0" w:right="50" w:firstLine="0"/>
        <w:jc w:val="center"/>
      </w:pPr>
      <w:r>
        <w:rPr>
          <w:rFonts w:ascii="Times New Roman" w:eastAsia="Times New Roman" w:hAnsi="Times New Roman" w:cs="Times New Roman"/>
          <w:b/>
          <w:sz w:val="30"/>
        </w:rPr>
        <w:lastRenderedPageBreak/>
        <w:t xml:space="preserve"> </w:t>
      </w:r>
    </w:p>
    <w:p w:rsidR="0020514B" w:rsidRDefault="00BD3D0A">
      <w:pPr>
        <w:spacing w:after="221" w:line="259" w:lineRule="auto"/>
        <w:ind w:right="126"/>
        <w:jc w:val="center"/>
      </w:pPr>
      <w:r>
        <w:rPr>
          <w:sz w:val="30"/>
        </w:rPr>
        <w:t>签章页</w:t>
      </w:r>
      <w:r>
        <w:rPr>
          <w:rFonts w:ascii="Times New Roman" w:eastAsia="Times New Roman" w:hAnsi="Times New Roman" w:cs="Times New Roman"/>
          <w:b/>
          <w:sz w:val="30"/>
        </w:rPr>
        <w:t xml:space="preserve"> </w:t>
      </w:r>
    </w:p>
    <w:p w:rsidR="0020514B" w:rsidRDefault="00BD3D0A">
      <w:pPr>
        <w:spacing w:after="435" w:line="259" w:lineRule="auto"/>
        <w:ind w:left="0" w:right="0" w:firstLine="0"/>
      </w:pPr>
      <w:r>
        <w:rPr>
          <w:rFonts w:ascii="Times New Roman" w:eastAsia="Times New Roman" w:hAnsi="Times New Roman" w:cs="Times New Roman"/>
          <w:b/>
          <w:sz w:val="28"/>
        </w:rPr>
        <w:t xml:space="preserve"> </w:t>
      </w:r>
    </w:p>
    <w:p w:rsidR="0020514B" w:rsidRDefault="00C10EB5">
      <w:pPr>
        <w:spacing w:after="249" w:line="259" w:lineRule="auto"/>
        <w:ind w:left="-5" w:right="0"/>
      </w:pPr>
      <w:sdt>
        <w:sdtPr>
          <w:rPr>
            <w:rFonts w:asciiTheme="minorEastAsia" w:hAnsiTheme="minorEastAsia" w:hint="eastAsia"/>
            <w:szCs w:val="24"/>
          </w:rPr>
          <w:alias w:val="Originator"/>
          <w:tag w:val="Originator"/>
          <w:id w:val="1521971702"/>
          <w:placeholder>
            <w:docPart w:val="19F30DA0C8994248BB0DA6EBE3CF5ECC"/>
          </w:placeholder>
          <w:showingPlcHdr/>
          <w:text/>
        </w:sdtPr>
        <w:sdtEndPr/>
        <w:sdtContent>
          <w:r w:rsidR="00820747" w:rsidRPr="00820747">
            <w:rPr>
              <w:rFonts w:hint="eastAsia"/>
              <w:sz w:val="28"/>
            </w:rPr>
            <w:t>苏州银行股份有限公司</w:t>
          </w:r>
        </w:sdtContent>
      </w:sdt>
      <w:r w:rsidR="00BD3D0A">
        <w:rPr>
          <w:sz w:val="28"/>
        </w:rPr>
        <w:t>（公章）</w:t>
      </w:r>
      <w:r w:rsidR="00BD3D0A">
        <w:rPr>
          <w:rFonts w:ascii="Times New Roman" w:eastAsia="Times New Roman" w:hAnsi="Times New Roman" w:cs="Times New Roman"/>
          <w:b/>
          <w:sz w:val="28"/>
        </w:rPr>
        <w:t xml:space="preserve"> </w:t>
      </w:r>
    </w:p>
    <w:p w:rsidR="0020514B" w:rsidRDefault="00BD3D0A">
      <w:pPr>
        <w:spacing w:after="286" w:line="259" w:lineRule="auto"/>
        <w:ind w:left="0" w:right="0" w:firstLine="0"/>
      </w:pPr>
      <w:r>
        <w:rPr>
          <w:rFonts w:ascii="Times New Roman" w:eastAsia="Times New Roman" w:hAnsi="Times New Roman" w:cs="Times New Roman"/>
          <w:sz w:val="28"/>
        </w:rPr>
        <w:t xml:space="preserve"> </w:t>
      </w:r>
    </w:p>
    <w:p w:rsidR="0020514B" w:rsidRDefault="00BD3D0A">
      <w:pPr>
        <w:pStyle w:val="Heading2"/>
        <w:numPr>
          <w:ilvl w:val="0"/>
          <w:numId w:val="0"/>
        </w:numPr>
        <w:spacing w:after="249"/>
        <w:ind w:left="-5"/>
      </w:pPr>
      <w:r>
        <w:rPr>
          <w:rFonts w:ascii="KaiTi" w:eastAsia="KaiTi" w:hAnsi="KaiTi" w:cs="KaiTi"/>
          <w:b w:val="0"/>
          <w:sz w:val="28"/>
        </w:rPr>
        <w:t>法定代表人或授权代表（签章）：</w:t>
      </w:r>
      <w:r>
        <w:rPr>
          <w:sz w:val="28"/>
        </w:rPr>
        <w:t xml:space="preserve"> </w:t>
      </w:r>
    </w:p>
    <w:p w:rsidR="0020514B" w:rsidRDefault="00BD3D0A">
      <w:pPr>
        <w:spacing w:after="175" w:line="259" w:lineRule="auto"/>
        <w:ind w:left="0" w:right="0" w:firstLine="0"/>
      </w:pPr>
      <w:r>
        <w:rPr>
          <w:rFonts w:ascii="Times New Roman" w:eastAsia="Times New Roman" w:hAnsi="Times New Roman" w:cs="Times New Roman"/>
          <w:b/>
          <w:sz w:val="28"/>
        </w:rPr>
        <w:t xml:space="preserve"> </w:t>
      </w:r>
    </w:p>
    <w:p w:rsidR="0020514B" w:rsidRDefault="00BD3D0A">
      <w:pPr>
        <w:spacing w:after="0" w:line="259" w:lineRule="auto"/>
        <w:ind w:left="0" w:right="0" w:firstLine="0"/>
      </w:pPr>
      <w:r>
        <w:rPr>
          <w:rFonts w:ascii="Times New Roman" w:eastAsia="Times New Roman" w:hAnsi="Times New Roman" w:cs="Times New Roman"/>
        </w:rPr>
        <w:t xml:space="preserve"> </w:t>
      </w:r>
    </w:p>
    <w:p w:rsidR="0020514B" w:rsidRDefault="00BD3D0A">
      <w:pPr>
        <w:spacing w:after="348" w:line="259" w:lineRule="auto"/>
        <w:ind w:left="0" w:right="0" w:firstLine="0"/>
      </w:pPr>
      <w:r>
        <w:rPr>
          <w:rFonts w:ascii="Times New Roman" w:eastAsia="Times New Roman" w:hAnsi="Times New Roman" w:cs="Times New Roman"/>
        </w:rPr>
        <w:t xml:space="preserve"> </w:t>
      </w:r>
    </w:p>
    <w:p w:rsidR="0020514B" w:rsidRDefault="00BD3D0A">
      <w:pPr>
        <w:spacing w:after="332" w:line="259" w:lineRule="auto"/>
        <w:ind w:left="-5" w:right="0"/>
      </w:pPr>
      <w:r>
        <w:rPr>
          <w:sz w:val="21"/>
        </w:rPr>
        <w:t>（本页无正文）</w:t>
      </w:r>
      <w:r>
        <w:rPr>
          <w:rFonts w:ascii="Times New Roman" w:eastAsia="Times New Roman" w:hAnsi="Times New Roman" w:cs="Times New Roman"/>
        </w:rPr>
        <w:t xml:space="preserve"> </w:t>
      </w:r>
    </w:p>
    <w:p w:rsidR="0020514B" w:rsidRDefault="00C10EB5">
      <w:pPr>
        <w:spacing w:after="19" w:line="259" w:lineRule="auto"/>
        <w:ind w:right="2457"/>
        <w:jc w:val="right"/>
      </w:pPr>
      <w:sdt>
        <w:sdtPr>
          <w:rPr>
            <w:rFonts w:hint="eastAsia"/>
            <w:sz w:val="36"/>
          </w:rPr>
          <w:alias w:val="RoleIssuingTrustee"/>
          <w:tag w:val="RoleIssuingTrustee"/>
          <w:id w:val="-1695451660"/>
          <w:placeholder>
            <w:docPart w:val="ED10FAC7A5AD40C9A098F5914797018C"/>
          </w:placeholder>
          <w:text/>
        </w:sdtPr>
        <w:sdtEndPr/>
        <w:sdtContent>
          <w:r w:rsidR="00346C30">
            <w:rPr>
              <w:sz w:val="36"/>
            </w:rPr>
            <w:t>交银国际信托有限公司</w:t>
          </w:r>
        </w:sdtContent>
      </w:sdt>
      <w:r w:rsidR="00BD3D0A">
        <w:rPr>
          <w:rFonts w:ascii="Times New Roman" w:eastAsia="Times New Roman" w:hAnsi="Times New Roman" w:cs="Times New Roman"/>
          <w:b/>
          <w:sz w:val="36"/>
        </w:rPr>
        <w:t xml:space="preserve"> </w:t>
      </w:r>
    </w:p>
    <w:p w:rsidR="0020514B" w:rsidRDefault="00BD3D0A">
      <w:pPr>
        <w:spacing w:after="300" w:line="259" w:lineRule="auto"/>
        <w:ind w:left="3003" w:right="0"/>
      </w:pPr>
      <w:r>
        <w:rPr>
          <w:sz w:val="21"/>
        </w:rPr>
        <w:t>（作为受托人和发行人）</w:t>
      </w:r>
      <w:r>
        <w:rPr>
          <w:rFonts w:ascii="Times New Roman" w:eastAsia="Times New Roman" w:hAnsi="Times New Roman" w:cs="Times New Roman"/>
          <w:b/>
        </w:rPr>
        <w:t xml:space="preserve"> </w:t>
      </w:r>
    </w:p>
    <w:p w:rsidR="0020514B" w:rsidRDefault="00BD3D0A">
      <w:pPr>
        <w:spacing w:after="278" w:line="259" w:lineRule="auto"/>
        <w:ind w:right="123"/>
        <w:jc w:val="center"/>
      </w:pPr>
      <w:r>
        <w:rPr>
          <w:sz w:val="28"/>
        </w:rPr>
        <w:t>与</w:t>
      </w:r>
      <w:r>
        <w:rPr>
          <w:rFonts w:ascii="Times New Roman" w:eastAsia="Times New Roman" w:hAnsi="Times New Roman" w:cs="Times New Roman"/>
          <w:b/>
          <w:sz w:val="28"/>
        </w:rPr>
        <w:t xml:space="preserve"> </w:t>
      </w:r>
    </w:p>
    <w:p w:rsidR="0020514B" w:rsidRDefault="00BD3D0A">
      <w:pPr>
        <w:spacing w:after="182" w:line="259" w:lineRule="auto"/>
        <w:ind w:left="0" w:right="35" w:firstLine="0"/>
        <w:jc w:val="center"/>
      </w:pPr>
      <w:r>
        <w:rPr>
          <w:rFonts w:ascii="Times New Roman" w:eastAsia="Times New Roman" w:hAnsi="Times New Roman" w:cs="Times New Roman"/>
          <w:b/>
          <w:sz w:val="36"/>
        </w:rPr>
        <w:t xml:space="preserve"> </w:t>
      </w:r>
    </w:p>
    <w:p w:rsidR="0020514B" w:rsidRDefault="00C10EB5">
      <w:pPr>
        <w:spacing w:after="19" w:line="259" w:lineRule="auto"/>
        <w:ind w:right="2457"/>
        <w:jc w:val="right"/>
      </w:pPr>
      <w:sdt>
        <w:sdtPr>
          <w:rPr>
            <w:rFonts w:asciiTheme="minorEastAsia" w:hAnsiTheme="minorEastAsia" w:hint="eastAsia"/>
            <w:szCs w:val="24"/>
          </w:rPr>
          <w:alias w:val="Originator"/>
          <w:tag w:val="Originator"/>
          <w:id w:val="244379252"/>
          <w:placeholder>
            <w:docPart w:val="8E0AF7C52AA84EF5A5A4D044AF5BE6C6"/>
          </w:placeholder>
          <w:showingPlcHdr/>
          <w:text/>
        </w:sdtPr>
        <w:sdtEndPr/>
        <w:sdtContent>
          <w:r w:rsidR="00820747" w:rsidRPr="00820747">
            <w:rPr>
              <w:rFonts w:hint="eastAsia"/>
              <w:sz w:val="36"/>
            </w:rPr>
            <w:t>苏州银行股份有限公司</w:t>
          </w:r>
        </w:sdtContent>
      </w:sdt>
      <w:r w:rsidR="00BD3D0A">
        <w:rPr>
          <w:rFonts w:ascii="Times New Roman" w:eastAsia="Times New Roman" w:hAnsi="Times New Roman" w:cs="Times New Roman"/>
          <w:b/>
          <w:sz w:val="36"/>
        </w:rPr>
        <w:t xml:space="preserve"> </w:t>
      </w:r>
    </w:p>
    <w:p w:rsidR="0020514B" w:rsidRDefault="00BD3D0A">
      <w:pPr>
        <w:spacing w:after="322" w:line="259" w:lineRule="auto"/>
        <w:ind w:right="2256"/>
        <w:jc w:val="right"/>
      </w:pPr>
      <w:r>
        <w:rPr>
          <w:sz w:val="21"/>
        </w:rPr>
        <w:t>（作为委托人、发起机构和贷款服务机构）</w:t>
      </w:r>
      <w:r>
        <w:rPr>
          <w:rFonts w:ascii="Times New Roman" w:eastAsia="Times New Roman" w:hAnsi="Times New Roman" w:cs="Times New Roman"/>
          <w:b/>
          <w:sz w:val="21"/>
        </w:rPr>
        <w:t xml:space="preserve"> </w:t>
      </w:r>
    </w:p>
    <w:p w:rsidR="0020514B" w:rsidRDefault="00BD3D0A">
      <w:pPr>
        <w:spacing w:after="182" w:line="259" w:lineRule="auto"/>
        <w:ind w:left="0" w:right="35" w:firstLine="0"/>
        <w:jc w:val="center"/>
      </w:pPr>
      <w:r>
        <w:rPr>
          <w:rFonts w:ascii="Times New Roman" w:eastAsia="Times New Roman" w:hAnsi="Times New Roman" w:cs="Times New Roman"/>
          <w:b/>
          <w:sz w:val="36"/>
        </w:rPr>
        <w:t xml:space="preserve"> </w:t>
      </w:r>
    </w:p>
    <w:p w:rsidR="0020514B" w:rsidRDefault="00BD3D0A">
      <w:pPr>
        <w:spacing w:after="0" w:line="339" w:lineRule="auto"/>
        <w:ind w:left="2176" w:right="2198"/>
        <w:jc w:val="center"/>
      </w:pPr>
      <w:r>
        <w:rPr>
          <w:sz w:val="36"/>
        </w:rPr>
        <w:t>【信托名称】之主定义表</w:t>
      </w:r>
      <w:r>
        <w:rPr>
          <w:rFonts w:ascii="Times New Roman" w:eastAsia="Times New Roman" w:hAnsi="Times New Roman" w:cs="Times New Roman"/>
          <w:sz w:val="36"/>
        </w:rPr>
        <w:t xml:space="preserve"> </w:t>
      </w:r>
    </w:p>
    <w:p w:rsidR="0020514B" w:rsidRDefault="00BD3D0A">
      <w:pPr>
        <w:spacing w:after="256" w:line="259" w:lineRule="auto"/>
        <w:ind w:left="0" w:right="0" w:firstLine="0"/>
      </w:pPr>
      <w:r>
        <w:rPr>
          <w:rFonts w:ascii="Times New Roman" w:eastAsia="Times New Roman" w:hAnsi="Times New Roman" w:cs="Times New Roman"/>
          <w:sz w:val="30"/>
        </w:rPr>
        <w:t xml:space="preserve"> </w:t>
      </w:r>
    </w:p>
    <w:p w:rsidR="0020514B" w:rsidRDefault="00BD3D0A">
      <w:pPr>
        <w:spacing w:after="253" w:line="259" w:lineRule="auto"/>
        <w:ind w:left="0" w:right="50" w:firstLine="0"/>
        <w:jc w:val="center"/>
      </w:pPr>
      <w:r>
        <w:rPr>
          <w:rFonts w:ascii="Times New Roman" w:eastAsia="Times New Roman" w:hAnsi="Times New Roman" w:cs="Times New Roman"/>
          <w:b/>
          <w:sz w:val="30"/>
        </w:rPr>
        <w:lastRenderedPageBreak/>
        <w:t xml:space="preserve"> </w:t>
      </w:r>
    </w:p>
    <w:p w:rsidR="0020514B" w:rsidRDefault="00BD3D0A">
      <w:pPr>
        <w:spacing w:after="221" w:line="259" w:lineRule="auto"/>
        <w:ind w:right="126"/>
        <w:jc w:val="center"/>
      </w:pPr>
      <w:r>
        <w:rPr>
          <w:sz w:val="30"/>
        </w:rPr>
        <w:t>签章页</w:t>
      </w:r>
      <w:r>
        <w:rPr>
          <w:rFonts w:ascii="Times New Roman" w:eastAsia="Times New Roman" w:hAnsi="Times New Roman" w:cs="Times New Roman"/>
          <w:b/>
          <w:sz w:val="30"/>
        </w:rPr>
        <w:t xml:space="preserve"> </w:t>
      </w:r>
    </w:p>
    <w:p w:rsidR="0020514B" w:rsidRDefault="00BD3D0A">
      <w:pPr>
        <w:spacing w:after="435" w:line="259" w:lineRule="auto"/>
        <w:ind w:left="0" w:right="0" w:firstLine="0"/>
      </w:pPr>
      <w:r>
        <w:rPr>
          <w:rFonts w:ascii="Times New Roman" w:eastAsia="Times New Roman" w:hAnsi="Times New Roman" w:cs="Times New Roman"/>
          <w:b/>
          <w:sz w:val="28"/>
        </w:rPr>
        <w:t xml:space="preserve"> </w:t>
      </w:r>
    </w:p>
    <w:p w:rsidR="0020514B" w:rsidRDefault="00C10EB5">
      <w:pPr>
        <w:spacing w:after="249" w:line="259" w:lineRule="auto"/>
        <w:ind w:left="-5" w:right="0"/>
      </w:pPr>
      <w:sdt>
        <w:sdtPr>
          <w:rPr>
            <w:rFonts w:hint="eastAsia"/>
            <w:sz w:val="28"/>
          </w:rPr>
          <w:alias w:val="RoleIssuingTrustee"/>
          <w:tag w:val="RoleIssuingTrustee"/>
          <w:id w:val="81422849"/>
          <w:placeholder>
            <w:docPart w:val="9116C3972EC849A0B4118BBA9FE92792"/>
          </w:placeholder>
          <w:text/>
        </w:sdtPr>
        <w:sdtEndPr/>
        <w:sdtContent>
          <w:r w:rsidR="00346C30">
            <w:rPr>
              <w:sz w:val="28"/>
            </w:rPr>
            <w:t>交银国际信托有限公司</w:t>
          </w:r>
        </w:sdtContent>
      </w:sdt>
      <w:r w:rsidR="00BD3D0A">
        <w:rPr>
          <w:sz w:val="28"/>
        </w:rPr>
        <w:t>（公章）</w:t>
      </w:r>
      <w:r w:rsidR="00BD3D0A">
        <w:rPr>
          <w:rFonts w:ascii="Times New Roman" w:eastAsia="Times New Roman" w:hAnsi="Times New Roman" w:cs="Times New Roman"/>
          <w:b/>
          <w:sz w:val="28"/>
        </w:rPr>
        <w:t xml:space="preserve"> </w:t>
      </w:r>
    </w:p>
    <w:p w:rsidR="0020514B" w:rsidRDefault="00BD3D0A">
      <w:pPr>
        <w:spacing w:after="286" w:line="259" w:lineRule="auto"/>
        <w:ind w:left="0" w:right="0" w:firstLine="0"/>
      </w:pPr>
      <w:r>
        <w:rPr>
          <w:rFonts w:ascii="Times New Roman" w:eastAsia="Times New Roman" w:hAnsi="Times New Roman" w:cs="Times New Roman"/>
          <w:sz w:val="28"/>
        </w:rPr>
        <w:t xml:space="preserve"> </w:t>
      </w:r>
    </w:p>
    <w:p w:rsidR="0020514B" w:rsidRDefault="00BD3D0A">
      <w:pPr>
        <w:pStyle w:val="Heading2"/>
        <w:numPr>
          <w:ilvl w:val="0"/>
          <w:numId w:val="0"/>
        </w:numPr>
        <w:spacing w:after="160"/>
        <w:ind w:left="-5"/>
      </w:pPr>
      <w:r>
        <w:rPr>
          <w:rFonts w:ascii="KaiTi" w:eastAsia="KaiTi" w:hAnsi="KaiTi" w:cs="KaiTi"/>
          <w:b w:val="0"/>
          <w:sz w:val="28"/>
        </w:rPr>
        <w:t>法定代表人或授权代表（签章）：</w:t>
      </w:r>
      <w:r>
        <w:rPr>
          <w:sz w:val="28"/>
        </w:rPr>
        <w:t xml:space="preserve"> </w:t>
      </w:r>
    </w:p>
    <w:p w:rsidR="0020514B" w:rsidRDefault="00BD3D0A">
      <w:pPr>
        <w:spacing w:after="0" w:line="259" w:lineRule="auto"/>
        <w:ind w:left="0" w:right="65" w:firstLine="0"/>
        <w:jc w:val="center"/>
      </w:pPr>
      <w:r>
        <w:rPr>
          <w:rFonts w:ascii="Times New Roman" w:eastAsia="Times New Roman" w:hAnsi="Times New Roman" w:cs="Times New Roman"/>
          <w:b/>
        </w:rPr>
        <w:t xml:space="preserve"> </w:t>
      </w:r>
    </w:p>
    <w:sectPr w:rsidR="0020514B">
      <w:footerReference w:type="even" r:id="rId10"/>
      <w:footerReference w:type="default" r:id="rId11"/>
      <w:footerReference w:type="first" r:id="rId12"/>
      <w:pgSz w:w="11906" w:h="16838"/>
      <w:pgMar w:top="1543" w:right="1676" w:bottom="1543" w:left="1800" w:header="720" w:footer="993"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EB5" w:rsidRDefault="00C10EB5">
      <w:pPr>
        <w:spacing w:after="0" w:line="240" w:lineRule="auto"/>
      </w:pPr>
      <w:r>
        <w:separator/>
      </w:r>
    </w:p>
  </w:endnote>
  <w:endnote w:type="continuationSeparator" w:id="0">
    <w:p w:rsidR="00C10EB5" w:rsidRDefault="00C1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aiTi">
    <w:altName w:val="Arial Unicode MS"/>
    <w:charset w:val="00"/>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747" w:rsidRDefault="00820747">
    <w:pPr>
      <w:spacing w:after="160" w:line="259"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747" w:rsidRDefault="00820747">
    <w:pPr>
      <w:spacing w:after="16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747" w:rsidRDefault="00820747">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747" w:rsidRDefault="00820747">
    <w:pPr>
      <w:tabs>
        <w:tab w:val="center" w:pos="4154"/>
        <w:tab w:val="center" w:pos="8282"/>
      </w:tabs>
      <w:spacing w:after="0" w:line="259" w:lineRule="auto"/>
      <w:ind w:left="0" w:righ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sidR="00992A50" w:rsidRPr="00992A50">
      <w:rPr>
        <w:rFonts w:ascii="Times New Roman" w:eastAsia="Times New Roman" w:hAnsi="Times New Roman" w:cs="Times New Roman"/>
        <w:noProof/>
        <w:sz w:val="16"/>
      </w:rPr>
      <w:t>18</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747" w:rsidRDefault="00820747">
    <w:pPr>
      <w:tabs>
        <w:tab w:val="center" w:pos="4154"/>
        <w:tab w:val="center" w:pos="8282"/>
      </w:tabs>
      <w:spacing w:after="0" w:line="259" w:lineRule="auto"/>
      <w:ind w:left="0" w:righ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sidR="00992A50" w:rsidRPr="00992A50">
      <w:rPr>
        <w:rFonts w:ascii="Times New Roman" w:eastAsia="Times New Roman" w:hAnsi="Times New Roman" w:cs="Times New Roman"/>
        <w:noProof/>
        <w:sz w:val="16"/>
      </w:rPr>
      <w:t>19</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747" w:rsidRDefault="00820747">
    <w:pPr>
      <w:tabs>
        <w:tab w:val="center" w:pos="4154"/>
        <w:tab w:val="center" w:pos="8282"/>
      </w:tabs>
      <w:spacing w:after="0" w:line="259" w:lineRule="auto"/>
      <w:ind w:left="0" w:righ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noProof/>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EB5" w:rsidRDefault="00C10EB5">
      <w:pPr>
        <w:spacing w:after="0" w:line="240" w:lineRule="auto"/>
      </w:pPr>
      <w:r>
        <w:separator/>
      </w:r>
    </w:p>
  </w:footnote>
  <w:footnote w:type="continuationSeparator" w:id="0">
    <w:p w:rsidR="00C10EB5" w:rsidRDefault="00C10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08EB"/>
    <w:multiLevelType w:val="multilevel"/>
    <w:tmpl w:val="8F96F3E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D72C61"/>
    <w:multiLevelType w:val="hybridMultilevel"/>
    <w:tmpl w:val="8A4CF40A"/>
    <w:lvl w:ilvl="0" w:tplc="CB2E44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427D00">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69D54">
      <w:start w:val="1"/>
      <w:numFmt w:val="lowerRoman"/>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72AF52">
      <w:start w:val="1"/>
      <w:numFmt w:val="decimal"/>
      <w:lvlText w:val="%4"/>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A89D3E">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D49E5E">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98EA02">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246204">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72C3C2">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084D31"/>
    <w:multiLevelType w:val="hybridMultilevel"/>
    <w:tmpl w:val="3F66A04A"/>
    <w:lvl w:ilvl="0" w:tplc="DC8A57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408A8">
      <w:start w:val="1"/>
      <w:numFmt w:val="lowerLetter"/>
      <w:lvlText w:val="%2"/>
      <w:lvlJc w:val="left"/>
      <w:pPr>
        <w:ind w:left="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F6CF92">
      <w:start w:val="1"/>
      <w:numFmt w:val="lowerRoman"/>
      <w:lvlText w:val="%3"/>
      <w:lvlJc w:val="left"/>
      <w:pPr>
        <w:ind w:left="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E0696">
      <w:start w:val="1"/>
      <w:numFmt w:val="decimal"/>
      <w:lvlText w:val="%4"/>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06EDE">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F4AE08">
      <w:start w:val="1"/>
      <w:numFmt w:val="lowerRoman"/>
      <w:lvlText w:val="%6"/>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2A4E2A">
      <w:start w:val="1"/>
      <w:numFmt w:val="decimal"/>
      <w:lvlText w:val="%7"/>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406D6">
      <w:start w:val="1"/>
      <w:numFmt w:val="lowerLetter"/>
      <w:lvlText w:val="%8"/>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8C01F8">
      <w:start w:val="1"/>
      <w:numFmt w:val="lowerRoman"/>
      <w:lvlText w:val="%9"/>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D90C30"/>
    <w:multiLevelType w:val="hybridMultilevel"/>
    <w:tmpl w:val="6AA4B5FC"/>
    <w:lvl w:ilvl="0" w:tplc="FEDE2B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847010">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84ED2E">
      <w:start w:val="1"/>
      <w:numFmt w:val="lowerRoman"/>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7E5532">
      <w:start w:val="1"/>
      <w:numFmt w:val="decimal"/>
      <w:lvlText w:val="%4"/>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609B96">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DA8032">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04716C">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32CFF0">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8A7D72">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C3331F"/>
    <w:multiLevelType w:val="hybridMultilevel"/>
    <w:tmpl w:val="DC0C4314"/>
    <w:lvl w:ilvl="0" w:tplc="C3A87C6C">
      <w:start w:val="8"/>
      <w:numFmt w:val="decimal"/>
      <w:lvlText w:val="（%1）"/>
      <w:lvlJc w:val="left"/>
      <w:pPr>
        <w:ind w:left="124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97E6FF90">
      <w:start w:val="1"/>
      <w:numFmt w:val="lowerLetter"/>
      <w:lvlText w:val="%2"/>
      <w:lvlJc w:val="left"/>
      <w:pPr>
        <w:ind w:left="1116"/>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DABCEB12">
      <w:start w:val="1"/>
      <w:numFmt w:val="lowerRoman"/>
      <w:lvlText w:val="%3"/>
      <w:lvlJc w:val="left"/>
      <w:pPr>
        <w:ind w:left="1836"/>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BF6293AE">
      <w:start w:val="1"/>
      <w:numFmt w:val="decimal"/>
      <w:lvlText w:val="%4"/>
      <w:lvlJc w:val="left"/>
      <w:pPr>
        <w:ind w:left="2556"/>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179864C8">
      <w:start w:val="1"/>
      <w:numFmt w:val="lowerLetter"/>
      <w:lvlText w:val="%5"/>
      <w:lvlJc w:val="left"/>
      <w:pPr>
        <w:ind w:left="3276"/>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ACE8AC3E">
      <w:start w:val="1"/>
      <w:numFmt w:val="lowerRoman"/>
      <w:lvlText w:val="%6"/>
      <w:lvlJc w:val="left"/>
      <w:pPr>
        <w:ind w:left="3996"/>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5EEE5DFE">
      <w:start w:val="1"/>
      <w:numFmt w:val="decimal"/>
      <w:lvlText w:val="%7"/>
      <w:lvlJc w:val="left"/>
      <w:pPr>
        <w:ind w:left="4716"/>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4E6E5AFA">
      <w:start w:val="1"/>
      <w:numFmt w:val="lowerLetter"/>
      <w:lvlText w:val="%8"/>
      <w:lvlJc w:val="left"/>
      <w:pPr>
        <w:ind w:left="5436"/>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7AE0790A">
      <w:start w:val="1"/>
      <w:numFmt w:val="lowerRoman"/>
      <w:lvlText w:val="%9"/>
      <w:lvlJc w:val="left"/>
      <w:pPr>
        <w:ind w:left="6156"/>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D2612D"/>
    <w:multiLevelType w:val="hybridMultilevel"/>
    <w:tmpl w:val="836C51B6"/>
    <w:lvl w:ilvl="0" w:tplc="2AE642C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9EF756">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61472">
      <w:start w:val="1"/>
      <w:numFmt w:val="lowerRoman"/>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52C484">
      <w:start w:val="1"/>
      <w:numFmt w:val="decimal"/>
      <w:lvlText w:val="%4"/>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C24E4">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44F460">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9EC604">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763872">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18F296">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6D7F25"/>
    <w:multiLevelType w:val="hybridMultilevel"/>
    <w:tmpl w:val="1AEE75CA"/>
    <w:lvl w:ilvl="0" w:tplc="54C6951E">
      <w:start w:val="81"/>
      <w:numFmt w:val="decimal"/>
      <w:lvlText w:val="（%1）"/>
      <w:lvlJc w:val="left"/>
      <w:pPr>
        <w:ind w:left="124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327C0526">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EAB3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D08F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6D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10DC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DA8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C819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E29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1B5524"/>
    <w:multiLevelType w:val="hybridMultilevel"/>
    <w:tmpl w:val="1A5CAF76"/>
    <w:lvl w:ilvl="0" w:tplc="E4ECCF16">
      <w:start w:val="103"/>
      <w:numFmt w:val="decimal"/>
      <w:lvlText w:val="（%1）"/>
      <w:lvlJc w:val="left"/>
      <w:pPr>
        <w:ind w:left="124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2CBA4E84">
      <w:start w:val="1"/>
      <w:numFmt w:val="lowerLetter"/>
      <w:lvlText w:val="%2"/>
      <w:lvlJc w:val="left"/>
      <w:pPr>
        <w:ind w:left="113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80629A90">
      <w:start w:val="1"/>
      <w:numFmt w:val="lowerRoman"/>
      <w:lvlText w:val="%3"/>
      <w:lvlJc w:val="left"/>
      <w:pPr>
        <w:ind w:left="185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25FE0646">
      <w:start w:val="1"/>
      <w:numFmt w:val="decimal"/>
      <w:lvlText w:val="%4"/>
      <w:lvlJc w:val="left"/>
      <w:pPr>
        <w:ind w:left="257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1A184B76">
      <w:start w:val="1"/>
      <w:numFmt w:val="lowerLetter"/>
      <w:lvlText w:val="%5"/>
      <w:lvlJc w:val="left"/>
      <w:pPr>
        <w:ind w:left="329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6A581CEC">
      <w:start w:val="1"/>
      <w:numFmt w:val="lowerRoman"/>
      <w:lvlText w:val="%6"/>
      <w:lvlJc w:val="left"/>
      <w:pPr>
        <w:ind w:left="401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E056FC96">
      <w:start w:val="1"/>
      <w:numFmt w:val="decimal"/>
      <w:lvlText w:val="%7"/>
      <w:lvlJc w:val="left"/>
      <w:pPr>
        <w:ind w:left="473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B5FC2040">
      <w:start w:val="1"/>
      <w:numFmt w:val="lowerLetter"/>
      <w:lvlText w:val="%8"/>
      <w:lvlJc w:val="left"/>
      <w:pPr>
        <w:ind w:left="545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987C68AC">
      <w:start w:val="1"/>
      <w:numFmt w:val="lowerRoman"/>
      <w:lvlText w:val="%9"/>
      <w:lvlJc w:val="left"/>
      <w:pPr>
        <w:ind w:left="617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DA4B78"/>
    <w:multiLevelType w:val="hybridMultilevel"/>
    <w:tmpl w:val="F612ACE2"/>
    <w:lvl w:ilvl="0" w:tplc="D9E6C43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4E4E36">
      <w:start w:val="1"/>
      <w:numFmt w:val="lowerLetter"/>
      <w:lvlText w:val="%2"/>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09CD0">
      <w:start w:val="1"/>
      <w:numFmt w:val="lowerRoman"/>
      <w:lvlText w:val="%3"/>
      <w:lvlJc w:val="left"/>
      <w:pPr>
        <w:ind w:left="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AF55C">
      <w:start w:val="1"/>
      <w:numFmt w:val="lowerLetter"/>
      <w:lvlRestart w:val="0"/>
      <w:lvlText w:val="(%4)"/>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3A922C">
      <w:start w:val="1"/>
      <w:numFmt w:val="lowerLetter"/>
      <w:lvlText w:val="%5"/>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A469EA">
      <w:start w:val="1"/>
      <w:numFmt w:val="lowerRoman"/>
      <w:lvlText w:val="%6"/>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7E3638">
      <w:start w:val="1"/>
      <w:numFmt w:val="decimal"/>
      <w:lvlText w:val="%7"/>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0AED34">
      <w:start w:val="1"/>
      <w:numFmt w:val="lowerLetter"/>
      <w:lvlText w:val="%8"/>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40A672">
      <w:start w:val="1"/>
      <w:numFmt w:val="lowerRoman"/>
      <w:lvlText w:val="%9"/>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046BDA"/>
    <w:multiLevelType w:val="hybridMultilevel"/>
    <w:tmpl w:val="B616D8FC"/>
    <w:lvl w:ilvl="0" w:tplc="C248CEB8">
      <w:start w:val="151"/>
      <w:numFmt w:val="decimal"/>
      <w:lvlText w:val="（%1）"/>
      <w:lvlJc w:val="left"/>
      <w:pPr>
        <w:ind w:left="124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05CEEAD0">
      <w:start w:val="1"/>
      <w:numFmt w:val="lowerLetter"/>
      <w:lvlText w:val="%2"/>
      <w:lvlJc w:val="left"/>
      <w:pPr>
        <w:ind w:left="117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BDB663D2">
      <w:start w:val="1"/>
      <w:numFmt w:val="lowerRoman"/>
      <w:lvlText w:val="%3"/>
      <w:lvlJc w:val="left"/>
      <w:pPr>
        <w:ind w:left="189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0CC8A868">
      <w:start w:val="1"/>
      <w:numFmt w:val="decimal"/>
      <w:lvlText w:val="%4"/>
      <w:lvlJc w:val="left"/>
      <w:pPr>
        <w:ind w:left="261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33B047A6">
      <w:start w:val="1"/>
      <w:numFmt w:val="lowerLetter"/>
      <w:lvlText w:val="%5"/>
      <w:lvlJc w:val="left"/>
      <w:pPr>
        <w:ind w:left="333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132CFB44">
      <w:start w:val="1"/>
      <w:numFmt w:val="lowerRoman"/>
      <w:lvlText w:val="%6"/>
      <w:lvlJc w:val="left"/>
      <w:pPr>
        <w:ind w:left="405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E7CC4528">
      <w:start w:val="1"/>
      <w:numFmt w:val="decimal"/>
      <w:lvlText w:val="%7"/>
      <w:lvlJc w:val="left"/>
      <w:pPr>
        <w:ind w:left="477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63148338">
      <w:start w:val="1"/>
      <w:numFmt w:val="lowerLetter"/>
      <w:lvlText w:val="%8"/>
      <w:lvlJc w:val="left"/>
      <w:pPr>
        <w:ind w:left="549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9B8496D6">
      <w:start w:val="1"/>
      <w:numFmt w:val="lowerRoman"/>
      <w:lvlText w:val="%9"/>
      <w:lvlJc w:val="left"/>
      <w:pPr>
        <w:ind w:left="621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206C88"/>
    <w:multiLevelType w:val="hybridMultilevel"/>
    <w:tmpl w:val="BD38C086"/>
    <w:lvl w:ilvl="0" w:tplc="615A14A6">
      <w:start w:val="76"/>
      <w:numFmt w:val="decimal"/>
      <w:lvlText w:val="（%1）"/>
      <w:lvlJc w:val="left"/>
      <w:pPr>
        <w:ind w:left="1079"/>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8CA28FA6">
      <w:start w:val="1"/>
      <w:numFmt w:val="lowerLetter"/>
      <w:lvlText w:val="%2"/>
      <w:lvlJc w:val="left"/>
      <w:pPr>
        <w:ind w:left="117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6FB4D848">
      <w:start w:val="1"/>
      <w:numFmt w:val="lowerRoman"/>
      <w:lvlText w:val="%3"/>
      <w:lvlJc w:val="left"/>
      <w:pPr>
        <w:ind w:left="189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F4EE169A">
      <w:start w:val="1"/>
      <w:numFmt w:val="decimal"/>
      <w:lvlText w:val="%4"/>
      <w:lvlJc w:val="left"/>
      <w:pPr>
        <w:ind w:left="261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83109332">
      <w:start w:val="1"/>
      <w:numFmt w:val="lowerLetter"/>
      <w:lvlText w:val="%5"/>
      <w:lvlJc w:val="left"/>
      <w:pPr>
        <w:ind w:left="333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56F8FC6E">
      <w:start w:val="1"/>
      <w:numFmt w:val="lowerRoman"/>
      <w:lvlText w:val="%6"/>
      <w:lvlJc w:val="left"/>
      <w:pPr>
        <w:ind w:left="405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BF7477A4">
      <w:start w:val="1"/>
      <w:numFmt w:val="decimal"/>
      <w:lvlText w:val="%7"/>
      <w:lvlJc w:val="left"/>
      <w:pPr>
        <w:ind w:left="477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4836A176">
      <w:start w:val="1"/>
      <w:numFmt w:val="lowerLetter"/>
      <w:lvlText w:val="%8"/>
      <w:lvlJc w:val="left"/>
      <w:pPr>
        <w:ind w:left="549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C1E272FA">
      <w:start w:val="1"/>
      <w:numFmt w:val="lowerRoman"/>
      <w:lvlText w:val="%9"/>
      <w:lvlJc w:val="left"/>
      <w:pPr>
        <w:ind w:left="621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FD3CD9"/>
    <w:multiLevelType w:val="hybridMultilevel"/>
    <w:tmpl w:val="0D8C1D2E"/>
    <w:lvl w:ilvl="0" w:tplc="BD6C676E">
      <w:start w:val="1"/>
      <w:numFmt w:val="decimal"/>
      <w:lvlText w:val="（%1）"/>
      <w:lvlJc w:val="left"/>
      <w:pPr>
        <w:ind w:left="1079"/>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76E47F7C">
      <w:start w:val="1"/>
      <w:numFmt w:val="lowerLetter"/>
      <w:lvlText w:val="%2"/>
      <w:lvlJc w:val="left"/>
      <w:pPr>
        <w:ind w:left="1347"/>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2ADEEA98">
      <w:start w:val="1"/>
      <w:numFmt w:val="lowerRoman"/>
      <w:lvlText w:val="%3"/>
      <w:lvlJc w:val="left"/>
      <w:pPr>
        <w:ind w:left="2067"/>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4DA4F92C">
      <w:start w:val="1"/>
      <w:numFmt w:val="decimal"/>
      <w:lvlText w:val="%4"/>
      <w:lvlJc w:val="left"/>
      <w:pPr>
        <w:ind w:left="2787"/>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D592C4DE">
      <w:start w:val="1"/>
      <w:numFmt w:val="lowerLetter"/>
      <w:lvlText w:val="%5"/>
      <w:lvlJc w:val="left"/>
      <w:pPr>
        <w:ind w:left="3507"/>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2982D7A8">
      <w:start w:val="1"/>
      <w:numFmt w:val="lowerRoman"/>
      <w:lvlText w:val="%6"/>
      <w:lvlJc w:val="left"/>
      <w:pPr>
        <w:ind w:left="4227"/>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D0E44592">
      <w:start w:val="1"/>
      <w:numFmt w:val="decimal"/>
      <w:lvlText w:val="%7"/>
      <w:lvlJc w:val="left"/>
      <w:pPr>
        <w:ind w:left="4947"/>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4DC87AD2">
      <w:start w:val="1"/>
      <w:numFmt w:val="lowerLetter"/>
      <w:lvlText w:val="%8"/>
      <w:lvlJc w:val="left"/>
      <w:pPr>
        <w:ind w:left="5667"/>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621C5924">
      <w:start w:val="1"/>
      <w:numFmt w:val="lowerRoman"/>
      <w:lvlText w:val="%9"/>
      <w:lvlJc w:val="left"/>
      <w:pPr>
        <w:ind w:left="6387"/>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7F2B69"/>
    <w:multiLevelType w:val="hybridMultilevel"/>
    <w:tmpl w:val="2BB29B0C"/>
    <w:lvl w:ilvl="0" w:tplc="8F24DD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BA8A66">
      <w:start w:val="1"/>
      <w:numFmt w:val="lowerLetter"/>
      <w:lvlText w:val="(%2)"/>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DE7E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272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342D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F2D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06C5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B265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F0BD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CD3458"/>
    <w:multiLevelType w:val="hybridMultilevel"/>
    <w:tmpl w:val="92983ECE"/>
    <w:lvl w:ilvl="0" w:tplc="F8765C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BE4E54">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6FB66">
      <w:start w:val="1"/>
      <w:numFmt w:val="lowerRoman"/>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42500E">
      <w:start w:val="1"/>
      <w:numFmt w:val="decimal"/>
      <w:lvlText w:val="%4"/>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5CBC26">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7229A4">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2A4F5C">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0A070">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524412">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75458C5"/>
    <w:multiLevelType w:val="hybridMultilevel"/>
    <w:tmpl w:val="95A8D5C0"/>
    <w:lvl w:ilvl="0" w:tplc="B984AA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8ABE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340AE0">
      <w:start w:val="1"/>
      <w:numFmt w:val="lowerRoman"/>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307022">
      <w:start w:val="1"/>
      <w:numFmt w:val="decimal"/>
      <w:lvlText w:val="%4"/>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F4DDE2">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2AB312">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42EB8E">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F889F4">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545C6E">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033A99"/>
    <w:multiLevelType w:val="hybridMultilevel"/>
    <w:tmpl w:val="86562CB0"/>
    <w:lvl w:ilvl="0" w:tplc="9FD2B008">
      <w:start w:val="1"/>
      <w:numFmt w:val="lowerLetter"/>
      <w:lvlText w:val="(%1)"/>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386B54">
      <w:start w:val="3"/>
      <w:numFmt w:val="upperLetter"/>
      <w:lvlText w:val="%2."/>
      <w:lvlJc w:val="left"/>
      <w:pPr>
        <w:ind w:left="15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BA89C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70DA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7E580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46FB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3BCAF6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A63EB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B865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D39012D"/>
    <w:multiLevelType w:val="hybridMultilevel"/>
    <w:tmpl w:val="951E47B8"/>
    <w:lvl w:ilvl="0" w:tplc="EF729C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E4EF5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120280">
      <w:start w:val="1"/>
      <w:numFmt w:val="lowerRoman"/>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38D094">
      <w:start w:val="1"/>
      <w:numFmt w:val="decimal"/>
      <w:lvlText w:val="%4"/>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5084E2">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1A2466">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2ECE40">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AEAE6C">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401E0">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13F3EAC"/>
    <w:multiLevelType w:val="hybridMultilevel"/>
    <w:tmpl w:val="24589364"/>
    <w:lvl w:ilvl="0" w:tplc="EA4E6C34">
      <w:start w:val="1"/>
      <w:numFmt w:val="lowerLetter"/>
      <w:lvlText w:val="(%1)"/>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D888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20F6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08BA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0B9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C669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C223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3C58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34C1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482D77"/>
    <w:multiLevelType w:val="hybridMultilevel"/>
    <w:tmpl w:val="CB3E84A2"/>
    <w:lvl w:ilvl="0" w:tplc="A7C243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7AE94A">
      <w:start w:val="1"/>
      <w:numFmt w:val="lowerLetter"/>
      <w:lvlText w:val="(%2)"/>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5A5B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06A5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8EFC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441C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141E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3AC4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FC85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8E2DC0"/>
    <w:multiLevelType w:val="hybridMultilevel"/>
    <w:tmpl w:val="AE7438EA"/>
    <w:lvl w:ilvl="0" w:tplc="C892FDAA">
      <w:start w:val="53"/>
      <w:numFmt w:val="decimal"/>
      <w:lvlText w:val="（%1）"/>
      <w:lvlJc w:val="left"/>
      <w:pPr>
        <w:ind w:left="124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005C3A84">
      <w:start w:val="1"/>
      <w:numFmt w:val="lowerLetter"/>
      <w:lvlText w:val="(%2)"/>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9CC8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C402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A11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5286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2662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340C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699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43358E"/>
    <w:multiLevelType w:val="hybridMultilevel"/>
    <w:tmpl w:val="A1C235CC"/>
    <w:lvl w:ilvl="0" w:tplc="5E6A6E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4499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BEF8DE">
      <w:start w:val="1"/>
      <w:numFmt w:val="lowerRoman"/>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87CD0">
      <w:start w:val="1"/>
      <w:numFmt w:val="decimal"/>
      <w:lvlText w:val="%4"/>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9AB6D0">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FE1EFE">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0B0B2">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E6EE90">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6E8846">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AF8411B"/>
    <w:multiLevelType w:val="hybridMultilevel"/>
    <w:tmpl w:val="D3AC2136"/>
    <w:lvl w:ilvl="0" w:tplc="5706DA4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4EDF4">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969DC4">
      <w:start w:val="1"/>
      <w:numFmt w:val="lowerRoman"/>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722A66">
      <w:start w:val="1"/>
      <w:numFmt w:val="decimal"/>
      <w:lvlText w:val="%4"/>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8EE6BA">
      <w:start w:val="1"/>
      <w:numFmt w:val="lowerLetter"/>
      <w:lvlRestart w:val="0"/>
      <w:lvlText w:val="(%5)"/>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21B2C">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1498CC">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E488FE">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F2107E">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17"/>
  </w:num>
  <w:num w:numId="4">
    <w:abstractNumId w:val="15"/>
  </w:num>
  <w:num w:numId="5">
    <w:abstractNumId w:val="18"/>
  </w:num>
  <w:num w:numId="6">
    <w:abstractNumId w:val="12"/>
  </w:num>
  <w:num w:numId="7">
    <w:abstractNumId w:val="19"/>
  </w:num>
  <w:num w:numId="8">
    <w:abstractNumId w:val="10"/>
  </w:num>
  <w:num w:numId="9">
    <w:abstractNumId w:val="6"/>
  </w:num>
  <w:num w:numId="10">
    <w:abstractNumId w:val="7"/>
  </w:num>
  <w:num w:numId="11">
    <w:abstractNumId w:val="2"/>
  </w:num>
  <w:num w:numId="12">
    <w:abstractNumId w:val="13"/>
  </w:num>
  <w:num w:numId="13">
    <w:abstractNumId w:val="16"/>
  </w:num>
  <w:num w:numId="14">
    <w:abstractNumId w:val="3"/>
  </w:num>
  <w:num w:numId="15">
    <w:abstractNumId w:val="21"/>
  </w:num>
  <w:num w:numId="16">
    <w:abstractNumId w:val="20"/>
  </w:num>
  <w:num w:numId="17">
    <w:abstractNumId w:val="8"/>
  </w:num>
  <w:num w:numId="18">
    <w:abstractNumId w:val="14"/>
  </w:num>
  <w:num w:numId="19">
    <w:abstractNumId w:val="5"/>
  </w:num>
  <w:num w:numId="20">
    <w:abstractNumId w:val="1"/>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4B"/>
    <w:rsid w:val="0001447C"/>
    <w:rsid w:val="00056460"/>
    <w:rsid w:val="00160CB7"/>
    <w:rsid w:val="0020514B"/>
    <w:rsid w:val="002B20B4"/>
    <w:rsid w:val="00346C30"/>
    <w:rsid w:val="003819C1"/>
    <w:rsid w:val="00420996"/>
    <w:rsid w:val="00476224"/>
    <w:rsid w:val="005818AD"/>
    <w:rsid w:val="00655C55"/>
    <w:rsid w:val="007D3CBF"/>
    <w:rsid w:val="00820747"/>
    <w:rsid w:val="00992A50"/>
    <w:rsid w:val="00BD3D0A"/>
    <w:rsid w:val="00BD6965"/>
    <w:rsid w:val="00C10EB5"/>
    <w:rsid w:val="00D85B1C"/>
    <w:rsid w:val="00E144F4"/>
    <w:rsid w:val="00F76408"/>
    <w:rsid w:val="00F9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38B40-6173-4674-A4E7-9C96B11A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61" w:lineRule="auto"/>
      <w:ind w:left="10" w:right="11" w:hanging="10"/>
    </w:pPr>
    <w:rPr>
      <w:rFonts w:ascii="KaiTi" w:eastAsia="KaiTi" w:hAnsi="KaiTi" w:cs="KaiTi"/>
      <w:color w:val="000000"/>
      <w:sz w:val="24"/>
    </w:rPr>
  </w:style>
  <w:style w:type="paragraph" w:styleId="Heading1">
    <w:name w:val="heading 1"/>
    <w:next w:val="Normal"/>
    <w:link w:val="Heading1Char"/>
    <w:uiPriority w:val="9"/>
    <w:unhideWhenUsed/>
    <w:qFormat/>
    <w:pPr>
      <w:keepNext/>
      <w:keepLines/>
      <w:numPr>
        <w:numId w:val="22"/>
      </w:numPr>
      <w:spacing w:after="159" w:line="261" w:lineRule="auto"/>
      <w:ind w:left="10" w:right="11" w:hanging="10"/>
      <w:outlineLvl w:val="0"/>
    </w:pPr>
    <w:rPr>
      <w:rFonts w:ascii="KaiTi" w:eastAsia="KaiTi" w:hAnsi="KaiTi" w:cs="KaiTi"/>
      <w:color w:val="000000"/>
      <w:sz w:val="24"/>
    </w:rPr>
  </w:style>
  <w:style w:type="paragraph" w:styleId="Heading2">
    <w:name w:val="heading 2"/>
    <w:next w:val="Normal"/>
    <w:link w:val="Heading2Char"/>
    <w:uiPriority w:val="9"/>
    <w:unhideWhenUsed/>
    <w:qFormat/>
    <w:pPr>
      <w:keepNext/>
      <w:keepLines/>
      <w:numPr>
        <w:ilvl w:val="1"/>
        <w:numId w:val="22"/>
      </w:numPr>
      <w:spacing w:after="306"/>
      <w:ind w:left="43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KaiTi" w:eastAsia="KaiTi" w:hAnsi="KaiTi" w:cs="KaiTi"/>
      <w:color w:val="000000"/>
      <w:sz w:val="24"/>
    </w:rPr>
  </w:style>
  <w:style w:type="paragraph" w:styleId="TOC1">
    <w:name w:val="toc 1"/>
    <w:hidden/>
    <w:pPr>
      <w:spacing w:after="91" w:line="265" w:lineRule="auto"/>
      <w:ind w:left="25" w:right="15" w:hanging="10"/>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8207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0747"/>
    <w:rPr>
      <w:rFonts w:ascii="KaiTi" w:eastAsia="KaiTi" w:hAnsi="KaiTi" w:cs="KaiTi"/>
      <w:color w:val="000000"/>
      <w:sz w:val="24"/>
    </w:rPr>
  </w:style>
  <w:style w:type="character" w:styleId="PlaceholderText">
    <w:name w:val="Placeholder Text"/>
    <w:basedOn w:val="DefaultParagraphFont"/>
    <w:uiPriority w:val="99"/>
    <w:semiHidden/>
    <w:rsid w:val="003819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DBE0D22A7341D7BBC87A154A5A1AEC"/>
        <w:category>
          <w:name w:val="General"/>
          <w:gallery w:val="placeholder"/>
        </w:category>
        <w:types>
          <w:type w:val="bbPlcHdr"/>
        </w:types>
        <w:behaviors>
          <w:behavior w:val="content"/>
        </w:behaviors>
        <w:guid w:val="{E81C1241-04F9-4B74-97A8-347217335C63}"/>
      </w:docPartPr>
      <w:docPartBody>
        <w:p w:rsidR="007D082A" w:rsidRDefault="004708F5" w:rsidP="004708F5">
          <w:pPr>
            <w:pStyle w:val="ACDBE0D22A7341D7BBC87A154A5A1AEC2"/>
          </w:pPr>
          <w:r w:rsidRPr="0097785A">
            <w:rPr>
              <w:rFonts w:asciiTheme="minorEastAsia" w:hAnsiTheme="minorEastAsia" w:hint="eastAsia"/>
              <w:szCs w:val="24"/>
            </w:rPr>
            <w:t>苏州银行股份有限公司</w:t>
          </w:r>
        </w:p>
      </w:docPartBody>
    </w:docPart>
    <w:docPart>
      <w:docPartPr>
        <w:name w:val="45276C972EF64137BB95D2BDBD0EE171"/>
        <w:category>
          <w:name w:val="General"/>
          <w:gallery w:val="placeholder"/>
        </w:category>
        <w:types>
          <w:type w:val="bbPlcHdr"/>
        </w:types>
        <w:behaviors>
          <w:behavior w:val="content"/>
        </w:behaviors>
        <w:guid w:val="{420F4E5A-4832-4EAB-9696-83A50CAF41C4}"/>
      </w:docPartPr>
      <w:docPartBody>
        <w:p w:rsidR="007D082A" w:rsidRDefault="004708F5" w:rsidP="004708F5">
          <w:pPr>
            <w:pStyle w:val="45276C972EF64137BB95D2BDBD0EE1712"/>
          </w:pPr>
          <w:r w:rsidRPr="0097785A">
            <w:rPr>
              <w:rFonts w:asciiTheme="minorEastAsia" w:hAnsiTheme="minorEastAsia" w:hint="eastAsia"/>
              <w:szCs w:val="24"/>
            </w:rPr>
            <w:t>苏州银行股份有限公司</w:t>
          </w:r>
        </w:p>
      </w:docPartBody>
    </w:docPart>
    <w:docPart>
      <w:docPartPr>
        <w:name w:val="FA2E368167894A1C896A1FDBB5FFFCCF"/>
        <w:category>
          <w:name w:val="General"/>
          <w:gallery w:val="placeholder"/>
        </w:category>
        <w:types>
          <w:type w:val="bbPlcHdr"/>
        </w:types>
        <w:behaviors>
          <w:behavior w:val="content"/>
        </w:behaviors>
        <w:guid w:val="{740B53D0-8AD0-4FFD-9530-12E17224E4D6}"/>
      </w:docPartPr>
      <w:docPartBody>
        <w:p w:rsidR="007D082A" w:rsidRDefault="004708F5" w:rsidP="004708F5">
          <w:pPr>
            <w:pStyle w:val="FA2E368167894A1C896A1FDBB5FFFCCF2"/>
          </w:pPr>
          <w:r w:rsidRPr="00820747">
            <w:rPr>
              <w:rFonts w:hint="eastAsia"/>
              <w:sz w:val="36"/>
            </w:rPr>
            <w:t>苏州银行股份有限公司</w:t>
          </w:r>
        </w:p>
      </w:docPartBody>
    </w:docPart>
    <w:docPart>
      <w:docPartPr>
        <w:name w:val="19F30DA0C8994248BB0DA6EBE3CF5ECC"/>
        <w:category>
          <w:name w:val="General"/>
          <w:gallery w:val="placeholder"/>
        </w:category>
        <w:types>
          <w:type w:val="bbPlcHdr"/>
        </w:types>
        <w:behaviors>
          <w:behavior w:val="content"/>
        </w:behaviors>
        <w:guid w:val="{6757F69C-0D41-4713-8FB7-42DA114DCC08}"/>
      </w:docPartPr>
      <w:docPartBody>
        <w:p w:rsidR="007D082A" w:rsidRDefault="004708F5" w:rsidP="004708F5">
          <w:pPr>
            <w:pStyle w:val="19F30DA0C8994248BB0DA6EBE3CF5ECC2"/>
          </w:pPr>
          <w:r w:rsidRPr="00820747">
            <w:rPr>
              <w:rFonts w:hint="eastAsia"/>
              <w:sz w:val="28"/>
            </w:rPr>
            <w:t>苏州银行股份有限公司</w:t>
          </w:r>
        </w:p>
      </w:docPartBody>
    </w:docPart>
    <w:docPart>
      <w:docPartPr>
        <w:name w:val="8E0AF7C52AA84EF5A5A4D044AF5BE6C6"/>
        <w:category>
          <w:name w:val="General"/>
          <w:gallery w:val="placeholder"/>
        </w:category>
        <w:types>
          <w:type w:val="bbPlcHdr"/>
        </w:types>
        <w:behaviors>
          <w:behavior w:val="content"/>
        </w:behaviors>
        <w:guid w:val="{A53B4618-2EB4-4FB3-8F57-6566F4CAAF63}"/>
      </w:docPartPr>
      <w:docPartBody>
        <w:p w:rsidR="007D082A" w:rsidRDefault="004708F5" w:rsidP="004708F5">
          <w:pPr>
            <w:pStyle w:val="8E0AF7C52AA84EF5A5A4D044AF5BE6C62"/>
          </w:pPr>
          <w:r w:rsidRPr="00820747">
            <w:rPr>
              <w:rFonts w:hint="eastAsia"/>
              <w:sz w:val="36"/>
            </w:rPr>
            <w:t>苏州银行股份有限公司</w:t>
          </w:r>
        </w:p>
      </w:docPartBody>
    </w:docPart>
    <w:docPart>
      <w:docPartPr>
        <w:name w:val="01DBC66E28AB41BFB4E0194190DDECE2"/>
        <w:category>
          <w:name w:val="General"/>
          <w:gallery w:val="placeholder"/>
        </w:category>
        <w:types>
          <w:type w:val="bbPlcHdr"/>
        </w:types>
        <w:behaviors>
          <w:behavior w:val="content"/>
        </w:behaviors>
        <w:guid w:val="{53C0E229-45F7-42D5-8E81-6DF2FED5B031}"/>
      </w:docPartPr>
      <w:docPartBody>
        <w:p w:rsidR="007D082A" w:rsidRDefault="004708F5" w:rsidP="004708F5">
          <w:pPr>
            <w:pStyle w:val="01DBC66E28AB41BFB4E0194190DDECE22"/>
          </w:pPr>
          <w:r w:rsidRPr="00820747">
            <w:rPr>
              <w:rFonts w:hint="eastAsia"/>
              <w:sz w:val="36"/>
            </w:rPr>
            <w:t>苏州银行股份有限公司</w:t>
          </w:r>
        </w:p>
      </w:docPartBody>
    </w:docPart>
    <w:docPart>
      <w:docPartPr>
        <w:name w:val="7B0B8DF028144184ACFAD111A77E4DF9"/>
        <w:category>
          <w:name w:val="General"/>
          <w:gallery w:val="placeholder"/>
        </w:category>
        <w:types>
          <w:type w:val="bbPlcHdr"/>
        </w:types>
        <w:behaviors>
          <w:behavior w:val="content"/>
        </w:behaviors>
        <w:guid w:val="{BBFF93BE-383F-4B3C-9E6E-6EC518BB90B5}"/>
      </w:docPartPr>
      <w:docPartBody>
        <w:p w:rsidR="007D082A" w:rsidRDefault="007D082A" w:rsidP="007D082A">
          <w:pPr>
            <w:pStyle w:val="7B0B8DF028144184ACFAD111A77E4DF9"/>
          </w:pPr>
          <w:r w:rsidRPr="00157D46">
            <w:rPr>
              <w:rStyle w:val="PlaceholderText"/>
            </w:rPr>
            <w:t>Click here to enter text.</w:t>
          </w:r>
        </w:p>
      </w:docPartBody>
    </w:docPart>
    <w:docPart>
      <w:docPartPr>
        <w:name w:val="64F803ECADF64B1DB39375FFA25B451E"/>
        <w:category>
          <w:name w:val="General"/>
          <w:gallery w:val="placeholder"/>
        </w:category>
        <w:types>
          <w:type w:val="bbPlcHdr"/>
        </w:types>
        <w:behaviors>
          <w:behavior w:val="content"/>
        </w:behaviors>
        <w:guid w:val="{CD64D862-F887-4F85-976A-F901BA874541}"/>
      </w:docPartPr>
      <w:docPartBody>
        <w:p w:rsidR="007D082A" w:rsidRDefault="007D082A" w:rsidP="007D082A">
          <w:pPr>
            <w:pStyle w:val="64F803ECADF64B1DB39375FFA25B451E"/>
          </w:pPr>
          <w:r w:rsidRPr="00157D46">
            <w:rPr>
              <w:rStyle w:val="PlaceholderText"/>
            </w:rPr>
            <w:t>Click here to enter text.</w:t>
          </w:r>
        </w:p>
      </w:docPartBody>
    </w:docPart>
    <w:docPart>
      <w:docPartPr>
        <w:name w:val="02A149D82A9148DB9D0E4D0935778E3C"/>
        <w:category>
          <w:name w:val="General"/>
          <w:gallery w:val="placeholder"/>
        </w:category>
        <w:types>
          <w:type w:val="bbPlcHdr"/>
        </w:types>
        <w:behaviors>
          <w:behavior w:val="content"/>
        </w:behaviors>
        <w:guid w:val="{16F1A978-0416-40C3-B877-AE9BF59D98FF}"/>
      </w:docPartPr>
      <w:docPartBody>
        <w:p w:rsidR="007D082A" w:rsidRDefault="007D082A" w:rsidP="007D082A">
          <w:pPr>
            <w:pStyle w:val="02A149D82A9148DB9D0E4D0935778E3C"/>
          </w:pPr>
          <w:r w:rsidRPr="00157D46">
            <w:rPr>
              <w:rStyle w:val="PlaceholderText"/>
            </w:rPr>
            <w:t>Click here to enter text.</w:t>
          </w:r>
        </w:p>
      </w:docPartBody>
    </w:docPart>
    <w:docPart>
      <w:docPartPr>
        <w:name w:val="56897FC6A1D94222BE51A1CBDC1CC4BD"/>
        <w:category>
          <w:name w:val="General"/>
          <w:gallery w:val="placeholder"/>
        </w:category>
        <w:types>
          <w:type w:val="bbPlcHdr"/>
        </w:types>
        <w:behaviors>
          <w:behavior w:val="content"/>
        </w:behaviors>
        <w:guid w:val="{559D290A-261C-4A8E-966E-6330E6C6A238}"/>
      </w:docPartPr>
      <w:docPartBody>
        <w:p w:rsidR="007D082A" w:rsidRDefault="007D082A" w:rsidP="007D082A">
          <w:pPr>
            <w:pStyle w:val="56897FC6A1D94222BE51A1CBDC1CC4BD"/>
          </w:pPr>
          <w:r w:rsidRPr="00157D46">
            <w:rPr>
              <w:rStyle w:val="PlaceholderText"/>
            </w:rPr>
            <w:t>Click here to enter text.</w:t>
          </w:r>
        </w:p>
      </w:docPartBody>
    </w:docPart>
    <w:docPart>
      <w:docPartPr>
        <w:name w:val="EDB48C1BF0AA486297CCF40B4214EF00"/>
        <w:category>
          <w:name w:val="General"/>
          <w:gallery w:val="placeholder"/>
        </w:category>
        <w:types>
          <w:type w:val="bbPlcHdr"/>
        </w:types>
        <w:behaviors>
          <w:behavior w:val="content"/>
        </w:behaviors>
        <w:guid w:val="{BFFA9EA7-5ACB-4FF0-94C1-4CEB696DE637}"/>
      </w:docPartPr>
      <w:docPartBody>
        <w:p w:rsidR="007D082A" w:rsidRDefault="007D082A" w:rsidP="007D082A">
          <w:pPr>
            <w:pStyle w:val="EDB48C1BF0AA486297CCF40B4214EF00"/>
          </w:pPr>
          <w:r w:rsidRPr="00157D46">
            <w:rPr>
              <w:rStyle w:val="PlaceholderText"/>
            </w:rPr>
            <w:t>Click here to enter text.</w:t>
          </w:r>
        </w:p>
      </w:docPartBody>
    </w:docPart>
    <w:docPart>
      <w:docPartPr>
        <w:name w:val="A8343CED0CD24D65B94322D80C8F8EAA"/>
        <w:category>
          <w:name w:val="General"/>
          <w:gallery w:val="placeholder"/>
        </w:category>
        <w:types>
          <w:type w:val="bbPlcHdr"/>
        </w:types>
        <w:behaviors>
          <w:behavior w:val="content"/>
        </w:behaviors>
        <w:guid w:val="{5AEC75EE-F32D-4417-A28A-B2D0E821DBE6}"/>
      </w:docPartPr>
      <w:docPartBody>
        <w:p w:rsidR="007D082A" w:rsidRDefault="007D082A" w:rsidP="007D082A">
          <w:pPr>
            <w:pStyle w:val="A8343CED0CD24D65B94322D80C8F8EAA"/>
          </w:pPr>
          <w:r w:rsidRPr="00157D46">
            <w:rPr>
              <w:rStyle w:val="PlaceholderText"/>
            </w:rPr>
            <w:t>Click here to enter text.</w:t>
          </w:r>
        </w:p>
      </w:docPartBody>
    </w:docPart>
    <w:docPart>
      <w:docPartPr>
        <w:name w:val="F6300B4355064DDCA28C6B81225C4EEE"/>
        <w:category>
          <w:name w:val="General"/>
          <w:gallery w:val="placeholder"/>
        </w:category>
        <w:types>
          <w:type w:val="bbPlcHdr"/>
        </w:types>
        <w:behaviors>
          <w:behavior w:val="content"/>
        </w:behaviors>
        <w:guid w:val="{2BF5E2F9-5C2D-43F5-B429-51C801B1B394}"/>
      </w:docPartPr>
      <w:docPartBody>
        <w:p w:rsidR="007D082A" w:rsidRDefault="007D082A" w:rsidP="007D082A">
          <w:pPr>
            <w:pStyle w:val="F6300B4355064DDCA28C6B81225C4EEE"/>
          </w:pPr>
          <w:r w:rsidRPr="00157D46">
            <w:rPr>
              <w:rStyle w:val="PlaceholderText"/>
            </w:rPr>
            <w:t>Click here to enter text.</w:t>
          </w:r>
        </w:p>
      </w:docPartBody>
    </w:docPart>
    <w:docPart>
      <w:docPartPr>
        <w:name w:val="9116C3972EC849A0B4118BBA9FE92792"/>
        <w:category>
          <w:name w:val="General"/>
          <w:gallery w:val="placeholder"/>
        </w:category>
        <w:types>
          <w:type w:val="bbPlcHdr"/>
        </w:types>
        <w:behaviors>
          <w:behavior w:val="content"/>
        </w:behaviors>
        <w:guid w:val="{6CA1AAAA-1AFA-4B4A-BCAF-BA95071553CE}"/>
      </w:docPartPr>
      <w:docPartBody>
        <w:p w:rsidR="007D082A" w:rsidRDefault="007D082A" w:rsidP="007D082A">
          <w:pPr>
            <w:pStyle w:val="9116C3972EC849A0B4118BBA9FE92792"/>
          </w:pPr>
          <w:r w:rsidRPr="00157D46">
            <w:rPr>
              <w:rStyle w:val="PlaceholderText"/>
            </w:rPr>
            <w:t>Click here to enter text.</w:t>
          </w:r>
        </w:p>
      </w:docPartBody>
    </w:docPart>
    <w:docPart>
      <w:docPartPr>
        <w:name w:val="ED10FAC7A5AD40C9A098F5914797018C"/>
        <w:category>
          <w:name w:val="General"/>
          <w:gallery w:val="placeholder"/>
        </w:category>
        <w:types>
          <w:type w:val="bbPlcHdr"/>
        </w:types>
        <w:behaviors>
          <w:behavior w:val="content"/>
        </w:behaviors>
        <w:guid w:val="{13A6EAA1-EF6A-4C5F-856E-A8157A37B02A}"/>
      </w:docPartPr>
      <w:docPartBody>
        <w:p w:rsidR="007D082A" w:rsidRDefault="007D082A" w:rsidP="007D082A">
          <w:pPr>
            <w:pStyle w:val="ED10FAC7A5AD40C9A098F5914797018C"/>
          </w:pPr>
          <w:r w:rsidRPr="00157D46">
            <w:rPr>
              <w:rStyle w:val="PlaceholderText"/>
            </w:rPr>
            <w:t>Click here to enter text.</w:t>
          </w:r>
        </w:p>
      </w:docPartBody>
    </w:docPart>
    <w:docPart>
      <w:docPartPr>
        <w:name w:val="82754551E5DA47DC99A2B9EB78643C9A"/>
        <w:category>
          <w:name w:val="General"/>
          <w:gallery w:val="placeholder"/>
        </w:category>
        <w:types>
          <w:type w:val="bbPlcHdr"/>
        </w:types>
        <w:behaviors>
          <w:behavior w:val="content"/>
        </w:behaviors>
        <w:guid w:val="{D9A2A07C-A2FA-4E0A-A0D2-D2851D05F0A8}"/>
      </w:docPartPr>
      <w:docPartBody>
        <w:p w:rsidR="007D082A" w:rsidRDefault="004708F5" w:rsidP="004708F5">
          <w:pPr>
            <w:pStyle w:val="82754551E5DA47DC99A2B9EB78643C9A2"/>
          </w:pPr>
          <w:r w:rsidRPr="00304B9B">
            <w:rPr>
              <w:rFonts w:asciiTheme="minorEastAsia" w:hAnsiTheme="minorEastAsia" w:hint="eastAsia"/>
              <w:szCs w:val="24"/>
            </w:rPr>
            <w:t>苏州银行</w:t>
          </w:r>
        </w:p>
      </w:docPartBody>
    </w:docPart>
    <w:docPart>
      <w:docPartPr>
        <w:name w:val="9976F59C629E4B838B5801A229E0375F"/>
        <w:category>
          <w:name w:val="General"/>
          <w:gallery w:val="placeholder"/>
        </w:category>
        <w:types>
          <w:type w:val="bbPlcHdr"/>
        </w:types>
        <w:behaviors>
          <w:behavior w:val="content"/>
        </w:behaviors>
        <w:guid w:val="{9B198CB6-DEA6-4E2E-B2D3-B3F48597AF0C}"/>
      </w:docPartPr>
      <w:docPartBody>
        <w:p w:rsidR="007D082A" w:rsidRDefault="007D082A" w:rsidP="007D082A">
          <w:pPr>
            <w:pStyle w:val="9976F59C629E4B838B5801A229E0375F"/>
          </w:pPr>
          <w:r w:rsidRPr="00157D46">
            <w:rPr>
              <w:rStyle w:val="PlaceholderText"/>
            </w:rPr>
            <w:t>Click here to enter text.</w:t>
          </w:r>
        </w:p>
      </w:docPartBody>
    </w:docPart>
    <w:docPart>
      <w:docPartPr>
        <w:name w:val="583AB9FA6AF44440B73210A1F40639ED"/>
        <w:category>
          <w:name w:val="General"/>
          <w:gallery w:val="placeholder"/>
        </w:category>
        <w:types>
          <w:type w:val="bbPlcHdr"/>
        </w:types>
        <w:behaviors>
          <w:behavior w:val="content"/>
        </w:behaviors>
        <w:guid w:val="{9167DEE3-BF4C-4D47-A850-0362DA2656D5}"/>
      </w:docPartPr>
      <w:docPartBody>
        <w:p w:rsidR="004708F5" w:rsidRDefault="004708F5" w:rsidP="004708F5">
          <w:pPr>
            <w:pStyle w:val="583AB9FA6AF44440B73210A1F40639ED1"/>
          </w:pPr>
          <w:r w:rsidRPr="00304B9B">
            <w:rPr>
              <w:rFonts w:asciiTheme="minorEastAsia" w:hAnsiTheme="minorEastAsia" w:hint="eastAsia"/>
              <w:szCs w:val="24"/>
            </w:rPr>
            <w:t>苏州银行</w:t>
          </w:r>
        </w:p>
      </w:docPartBody>
    </w:docPart>
    <w:docPart>
      <w:docPartPr>
        <w:name w:val="6563E154B4C247D2B9D27CFDBE43C953"/>
        <w:category>
          <w:name w:val="General"/>
          <w:gallery w:val="placeholder"/>
        </w:category>
        <w:types>
          <w:type w:val="bbPlcHdr"/>
        </w:types>
        <w:behaviors>
          <w:behavior w:val="content"/>
        </w:behaviors>
        <w:guid w:val="{CE3DD251-E1CC-457D-86E4-B67DCA18587C}"/>
      </w:docPartPr>
      <w:docPartBody>
        <w:p w:rsidR="004708F5" w:rsidRDefault="007D082A" w:rsidP="007D082A">
          <w:pPr>
            <w:pStyle w:val="6563E154B4C247D2B9D27CFDBE43C953"/>
          </w:pPr>
          <w:r w:rsidRPr="00157D46">
            <w:rPr>
              <w:rStyle w:val="PlaceholderText"/>
            </w:rPr>
            <w:t>Click here to enter text.</w:t>
          </w:r>
        </w:p>
      </w:docPartBody>
    </w:docPart>
    <w:docPart>
      <w:docPartPr>
        <w:name w:val="CAC3F54C491B4B659F20D315079AA3C4"/>
        <w:category>
          <w:name w:val="General"/>
          <w:gallery w:val="placeholder"/>
        </w:category>
        <w:types>
          <w:type w:val="bbPlcHdr"/>
        </w:types>
        <w:behaviors>
          <w:behavior w:val="content"/>
        </w:behaviors>
        <w:guid w:val="{23DCF481-9150-44FD-B19F-DFB71EACB06C}"/>
      </w:docPartPr>
      <w:docPartBody>
        <w:p w:rsidR="004708F5" w:rsidRDefault="007D082A" w:rsidP="007D082A">
          <w:pPr>
            <w:pStyle w:val="CAC3F54C491B4B659F20D315079AA3C4"/>
          </w:pPr>
          <w:r w:rsidRPr="0057316E">
            <w:rPr>
              <w:rStyle w:val="PlaceholderText"/>
            </w:rPr>
            <w:t>Click here to enter text.</w:t>
          </w:r>
        </w:p>
      </w:docPartBody>
    </w:docPart>
    <w:docPart>
      <w:docPartPr>
        <w:name w:val="3BF2893344674466B7CF093F3F11752C"/>
        <w:category>
          <w:name w:val="General"/>
          <w:gallery w:val="placeholder"/>
        </w:category>
        <w:types>
          <w:type w:val="bbPlcHdr"/>
        </w:types>
        <w:behaviors>
          <w:behavior w:val="content"/>
        </w:behaviors>
        <w:guid w:val="{E9FBF90B-A98F-4E97-B7C3-EF0C809E31DE}"/>
      </w:docPartPr>
      <w:docPartBody>
        <w:p w:rsidR="00C13754" w:rsidRDefault="004708F5" w:rsidP="004708F5">
          <w:pPr>
            <w:pStyle w:val="3BF2893344674466B7CF093F3F11752C1"/>
          </w:pPr>
          <w:r w:rsidRPr="0020718F">
            <w:rPr>
              <w:rFonts w:asciiTheme="minorEastAsia" w:hAnsiTheme="minorEastAsia" w:hint="eastAsia"/>
              <w:color w:val="auto"/>
              <w:szCs w:val="24"/>
            </w:rPr>
            <w:t>中债资信评估有限责任公司</w:t>
          </w:r>
        </w:p>
      </w:docPartBody>
    </w:docPart>
    <w:docPart>
      <w:docPartPr>
        <w:name w:val="408FE8A97CC2478188B2DF7665888A72"/>
        <w:category>
          <w:name w:val="General"/>
          <w:gallery w:val="placeholder"/>
        </w:category>
        <w:types>
          <w:type w:val="bbPlcHdr"/>
        </w:types>
        <w:behaviors>
          <w:behavior w:val="content"/>
        </w:behaviors>
        <w:guid w:val="{0F97EF9A-B583-4996-B327-3B4E9E4E5929}"/>
      </w:docPartPr>
      <w:docPartBody>
        <w:p w:rsidR="00C13754" w:rsidRDefault="004708F5" w:rsidP="004708F5">
          <w:pPr>
            <w:pStyle w:val="408FE8A97CC2478188B2DF7665888A72"/>
          </w:pPr>
          <w:r w:rsidRPr="0020718F">
            <w:rPr>
              <w:rFonts w:asciiTheme="minorEastAsia" w:hAnsiTheme="minorEastAsia" w:hint="eastAsia"/>
              <w:sz w:val="24"/>
              <w:szCs w:val="24"/>
            </w:rPr>
            <w:t>中债资信</w:t>
          </w:r>
        </w:p>
      </w:docPartBody>
    </w:docPart>
    <w:docPart>
      <w:docPartPr>
        <w:name w:val="096D858A35524A229F980A2864E59412"/>
        <w:category>
          <w:name w:val="General"/>
          <w:gallery w:val="placeholder"/>
        </w:category>
        <w:types>
          <w:type w:val="bbPlcHdr"/>
        </w:types>
        <w:behaviors>
          <w:behavior w:val="content"/>
        </w:behaviors>
        <w:guid w:val="{8356FA77-2533-4C65-92CD-544A79A0D936}"/>
      </w:docPartPr>
      <w:docPartBody>
        <w:p w:rsidR="00C13754" w:rsidRDefault="004708F5" w:rsidP="004708F5">
          <w:pPr>
            <w:pStyle w:val="096D858A35524A229F980A2864E59412"/>
          </w:pPr>
          <w:r w:rsidRPr="0020718F">
            <w:rPr>
              <w:rFonts w:asciiTheme="minorEastAsia" w:hAnsiTheme="minorEastAsia" w:hint="eastAsia"/>
              <w:sz w:val="24"/>
              <w:szCs w:val="24"/>
            </w:rPr>
            <w:t>中债资信</w:t>
          </w:r>
        </w:p>
      </w:docPartBody>
    </w:docPart>
    <w:docPart>
      <w:docPartPr>
        <w:name w:val="3A9C0F8D6F4446FBBB60E614321F0332"/>
        <w:category>
          <w:name w:val="General"/>
          <w:gallery w:val="placeholder"/>
        </w:category>
        <w:types>
          <w:type w:val="bbPlcHdr"/>
        </w:types>
        <w:behaviors>
          <w:behavior w:val="content"/>
        </w:behaviors>
        <w:guid w:val="{A64FEB4F-7DC4-4C3A-A184-F26E8A7BA153}"/>
      </w:docPartPr>
      <w:docPartBody>
        <w:p w:rsidR="00C13754" w:rsidRDefault="004708F5" w:rsidP="004708F5">
          <w:pPr>
            <w:pStyle w:val="3A9C0F8D6F4446FBBB60E614321F0332"/>
          </w:pPr>
          <w:r w:rsidRPr="0020718F">
            <w:rPr>
              <w:rFonts w:asciiTheme="minorEastAsia" w:hAnsiTheme="minorEastAsia" w:hint="eastAsia"/>
              <w:sz w:val="24"/>
              <w:szCs w:val="24"/>
            </w:rPr>
            <w:t>中债资信</w:t>
          </w:r>
        </w:p>
      </w:docPartBody>
    </w:docPart>
    <w:docPart>
      <w:docPartPr>
        <w:name w:val="2321787443AD44C0A80909FADF8A7FD5"/>
        <w:category>
          <w:name w:val="General"/>
          <w:gallery w:val="placeholder"/>
        </w:category>
        <w:types>
          <w:type w:val="bbPlcHdr"/>
        </w:types>
        <w:behaviors>
          <w:behavior w:val="content"/>
        </w:behaviors>
        <w:guid w:val="{53F90C59-4BF1-4181-ADF3-BF110821C476}"/>
      </w:docPartPr>
      <w:docPartBody>
        <w:p w:rsidR="00C13754" w:rsidRDefault="004708F5" w:rsidP="004708F5">
          <w:pPr>
            <w:pStyle w:val="2321787443AD44C0A80909FADF8A7FD5"/>
          </w:pPr>
          <w:r w:rsidRPr="00304B9B">
            <w:rPr>
              <w:rFonts w:asciiTheme="minorEastAsia" w:hAnsiTheme="minorEastAsia" w:hint="eastAsia"/>
              <w:sz w:val="24"/>
              <w:szCs w:val="24"/>
            </w:rPr>
            <w:t>苏州银行</w:t>
          </w:r>
        </w:p>
      </w:docPartBody>
    </w:docPart>
    <w:docPart>
      <w:docPartPr>
        <w:name w:val="187731C808AB40828FADC10D599BA452"/>
        <w:category>
          <w:name w:val="General"/>
          <w:gallery w:val="placeholder"/>
        </w:category>
        <w:types>
          <w:type w:val="bbPlcHdr"/>
        </w:types>
        <w:behaviors>
          <w:behavior w:val="content"/>
        </w:behaviors>
        <w:guid w:val="{9F47018A-5470-4624-B20A-1D609FA46980}"/>
      </w:docPartPr>
      <w:docPartBody>
        <w:p w:rsidR="00C13754" w:rsidRDefault="004708F5" w:rsidP="004708F5">
          <w:pPr>
            <w:pStyle w:val="187731C808AB40828FADC10D599BA452"/>
          </w:pPr>
          <w:r w:rsidRPr="00304B9B">
            <w:rPr>
              <w:rFonts w:asciiTheme="minorEastAsia" w:hAnsiTheme="minorEastAsia" w:hint="eastAsia"/>
              <w:sz w:val="24"/>
              <w:szCs w:val="24"/>
            </w:rPr>
            <w:t>苏州银行</w:t>
          </w:r>
        </w:p>
      </w:docPartBody>
    </w:docPart>
    <w:docPart>
      <w:docPartPr>
        <w:name w:val="8EF66EC398EA4FA592548C30AEF1B71F"/>
        <w:category>
          <w:name w:val="General"/>
          <w:gallery w:val="placeholder"/>
        </w:category>
        <w:types>
          <w:type w:val="bbPlcHdr"/>
        </w:types>
        <w:behaviors>
          <w:behavior w:val="content"/>
        </w:behaviors>
        <w:guid w:val="{850E81D5-BDEF-44F8-A65B-51655A62AF23}"/>
      </w:docPartPr>
      <w:docPartBody>
        <w:p w:rsidR="00C13754" w:rsidRDefault="004708F5" w:rsidP="004708F5">
          <w:pPr>
            <w:pStyle w:val="8EF66EC398EA4FA592548C30AEF1B71F"/>
          </w:pPr>
          <w:r w:rsidRPr="00304B9B">
            <w:rPr>
              <w:rFonts w:asciiTheme="minorEastAsia" w:hAnsiTheme="minorEastAsia" w:hint="eastAsia"/>
              <w:sz w:val="24"/>
              <w:szCs w:val="24"/>
            </w:rPr>
            <w:t>苏州银行</w:t>
          </w:r>
        </w:p>
      </w:docPartBody>
    </w:docPart>
    <w:docPart>
      <w:docPartPr>
        <w:name w:val="C8417527C6E945BABCAB6A3F3D0C42F3"/>
        <w:category>
          <w:name w:val="General"/>
          <w:gallery w:val="placeholder"/>
        </w:category>
        <w:types>
          <w:type w:val="bbPlcHdr"/>
        </w:types>
        <w:behaviors>
          <w:behavior w:val="content"/>
        </w:behaviors>
        <w:guid w:val="{48243817-6200-47D0-ADDF-28ADA0AB99EB}"/>
      </w:docPartPr>
      <w:docPartBody>
        <w:p w:rsidR="00C13754" w:rsidRDefault="004708F5" w:rsidP="004708F5">
          <w:pPr>
            <w:pStyle w:val="C8417527C6E945BABCAB6A3F3D0C42F3"/>
          </w:pPr>
          <w:r w:rsidRPr="00304B9B">
            <w:rPr>
              <w:rFonts w:asciiTheme="minorEastAsia" w:hAnsiTheme="minorEastAsia" w:hint="eastAsia"/>
              <w:sz w:val="24"/>
              <w:szCs w:val="24"/>
            </w:rPr>
            <w:t>苏州银行</w:t>
          </w:r>
        </w:p>
      </w:docPartBody>
    </w:docPart>
    <w:docPart>
      <w:docPartPr>
        <w:name w:val="655147F1C1D14CF2A875C2CE2E66124A"/>
        <w:category>
          <w:name w:val="General"/>
          <w:gallery w:val="placeholder"/>
        </w:category>
        <w:types>
          <w:type w:val="bbPlcHdr"/>
        </w:types>
        <w:behaviors>
          <w:behavior w:val="content"/>
        </w:behaviors>
        <w:guid w:val="{49E3A223-4162-4FA3-8FBA-F0B325DFA4B8}"/>
      </w:docPartPr>
      <w:docPartBody>
        <w:p w:rsidR="00C13754" w:rsidRDefault="004708F5" w:rsidP="004708F5">
          <w:pPr>
            <w:pStyle w:val="655147F1C1D14CF2A875C2CE2E66124A"/>
          </w:pPr>
          <w:r w:rsidRPr="00304B9B">
            <w:rPr>
              <w:rFonts w:asciiTheme="minorEastAsia" w:hAnsiTheme="minorEastAsia" w:hint="eastAsia"/>
              <w:sz w:val="24"/>
              <w:szCs w:val="24"/>
            </w:rPr>
            <w:t>苏州银行</w:t>
          </w:r>
        </w:p>
      </w:docPartBody>
    </w:docPart>
    <w:docPart>
      <w:docPartPr>
        <w:name w:val="25E12AF9C6C24594AB314CAA79308584"/>
        <w:category>
          <w:name w:val="General"/>
          <w:gallery w:val="placeholder"/>
        </w:category>
        <w:types>
          <w:type w:val="bbPlcHdr"/>
        </w:types>
        <w:behaviors>
          <w:behavior w:val="content"/>
        </w:behaviors>
        <w:guid w:val="{616837A4-49C0-4F4D-A31A-C3E5B38E4A45}"/>
      </w:docPartPr>
      <w:docPartBody>
        <w:p w:rsidR="00C13754" w:rsidRDefault="004708F5" w:rsidP="004708F5">
          <w:pPr>
            <w:pStyle w:val="25E12AF9C6C24594AB314CAA79308584"/>
          </w:pPr>
          <w:r w:rsidRPr="00304B9B">
            <w:rPr>
              <w:rFonts w:asciiTheme="minorEastAsia" w:hAnsiTheme="minorEastAsia" w:hint="eastAsia"/>
              <w:sz w:val="24"/>
              <w:szCs w:val="24"/>
            </w:rPr>
            <w:t>苏州银行</w:t>
          </w:r>
        </w:p>
      </w:docPartBody>
    </w:docPart>
    <w:docPart>
      <w:docPartPr>
        <w:name w:val="1C927D74B9494F629AD817DE9302481B"/>
        <w:category>
          <w:name w:val="General"/>
          <w:gallery w:val="placeholder"/>
        </w:category>
        <w:types>
          <w:type w:val="bbPlcHdr"/>
        </w:types>
        <w:behaviors>
          <w:behavior w:val="content"/>
        </w:behaviors>
        <w:guid w:val="{C4BA9ED0-6BFB-446A-A5A0-3A1B25BDBA91}"/>
      </w:docPartPr>
      <w:docPartBody>
        <w:p w:rsidR="00C13754" w:rsidRDefault="004708F5" w:rsidP="004708F5">
          <w:pPr>
            <w:pStyle w:val="1C927D74B9494F629AD817DE9302481B"/>
          </w:pPr>
          <w:r w:rsidRPr="00304B9B">
            <w:rPr>
              <w:rFonts w:asciiTheme="minorEastAsia" w:hAnsiTheme="minorEastAsia" w:hint="eastAsia"/>
              <w:sz w:val="24"/>
              <w:szCs w:val="24"/>
            </w:rPr>
            <w:t>苏州银行</w:t>
          </w:r>
        </w:p>
      </w:docPartBody>
    </w:docPart>
    <w:docPart>
      <w:docPartPr>
        <w:name w:val="61CE81304D2641A5B700326471BFA3BC"/>
        <w:category>
          <w:name w:val="General"/>
          <w:gallery w:val="placeholder"/>
        </w:category>
        <w:types>
          <w:type w:val="bbPlcHdr"/>
        </w:types>
        <w:behaviors>
          <w:behavior w:val="content"/>
        </w:behaviors>
        <w:guid w:val="{1992822D-6BC8-4646-92DB-F62147C4ECAC}"/>
      </w:docPartPr>
      <w:docPartBody>
        <w:p w:rsidR="00C13754" w:rsidRDefault="004708F5" w:rsidP="004708F5">
          <w:pPr>
            <w:pStyle w:val="61CE81304D2641A5B700326471BFA3BC"/>
          </w:pPr>
          <w:r w:rsidRPr="00304B9B">
            <w:rPr>
              <w:rFonts w:asciiTheme="minorEastAsia" w:hAnsiTheme="minorEastAsia" w:hint="eastAsia"/>
              <w:sz w:val="24"/>
              <w:szCs w:val="24"/>
            </w:rPr>
            <w:t>苏州银行</w:t>
          </w:r>
        </w:p>
      </w:docPartBody>
    </w:docPart>
    <w:docPart>
      <w:docPartPr>
        <w:name w:val="08F7109B4306492BA8280CAEFD1FE4F9"/>
        <w:category>
          <w:name w:val="General"/>
          <w:gallery w:val="placeholder"/>
        </w:category>
        <w:types>
          <w:type w:val="bbPlcHdr"/>
        </w:types>
        <w:behaviors>
          <w:behavior w:val="content"/>
        </w:behaviors>
        <w:guid w:val="{A8155B2A-8867-493E-A5FE-DF9203F18EEB}"/>
      </w:docPartPr>
      <w:docPartBody>
        <w:p w:rsidR="00C13754" w:rsidRDefault="004708F5" w:rsidP="004708F5">
          <w:pPr>
            <w:pStyle w:val="08F7109B4306492BA8280CAEFD1FE4F9"/>
          </w:pPr>
          <w:r w:rsidRPr="00304B9B">
            <w:rPr>
              <w:rFonts w:asciiTheme="minorEastAsia" w:hAnsiTheme="minorEastAsia" w:hint="eastAsia"/>
              <w:sz w:val="24"/>
              <w:szCs w:val="24"/>
            </w:rPr>
            <w:t>苏州银行</w:t>
          </w:r>
        </w:p>
      </w:docPartBody>
    </w:docPart>
    <w:docPart>
      <w:docPartPr>
        <w:name w:val="2350905B088D4FDCB344742FC1BA1F05"/>
        <w:category>
          <w:name w:val="General"/>
          <w:gallery w:val="placeholder"/>
        </w:category>
        <w:types>
          <w:type w:val="bbPlcHdr"/>
        </w:types>
        <w:behaviors>
          <w:behavior w:val="content"/>
        </w:behaviors>
        <w:guid w:val="{9DA579BD-1F12-4F87-BA1B-BEB66F705315}"/>
      </w:docPartPr>
      <w:docPartBody>
        <w:p w:rsidR="00C13754" w:rsidRDefault="004708F5" w:rsidP="004708F5">
          <w:pPr>
            <w:pStyle w:val="2350905B088D4FDCB344742FC1BA1F05"/>
          </w:pPr>
          <w:r w:rsidRPr="00304B9B">
            <w:rPr>
              <w:rFonts w:asciiTheme="minorEastAsia" w:hAnsiTheme="minorEastAsia" w:hint="eastAsia"/>
              <w:sz w:val="24"/>
              <w:szCs w:val="24"/>
            </w:rPr>
            <w:t>苏州银行</w:t>
          </w:r>
        </w:p>
      </w:docPartBody>
    </w:docPart>
    <w:docPart>
      <w:docPartPr>
        <w:name w:val="63233EADF46C40C4B19B999F4AEBB5C9"/>
        <w:category>
          <w:name w:val="General"/>
          <w:gallery w:val="placeholder"/>
        </w:category>
        <w:types>
          <w:type w:val="bbPlcHdr"/>
        </w:types>
        <w:behaviors>
          <w:behavior w:val="content"/>
        </w:behaviors>
        <w:guid w:val="{C2CD781E-BF6E-4C8C-93E5-6C04F89D6A78}"/>
      </w:docPartPr>
      <w:docPartBody>
        <w:p w:rsidR="00C13754" w:rsidRDefault="004708F5" w:rsidP="004708F5">
          <w:pPr>
            <w:pStyle w:val="63233EADF46C40C4B19B999F4AEBB5C9"/>
          </w:pPr>
          <w:r w:rsidRPr="00304B9B">
            <w:rPr>
              <w:rFonts w:asciiTheme="minorEastAsia" w:hAnsiTheme="minorEastAsia" w:hint="eastAsia"/>
              <w:sz w:val="24"/>
              <w:szCs w:val="24"/>
            </w:rPr>
            <w:t>苏州银行</w:t>
          </w:r>
        </w:p>
      </w:docPartBody>
    </w:docPart>
    <w:docPart>
      <w:docPartPr>
        <w:name w:val="C6601B0C88E74106A91C7FECA7DC2647"/>
        <w:category>
          <w:name w:val="General"/>
          <w:gallery w:val="placeholder"/>
        </w:category>
        <w:types>
          <w:type w:val="bbPlcHdr"/>
        </w:types>
        <w:behaviors>
          <w:behavior w:val="content"/>
        </w:behaviors>
        <w:guid w:val="{4E5B13B8-17FC-4E8D-982A-981155F9663E}"/>
      </w:docPartPr>
      <w:docPartBody>
        <w:p w:rsidR="00C13754" w:rsidRDefault="004708F5" w:rsidP="004708F5">
          <w:pPr>
            <w:pStyle w:val="C6601B0C88E74106A91C7FECA7DC2647"/>
          </w:pPr>
          <w:r w:rsidRPr="00304B9B">
            <w:rPr>
              <w:rFonts w:asciiTheme="minorEastAsia" w:hAnsiTheme="minorEastAsia" w:hint="eastAsia"/>
              <w:sz w:val="24"/>
              <w:szCs w:val="24"/>
            </w:rPr>
            <w:t>苏州银行</w:t>
          </w:r>
        </w:p>
      </w:docPartBody>
    </w:docPart>
    <w:docPart>
      <w:docPartPr>
        <w:name w:val="CD03989D8D0A4842B4EA60CAE89A7DAD"/>
        <w:category>
          <w:name w:val="General"/>
          <w:gallery w:val="placeholder"/>
        </w:category>
        <w:types>
          <w:type w:val="bbPlcHdr"/>
        </w:types>
        <w:behaviors>
          <w:behavior w:val="content"/>
        </w:behaviors>
        <w:guid w:val="{EC08A2D8-9BAF-4430-92CA-01033282FAB2}"/>
      </w:docPartPr>
      <w:docPartBody>
        <w:p w:rsidR="00C13754" w:rsidRDefault="004708F5" w:rsidP="004708F5">
          <w:pPr>
            <w:pStyle w:val="CD03989D8D0A4842B4EA60CAE89A7DAD"/>
          </w:pPr>
          <w:r w:rsidRPr="00304B9B">
            <w:rPr>
              <w:rFonts w:asciiTheme="minorEastAsia" w:hAnsiTheme="minorEastAsia" w:hint="eastAsia"/>
              <w:sz w:val="24"/>
              <w:szCs w:val="24"/>
            </w:rPr>
            <w:t>苏州银行</w:t>
          </w:r>
        </w:p>
      </w:docPartBody>
    </w:docPart>
    <w:docPart>
      <w:docPartPr>
        <w:name w:val="0E7BDC168794413EA228AB351B9960AC"/>
        <w:category>
          <w:name w:val="General"/>
          <w:gallery w:val="placeholder"/>
        </w:category>
        <w:types>
          <w:type w:val="bbPlcHdr"/>
        </w:types>
        <w:behaviors>
          <w:behavior w:val="content"/>
        </w:behaviors>
        <w:guid w:val="{308AEB5C-6730-4B38-8780-88A57019B0FA}"/>
      </w:docPartPr>
      <w:docPartBody>
        <w:p w:rsidR="00C13754" w:rsidRDefault="004708F5" w:rsidP="004708F5">
          <w:pPr>
            <w:pStyle w:val="0E7BDC168794413EA228AB351B9960AC"/>
          </w:pPr>
          <w:r w:rsidRPr="00304B9B">
            <w:rPr>
              <w:rFonts w:asciiTheme="minorEastAsia" w:hAnsiTheme="minorEastAsia" w:hint="eastAsia"/>
              <w:sz w:val="24"/>
              <w:szCs w:val="24"/>
            </w:rPr>
            <w:t>苏州银行</w:t>
          </w:r>
        </w:p>
      </w:docPartBody>
    </w:docPart>
    <w:docPart>
      <w:docPartPr>
        <w:name w:val="AE29EEC18BFB48B2B8B47E530BBEA095"/>
        <w:category>
          <w:name w:val="General"/>
          <w:gallery w:val="placeholder"/>
        </w:category>
        <w:types>
          <w:type w:val="bbPlcHdr"/>
        </w:types>
        <w:behaviors>
          <w:behavior w:val="content"/>
        </w:behaviors>
        <w:guid w:val="{BCB49B17-DD40-4490-8BD7-C839A9FDF664}"/>
      </w:docPartPr>
      <w:docPartBody>
        <w:p w:rsidR="00C13754" w:rsidRDefault="004708F5" w:rsidP="004708F5">
          <w:pPr>
            <w:pStyle w:val="AE29EEC18BFB48B2B8B47E530BBEA095"/>
          </w:pPr>
          <w:r w:rsidRPr="00304B9B">
            <w:rPr>
              <w:rFonts w:asciiTheme="minorEastAsia" w:hAnsiTheme="minorEastAsia" w:hint="eastAsia"/>
              <w:sz w:val="24"/>
              <w:szCs w:val="24"/>
            </w:rPr>
            <w:t>苏州银行</w:t>
          </w:r>
        </w:p>
      </w:docPartBody>
    </w:docPart>
    <w:docPart>
      <w:docPartPr>
        <w:name w:val="8E33BC7D59A1412C8CCB0F9E048824B1"/>
        <w:category>
          <w:name w:val="General"/>
          <w:gallery w:val="placeholder"/>
        </w:category>
        <w:types>
          <w:type w:val="bbPlcHdr"/>
        </w:types>
        <w:behaviors>
          <w:behavior w:val="content"/>
        </w:behaviors>
        <w:guid w:val="{78E5F2C8-420F-4A49-B9DC-7653846AB85C}"/>
      </w:docPartPr>
      <w:docPartBody>
        <w:p w:rsidR="00C13754" w:rsidRDefault="004708F5" w:rsidP="004708F5">
          <w:pPr>
            <w:pStyle w:val="8E33BC7D59A1412C8CCB0F9E048824B1"/>
          </w:pPr>
          <w:r w:rsidRPr="00304B9B">
            <w:rPr>
              <w:rFonts w:asciiTheme="minorEastAsia" w:hAnsiTheme="minorEastAsia" w:hint="eastAsia"/>
              <w:sz w:val="24"/>
              <w:szCs w:val="24"/>
            </w:rPr>
            <w:t>苏州银行</w:t>
          </w:r>
        </w:p>
      </w:docPartBody>
    </w:docPart>
    <w:docPart>
      <w:docPartPr>
        <w:name w:val="0A6DF3FFF0E34E18A5251FED6E8FBB1C"/>
        <w:category>
          <w:name w:val="General"/>
          <w:gallery w:val="placeholder"/>
        </w:category>
        <w:types>
          <w:type w:val="bbPlcHdr"/>
        </w:types>
        <w:behaviors>
          <w:behavior w:val="content"/>
        </w:behaviors>
        <w:guid w:val="{DA345F05-28B4-4ACA-ABB3-E1665C47EFB9}"/>
      </w:docPartPr>
      <w:docPartBody>
        <w:p w:rsidR="00C13754" w:rsidRDefault="004708F5" w:rsidP="004708F5">
          <w:pPr>
            <w:pStyle w:val="0A6DF3FFF0E34E18A5251FED6E8FBB1C"/>
          </w:pPr>
          <w:r w:rsidRPr="00304B9B">
            <w:rPr>
              <w:rFonts w:asciiTheme="minorEastAsia" w:hAnsiTheme="minorEastAsia" w:hint="eastAsia"/>
              <w:sz w:val="24"/>
              <w:szCs w:val="24"/>
            </w:rPr>
            <w:t>苏州银行</w:t>
          </w:r>
        </w:p>
      </w:docPartBody>
    </w:docPart>
    <w:docPart>
      <w:docPartPr>
        <w:name w:val="000557B127944D6693F14ABD82CED306"/>
        <w:category>
          <w:name w:val="General"/>
          <w:gallery w:val="placeholder"/>
        </w:category>
        <w:types>
          <w:type w:val="bbPlcHdr"/>
        </w:types>
        <w:behaviors>
          <w:behavior w:val="content"/>
        </w:behaviors>
        <w:guid w:val="{276B55FA-638D-446D-B882-D7FF0A4AFC78}"/>
      </w:docPartPr>
      <w:docPartBody>
        <w:p w:rsidR="00C13754" w:rsidRDefault="004708F5" w:rsidP="004708F5">
          <w:pPr>
            <w:pStyle w:val="000557B127944D6693F14ABD82CED306"/>
          </w:pPr>
          <w:r w:rsidRPr="00304B9B">
            <w:rPr>
              <w:rFonts w:asciiTheme="minorEastAsia" w:hAnsiTheme="minorEastAsia" w:hint="eastAsia"/>
              <w:sz w:val="24"/>
              <w:szCs w:val="24"/>
            </w:rPr>
            <w:t>苏州银行</w:t>
          </w:r>
        </w:p>
      </w:docPartBody>
    </w:docPart>
    <w:docPart>
      <w:docPartPr>
        <w:name w:val="52A8FFFAD7FB437AAF8448E1F054429F"/>
        <w:category>
          <w:name w:val="General"/>
          <w:gallery w:val="placeholder"/>
        </w:category>
        <w:types>
          <w:type w:val="bbPlcHdr"/>
        </w:types>
        <w:behaviors>
          <w:behavior w:val="content"/>
        </w:behaviors>
        <w:guid w:val="{1E7340EB-C38D-44E7-9D4A-7600C3B0A778}"/>
      </w:docPartPr>
      <w:docPartBody>
        <w:p w:rsidR="000C0D6D" w:rsidRDefault="00A134AA" w:rsidP="00A134AA">
          <w:pPr>
            <w:pStyle w:val="52A8FFFAD7FB437AAF8448E1F054429F"/>
          </w:pPr>
          <w:r w:rsidRPr="0057316E">
            <w:rPr>
              <w:rStyle w:val="PlaceholderText"/>
            </w:rPr>
            <w:t>Click here to enter text.</w:t>
          </w:r>
        </w:p>
      </w:docPartBody>
    </w:docPart>
    <w:docPart>
      <w:docPartPr>
        <w:name w:val="935F09C59E684B82A76579D298AA2214"/>
        <w:category>
          <w:name w:val="General"/>
          <w:gallery w:val="placeholder"/>
        </w:category>
        <w:types>
          <w:type w:val="bbPlcHdr"/>
        </w:types>
        <w:behaviors>
          <w:behavior w:val="content"/>
        </w:behaviors>
        <w:guid w:val="{8D84759D-AD74-46B9-8F16-20977A306FEA}"/>
      </w:docPartPr>
      <w:docPartBody>
        <w:p w:rsidR="000C0D6D" w:rsidRDefault="00A134AA" w:rsidP="00A134AA">
          <w:pPr>
            <w:pStyle w:val="935F09C59E684B82A76579D298AA2214"/>
          </w:pPr>
          <w:r w:rsidRPr="0057316E">
            <w:rPr>
              <w:rStyle w:val="PlaceholderText"/>
            </w:rPr>
            <w:t>Click here to enter text.</w:t>
          </w:r>
        </w:p>
      </w:docPartBody>
    </w:docPart>
    <w:docPart>
      <w:docPartPr>
        <w:name w:val="9E0248B73724412981BC6D756FFB7BBC"/>
        <w:category>
          <w:name w:val="General"/>
          <w:gallery w:val="placeholder"/>
        </w:category>
        <w:types>
          <w:type w:val="bbPlcHdr"/>
        </w:types>
        <w:behaviors>
          <w:behavior w:val="content"/>
        </w:behaviors>
        <w:guid w:val="{98104B3F-B28E-4859-8F0E-636E2F87CA6C}"/>
      </w:docPartPr>
      <w:docPartBody>
        <w:p w:rsidR="000C0D6D" w:rsidRDefault="00A134AA" w:rsidP="00A134AA">
          <w:pPr>
            <w:pStyle w:val="9E0248B73724412981BC6D756FFB7BBC"/>
          </w:pPr>
          <w:r w:rsidRPr="0057316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aiTi">
    <w:altName w:val="Arial Unicode MS"/>
    <w:charset w:val="00"/>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2A"/>
    <w:rsid w:val="000A3AEE"/>
    <w:rsid w:val="000C0D6D"/>
    <w:rsid w:val="003814C9"/>
    <w:rsid w:val="004708F5"/>
    <w:rsid w:val="005A1714"/>
    <w:rsid w:val="00764A9A"/>
    <w:rsid w:val="007D082A"/>
    <w:rsid w:val="00914103"/>
    <w:rsid w:val="00A134AA"/>
    <w:rsid w:val="00C13754"/>
    <w:rsid w:val="00C7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851748A534A838B0A0E2B103B575A">
    <w:name w:val="E9E851748A534A838B0A0E2B103B575A"/>
    <w:rsid w:val="007D082A"/>
  </w:style>
  <w:style w:type="paragraph" w:customStyle="1" w:styleId="ACDBE0D22A7341D7BBC87A154A5A1AEC">
    <w:name w:val="ACDBE0D22A7341D7BBC87A154A5A1AEC"/>
    <w:rsid w:val="007D082A"/>
  </w:style>
  <w:style w:type="paragraph" w:customStyle="1" w:styleId="45276C972EF64137BB95D2BDBD0EE171">
    <w:name w:val="45276C972EF64137BB95D2BDBD0EE171"/>
    <w:rsid w:val="007D082A"/>
  </w:style>
  <w:style w:type="paragraph" w:customStyle="1" w:styleId="FA2E368167894A1C896A1FDBB5FFFCCF">
    <w:name w:val="FA2E368167894A1C896A1FDBB5FFFCCF"/>
    <w:rsid w:val="007D082A"/>
  </w:style>
  <w:style w:type="paragraph" w:customStyle="1" w:styleId="19F30DA0C8994248BB0DA6EBE3CF5ECC">
    <w:name w:val="19F30DA0C8994248BB0DA6EBE3CF5ECC"/>
    <w:rsid w:val="007D082A"/>
  </w:style>
  <w:style w:type="paragraph" w:customStyle="1" w:styleId="8E0AF7C52AA84EF5A5A4D044AF5BE6C6">
    <w:name w:val="8E0AF7C52AA84EF5A5A4D044AF5BE6C6"/>
    <w:rsid w:val="007D082A"/>
  </w:style>
  <w:style w:type="paragraph" w:customStyle="1" w:styleId="01DBC66E28AB41BFB4E0194190DDECE2">
    <w:name w:val="01DBC66E28AB41BFB4E0194190DDECE2"/>
    <w:rsid w:val="007D082A"/>
  </w:style>
  <w:style w:type="character" w:styleId="PlaceholderText">
    <w:name w:val="Placeholder Text"/>
    <w:basedOn w:val="DefaultParagraphFont"/>
    <w:uiPriority w:val="99"/>
    <w:semiHidden/>
    <w:rsid w:val="00A134AA"/>
    <w:rPr>
      <w:color w:val="808080"/>
    </w:rPr>
  </w:style>
  <w:style w:type="paragraph" w:customStyle="1" w:styleId="7B0B8DF028144184ACFAD111A77E4DF9">
    <w:name w:val="7B0B8DF028144184ACFAD111A77E4DF9"/>
    <w:rsid w:val="007D082A"/>
  </w:style>
  <w:style w:type="paragraph" w:customStyle="1" w:styleId="64F803ECADF64B1DB39375FFA25B451E">
    <w:name w:val="64F803ECADF64B1DB39375FFA25B451E"/>
    <w:rsid w:val="007D082A"/>
  </w:style>
  <w:style w:type="paragraph" w:customStyle="1" w:styleId="02A149D82A9148DB9D0E4D0935778E3C">
    <w:name w:val="02A149D82A9148DB9D0E4D0935778E3C"/>
    <w:rsid w:val="007D082A"/>
  </w:style>
  <w:style w:type="paragraph" w:customStyle="1" w:styleId="56897FC6A1D94222BE51A1CBDC1CC4BD">
    <w:name w:val="56897FC6A1D94222BE51A1CBDC1CC4BD"/>
    <w:rsid w:val="007D082A"/>
  </w:style>
  <w:style w:type="paragraph" w:customStyle="1" w:styleId="EDB48C1BF0AA486297CCF40B4214EF00">
    <w:name w:val="EDB48C1BF0AA486297CCF40B4214EF00"/>
    <w:rsid w:val="007D082A"/>
  </w:style>
  <w:style w:type="paragraph" w:customStyle="1" w:styleId="A8343CED0CD24D65B94322D80C8F8EAA">
    <w:name w:val="A8343CED0CD24D65B94322D80C8F8EAA"/>
    <w:rsid w:val="007D082A"/>
  </w:style>
  <w:style w:type="paragraph" w:customStyle="1" w:styleId="F6300B4355064DDCA28C6B81225C4EEE">
    <w:name w:val="F6300B4355064DDCA28C6B81225C4EEE"/>
    <w:rsid w:val="007D082A"/>
  </w:style>
  <w:style w:type="paragraph" w:customStyle="1" w:styleId="9116C3972EC849A0B4118BBA9FE92792">
    <w:name w:val="9116C3972EC849A0B4118BBA9FE92792"/>
    <w:rsid w:val="007D082A"/>
  </w:style>
  <w:style w:type="paragraph" w:customStyle="1" w:styleId="ED10FAC7A5AD40C9A098F5914797018C">
    <w:name w:val="ED10FAC7A5AD40C9A098F5914797018C"/>
    <w:rsid w:val="007D082A"/>
  </w:style>
  <w:style w:type="paragraph" w:customStyle="1" w:styleId="82754551E5DA47DC99A2B9EB78643C9A">
    <w:name w:val="82754551E5DA47DC99A2B9EB78643C9A"/>
    <w:rsid w:val="007D082A"/>
  </w:style>
  <w:style w:type="paragraph" w:customStyle="1" w:styleId="9976F59C629E4B838B5801A229E0375F">
    <w:name w:val="9976F59C629E4B838B5801A229E0375F"/>
    <w:rsid w:val="007D082A"/>
  </w:style>
  <w:style w:type="paragraph" w:customStyle="1" w:styleId="01DBC66E28AB41BFB4E0194190DDECE21">
    <w:name w:val="01DBC66E28AB41BFB4E0194190DDECE21"/>
    <w:rsid w:val="007D082A"/>
    <w:pPr>
      <w:spacing w:after="159" w:line="261" w:lineRule="auto"/>
      <w:ind w:left="10" w:right="11" w:hanging="10"/>
    </w:pPr>
    <w:rPr>
      <w:rFonts w:ascii="KaiTi" w:eastAsia="KaiTi" w:hAnsi="KaiTi" w:cs="KaiTi"/>
      <w:color w:val="000000"/>
      <w:sz w:val="24"/>
    </w:rPr>
  </w:style>
  <w:style w:type="paragraph" w:customStyle="1" w:styleId="ACDBE0D22A7341D7BBC87A154A5A1AEC1">
    <w:name w:val="ACDBE0D22A7341D7BBC87A154A5A1AEC1"/>
    <w:rsid w:val="007D082A"/>
    <w:pPr>
      <w:spacing w:after="159" w:line="261" w:lineRule="auto"/>
      <w:ind w:left="10" w:right="11" w:hanging="10"/>
    </w:pPr>
    <w:rPr>
      <w:rFonts w:ascii="KaiTi" w:eastAsia="KaiTi" w:hAnsi="KaiTi" w:cs="KaiTi"/>
      <w:color w:val="000000"/>
      <w:sz w:val="24"/>
    </w:rPr>
  </w:style>
  <w:style w:type="paragraph" w:customStyle="1" w:styleId="45276C972EF64137BB95D2BDBD0EE1711">
    <w:name w:val="45276C972EF64137BB95D2BDBD0EE1711"/>
    <w:rsid w:val="007D082A"/>
    <w:pPr>
      <w:spacing w:after="159" w:line="261" w:lineRule="auto"/>
      <w:ind w:left="10" w:right="11" w:hanging="10"/>
    </w:pPr>
    <w:rPr>
      <w:rFonts w:ascii="KaiTi" w:eastAsia="KaiTi" w:hAnsi="KaiTi" w:cs="KaiTi"/>
      <w:color w:val="000000"/>
      <w:sz w:val="24"/>
    </w:rPr>
  </w:style>
  <w:style w:type="paragraph" w:customStyle="1" w:styleId="82754551E5DA47DC99A2B9EB78643C9A1">
    <w:name w:val="82754551E5DA47DC99A2B9EB78643C9A1"/>
    <w:rsid w:val="007D082A"/>
    <w:pPr>
      <w:spacing w:after="159" w:line="261" w:lineRule="auto"/>
      <w:ind w:left="10" w:right="11" w:hanging="10"/>
    </w:pPr>
    <w:rPr>
      <w:rFonts w:ascii="KaiTi" w:eastAsia="KaiTi" w:hAnsi="KaiTi" w:cs="KaiTi"/>
      <w:color w:val="000000"/>
      <w:sz w:val="24"/>
    </w:rPr>
  </w:style>
  <w:style w:type="paragraph" w:customStyle="1" w:styleId="FA2E368167894A1C896A1FDBB5FFFCCF1">
    <w:name w:val="FA2E368167894A1C896A1FDBB5FFFCCF1"/>
    <w:rsid w:val="007D082A"/>
    <w:pPr>
      <w:spacing w:after="159" w:line="261" w:lineRule="auto"/>
      <w:ind w:left="10" w:right="11" w:hanging="10"/>
    </w:pPr>
    <w:rPr>
      <w:rFonts w:ascii="KaiTi" w:eastAsia="KaiTi" w:hAnsi="KaiTi" w:cs="KaiTi"/>
      <w:color w:val="000000"/>
      <w:sz w:val="24"/>
    </w:rPr>
  </w:style>
  <w:style w:type="paragraph" w:customStyle="1" w:styleId="19F30DA0C8994248BB0DA6EBE3CF5ECC1">
    <w:name w:val="19F30DA0C8994248BB0DA6EBE3CF5ECC1"/>
    <w:rsid w:val="007D082A"/>
    <w:pPr>
      <w:spacing w:after="159" w:line="261" w:lineRule="auto"/>
      <w:ind w:left="10" w:right="11" w:hanging="10"/>
    </w:pPr>
    <w:rPr>
      <w:rFonts w:ascii="KaiTi" w:eastAsia="KaiTi" w:hAnsi="KaiTi" w:cs="KaiTi"/>
      <w:color w:val="000000"/>
      <w:sz w:val="24"/>
    </w:rPr>
  </w:style>
  <w:style w:type="paragraph" w:customStyle="1" w:styleId="8E0AF7C52AA84EF5A5A4D044AF5BE6C61">
    <w:name w:val="8E0AF7C52AA84EF5A5A4D044AF5BE6C61"/>
    <w:rsid w:val="007D082A"/>
    <w:pPr>
      <w:spacing w:after="159" w:line="261" w:lineRule="auto"/>
      <w:ind w:left="10" w:right="11" w:hanging="10"/>
    </w:pPr>
    <w:rPr>
      <w:rFonts w:ascii="KaiTi" w:eastAsia="KaiTi" w:hAnsi="KaiTi" w:cs="KaiTi"/>
      <w:color w:val="000000"/>
      <w:sz w:val="24"/>
    </w:rPr>
  </w:style>
  <w:style w:type="paragraph" w:customStyle="1" w:styleId="583AB9FA6AF44440B73210A1F40639ED">
    <w:name w:val="583AB9FA6AF44440B73210A1F40639ED"/>
    <w:rsid w:val="007D082A"/>
  </w:style>
  <w:style w:type="paragraph" w:customStyle="1" w:styleId="6563E154B4C247D2B9D27CFDBE43C953">
    <w:name w:val="6563E154B4C247D2B9D27CFDBE43C953"/>
    <w:rsid w:val="007D082A"/>
  </w:style>
  <w:style w:type="paragraph" w:customStyle="1" w:styleId="C0763D096CB14DA88966F794353666B3">
    <w:name w:val="C0763D096CB14DA88966F794353666B3"/>
    <w:rsid w:val="007D082A"/>
  </w:style>
  <w:style w:type="paragraph" w:customStyle="1" w:styleId="CAC3F54C491B4B659F20D315079AA3C4">
    <w:name w:val="CAC3F54C491B4B659F20D315079AA3C4"/>
    <w:rsid w:val="007D082A"/>
  </w:style>
  <w:style w:type="paragraph" w:customStyle="1" w:styleId="3BF2893344674466B7CF093F3F11752C">
    <w:name w:val="3BF2893344674466B7CF093F3F11752C"/>
    <w:rsid w:val="004708F5"/>
  </w:style>
  <w:style w:type="paragraph" w:customStyle="1" w:styleId="5AB8CEB17F044D3DBF9D0466681FF379">
    <w:name w:val="5AB8CEB17F044D3DBF9D0466681FF379"/>
    <w:rsid w:val="004708F5"/>
  </w:style>
  <w:style w:type="paragraph" w:customStyle="1" w:styleId="54B2A74B779047579517EE20C59504BB">
    <w:name w:val="54B2A74B779047579517EE20C59504BB"/>
    <w:rsid w:val="004708F5"/>
  </w:style>
  <w:style w:type="paragraph" w:customStyle="1" w:styleId="408FE8A97CC2478188B2DF7665888A72">
    <w:name w:val="408FE8A97CC2478188B2DF7665888A72"/>
    <w:rsid w:val="004708F5"/>
  </w:style>
  <w:style w:type="paragraph" w:customStyle="1" w:styleId="01DBC66E28AB41BFB4E0194190DDECE22">
    <w:name w:val="01DBC66E28AB41BFB4E0194190DDECE22"/>
    <w:rsid w:val="004708F5"/>
    <w:pPr>
      <w:spacing w:after="159" w:line="261" w:lineRule="auto"/>
      <w:ind w:left="10" w:right="11" w:hanging="10"/>
    </w:pPr>
    <w:rPr>
      <w:rFonts w:ascii="KaiTi" w:eastAsia="KaiTi" w:hAnsi="KaiTi" w:cs="KaiTi"/>
      <w:color w:val="000000"/>
      <w:sz w:val="24"/>
    </w:rPr>
  </w:style>
  <w:style w:type="paragraph" w:customStyle="1" w:styleId="ACDBE0D22A7341D7BBC87A154A5A1AEC2">
    <w:name w:val="ACDBE0D22A7341D7BBC87A154A5A1AEC2"/>
    <w:rsid w:val="004708F5"/>
    <w:pPr>
      <w:spacing w:after="159" w:line="261" w:lineRule="auto"/>
      <w:ind w:left="10" w:right="11" w:hanging="10"/>
    </w:pPr>
    <w:rPr>
      <w:rFonts w:ascii="KaiTi" w:eastAsia="KaiTi" w:hAnsi="KaiTi" w:cs="KaiTi"/>
      <w:color w:val="000000"/>
      <w:sz w:val="24"/>
    </w:rPr>
  </w:style>
  <w:style w:type="paragraph" w:customStyle="1" w:styleId="45276C972EF64137BB95D2BDBD0EE1712">
    <w:name w:val="45276C972EF64137BB95D2BDBD0EE1712"/>
    <w:rsid w:val="004708F5"/>
    <w:pPr>
      <w:spacing w:after="159" w:line="261" w:lineRule="auto"/>
      <w:ind w:left="10" w:right="11" w:hanging="10"/>
    </w:pPr>
    <w:rPr>
      <w:rFonts w:ascii="KaiTi" w:eastAsia="KaiTi" w:hAnsi="KaiTi" w:cs="KaiTi"/>
      <w:color w:val="000000"/>
      <w:sz w:val="24"/>
    </w:rPr>
  </w:style>
  <w:style w:type="paragraph" w:customStyle="1" w:styleId="3BF2893344674466B7CF093F3F11752C1">
    <w:name w:val="3BF2893344674466B7CF093F3F11752C1"/>
    <w:rsid w:val="004708F5"/>
    <w:pPr>
      <w:spacing w:after="159" w:line="261" w:lineRule="auto"/>
      <w:ind w:left="10" w:right="11" w:hanging="10"/>
    </w:pPr>
    <w:rPr>
      <w:rFonts w:ascii="KaiTi" w:eastAsia="KaiTi" w:hAnsi="KaiTi" w:cs="KaiTi"/>
      <w:color w:val="000000"/>
      <w:sz w:val="24"/>
    </w:rPr>
  </w:style>
  <w:style w:type="paragraph" w:customStyle="1" w:styleId="583AB9FA6AF44440B73210A1F40639ED1">
    <w:name w:val="583AB9FA6AF44440B73210A1F40639ED1"/>
    <w:rsid w:val="004708F5"/>
    <w:pPr>
      <w:spacing w:after="159" w:line="261" w:lineRule="auto"/>
      <w:ind w:left="10" w:right="11" w:hanging="10"/>
    </w:pPr>
    <w:rPr>
      <w:rFonts w:ascii="KaiTi" w:eastAsia="KaiTi" w:hAnsi="KaiTi" w:cs="KaiTi"/>
      <w:color w:val="000000"/>
      <w:sz w:val="24"/>
    </w:rPr>
  </w:style>
  <w:style w:type="paragraph" w:customStyle="1" w:styleId="82754551E5DA47DC99A2B9EB78643C9A2">
    <w:name w:val="82754551E5DA47DC99A2B9EB78643C9A2"/>
    <w:rsid w:val="004708F5"/>
    <w:pPr>
      <w:spacing w:after="159" w:line="261" w:lineRule="auto"/>
      <w:ind w:left="10" w:right="11" w:hanging="10"/>
    </w:pPr>
    <w:rPr>
      <w:rFonts w:ascii="KaiTi" w:eastAsia="KaiTi" w:hAnsi="KaiTi" w:cs="KaiTi"/>
      <w:color w:val="000000"/>
      <w:sz w:val="24"/>
    </w:rPr>
  </w:style>
  <w:style w:type="paragraph" w:customStyle="1" w:styleId="FA2E368167894A1C896A1FDBB5FFFCCF2">
    <w:name w:val="FA2E368167894A1C896A1FDBB5FFFCCF2"/>
    <w:rsid w:val="004708F5"/>
    <w:pPr>
      <w:spacing w:after="159" w:line="261" w:lineRule="auto"/>
      <w:ind w:left="10" w:right="11" w:hanging="10"/>
    </w:pPr>
    <w:rPr>
      <w:rFonts w:ascii="KaiTi" w:eastAsia="KaiTi" w:hAnsi="KaiTi" w:cs="KaiTi"/>
      <w:color w:val="000000"/>
      <w:sz w:val="24"/>
    </w:rPr>
  </w:style>
  <w:style w:type="paragraph" w:customStyle="1" w:styleId="19F30DA0C8994248BB0DA6EBE3CF5ECC2">
    <w:name w:val="19F30DA0C8994248BB0DA6EBE3CF5ECC2"/>
    <w:rsid w:val="004708F5"/>
    <w:pPr>
      <w:spacing w:after="159" w:line="261" w:lineRule="auto"/>
      <w:ind w:left="10" w:right="11" w:hanging="10"/>
    </w:pPr>
    <w:rPr>
      <w:rFonts w:ascii="KaiTi" w:eastAsia="KaiTi" w:hAnsi="KaiTi" w:cs="KaiTi"/>
      <w:color w:val="000000"/>
      <w:sz w:val="24"/>
    </w:rPr>
  </w:style>
  <w:style w:type="paragraph" w:customStyle="1" w:styleId="8E0AF7C52AA84EF5A5A4D044AF5BE6C62">
    <w:name w:val="8E0AF7C52AA84EF5A5A4D044AF5BE6C62"/>
    <w:rsid w:val="004708F5"/>
    <w:pPr>
      <w:spacing w:after="159" w:line="261" w:lineRule="auto"/>
      <w:ind w:left="10" w:right="11" w:hanging="10"/>
    </w:pPr>
    <w:rPr>
      <w:rFonts w:ascii="KaiTi" w:eastAsia="KaiTi" w:hAnsi="KaiTi" w:cs="KaiTi"/>
      <w:color w:val="000000"/>
      <w:sz w:val="24"/>
    </w:rPr>
  </w:style>
  <w:style w:type="paragraph" w:customStyle="1" w:styleId="096D858A35524A229F980A2864E59412">
    <w:name w:val="096D858A35524A229F980A2864E59412"/>
    <w:rsid w:val="004708F5"/>
  </w:style>
  <w:style w:type="paragraph" w:customStyle="1" w:styleId="3A9C0F8D6F4446FBBB60E614321F0332">
    <w:name w:val="3A9C0F8D6F4446FBBB60E614321F0332"/>
    <w:rsid w:val="004708F5"/>
  </w:style>
  <w:style w:type="paragraph" w:customStyle="1" w:styleId="9FF6CF145F2942C5A3552055F7452D5D">
    <w:name w:val="9FF6CF145F2942C5A3552055F7452D5D"/>
    <w:rsid w:val="004708F5"/>
  </w:style>
  <w:style w:type="paragraph" w:customStyle="1" w:styleId="2321787443AD44C0A80909FADF8A7FD5">
    <w:name w:val="2321787443AD44C0A80909FADF8A7FD5"/>
    <w:rsid w:val="004708F5"/>
  </w:style>
  <w:style w:type="paragraph" w:customStyle="1" w:styleId="187731C808AB40828FADC10D599BA452">
    <w:name w:val="187731C808AB40828FADC10D599BA452"/>
    <w:rsid w:val="004708F5"/>
  </w:style>
  <w:style w:type="paragraph" w:customStyle="1" w:styleId="8EF66EC398EA4FA592548C30AEF1B71F">
    <w:name w:val="8EF66EC398EA4FA592548C30AEF1B71F"/>
    <w:rsid w:val="004708F5"/>
  </w:style>
  <w:style w:type="paragraph" w:customStyle="1" w:styleId="C8417527C6E945BABCAB6A3F3D0C42F3">
    <w:name w:val="C8417527C6E945BABCAB6A3F3D0C42F3"/>
    <w:rsid w:val="004708F5"/>
  </w:style>
  <w:style w:type="paragraph" w:customStyle="1" w:styleId="655147F1C1D14CF2A875C2CE2E66124A">
    <w:name w:val="655147F1C1D14CF2A875C2CE2E66124A"/>
    <w:rsid w:val="004708F5"/>
  </w:style>
  <w:style w:type="paragraph" w:customStyle="1" w:styleId="1674BAF717BF445DA38EE897DFE8B5FF">
    <w:name w:val="1674BAF717BF445DA38EE897DFE8B5FF"/>
    <w:rsid w:val="004708F5"/>
  </w:style>
  <w:style w:type="paragraph" w:customStyle="1" w:styleId="25E12AF9C6C24594AB314CAA79308584">
    <w:name w:val="25E12AF9C6C24594AB314CAA79308584"/>
    <w:rsid w:val="004708F5"/>
  </w:style>
  <w:style w:type="paragraph" w:customStyle="1" w:styleId="1C927D74B9494F629AD817DE9302481B">
    <w:name w:val="1C927D74B9494F629AD817DE9302481B"/>
    <w:rsid w:val="004708F5"/>
  </w:style>
  <w:style w:type="paragraph" w:customStyle="1" w:styleId="61CE81304D2641A5B700326471BFA3BC">
    <w:name w:val="61CE81304D2641A5B700326471BFA3BC"/>
    <w:rsid w:val="004708F5"/>
  </w:style>
  <w:style w:type="paragraph" w:customStyle="1" w:styleId="08F7109B4306492BA8280CAEFD1FE4F9">
    <w:name w:val="08F7109B4306492BA8280CAEFD1FE4F9"/>
    <w:rsid w:val="004708F5"/>
  </w:style>
  <w:style w:type="paragraph" w:customStyle="1" w:styleId="2350905B088D4FDCB344742FC1BA1F05">
    <w:name w:val="2350905B088D4FDCB344742FC1BA1F05"/>
    <w:rsid w:val="004708F5"/>
  </w:style>
  <w:style w:type="paragraph" w:customStyle="1" w:styleId="63233EADF46C40C4B19B999F4AEBB5C9">
    <w:name w:val="63233EADF46C40C4B19B999F4AEBB5C9"/>
    <w:rsid w:val="004708F5"/>
  </w:style>
  <w:style w:type="paragraph" w:customStyle="1" w:styleId="C6601B0C88E74106A91C7FECA7DC2647">
    <w:name w:val="C6601B0C88E74106A91C7FECA7DC2647"/>
    <w:rsid w:val="004708F5"/>
  </w:style>
  <w:style w:type="paragraph" w:customStyle="1" w:styleId="CD03989D8D0A4842B4EA60CAE89A7DAD">
    <w:name w:val="CD03989D8D0A4842B4EA60CAE89A7DAD"/>
    <w:rsid w:val="004708F5"/>
  </w:style>
  <w:style w:type="paragraph" w:customStyle="1" w:styleId="0E7BDC168794413EA228AB351B9960AC">
    <w:name w:val="0E7BDC168794413EA228AB351B9960AC"/>
    <w:rsid w:val="004708F5"/>
  </w:style>
  <w:style w:type="paragraph" w:customStyle="1" w:styleId="AE29EEC18BFB48B2B8B47E530BBEA095">
    <w:name w:val="AE29EEC18BFB48B2B8B47E530BBEA095"/>
    <w:rsid w:val="004708F5"/>
  </w:style>
  <w:style w:type="paragraph" w:customStyle="1" w:styleId="8E33BC7D59A1412C8CCB0F9E048824B1">
    <w:name w:val="8E33BC7D59A1412C8CCB0F9E048824B1"/>
    <w:rsid w:val="004708F5"/>
  </w:style>
  <w:style w:type="paragraph" w:customStyle="1" w:styleId="0A6DF3FFF0E34E18A5251FED6E8FBB1C">
    <w:name w:val="0A6DF3FFF0E34E18A5251FED6E8FBB1C"/>
    <w:rsid w:val="004708F5"/>
  </w:style>
  <w:style w:type="paragraph" w:customStyle="1" w:styleId="000557B127944D6693F14ABD82CED306">
    <w:name w:val="000557B127944D6693F14ABD82CED306"/>
    <w:rsid w:val="004708F5"/>
  </w:style>
  <w:style w:type="paragraph" w:customStyle="1" w:styleId="52A8FFFAD7FB437AAF8448E1F054429F">
    <w:name w:val="52A8FFFAD7FB437AAF8448E1F054429F"/>
    <w:rsid w:val="00A134AA"/>
  </w:style>
  <w:style w:type="paragraph" w:customStyle="1" w:styleId="935F09C59E684B82A76579D298AA2214">
    <w:name w:val="935F09C59E684B82A76579D298AA2214"/>
    <w:rsid w:val="00A134AA"/>
  </w:style>
  <w:style w:type="paragraph" w:customStyle="1" w:styleId="9E0248B73724412981BC6D756FFB7BBC">
    <w:name w:val="9E0248B73724412981BC6D756FFB7BBC"/>
    <w:rsid w:val="00A13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3670</Words>
  <Characters>20923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主定义表</vt:lpstr>
    </vt:vector>
  </TitlesOfParts>
  <Company/>
  <LinksUpToDate>false</LinksUpToDate>
  <CharactersWithSpaces>24544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主定义表</dc:title>
  <dc:subject/>
  <dc:creator>中伦</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9</cp:revision>
  <dcterms:created xsi:type="dcterms:W3CDTF">2016-06-18T07:57:00Z</dcterms:created>
  <dcterms:modified xsi:type="dcterms:W3CDTF">2016-07-18T06:55:00Z</dcterms:modified>
</cp:coreProperties>
</file>