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FF4" w:rsidRPr="001A1FA6" w:rsidRDefault="00A42E39" w:rsidP="00366692">
      <w:pPr>
        <w:pStyle w:val="Bodytext20"/>
        <w:shd w:val="clear" w:color="auto" w:fill="auto"/>
        <w:spacing w:afterLines="50" w:line="360" w:lineRule="auto"/>
        <w:rPr>
          <w:rFonts w:ascii="Arial" w:eastAsia="楷体" w:hAnsi="Arial" w:cs="Arial"/>
          <w:sz w:val="28"/>
          <w:szCs w:val="28"/>
        </w:rPr>
      </w:pPr>
      <w:r w:rsidRPr="001A1FA6">
        <w:rPr>
          <w:rFonts w:ascii="Arial" w:eastAsia="楷体" w:hAnsi="楷体" w:cs="Arial"/>
          <w:sz w:val="28"/>
          <w:szCs w:val="28"/>
        </w:rPr>
        <w:t>招商证券资产管理有限公司关于远东五期资产支持专项计划</w:t>
      </w:r>
    </w:p>
    <w:p w:rsidR="00FC3FF4" w:rsidRPr="001A1FA6" w:rsidRDefault="00A42E39" w:rsidP="00366692">
      <w:pPr>
        <w:pStyle w:val="Bodytext20"/>
        <w:shd w:val="clear" w:color="auto" w:fill="auto"/>
        <w:spacing w:afterLines="50" w:line="360" w:lineRule="auto"/>
        <w:rPr>
          <w:rFonts w:ascii="Arial" w:eastAsia="楷体" w:hAnsi="Arial" w:cs="Arial"/>
          <w:sz w:val="28"/>
          <w:szCs w:val="28"/>
        </w:rPr>
      </w:pPr>
      <w:r w:rsidRPr="001A1FA6">
        <w:rPr>
          <w:rFonts w:ascii="Arial" w:eastAsia="楷体" w:hAnsi="楷体" w:cs="Arial"/>
          <w:sz w:val="28"/>
          <w:szCs w:val="28"/>
        </w:rPr>
        <w:t>第一期收益分配报告</w:t>
      </w:r>
    </w:p>
    <w:p w:rsidR="00FC3FF4" w:rsidRPr="000540ED" w:rsidRDefault="00A42E39" w:rsidP="00366692">
      <w:pPr>
        <w:pStyle w:val="Bodytext0"/>
        <w:shd w:val="clear" w:color="auto" w:fill="auto"/>
        <w:spacing w:afterLines="50" w:line="360" w:lineRule="auto"/>
        <w:ind w:firstLine="360"/>
        <w:jc w:val="left"/>
        <w:rPr>
          <w:rFonts w:ascii="Arial" w:eastAsia="楷体" w:hAnsi="Arial" w:cs="Arial"/>
        </w:rPr>
      </w:pPr>
      <w:r w:rsidRPr="000540ED">
        <w:rPr>
          <w:rFonts w:ascii="Arial" w:eastAsia="楷体" w:hAnsi="楷体" w:cs="Arial"/>
        </w:rPr>
        <w:t>远东五期资产支持专项计划</w:t>
      </w:r>
      <w:r w:rsidRPr="000540ED">
        <w:rPr>
          <w:rStyle w:val="BodytextMingLiU"/>
          <w:rFonts w:ascii="Arial" w:eastAsia="楷体" w:hAnsi="Arial" w:cs="Arial"/>
          <w:sz w:val="24"/>
          <w:szCs w:val="24"/>
          <w:lang w:val="zh-TW"/>
        </w:rPr>
        <w:t>(</w:t>
      </w:r>
      <w:r w:rsidRPr="000540ED">
        <w:rPr>
          <w:rFonts w:ascii="Arial" w:eastAsia="楷体" w:hAnsi="楷体" w:cs="Arial"/>
        </w:rPr>
        <w:t>以下简称</w:t>
      </w:r>
      <w:r w:rsidRPr="000540ED">
        <w:rPr>
          <w:rStyle w:val="BodytextMingLiU"/>
          <w:rFonts w:ascii="Arial" w:eastAsia="楷体" w:hAnsi="Arial" w:cs="Arial"/>
          <w:sz w:val="24"/>
          <w:szCs w:val="24"/>
          <w:lang w:val="zh-TW"/>
        </w:rPr>
        <w:t>“</w:t>
      </w:r>
      <w:r w:rsidRPr="000540ED">
        <w:rPr>
          <w:rFonts w:ascii="Arial" w:eastAsia="楷体" w:hAnsi="楷体" w:cs="Arial"/>
        </w:rPr>
        <w:t>本专项计划</w:t>
      </w:r>
      <w:r w:rsidRPr="000540ED">
        <w:rPr>
          <w:rStyle w:val="BodytextMingLiU"/>
          <w:rFonts w:ascii="Arial" w:eastAsia="楷体" w:hAnsi="Arial" w:cs="Arial"/>
          <w:sz w:val="24"/>
          <w:szCs w:val="24"/>
          <w:lang w:val="zh-TW"/>
        </w:rPr>
        <w:t>”)</w:t>
      </w:r>
      <w:r w:rsidRPr="000540ED">
        <w:rPr>
          <w:rFonts w:ascii="Arial" w:eastAsia="楷体" w:hAnsi="楷体" w:cs="Arial"/>
        </w:rPr>
        <w:t>自</w:t>
      </w:r>
      <w:r w:rsidRPr="000540ED">
        <w:rPr>
          <w:rStyle w:val="BodytextMingLiU"/>
          <w:rFonts w:ascii="Arial" w:eastAsia="楷体" w:hAnsi="Arial" w:cs="Arial"/>
          <w:sz w:val="24"/>
          <w:szCs w:val="24"/>
          <w:lang w:val="zh-TW"/>
        </w:rPr>
        <w:t>2015</w:t>
      </w:r>
      <w:r w:rsidRPr="000540ED">
        <w:rPr>
          <w:rFonts w:ascii="Arial" w:eastAsia="楷体" w:hAnsi="楷体" w:cs="Arial"/>
        </w:rPr>
        <w:t>年</w:t>
      </w:r>
      <w:r w:rsidRPr="000540ED">
        <w:rPr>
          <w:rStyle w:val="BodytextMingLiU"/>
          <w:rFonts w:ascii="Arial" w:eastAsia="楷体" w:hAnsi="Arial" w:cs="Arial"/>
          <w:sz w:val="24"/>
          <w:szCs w:val="24"/>
          <w:lang w:val="zh-TW"/>
        </w:rPr>
        <w:t>11</w:t>
      </w:r>
      <w:r w:rsidRPr="000540ED">
        <w:rPr>
          <w:rFonts w:ascii="Arial" w:eastAsia="楷体" w:hAnsi="楷体" w:cs="Arial"/>
        </w:rPr>
        <w:t>月</w:t>
      </w:r>
      <w:r w:rsidRPr="000540ED">
        <w:rPr>
          <w:rStyle w:val="BodytextMingLiU"/>
          <w:rFonts w:ascii="Arial" w:eastAsia="楷体" w:hAnsi="Arial" w:cs="Arial"/>
          <w:sz w:val="24"/>
          <w:szCs w:val="24"/>
          <w:lang w:val="zh-TW"/>
        </w:rPr>
        <w:t xml:space="preserve">27 </w:t>
      </w:r>
      <w:proofErr w:type="gramStart"/>
      <w:r w:rsidRPr="000540ED">
        <w:rPr>
          <w:rStyle w:val="Bodytext10pt"/>
          <w:rFonts w:ascii="Arial" w:eastAsia="楷体" w:hAnsi="楷体" w:cs="Arial"/>
          <w:sz w:val="24"/>
          <w:szCs w:val="24"/>
        </w:rPr>
        <w:t>曰由</w:t>
      </w:r>
      <w:r w:rsidRPr="000540ED">
        <w:rPr>
          <w:rFonts w:ascii="Arial" w:eastAsia="楷体" w:hAnsi="楷体" w:cs="Arial"/>
        </w:rPr>
        <w:t>招商</w:t>
      </w:r>
      <w:proofErr w:type="gramEnd"/>
      <w:r w:rsidRPr="000540ED">
        <w:rPr>
          <w:rFonts w:ascii="Arial" w:eastAsia="楷体" w:hAnsi="楷体" w:cs="Arial"/>
        </w:rPr>
        <w:t>证券资产管理有限公司</w:t>
      </w:r>
      <w:r w:rsidRPr="000540ED">
        <w:rPr>
          <w:rStyle w:val="Bodytext10pt"/>
          <w:rFonts w:ascii="Arial" w:eastAsia="楷体" w:hAnsi="楷体" w:cs="Arial"/>
          <w:sz w:val="24"/>
          <w:szCs w:val="24"/>
        </w:rPr>
        <w:t>（以下</w:t>
      </w:r>
      <w:r w:rsidRPr="000540ED">
        <w:rPr>
          <w:rFonts w:ascii="Arial" w:eastAsia="楷体" w:hAnsi="楷体" w:cs="Arial"/>
        </w:rPr>
        <w:t>简称</w:t>
      </w:r>
      <w:r w:rsidRPr="000540ED">
        <w:rPr>
          <w:rFonts w:ascii="Arial" w:eastAsia="楷体" w:hAnsi="Arial" w:cs="Arial"/>
        </w:rPr>
        <w:t>“</w:t>
      </w:r>
      <w:r w:rsidRPr="000540ED">
        <w:rPr>
          <w:rFonts w:ascii="Arial" w:eastAsia="楷体" w:hAnsi="楷体" w:cs="Arial"/>
        </w:rPr>
        <w:t>管理人</w:t>
      </w:r>
      <w:r w:rsidRPr="000540ED">
        <w:rPr>
          <w:rStyle w:val="BodytextBatang"/>
          <w:rFonts w:ascii="Arial" w:eastAsia="楷体" w:hAnsi="楷体" w:cs="Arial"/>
          <w:b w:val="0"/>
          <w:sz w:val="24"/>
          <w:szCs w:val="24"/>
        </w:rPr>
        <w:t>，，</w:t>
      </w:r>
      <w:r w:rsidRPr="000540ED">
        <w:rPr>
          <w:rStyle w:val="BodytextBatang"/>
          <w:rFonts w:ascii="Arial" w:eastAsia="楷体" w:hAnsi="Arial" w:cs="Arial"/>
          <w:b w:val="0"/>
          <w:sz w:val="24"/>
          <w:szCs w:val="24"/>
        </w:rPr>
        <w:t>)</w:t>
      </w:r>
      <w:r w:rsidRPr="000540ED">
        <w:rPr>
          <w:rFonts w:ascii="Arial" w:eastAsia="楷体" w:hAnsi="楷体" w:cs="Arial"/>
        </w:rPr>
        <w:t>设立并开始运作。本专项计</w:t>
      </w:r>
      <w:r w:rsidRPr="000540ED">
        <w:rPr>
          <w:rFonts w:ascii="Arial" w:eastAsia="楷体" w:hAnsi="Arial" w:cs="Arial"/>
        </w:rPr>
        <w:t xml:space="preserve"> </w:t>
      </w:r>
      <w:r w:rsidRPr="000540ED">
        <w:rPr>
          <w:rFonts w:ascii="Arial" w:eastAsia="楷体" w:hAnsi="楷体" w:cs="Arial"/>
        </w:rPr>
        <w:t>划设置优先级资产支持证券和次级资产支持证券两种资产支持证券，其中优先级</w:t>
      </w:r>
      <w:r w:rsidRPr="000540ED">
        <w:rPr>
          <w:rFonts w:ascii="Arial" w:eastAsia="楷体" w:hAnsi="Arial" w:cs="Arial"/>
        </w:rPr>
        <w:t xml:space="preserve"> </w:t>
      </w:r>
      <w:r w:rsidRPr="000540ED">
        <w:rPr>
          <w:rFonts w:ascii="Arial" w:eastAsia="楷体" w:hAnsi="楷体" w:cs="Arial"/>
        </w:rPr>
        <w:t>资产支持证券共分为</w:t>
      </w:r>
      <w:r w:rsidRPr="000540ED">
        <w:rPr>
          <w:rStyle w:val="BodytextMingLiU"/>
          <w:rFonts w:ascii="Arial" w:eastAsia="楷体" w:hAnsi="Arial" w:cs="Arial"/>
          <w:sz w:val="24"/>
          <w:szCs w:val="24"/>
          <w:lang w:val="zh-TW"/>
        </w:rPr>
        <w:t>4</w:t>
      </w:r>
      <w:r w:rsidRPr="000540ED">
        <w:rPr>
          <w:rFonts w:ascii="Arial" w:eastAsia="楷体" w:hAnsi="楷体" w:cs="Arial"/>
        </w:rPr>
        <w:t>个品种，分别为：优先</w:t>
      </w:r>
      <w:r w:rsidRPr="000540ED">
        <w:rPr>
          <w:rStyle w:val="BodytextMingLiU"/>
          <w:rFonts w:ascii="Arial" w:eastAsia="楷体" w:hAnsi="Arial" w:cs="Arial"/>
          <w:sz w:val="24"/>
          <w:szCs w:val="24"/>
        </w:rPr>
        <w:t>A1</w:t>
      </w:r>
      <w:r w:rsidRPr="000540ED">
        <w:rPr>
          <w:rFonts w:ascii="Arial" w:eastAsia="楷体" w:hAnsi="楷体" w:cs="Arial"/>
        </w:rPr>
        <w:t>级资产支持证券、优先</w:t>
      </w:r>
      <w:r w:rsidRPr="000540ED">
        <w:rPr>
          <w:rStyle w:val="BodytextMingLiU"/>
          <w:rFonts w:ascii="Arial" w:eastAsia="楷体" w:hAnsi="Arial" w:cs="Arial"/>
          <w:sz w:val="24"/>
          <w:szCs w:val="24"/>
        </w:rPr>
        <w:t>A2</w:t>
      </w:r>
      <w:r w:rsidRPr="000540ED">
        <w:rPr>
          <w:rFonts w:ascii="Arial" w:eastAsia="楷体" w:hAnsi="楷体" w:cs="Arial"/>
        </w:rPr>
        <w:t>级</w:t>
      </w:r>
      <w:r w:rsidRPr="000540ED">
        <w:rPr>
          <w:rFonts w:ascii="Arial" w:eastAsia="楷体" w:hAnsi="Arial" w:cs="Arial"/>
        </w:rPr>
        <w:t xml:space="preserve"> </w:t>
      </w:r>
      <w:r w:rsidRPr="000540ED">
        <w:rPr>
          <w:rFonts w:ascii="Arial" w:eastAsia="楷体" w:hAnsi="楷体" w:cs="Arial"/>
        </w:rPr>
        <w:t>资产支持证券、优先</w:t>
      </w:r>
      <w:r w:rsidRPr="000540ED">
        <w:rPr>
          <w:rStyle w:val="BodytextMingLiU"/>
          <w:rFonts w:ascii="Arial" w:eastAsia="楷体" w:hAnsi="Arial" w:cs="Arial"/>
          <w:sz w:val="24"/>
          <w:szCs w:val="24"/>
        </w:rPr>
        <w:t>A3</w:t>
      </w:r>
      <w:r w:rsidRPr="000540ED">
        <w:rPr>
          <w:rFonts w:ascii="Arial" w:eastAsia="楷体" w:hAnsi="楷体" w:cs="Arial"/>
        </w:rPr>
        <w:t>级资产支持证券和优先</w:t>
      </w:r>
      <w:r w:rsidRPr="000540ED">
        <w:rPr>
          <w:rStyle w:val="BodytextMingLiU"/>
          <w:rFonts w:ascii="Arial" w:eastAsia="楷体" w:hAnsi="Arial" w:cs="Arial"/>
          <w:sz w:val="24"/>
          <w:szCs w:val="24"/>
        </w:rPr>
        <w:t>B</w:t>
      </w:r>
      <w:r w:rsidRPr="000540ED">
        <w:rPr>
          <w:rFonts w:ascii="Arial" w:eastAsia="楷体" w:hAnsi="楷体" w:cs="Arial"/>
        </w:rPr>
        <w:t>级资产支持证券。截至目前，</w:t>
      </w:r>
      <w:r w:rsidRPr="000540ED">
        <w:rPr>
          <w:rFonts w:ascii="Arial" w:eastAsia="楷体" w:hAnsi="Arial" w:cs="Arial"/>
        </w:rPr>
        <w:t xml:space="preserve"> </w:t>
      </w:r>
      <w:r w:rsidRPr="000540ED">
        <w:rPr>
          <w:rFonts w:ascii="Arial" w:eastAsia="楷体" w:hAnsi="楷体" w:cs="Arial"/>
        </w:rPr>
        <w:t>本次发行的资产支持证券各类别情况如下表所示：</w:t>
      </w:r>
    </w:p>
    <w:tbl>
      <w:tblPr>
        <w:tblOverlap w:val="never"/>
        <w:tblW w:w="0" w:type="auto"/>
        <w:tblLayout w:type="fixed"/>
        <w:tblCellMar>
          <w:left w:w="10" w:type="dxa"/>
          <w:right w:w="10" w:type="dxa"/>
        </w:tblCellMar>
        <w:tblLook w:val="0000"/>
      </w:tblPr>
      <w:tblGrid>
        <w:gridCol w:w="1480"/>
        <w:gridCol w:w="1141"/>
        <w:gridCol w:w="1134"/>
        <w:gridCol w:w="1249"/>
        <w:gridCol w:w="1282"/>
        <w:gridCol w:w="878"/>
        <w:gridCol w:w="1138"/>
        <w:gridCol w:w="1152"/>
      </w:tblGrid>
      <w:tr w:rsidR="00FC3FF4" w:rsidRPr="000540ED">
        <w:trPr>
          <w:trHeight w:val="648"/>
        </w:trPr>
        <w:tc>
          <w:tcPr>
            <w:tcW w:w="1480"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系列</w:t>
            </w:r>
          </w:p>
        </w:tc>
        <w:tc>
          <w:tcPr>
            <w:tcW w:w="1141"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Batang0"/>
                <w:rFonts w:ascii="Arial" w:eastAsia="楷体" w:hAnsi="Arial" w:cs="Arial"/>
                <w:b w:val="0"/>
                <w:sz w:val="24"/>
                <w:szCs w:val="24"/>
              </w:rPr>
              <w:t>PR</w:t>
            </w:r>
            <w:r w:rsidRPr="000540ED">
              <w:rPr>
                <w:rStyle w:val="Bodytext10pt0"/>
                <w:rFonts w:ascii="Arial" w:eastAsia="楷体" w:hAnsi="楷体" w:cs="Arial"/>
                <w:sz w:val="24"/>
                <w:szCs w:val="24"/>
              </w:rPr>
              <w:t>后简称</w:t>
            </w:r>
          </w:p>
        </w:tc>
        <w:tc>
          <w:tcPr>
            <w:tcW w:w="1134"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证券代码</w:t>
            </w:r>
          </w:p>
        </w:tc>
        <w:tc>
          <w:tcPr>
            <w:tcW w:w="1249"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起息曰</w:t>
            </w:r>
          </w:p>
        </w:tc>
        <w:tc>
          <w:tcPr>
            <w:tcW w:w="1282"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还本付息方</w:t>
            </w:r>
            <w:r w:rsidRPr="000540ED">
              <w:rPr>
                <w:rStyle w:val="Bodytext10pt0"/>
                <w:rFonts w:ascii="Arial" w:eastAsia="楷体" w:hAnsi="Arial" w:cs="Arial"/>
                <w:sz w:val="24"/>
                <w:szCs w:val="24"/>
              </w:rPr>
              <w:t xml:space="preserve"> </w:t>
            </w:r>
            <w:r w:rsidRPr="000540ED">
              <w:rPr>
                <w:rStyle w:val="Bodytext10pt0"/>
                <w:rFonts w:ascii="Arial" w:eastAsia="楷体" w:hAnsi="楷体" w:cs="Arial"/>
                <w:sz w:val="24"/>
                <w:szCs w:val="24"/>
              </w:rPr>
              <w:t>式</w:t>
            </w:r>
          </w:p>
        </w:tc>
        <w:tc>
          <w:tcPr>
            <w:tcW w:w="878"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评级</w:t>
            </w:r>
          </w:p>
        </w:tc>
        <w:tc>
          <w:tcPr>
            <w:tcW w:w="1138"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预期年收</w:t>
            </w:r>
            <w:r w:rsidRPr="000540ED">
              <w:rPr>
                <w:rStyle w:val="Bodytext10pt0"/>
                <w:rFonts w:ascii="Arial" w:eastAsia="楷体" w:hAnsi="Arial" w:cs="Arial"/>
                <w:sz w:val="24"/>
                <w:szCs w:val="24"/>
              </w:rPr>
              <w:t xml:space="preserve"> </w:t>
            </w:r>
            <w:r w:rsidRPr="000540ED">
              <w:rPr>
                <w:rStyle w:val="Bodytext10pt0"/>
                <w:rFonts w:ascii="Arial" w:eastAsia="楷体" w:hAnsi="楷体" w:cs="Arial"/>
                <w:sz w:val="24"/>
                <w:szCs w:val="24"/>
              </w:rPr>
              <w:t>益率</w:t>
            </w:r>
          </w:p>
        </w:tc>
        <w:tc>
          <w:tcPr>
            <w:tcW w:w="1152" w:type="dxa"/>
            <w:tcBorders>
              <w:top w:val="single" w:sz="4" w:space="0" w:color="auto"/>
              <w:left w:val="single" w:sz="4" w:space="0" w:color="auto"/>
              <w:righ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剩余规模</w:t>
            </w:r>
            <w:r w:rsidRPr="000540ED">
              <w:rPr>
                <w:rStyle w:val="Bodytext10pt0"/>
                <w:rFonts w:ascii="Arial" w:eastAsia="楷体" w:hAnsi="Arial" w:cs="Arial"/>
                <w:sz w:val="24"/>
                <w:szCs w:val="24"/>
              </w:rPr>
              <w:t xml:space="preserve"> </w:t>
            </w:r>
            <w:r w:rsidRPr="000540ED">
              <w:rPr>
                <w:rStyle w:val="BodytextBatang0"/>
                <w:rFonts w:ascii="Arial" w:eastAsia="楷体" w:hAnsi="Arial" w:cs="Arial"/>
                <w:b w:val="0"/>
                <w:sz w:val="24"/>
                <w:szCs w:val="24"/>
                <w:lang w:val="zh-TW"/>
              </w:rPr>
              <w:t>(</w:t>
            </w:r>
            <w:r w:rsidRPr="000540ED">
              <w:rPr>
                <w:rStyle w:val="Bodytext10pt0"/>
                <w:rFonts w:ascii="Arial" w:eastAsia="楷体" w:hAnsi="楷体" w:cs="Arial"/>
                <w:sz w:val="24"/>
                <w:szCs w:val="24"/>
              </w:rPr>
              <w:t>亿元</w:t>
            </w:r>
            <w:r w:rsidRPr="000540ED">
              <w:rPr>
                <w:rStyle w:val="Bodytext10pt0"/>
                <w:rFonts w:ascii="Arial" w:eastAsia="楷体" w:hAnsi="楷体" w:cs="Arial"/>
                <w:sz w:val="24"/>
                <w:szCs w:val="24"/>
                <w:lang w:val="en-US"/>
              </w:rPr>
              <w:t>）</w:t>
            </w:r>
          </w:p>
        </w:tc>
      </w:tr>
      <w:tr w:rsidR="00FC3FF4" w:rsidRPr="000540ED">
        <w:trPr>
          <w:trHeight w:val="634"/>
        </w:trPr>
        <w:tc>
          <w:tcPr>
            <w:tcW w:w="1480"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优先</w:t>
            </w:r>
            <w:r w:rsidRPr="000540ED">
              <w:rPr>
                <w:rStyle w:val="BodytextMingLiU0"/>
                <w:rFonts w:ascii="Arial" w:eastAsia="楷体" w:hAnsi="Arial" w:cs="Arial"/>
                <w:sz w:val="24"/>
                <w:szCs w:val="24"/>
                <w:lang w:val="en-US"/>
              </w:rPr>
              <w:t>A</w:t>
            </w:r>
            <w:r w:rsidR="002C630E">
              <w:rPr>
                <w:rStyle w:val="Bodytext10pt0"/>
                <w:rFonts w:eastAsiaTheme="minorEastAsia" w:hAnsi="楷体" w:hint="eastAsia"/>
              </w:rPr>
              <w:t>1</w:t>
            </w:r>
            <w:r w:rsidRPr="000540ED">
              <w:rPr>
                <w:rStyle w:val="Bodytext10pt0"/>
                <w:rFonts w:ascii="Arial" w:eastAsia="楷体" w:hAnsi="楷体" w:cs="Arial"/>
                <w:sz w:val="24"/>
                <w:szCs w:val="24"/>
              </w:rPr>
              <w:t>级资</w:t>
            </w:r>
            <w:r w:rsidRPr="000540ED">
              <w:rPr>
                <w:rStyle w:val="Bodytext10pt0"/>
                <w:rFonts w:ascii="Arial" w:eastAsia="楷体" w:hAnsi="Arial" w:cs="Arial"/>
                <w:sz w:val="24"/>
                <w:szCs w:val="24"/>
              </w:rPr>
              <w:t xml:space="preserve"> </w:t>
            </w:r>
            <w:proofErr w:type="gramStart"/>
            <w:r w:rsidRPr="000540ED">
              <w:rPr>
                <w:rStyle w:val="Bodytext10pt0"/>
                <w:rFonts w:ascii="Arial" w:eastAsia="楷体" w:hAnsi="楷体" w:cs="Arial"/>
                <w:sz w:val="24"/>
                <w:szCs w:val="24"/>
              </w:rPr>
              <w:t>产支持</w:t>
            </w:r>
            <w:proofErr w:type="gramEnd"/>
            <w:r w:rsidRPr="000540ED">
              <w:rPr>
                <w:rStyle w:val="Bodytext10pt0"/>
                <w:rFonts w:ascii="Arial" w:eastAsia="楷体" w:hAnsi="楷体" w:cs="Arial"/>
                <w:sz w:val="24"/>
                <w:szCs w:val="24"/>
              </w:rPr>
              <w:t>证券</w:t>
            </w:r>
          </w:p>
        </w:tc>
        <w:tc>
          <w:tcPr>
            <w:tcW w:w="1141"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远东五</w:t>
            </w:r>
            <w:r w:rsidRPr="000540ED">
              <w:rPr>
                <w:rStyle w:val="BodytextMingLiU1"/>
                <w:rFonts w:ascii="Arial" w:eastAsia="楷体" w:hAnsi="Arial" w:cs="Arial"/>
                <w:sz w:val="24"/>
                <w:szCs w:val="24"/>
                <w:lang w:val="en-US"/>
              </w:rPr>
              <w:t>A1</w:t>
            </w:r>
          </w:p>
        </w:tc>
        <w:tc>
          <w:tcPr>
            <w:tcW w:w="1134"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MingLiU1"/>
                <w:rFonts w:ascii="Arial" w:eastAsia="楷体" w:hAnsi="Arial" w:cs="Arial"/>
                <w:sz w:val="24"/>
                <w:szCs w:val="24"/>
              </w:rPr>
              <w:t>131136</w:t>
            </w:r>
          </w:p>
        </w:tc>
        <w:tc>
          <w:tcPr>
            <w:tcW w:w="1249"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rPr>
              <w:t>2015/11/27</w:t>
            </w:r>
          </w:p>
        </w:tc>
        <w:tc>
          <w:tcPr>
            <w:tcW w:w="1282"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一次性还本</w:t>
            </w:r>
            <w:r w:rsidRPr="000540ED">
              <w:rPr>
                <w:rStyle w:val="Bodytext10pt0"/>
                <w:rFonts w:ascii="Arial" w:eastAsia="楷体" w:hAnsi="Arial" w:cs="Arial"/>
                <w:sz w:val="24"/>
                <w:szCs w:val="24"/>
              </w:rPr>
              <w:t xml:space="preserve"> </w:t>
            </w:r>
            <w:r w:rsidRPr="000540ED">
              <w:rPr>
                <w:rStyle w:val="Bodytext10pt0"/>
                <w:rFonts w:ascii="Arial" w:eastAsia="楷体" w:hAnsi="楷体" w:cs="Arial"/>
                <w:sz w:val="24"/>
                <w:szCs w:val="24"/>
              </w:rPr>
              <w:t>付息</w:t>
            </w:r>
          </w:p>
        </w:tc>
        <w:tc>
          <w:tcPr>
            <w:tcW w:w="878"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lang w:val="en-US"/>
              </w:rPr>
              <w:t>AAA</w:t>
            </w:r>
          </w:p>
        </w:tc>
        <w:tc>
          <w:tcPr>
            <w:tcW w:w="1138"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lang w:val="en-US"/>
              </w:rPr>
              <w:t>3.96%</w:t>
            </w:r>
          </w:p>
        </w:tc>
        <w:tc>
          <w:tcPr>
            <w:tcW w:w="1152" w:type="dxa"/>
            <w:tcBorders>
              <w:top w:val="single" w:sz="4" w:space="0" w:color="auto"/>
              <w:left w:val="single" w:sz="4" w:space="0" w:color="auto"/>
              <w:righ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rPr>
              <w:t xml:space="preserve">^ </w:t>
            </w:r>
            <w:r w:rsidRPr="000540ED">
              <w:rPr>
                <w:rStyle w:val="BodytextMingLiU0"/>
                <w:rFonts w:ascii="Arial" w:eastAsia="楷体" w:hAnsi="Arial" w:cs="Arial"/>
                <w:sz w:val="24"/>
                <w:szCs w:val="24"/>
                <w:lang w:val="en-US"/>
              </w:rPr>
              <w:t>3.00</w:t>
            </w:r>
          </w:p>
        </w:tc>
      </w:tr>
      <w:tr w:rsidR="00FC3FF4" w:rsidRPr="000540ED">
        <w:trPr>
          <w:trHeight w:val="634"/>
        </w:trPr>
        <w:tc>
          <w:tcPr>
            <w:tcW w:w="1480"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优先</w:t>
            </w:r>
            <w:r w:rsidRPr="000540ED">
              <w:rPr>
                <w:rStyle w:val="BodytextMingLiU0"/>
                <w:rFonts w:ascii="Arial" w:eastAsia="楷体" w:hAnsi="Arial" w:cs="Arial"/>
                <w:sz w:val="24"/>
                <w:szCs w:val="24"/>
                <w:lang w:val="en-US"/>
              </w:rPr>
              <w:t>A2</w:t>
            </w:r>
            <w:r w:rsidRPr="000540ED">
              <w:rPr>
                <w:rStyle w:val="Bodytext10pt0"/>
                <w:rFonts w:ascii="Arial" w:eastAsia="楷体" w:hAnsi="楷体" w:cs="Arial"/>
                <w:sz w:val="24"/>
                <w:szCs w:val="24"/>
              </w:rPr>
              <w:t>级资</w:t>
            </w:r>
            <w:r w:rsidRPr="000540ED">
              <w:rPr>
                <w:rStyle w:val="Bodytext10pt0"/>
                <w:rFonts w:ascii="Arial" w:eastAsia="楷体" w:hAnsi="Arial" w:cs="Arial"/>
                <w:sz w:val="24"/>
                <w:szCs w:val="24"/>
              </w:rPr>
              <w:t xml:space="preserve"> </w:t>
            </w:r>
            <w:proofErr w:type="gramStart"/>
            <w:r w:rsidRPr="000540ED">
              <w:rPr>
                <w:rStyle w:val="Bodytext10pt0"/>
                <w:rFonts w:ascii="Arial" w:eastAsia="楷体" w:hAnsi="楷体" w:cs="Arial"/>
                <w:sz w:val="24"/>
                <w:szCs w:val="24"/>
              </w:rPr>
              <w:t>产支持</w:t>
            </w:r>
            <w:proofErr w:type="gramEnd"/>
            <w:r w:rsidRPr="000540ED">
              <w:rPr>
                <w:rStyle w:val="Bodytext10pt0"/>
                <w:rFonts w:ascii="Arial" w:eastAsia="楷体" w:hAnsi="楷体" w:cs="Arial"/>
                <w:sz w:val="24"/>
                <w:szCs w:val="24"/>
              </w:rPr>
              <w:t>证券</w:t>
            </w:r>
          </w:p>
        </w:tc>
        <w:tc>
          <w:tcPr>
            <w:tcW w:w="1141"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远东五</w:t>
            </w:r>
            <w:r w:rsidRPr="000540ED">
              <w:rPr>
                <w:rStyle w:val="BodytextMingLiU0"/>
                <w:rFonts w:ascii="Arial" w:eastAsia="楷体" w:hAnsi="Arial" w:cs="Arial"/>
                <w:sz w:val="24"/>
                <w:szCs w:val="24"/>
                <w:lang w:val="en-US"/>
              </w:rPr>
              <w:t>A2</w:t>
            </w:r>
          </w:p>
        </w:tc>
        <w:tc>
          <w:tcPr>
            <w:tcW w:w="1134"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rPr>
              <w:t>131137</w:t>
            </w:r>
          </w:p>
        </w:tc>
        <w:tc>
          <w:tcPr>
            <w:tcW w:w="1249"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MingLiU1"/>
                <w:rFonts w:ascii="Arial" w:eastAsia="楷体" w:hAnsi="Arial" w:cs="Arial"/>
                <w:sz w:val="24"/>
                <w:szCs w:val="24"/>
              </w:rPr>
              <w:t>2015/11/27</w:t>
            </w:r>
          </w:p>
        </w:tc>
        <w:tc>
          <w:tcPr>
            <w:tcW w:w="1282"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计划还本，</w:t>
            </w:r>
            <w:r w:rsidRPr="000540ED">
              <w:rPr>
                <w:rStyle w:val="Bodytext10pt0"/>
                <w:rFonts w:ascii="Arial" w:eastAsia="楷体" w:hAnsi="Arial" w:cs="Arial"/>
                <w:sz w:val="24"/>
                <w:szCs w:val="24"/>
              </w:rPr>
              <w:t xml:space="preserve"> </w:t>
            </w:r>
            <w:r w:rsidRPr="000540ED">
              <w:rPr>
                <w:rStyle w:val="Bodytext10pt0"/>
                <w:rFonts w:ascii="Arial" w:eastAsia="楷体" w:hAnsi="楷体" w:cs="Arial"/>
                <w:sz w:val="24"/>
                <w:szCs w:val="24"/>
              </w:rPr>
              <w:t>按季度付息</w:t>
            </w:r>
          </w:p>
        </w:tc>
        <w:tc>
          <w:tcPr>
            <w:tcW w:w="878"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lang w:val="en-US"/>
              </w:rPr>
              <w:t>AAA</w:t>
            </w:r>
          </w:p>
        </w:tc>
        <w:tc>
          <w:tcPr>
            <w:tcW w:w="1138"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lang w:val="en-US"/>
              </w:rPr>
              <w:t>4.10%</w:t>
            </w:r>
          </w:p>
        </w:tc>
        <w:tc>
          <w:tcPr>
            <w:tcW w:w="1152" w:type="dxa"/>
            <w:tcBorders>
              <w:top w:val="single" w:sz="4" w:space="0" w:color="auto"/>
              <w:left w:val="single" w:sz="4" w:space="0" w:color="auto"/>
              <w:righ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lang w:val="en-US"/>
              </w:rPr>
              <w:t>10.50</w:t>
            </w:r>
          </w:p>
        </w:tc>
      </w:tr>
      <w:tr w:rsidR="00FC3FF4" w:rsidRPr="000540ED">
        <w:trPr>
          <w:trHeight w:val="644"/>
        </w:trPr>
        <w:tc>
          <w:tcPr>
            <w:tcW w:w="1480"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优先</w:t>
            </w:r>
            <w:r w:rsidRPr="000540ED">
              <w:rPr>
                <w:rStyle w:val="BodytextMingLiU0"/>
                <w:rFonts w:ascii="Arial" w:eastAsia="楷体" w:hAnsi="Arial" w:cs="Arial"/>
                <w:sz w:val="24"/>
                <w:szCs w:val="24"/>
                <w:lang w:val="en-US"/>
              </w:rPr>
              <w:t>A3</w:t>
            </w:r>
            <w:r w:rsidRPr="000540ED">
              <w:rPr>
                <w:rStyle w:val="Bodytext10pt0"/>
                <w:rFonts w:ascii="Arial" w:eastAsia="楷体" w:hAnsi="楷体" w:cs="Arial"/>
                <w:sz w:val="24"/>
                <w:szCs w:val="24"/>
              </w:rPr>
              <w:t>级资</w:t>
            </w:r>
            <w:r w:rsidRPr="000540ED">
              <w:rPr>
                <w:rStyle w:val="Bodytext10pt0"/>
                <w:rFonts w:ascii="Arial" w:eastAsia="楷体" w:hAnsi="Arial" w:cs="Arial"/>
                <w:sz w:val="24"/>
                <w:szCs w:val="24"/>
              </w:rPr>
              <w:t xml:space="preserve"> </w:t>
            </w:r>
            <w:proofErr w:type="gramStart"/>
            <w:r w:rsidRPr="000540ED">
              <w:rPr>
                <w:rStyle w:val="Bodytext10pt0"/>
                <w:rFonts w:ascii="Arial" w:eastAsia="楷体" w:hAnsi="楷体" w:cs="Arial"/>
                <w:sz w:val="24"/>
                <w:szCs w:val="24"/>
              </w:rPr>
              <w:t>产支持</w:t>
            </w:r>
            <w:proofErr w:type="gramEnd"/>
            <w:r w:rsidRPr="000540ED">
              <w:rPr>
                <w:rStyle w:val="Bodytext10pt0"/>
                <w:rFonts w:ascii="Arial" w:eastAsia="楷体" w:hAnsi="楷体" w:cs="Arial"/>
                <w:sz w:val="24"/>
                <w:szCs w:val="24"/>
              </w:rPr>
              <w:t>证券</w:t>
            </w:r>
          </w:p>
        </w:tc>
        <w:tc>
          <w:tcPr>
            <w:tcW w:w="1141"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远东五</w:t>
            </w:r>
            <w:r w:rsidRPr="000540ED">
              <w:rPr>
                <w:rStyle w:val="BodytextMingLiU0"/>
                <w:rFonts w:ascii="Arial" w:eastAsia="楷体" w:hAnsi="Arial" w:cs="Arial"/>
                <w:sz w:val="24"/>
                <w:szCs w:val="24"/>
                <w:lang w:val="en-US"/>
              </w:rPr>
              <w:t>A3</w:t>
            </w:r>
          </w:p>
        </w:tc>
        <w:tc>
          <w:tcPr>
            <w:tcW w:w="1134"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MingLiU1"/>
                <w:rFonts w:ascii="Arial" w:eastAsia="楷体" w:hAnsi="Arial" w:cs="Arial"/>
                <w:sz w:val="24"/>
                <w:szCs w:val="24"/>
              </w:rPr>
              <w:t>131138</w:t>
            </w:r>
          </w:p>
        </w:tc>
        <w:tc>
          <w:tcPr>
            <w:tcW w:w="1249"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rPr>
              <w:t>2015/11/27</w:t>
            </w:r>
          </w:p>
        </w:tc>
        <w:tc>
          <w:tcPr>
            <w:tcW w:w="1282"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过手型</w:t>
            </w:r>
            <w:r w:rsidRPr="000540ED">
              <w:rPr>
                <w:rStyle w:val="Bodytext10pt0"/>
                <w:rFonts w:ascii="Arial" w:eastAsia="楷体" w:hAnsi="楷体" w:cs="Arial"/>
                <w:sz w:val="24"/>
                <w:szCs w:val="24"/>
                <w:lang w:val="en-US"/>
              </w:rPr>
              <w:t>，</w:t>
            </w:r>
            <w:r w:rsidRPr="000540ED">
              <w:rPr>
                <w:rStyle w:val="Bodytext10pt0"/>
                <w:rFonts w:ascii="Arial" w:eastAsia="楷体" w:hAnsi="楷体" w:cs="Arial"/>
                <w:sz w:val="24"/>
                <w:szCs w:val="24"/>
              </w:rPr>
              <w:t>按</w:t>
            </w:r>
            <w:r w:rsidRPr="000540ED">
              <w:rPr>
                <w:rStyle w:val="Bodytext10pt0"/>
                <w:rFonts w:ascii="Arial" w:eastAsia="楷体" w:hAnsi="Arial" w:cs="Arial"/>
                <w:sz w:val="24"/>
                <w:szCs w:val="24"/>
              </w:rPr>
              <w:t xml:space="preserve"> </w:t>
            </w:r>
            <w:r w:rsidRPr="000540ED">
              <w:rPr>
                <w:rStyle w:val="Bodytext10pt0"/>
                <w:rFonts w:ascii="Arial" w:eastAsia="楷体" w:hAnsi="楷体" w:cs="Arial"/>
                <w:sz w:val="24"/>
                <w:szCs w:val="24"/>
              </w:rPr>
              <w:t>季度付息</w:t>
            </w:r>
          </w:p>
        </w:tc>
        <w:tc>
          <w:tcPr>
            <w:tcW w:w="878"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lang w:val="en-US"/>
              </w:rPr>
              <w:t>AAA</w:t>
            </w:r>
          </w:p>
        </w:tc>
        <w:tc>
          <w:tcPr>
            <w:tcW w:w="1138"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lang w:val="en-US"/>
              </w:rPr>
              <w:t>4.20%</w:t>
            </w:r>
          </w:p>
        </w:tc>
        <w:tc>
          <w:tcPr>
            <w:tcW w:w="1152" w:type="dxa"/>
            <w:tcBorders>
              <w:top w:val="single" w:sz="4" w:space="0" w:color="auto"/>
              <w:left w:val="single" w:sz="4" w:space="0" w:color="auto"/>
              <w:righ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lang w:val="en-US"/>
              </w:rPr>
              <w:t>19.23</w:t>
            </w:r>
          </w:p>
        </w:tc>
      </w:tr>
      <w:tr w:rsidR="00FC3FF4" w:rsidRPr="000540ED">
        <w:trPr>
          <w:trHeight w:val="634"/>
        </w:trPr>
        <w:tc>
          <w:tcPr>
            <w:tcW w:w="1480"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优先</w:t>
            </w:r>
            <w:r w:rsidRPr="000540ED">
              <w:rPr>
                <w:rStyle w:val="BodytextMingLiU1"/>
                <w:rFonts w:ascii="Arial" w:eastAsia="楷体" w:hAnsi="Arial" w:cs="Arial"/>
                <w:sz w:val="24"/>
                <w:szCs w:val="24"/>
                <w:lang w:val="en-US"/>
              </w:rPr>
              <w:t>B</w:t>
            </w:r>
            <w:proofErr w:type="gramStart"/>
            <w:r w:rsidRPr="000540ED">
              <w:rPr>
                <w:rStyle w:val="Bodytext10pt0"/>
                <w:rFonts w:ascii="Arial" w:eastAsia="楷体" w:hAnsi="楷体" w:cs="Arial"/>
                <w:sz w:val="24"/>
                <w:szCs w:val="24"/>
              </w:rPr>
              <w:t>级资产</w:t>
            </w:r>
            <w:proofErr w:type="gramEnd"/>
            <w:r w:rsidRPr="000540ED">
              <w:rPr>
                <w:rStyle w:val="Bodytext10pt0"/>
                <w:rFonts w:ascii="Arial" w:eastAsia="楷体" w:hAnsi="Arial" w:cs="Arial"/>
                <w:sz w:val="24"/>
                <w:szCs w:val="24"/>
              </w:rPr>
              <w:t xml:space="preserve"> </w:t>
            </w:r>
            <w:r w:rsidRPr="000540ED">
              <w:rPr>
                <w:rStyle w:val="Bodytext10pt0"/>
                <w:rFonts w:ascii="Arial" w:eastAsia="楷体" w:hAnsi="楷体" w:cs="Arial"/>
                <w:sz w:val="24"/>
                <w:szCs w:val="24"/>
              </w:rPr>
              <w:t>支持证券</w:t>
            </w:r>
          </w:p>
        </w:tc>
        <w:tc>
          <w:tcPr>
            <w:tcW w:w="1141"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远东五</w:t>
            </w:r>
            <w:r w:rsidRPr="000540ED">
              <w:rPr>
                <w:rStyle w:val="BodytextMingLiU1"/>
                <w:rFonts w:ascii="Arial" w:eastAsia="楷体" w:hAnsi="Arial" w:cs="Arial"/>
                <w:sz w:val="24"/>
                <w:szCs w:val="24"/>
                <w:lang w:val="en-US"/>
              </w:rPr>
              <w:t>B</w:t>
            </w:r>
          </w:p>
        </w:tc>
        <w:tc>
          <w:tcPr>
            <w:tcW w:w="1134"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rPr>
              <w:t>131139</w:t>
            </w:r>
          </w:p>
        </w:tc>
        <w:tc>
          <w:tcPr>
            <w:tcW w:w="1249"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rPr>
              <w:t>2015/11/27</w:t>
            </w:r>
          </w:p>
        </w:tc>
        <w:tc>
          <w:tcPr>
            <w:tcW w:w="1282"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过手型，按</w:t>
            </w:r>
            <w:r w:rsidRPr="000540ED">
              <w:rPr>
                <w:rStyle w:val="Bodytext10pt0"/>
                <w:rFonts w:ascii="Arial" w:eastAsia="楷体" w:hAnsi="Arial" w:cs="Arial"/>
                <w:sz w:val="24"/>
                <w:szCs w:val="24"/>
              </w:rPr>
              <w:t xml:space="preserve"> </w:t>
            </w:r>
            <w:r w:rsidRPr="000540ED">
              <w:rPr>
                <w:rStyle w:val="Bodytext10pt0"/>
                <w:rFonts w:ascii="Arial" w:eastAsia="楷体" w:hAnsi="楷体" w:cs="Arial"/>
                <w:sz w:val="24"/>
                <w:szCs w:val="24"/>
              </w:rPr>
              <w:t>季度付息</w:t>
            </w:r>
          </w:p>
        </w:tc>
        <w:tc>
          <w:tcPr>
            <w:tcW w:w="878"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lang w:val="en-US"/>
              </w:rPr>
              <w:t>AA-</w:t>
            </w:r>
          </w:p>
        </w:tc>
        <w:tc>
          <w:tcPr>
            <w:tcW w:w="1138"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lang w:val="en-US"/>
              </w:rPr>
              <w:t>6.80%</w:t>
            </w:r>
          </w:p>
        </w:tc>
        <w:tc>
          <w:tcPr>
            <w:tcW w:w="1152" w:type="dxa"/>
            <w:tcBorders>
              <w:top w:val="single" w:sz="4" w:space="0" w:color="auto"/>
              <w:left w:val="single" w:sz="4" w:space="0" w:color="auto"/>
              <w:righ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lang w:val="en-US"/>
              </w:rPr>
              <w:t>3.65</w:t>
            </w:r>
          </w:p>
        </w:tc>
      </w:tr>
      <w:tr w:rsidR="00FC3FF4" w:rsidRPr="000540ED">
        <w:trPr>
          <w:trHeight w:val="652"/>
        </w:trPr>
        <w:tc>
          <w:tcPr>
            <w:tcW w:w="1480" w:type="dxa"/>
            <w:tcBorders>
              <w:top w:val="single" w:sz="4" w:space="0" w:color="auto"/>
              <w:left w:val="single" w:sz="4" w:space="0" w:color="auto"/>
              <w:bottom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次级资产支</w:t>
            </w:r>
            <w:r w:rsidRPr="000540ED">
              <w:rPr>
                <w:rStyle w:val="Bodytext10pt0"/>
                <w:rFonts w:ascii="Arial" w:eastAsia="楷体" w:hAnsi="Arial" w:cs="Arial"/>
                <w:sz w:val="24"/>
                <w:szCs w:val="24"/>
              </w:rPr>
              <w:t xml:space="preserve"> </w:t>
            </w:r>
            <w:proofErr w:type="gramStart"/>
            <w:r w:rsidRPr="000540ED">
              <w:rPr>
                <w:rStyle w:val="Bodytext10pt0"/>
                <w:rFonts w:ascii="Arial" w:eastAsia="楷体" w:hAnsi="楷体" w:cs="Arial"/>
                <w:sz w:val="24"/>
                <w:szCs w:val="24"/>
              </w:rPr>
              <w:t>持证券</w:t>
            </w:r>
            <w:proofErr w:type="gramEnd"/>
          </w:p>
        </w:tc>
        <w:tc>
          <w:tcPr>
            <w:tcW w:w="1141" w:type="dxa"/>
            <w:tcBorders>
              <w:top w:val="single" w:sz="4" w:space="0" w:color="auto"/>
              <w:left w:val="single" w:sz="4" w:space="0" w:color="auto"/>
              <w:bottom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远东次级</w:t>
            </w:r>
          </w:p>
        </w:tc>
        <w:tc>
          <w:tcPr>
            <w:tcW w:w="1134" w:type="dxa"/>
            <w:tcBorders>
              <w:top w:val="single" w:sz="4" w:space="0" w:color="auto"/>
              <w:left w:val="single" w:sz="4" w:space="0" w:color="auto"/>
              <w:bottom w:val="single" w:sz="4" w:space="0" w:color="auto"/>
            </w:tcBorders>
            <w:shd w:val="clear" w:color="auto" w:fill="FFFFFF"/>
          </w:tcPr>
          <w:p w:rsidR="00FC3FF4" w:rsidRPr="000540ED" w:rsidRDefault="00FC3FF4" w:rsidP="000540ED">
            <w:pPr>
              <w:rPr>
                <w:rFonts w:ascii="Arial" w:eastAsia="楷体" w:hAnsi="Arial" w:cs="Arial"/>
              </w:rPr>
            </w:pPr>
          </w:p>
        </w:tc>
        <w:tc>
          <w:tcPr>
            <w:tcW w:w="1249" w:type="dxa"/>
            <w:tcBorders>
              <w:top w:val="single" w:sz="4" w:space="0" w:color="auto"/>
              <w:left w:val="single" w:sz="4" w:space="0" w:color="auto"/>
              <w:bottom w:val="single" w:sz="4" w:space="0" w:color="auto"/>
            </w:tcBorders>
            <w:shd w:val="clear" w:color="auto" w:fill="FFFFFF"/>
          </w:tcPr>
          <w:p w:rsidR="00FC3FF4" w:rsidRPr="000540ED" w:rsidRDefault="00FC3FF4" w:rsidP="000540ED">
            <w:pPr>
              <w:rPr>
                <w:rFonts w:ascii="Arial" w:eastAsia="楷体" w:hAnsi="Arial" w:cs="Arial"/>
              </w:rPr>
            </w:pPr>
          </w:p>
        </w:tc>
        <w:tc>
          <w:tcPr>
            <w:tcW w:w="1282" w:type="dxa"/>
            <w:tcBorders>
              <w:top w:val="single" w:sz="4" w:space="0" w:color="auto"/>
              <w:left w:val="single" w:sz="4" w:space="0" w:color="auto"/>
              <w:bottom w:val="single" w:sz="4" w:space="0" w:color="auto"/>
            </w:tcBorders>
            <w:shd w:val="clear" w:color="auto" w:fill="FFFFFF"/>
          </w:tcPr>
          <w:p w:rsidR="00FC3FF4" w:rsidRPr="000540ED" w:rsidRDefault="00FC3FF4" w:rsidP="000540ED">
            <w:pPr>
              <w:rPr>
                <w:rFonts w:ascii="Arial" w:eastAsia="楷体" w:hAnsi="Arial" w:cs="Arial"/>
              </w:rPr>
            </w:pPr>
          </w:p>
        </w:tc>
        <w:tc>
          <w:tcPr>
            <w:tcW w:w="878" w:type="dxa"/>
            <w:tcBorders>
              <w:top w:val="single" w:sz="4" w:space="0" w:color="auto"/>
              <w:left w:val="single" w:sz="4" w:space="0" w:color="auto"/>
              <w:bottom w:val="single" w:sz="4" w:space="0" w:color="auto"/>
            </w:tcBorders>
            <w:shd w:val="clear" w:color="auto" w:fill="FFFFFF"/>
          </w:tcPr>
          <w:p w:rsidR="00FC3FF4" w:rsidRPr="000540ED" w:rsidRDefault="00FC3FF4" w:rsidP="000540ED">
            <w:pPr>
              <w:rPr>
                <w:rFonts w:ascii="Arial" w:eastAsia="楷体" w:hAnsi="Arial" w:cs="Arial"/>
              </w:rPr>
            </w:pPr>
          </w:p>
        </w:tc>
        <w:tc>
          <w:tcPr>
            <w:tcW w:w="1138" w:type="dxa"/>
            <w:tcBorders>
              <w:top w:val="single" w:sz="4" w:space="0" w:color="auto"/>
              <w:left w:val="single" w:sz="4" w:space="0" w:color="auto"/>
              <w:bottom w:val="single" w:sz="4" w:space="0" w:color="auto"/>
            </w:tcBorders>
            <w:shd w:val="clear" w:color="auto" w:fill="FFFFFF"/>
          </w:tcPr>
          <w:p w:rsidR="00FC3FF4" w:rsidRPr="000540ED" w:rsidRDefault="00FC3FF4" w:rsidP="000540ED">
            <w:pPr>
              <w:rPr>
                <w:rFonts w:ascii="Arial" w:eastAsia="楷体" w:hAnsi="Arial" w:cs="Arial"/>
              </w:rPr>
            </w:pP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MingLiU1"/>
                <w:rFonts w:ascii="Arial" w:eastAsia="楷体" w:hAnsi="Arial" w:cs="Arial"/>
                <w:sz w:val="24"/>
                <w:szCs w:val="24"/>
                <w:lang w:val="en-US"/>
              </w:rPr>
              <w:t>2.128</w:t>
            </w:r>
          </w:p>
        </w:tc>
      </w:tr>
    </w:tbl>
    <w:p w:rsidR="000540ED" w:rsidRPr="000540ED" w:rsidRDefault="000540ED" w:rsidP="00366692">
      <w:pPr>
        <w:pStyle w:val="Tablecaption0"/>
        <w:shd w:val="clear" w:color="auto" w:fill="auto"/>
        <w:spacing w:afterLines="50" w:line="360" w:lineRule="auto"/>
        <w:ind w:firstLine="360"/>
        <w:rPr>
          <w:rFonts w:ascii="Arial" w:eastAsia="楷体" w:hAnsi="楷体" w:cs="Arial"/>
          <w:sz w:val="24"/>
          <w:szCs w:val="24"/>
        </w:rPr>
      </w:pPr>
      <w:r w:rsidRPr="000540ED">
        <w:rPr>
          <w:rFonts w:ascii="Arial" w:eastAsia="楷体" w:hAnsi="楷体" w:cs="Arial" w:hint="eastAsia"/>
          <w:sz w:val="24"/>
          <w:szCs w:val="24"/>
        </w:rPr>
        <w:t>注：各品种为首次兑付，</w:t>
      </w:r>
      <w:proofErr w:type="gramStart"/>
      <w:r w:rsidRPr="000540ED">
        <w:rPr>
          <w:rFonts w:ascii="Arial" w:eastAsia="楷体" w:hAnsi="楷体" w:cs="Arial" w:hint="eastAsia"/>
          <w:sz w:val="24"/>
          <w:szCs w:val="24"/>
        </w:rPr>
        <w:t>往期</w:t>
      </w:r>
      <w:r w:rsidRPr="000540ED">
        <w:rPr>
          <w:rFonts w:ascii="Arial" w:eastAsia="楷体" w:hAnsi="楷体" w:cs="Arial"/>
          <w:sz w:val="24"/>
          <w:szCs w:val="24"/>
        </w:rPr>
        <w:t>偿</w:t>
      </w:r>
      <w:r w:rsidRPr="000540ED">
        <w:rPr>
          <w:rFonts w:ascii="Arial" w:eastAsia="楷体" w:hAnsi="楷体" w:cs="Arial" w:hint="eastAsia"/>
          <w:sz w:val="24"/>
          <w:szCs w:val="24"/>
        </w:rPr>
        <w:t>付</w:t>
      </w:r>
      <w:proofErr w:type="gramEnd"/>
      <w:r w:rsidRPr="000540ED">
        <w:rPr>
          <w:rFonts w:ascii="Arial" w:eastAsia="楷体" w:hAnsi="楷体" w:cs="Arial" w:hint="eastAsia"/>
          <w:sz w:val="24"/>
          <w:szCs w:val="24"/>
        </w:rPr>
        <w:t>本金金额为零</w:t>
      </w:r>
      <w:r>
        <w:rPr>
          <w:rFonts w:ascii="Arial" w:eastAsia="楷体" w:hAnsi="楷体" w:cs="Arial" w:hint="eastAsia"/>
          <w:sz w:val="24"/>
          <w:szCs w:val="24"/>
        </w:rPr>
        <w:t>。</w:t>
      </w:r>
      <w:r>
        <w:rPr>
          <w:rFonts w:ascii="Arial" w:eastAsia="楷体" w:hAnsi="楷体" w:cs="Arial"/>
          <w:sz w:val="24"/>
          <w:szCs w:val="24"/>
        </w:rPr>
        <w:br/>
      </w:r>
      <w:r>
        <w:rPr>
          <w:rFonts w:ascii="Arial" w:eastAsia="楷体" w:hAnsi="楷体" w:cs="Arial" w:hint="eastAsia"/>
          <w:sz w:val="24"/>
          <w:szCs w:val="24"/>
        </w:rPr>
        <w:br/>
      </w:r>
    </w:p>
    <w:p w:rsidR="00FC3FF4" w:rsidRPr="000540ED" w:rsidRDefault="00A42E39" w:rsidP="00366692">
      <w:pPr>
        <w:pStyle w:val="Bodytext0"/>
        <w:shd w:val="clear" w:color="auto" w:fill="auto"/>
        <w:spacing w:afterLines="50" w:line="360" w:lineRule="auto"/>
        <w:ind w:firstLine="360"/>
        <w:jc w:val="left"/>
        <w:rPr>
          <w:rFonts w:ascii="Arial" w:eastAsia="楷体" w:hAnsi="Arial" w:cs="Arial"/>
        </w:rPr>
      </w:pPr>
      <w:r w:rsidRPr="000540ED">
        <w:rPr>
          <w:rFonts w:ascii="Arial" w:eastAsia="楷体" w:hAnsi="楷体" w:cs="Arial"/>
        </w:rPr>
        <w:t>根据《远东五期资产支持专项计划说明书》的约定</w:t>
      </w:r>
      <w:r w:rsidRPr="000540ED">
        <w:rPr>
          <w:rFonts w:ascii="Arial" w:eastAsia="楷体" w:hAnsi="楷体" w:cs="Arial"/>
          <w:lang w:val="en-US"/>
        </w:rPr>
        <w:t>，</w:t>
      </w:r>
      <w:r w:rsidRPr="000540ED">
        <w:rPr>
          <w:rFonts w:ascii="Arial" w:eastAsia="楷体" w:hAnsi="楷体" w:cs="Arial"/>
        </w:rPr>
        <w:t>本专项计划优先</w:t>
      </w:r>
      <w:r w:rsidRPr="000540ED">
        <w:rPr>
          <w:rStyle w:val="BodytextMingLiU"/>
          <w:rFonts w:ascii="Arial" w:eastAsia="楷体" w:hAnsi="Arial" w:cs="Arial"/>
          <w:sz w:val="24"/>
          <w:szCs w:val="24"/>
        </w:rPr>
        <w:t>A1</w:t>
      </w:r>
      <w:r w:rsidRPr="000540ED">
        <w:rPr>
          <w:rFonts w:ascii="Arial" w:eastAsia="楷体" w:hAnsi="楷体" w:cs="Arial"/>
        </w:rPr>
        <w:t>级</w:t>
      </w:r>
      <w:r w:rsidRPr="000540ED">
        <w:rPr>
          <w:rFonts w:ascii="Arial" w:eastAsia="楷体" w:hAnsi="Arial" w:cs="Arial"/>
        </w:rPr>
        <w:t xml:space="preserve"> </w:t>
      </w:r>
      <w:r w:rsidRPr="000540ED">
        <w:rPr>
          <w:rFonts w:ascii="Arial" w:eastAsia="楷体" w:hAnsi="楷体" w:cs="Arial"/>
        </w:rPr>
        <w:t>资产支持证券和优先</w:t>
      </w:r>
      <w:r w:rsidRPr="000540ED">
        <w:rPr>
          <w:rStyle w:val="BodytextMingLiU"/>
          <w:rFonts w:ascii="Arial" w:eastAsia="楷体" w:hAnsi="Arial" w:cs="Arial"/>
          <w:sz w:val="24"/>
          <w:szCs w:val="24"/>
        </w:rPr>
        <w:t>A2</w:t>
      </w:r>
      <w:r w:rsidRPr="000540ED">
        <w:rPr>
          <w:rFonts w:ascii="Arial" w:eastAsia="楷体" w:hAnsi="楷体" w:cs="Arial"/>
        </w:rPr>
        <w:t>级资产支持证券投资者获得分配本金的具体情况如下表</w:t>
      </w:r>
      <w:r w:rsidRPr="000540ED">
        <w:rPr>
          <w:rFonts w:ascii="Arial" w:eastAsia="楷体" w:hAnsi="Arial" w:cs="Arial"/>
        </w:rPr>
        <w:t xml:space="preserve"> </w:t>
      </w:r>
      <w:r w:rsidRPr="000540ED">
        <w:rPr>
          <w:rFonts w:ascii="Arial" w:eastAsia="楷体" w:hAnsi="楷体" w:cs="Arial"/>
        </w:rPr>
        <w:t>所示：</w:t>
      </w:r>
    </w:p>
    <w:tbl>
      <w:tblPr>
        <w:tblOverlap w:val="never"/>
        <w:tblW w:w="0" w:type="auto"/>
        <w:tblLayout w:type="fixed"/>
        <w:tblCellMar>
          <w:left w:w="10" w:type="dxa"/>
          <w:right w:w="10" w:type="dxa"/>
        </w:tblCellMar>
        <w:tblLook w:val="0000"/>
      </w:tblPr>
      <w:tblGrid>
        <w:gridCol w:w="1433"/>
        <w:gridCol w:w="3560"/>
        <w:gridCol w:w="3719"/>
      </w:tblGrid>
      <w:tr w:rsidR="00FC3FF4" w:rsidRPr="000540ED">
        <w:trPr>
          <w:trHeight w:val="644"/>
        </w:trPr>
        <w:tc>
          <w:tcPr>
            <w:tcW w:w="1433"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兑付日期</w:t>
            </w:r>
            <w:r w:rsidRPr="000540ED">
              <w:rPr>
                <w:rStyle w:val="BodytextBatang0"/>
                <w:rFonts w:ascii="Arial" w:eastAsia="楷体" w:hAnsi="Arial" w:cs="Arial"/>
                <w:b w:val="0"/>
                <w:sz w:val="24"/>
                <w:szCs w:val="24"/>
              </w:rPr>
              <w:t>*</w:t>
            </w:r>
          </w:p>
        </w:tc>
        <w:tc>
          <w:tcPr>
            <w:tcW w:w="3560"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远东五</w:t>
            </w:r>
            <w:r w:rsidRPr="000540ED">
              <w:rPr>
                <w:rStyle w:val="BodytextBatang0"/>
                <w:rFonts w:ascii="Arial" w:eastAsia="楷体" w:hAnsi="Arial" w:cs="Arial"/>
                <w:b w:val="0"/>
                <w:sz w:val="24"/>
                <w:szCs w:val="24"/>
              </w:rPr>
              <w:t>A1</w:t>
            </w:r>
          </w:p>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本金兑付比例，兑付金额</w:t>
            </w:r>
            <w:r w:rsidRPr="000540ED">
              <w:rPr>
                <w:rStyle w:val="Bodytext10pt0"/>
                <w:rFonts w:ascii="Arial" w:eastAsia="楷体" w:hAnsi="楷体" w:cs="Arial"/>
                <w:sz w:val="24"/>
                <w:szCs w:val="24"/>
                <w:lang w:val="en-US"/>
              </w:rPr>
              <w:t>（</w:t>
            </w:r>
            <w:r w:rsidRPr="000540ED">
              <w:rPr>
                <w:rStyle w:val="Bodytext10pt0"/>
                <w:rFonts w:ascii="Arial" w:eastAsia="楷体" w:hAnsi="楷体" w:cs="Arial"/>
                <w:sz w:val="24"/>
                <w:szCs w:val="24"/>
              </w:rPr>
              <w:t>亿元</w:t>
            </w:r>
            <w:r w:rsidRPr="000540ED">
              <w:rPr>
                <w:rStyle w:val="Bodytext10pt0"/>
                <w:rFonts w:ascii="Arial" w:eastAsia="楷体" w:hAnsi="楷体" w:cs="Arial"/>
                <w:sz w:val="24"/>
                <w:szCs w:val="24"/>
                <w:lang w:val="en-US"/>
              </w:rPr>
              <w:t>）</w:t>
            </w:r>
          </w:p>
        </w:tc>
        <w:tc>
          <w:tcPr>
            <w:tcW w:w="3719" w:type="dxa"/>
            <w:tcBorders>
              <w:top w:val="single" w:sz="4" w:space="0" w:color="auto"/>
              <w:left w:val="single" w:sz="4" w:space="0" w:color="auto"/>
              <w:righ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远东五</w:t>
            </w:r>
            <w:r w:rsidRPr="000540ED">
              <w:rPr>
                <w:rStyle w:val="BodytextBatang0"/>
                <w:rFonts w:ascii="Arial" w:eastAsia="楷体" w:hAnsi="Arial" w:cs="Arial"/>
                <w:b w:val="0"/>
                <w:sz w:val="24"/>
                <w:szCs w:val="24"/>
              </w:rPr>
              <w:t>A2</w:t>
            </w:r>
          </w:p>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本金兑付比例</w:t>
            </w:r>
            <w:r w:rsidRPr="000540ED">
              <w:rPr>
                <w:rStyle w:val="Bodytext10pt0"/>
                <w:rFonts w:ascii="Arial" w:eastAsia="楷体" w:hAnsi="楷体" w:cs="Arial"/>
                <w:sz w:val="24"/>
                <w:szCs w:val="24"/>
                <w:lang w:val="en-US"/>
              </w:rPr>
              <w:t>，</w:t>
            </w:r>
            <w:r w:rsidRPr="000540ED">
              <w:rPr>
                <w:rStyle w:val="Bodytext10pt0"/>
                <w:rFonts w:ascii="Arial" w:eastAsia="楷体" w:hAnsi="楷体" w:cs="Arial"/>
                <w:sz w:val="24"/>
                <w:szCs w:val="24"/>
              </w:rPr>
              <w:t>兑付金额（亿元</w:t>
            </w:r>
            <w:r w:rsidRPr="000540ED">
              <w:rPr>
                <w:rStyle w:val="Bodytext10pt0"/>
                <w:rFonts w:ascii="Arial" w:eastAsia="楷体" w:hAnsi="楷体" w:cs="Arial"/>
                <w:sz w:val="24"/>
                <w:szCs w:val="24"/>
                <w:lang w:val="en-US"/>
              </w:rPr>
              <w:t>）</w:t>
            </w:r>
          </w:p>
        </w:tc>
      </w:tr>
      <w:tr w:rsidR="00FC3FF4" w:rsidRPr="000540ED">
        <w:trPr>
          <w:trHeight w:val="320"/>
        </w:trPr>
        <w:tc>
          <w:tcPr>
            <w:tcW w:w="1433"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rPr>
              <w:t>2016/02/26</w:t>
            </w:r>
          </w:p>
        </w:tc>
        <w:tc>
          <w:tcPr>
            <w:tcW w:w="3560"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Batang1"/>
                <w:rFonts w:ascii="Arial" w:eastAsia="楷体" w:hAnsi="Arial" w:cs="Arial"/>
                <w:b w:val="0"/>
                <w:sz w:val="24"/>
                <w:szCs w:val="24"/>
              </w:rPr>
              <w:t xml:space="preserve">100%, </w:t>
            </w:r>
            <w:r w:rsidRPr="000540ED">
              <w:rPr>
                <w:rStyle w:val="BodytextBatang1"/>
                <w:rFonts w:ascii="Arial" w:eastAsia="楷体" w:hAnsi="Arial" w:cs="Arial"/>
                <w:b w:val="0"/>
                <w:sz w:val="24"/>
                <w:szCs w:val="24"/>
                <w:lang w:val="zh-TW"/>
              </w:rPr>
              <w:t>3</w:t>
            </w:r>
            <w:r w:rsidRPr="000540ED">
              <w:rPr>
                <w:rStyle w:val="Bodytext10pt0"/>
                <w:rFonts w:ascii="Arial" w:eastAsia="楷体" w:hAnsi="楷体" w:cs="Arial"/>
                <w:sz w:val="24"/>
                <w:szCs w:val="24"/>
              </w:rPr>
              <w:t>亿</w:t>
            </w:r>
          </w:p>
        </w:tc>
        <w:tc>
          <w:tcPr>
            <w:tcW w:w="3719" w:type="dxa"/>
            <w:tcBorders>
              <w:top w:val="single" w:sz="4" w:space="0" w:color="auto"/>
              <w:left w:val="single" w:sz="4" w:space="0" w:color="auto"/>
              <w:righ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MingLiU2"/>
                <w:rFonts w:ascii="Arial" w:eastAsia="楷体" w:hAnsi="Arial" w:cs="Arial"/>
                <w:sz w:val="24"/>
                <w:szCs w:val="24"/>
                <w:lang w:val="en-US"/>
              </w:rPr>
              <w:t>-</w:t>
            </w:r>
          </w:p>
        </w:tc>
      </w:tr>
      <w:tr w:rsidR="00FC3FF4" w:rsidRPr="000540ED">
        <w:trPr>
          <w:trHeight w:val="320"/>
        </w:trPr>
        <w:tc>
          <w:tcPr>
            <w:tcW w:w="1433"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rPr>
              <w:t>2016/05/26</w:t>
            </w:r>
          </w:p>
        </w:tc>
        <w:tc>
          <w:tcPr>
            <w:tcW w:w="3560" w:type="dxa"/>
            <w:tcBorders>
              <w:top w:val="single" w:sz="4" w:space="0" w:color="auto"/>
              <w:left w:val="single" w:sz="4" w:space="0" w:color="auto"/>
            </w:tcBorders>
            <w:shd w:val="clear" w:color="auto" w:fill="FFFFFF"/>
          </w:tcPr>
          <w:p w:rsidR="00FC3FF4" w:rsidRPr="000540ED" w:rsidRDefault="00FC3FF4" w:rsidP="000540ED">
            <w:pPr>
              <w:rPr>
                <w:rFonts w:ascii="Arial" w:eastAsia="楷体" w:hAnsi="Arial" w:cs="Arial"/>
              </w:rPr>
            </w:pPr>
          </w:p>
        </w:tc>
        <w:tc>
          <w:tcPr>
            <w:tcW w:w="3719" w:type="dxa"/>
            <w:tcBorders>
              <w:top w:val="single" w:sz="4" w:space="0" w:color="auto"/>
              <w:left w:val="single" w:sz="4" w:space="0" w:color="auto"/>
              <w:righ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Batang1"/>
                <w:rFonts w:ascii="Arial" w:eastAsia="楷体" w:hAnsi="Arial" w:cs="Arial"/>
                <w:b w:val="0"/>
                <w:sz w:val="24"/>
                <w:szCs w:val="24"/>
              </w:rPr>
              <w:t xml:space="preserve">14.2900%, 1.5 </w:t>
            </w:r>
            <w:r w:rsidRPr="000540ED">
              <w:rPr>
                <w:rStyle w:val="Bodytext10pt0"/>
                <w:rFonts w:ascii="Arial" w:eastAsia="楷体" w:hAnsi="楷体" w:cs="Arial"/>
                <w:sz w:val="24"/>
                <w:szCs w:val="24"/>
              </w:rPr>
              <w:t>亿</w:t>
            </w:r>
          </w:p>
        </w:tc>
      </w:tr>
      <w:tr w:rsidR="00FC3FF4" w:rsidRPr="000540ED">
        <w:trPr>
          <w:trHeight w:val="320"/>
        </w:trPr>
        <w:tc>
          <w:tcPr>
            <w:tcW w:w="1433"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MingLiU1"/>
                <w:rFonts w:ascii="Arial" w:eastAsia="楷体" w:hAnsi="Arial" w:cs="Arial"/>
                <w:sz w:val="24"/>
                <w:szCs w:val="24"/>
              </w:rPr>
              <w:t>2016/08/26</w:t>
            </w:r>
          </w:p>
        </w:tc>
        <w:tc>
          <w:tcPr>
            <w:tcW w:w="3560" w:type="dxa"/>
            <w:tcBorders>
              <w:top w:val="single" w:sz="4" w:space="0" w:color="auto"/>
              <w:left w:val="single" w:sz="4" w:space="0" w:color="auto"/>
            </w:tcBorders>
            <w:shd w:val="clear" w:color="auto" w:fill="FFFFFF"/>
          </w:tcPr>
          <w:p w:rsidR="00FC3FF4" w:rsidRPr="000540ED" w:rsidRDefault="00FC3FF4" w:rsidP="000540ED">
            <w:pPr>
              <w:rPr>
                <w:rFonts w:ascii="Arial" w:eastAsia="楷体" w:hAnsi="Arial" w:cs="Arial"/>
              </w:rPr>
            </w:pPr>
          </w:p>
        </w:tc>
        <w:tc>
          <w:tcPr>
            <w:tcW w:w="3719" w:type="dxa"/>
            <w:tcBorders>
              <w:top w:val="single" w:sz="4" w:space="0" w:color="auto"/>
              <w:left w:val="single" w:sz="4" w:space="0" w:color="auto"/>
              <w:righ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Batang1"/>
                <w:rFonts w:ascii="Arial" w:eastAsia="楷体" w:hAnsi="Arial" w:cs="Arial"/>
                <w:b w:val="0"/>
                <w:sz w:val="24"/>
                <w:szCs w:val="24"/>
              </w:rPr>
              <w:t xml:space="preserve">14.2900%, 1.5 </w:t>
            </w:r>
            <w:r w:rsidRPr="000540ED">
              <w:rPr>
                <w:rStyle w:val="Bodytext10pt0"/>
                <w:rFonts w:ascii="Arial" w:eastAsia="楷体" w:hAnsi="楷体" w:cs="Arial"/>
                <w:sz w:val="24"/>
                <w:szCs w:val="24"/>
              </w:rPr>
              <w:t>亿</w:t>
            </w:r>
          </w:p>
        </w:tc>
      </w:tr>
      <w:tr w:rsidR="00FC3FF4" w:rsidRPr="000540ED">
        <w:trPr>
          <w:trHeight w:val="320"/>
        </w:trPr>
        <w:tc>
          <w:tcPr>
            <w:tcW w:w="1433"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rPr>
              <w:t>2016/11/26</w:t>
            </w:r>
          </w:p>
        </w:tc>
        <w:tc>
          <w:tcPr>
            <w:tcW w:w="3560" w:type="dxa"/>
            <w:tcBorders>
              <w:top w:val="single" w:sz="4" w:space="0" w:color="auto"/>
              <w:left w:val="single" w:sz="4" w:space="0" w:color="auto"/>
            </w:tcBorders>
            <w:shd w:val="clear" w:color="auto" w:fill="FFFFFF"/>
          </w:tcPr>
          <w:p w:rsidR="00FC3FF4" w:rsidRPr="000540ED" w:rsidRDefault="00FC3FF4" w:rsidP="000540ED">
            <w:pPr>
              <w:rPr>
                <w:rFonts w:ascii="Arial" w:eastAsia="楷体" w:hAnsi="Arial" w:cs="Arial"/>
              </w:rPr>
            </w:pPr>
          </w:p>
        </w:tc>
        <w:tc>
          <w:tcPr>
            <w:tcW w:w="3719" w:type="dxa"/>
            <w:tcBorders>
              <w:top w:val="single" w:sz="4" w:space="0" w:color="auto"/>
              <w:left w:val="single" w:sz="4" w:space="0" w:color="auto"/>
              <w:righ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Batang1"/>
                <w:rFonts w:ascii="Arial" w:eastAsia="楷体" w:hAnsi="Arial" w:cs="Arial"/>
                <w:b w:val="0"/>
                <w:sz w:val="24"/>
                <w:szCs w:val="24"/>
              </w:rPr>
              <w:t xml:space="preserve">14.2900%, 1.5 </w:t>
            </w:r>
            <w:r w:rsidRPr="000540ED">
              <w:rPr>
                <w:rStyle w:val="Bodytext10pt0"/>
                <w:rFonts w:ascii="Arial" w:eastAsia="楷体" w:hAnsi="楷体" w:cs="Arial"/>
                <w:sz w:val="24"/>
                <w:szCs w:val="24"/>
              </w:rPr>
              <w:t>亿</w:t>
            </w:r>
          </w:p>
        </w:tc>
      </w:tr>
      <w:tr w:rsidR="00FC3FF4" w:rsidRPr="000540ED">
        <w:trPr>
          <w:trHeight w:val="328"/>
        </w:trPr>
        <w:tc>
          <w:tcPr>
            <w:tcW w:w="1433"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MingLiU1"/>
                <w:rFonts w:ascii="Arial" w:eastAsia="楷体" w:hAnsi="Arial" w:cs="Arial"/>
                <w:sz w:val="24"/>
                <w:szCs w:val="24"/>
              </w:rPr>
              <w:t>2017/02/26</w:t>
            </w:r>
          </w:p>
        </w:tc>
        <w:tc>
          <w:tcPr>
            <w:tcW w:w="3560" w:type="dxa"/>
            <w:tcBorders>
              <w:top w:val="single" w:sz="4" w:space="0" w:color="auto"/>
              <w:left w:val="single" w:sz="4" w:space="0" w:color="auto"/>
            </w:tcBorders>
            <w:shd w:val="clear" w:color="auto" w:fill="FFFFFF"/>
          </w:tcPr>
          <w:p w:rsidR="00FC3FF4" w:rsidRPr="000540ED" w:rsidRDefault="00FC3FF4" w:rsidP="000540ED">
            <w:pPr>
              <w:rPr>
                <w:rFonts w:ascii="Arial" w:eastAsia="楷体" w:hAnsi="Arial" w:cs="Arial"/>
              </w:rPr>
            </w:pPr>
          </w:p>
        </w:tc>
        <w:tc>
          <w:tcPr>
            <w:tcW w:w="3719" w:type="dxa"/>
            <w:tcBorders>
              <w:top w:val="single" w:sz="4" w:space="0" w:color="auto"/>
              <w:left w:val="single" w:sz="4" w:space="0" w:color="auto"/>
              <w:righ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Batang1"/>
                <w:rFonts w:ascii="Arial" w:eastAsia="楷体" w:hAnsi="Arial" w:cs="Arial"/>
                <w:b w:val="0"/>
                <w:sz w:val="24"/>
                <w:szCs w:val="24"/>
              </w:rPr>
              <w:t xml:space="preserve">14.2900%, 1.5 </w:t>
            </w:r>
            <w:r w:rsidRPr="000540ED">
              <w:rPr>
                <w:rStyle w:val="Bodytext10pt0"/>
                <w:rFonts w:ascii="Arial" w:eastAsia="楷体" w:hAnsi="楷体" w:cs="Arial"/>
                <w:sz w:val="24"/>
                <w:szCs w:val="24"/>
              </w:rPr>
              <w:t>亿</w:t>
            </w:r>
          </w:p>
        </w:tc>
      </w:tr>
      <w:tr w:rsidR="00FC3FF4" w:rsidRPr="000540ED">
        <w:trPr>
          <w:trHeight w:val="320"/>
        </w:trPr>
        <w:tc>
          <w:tcPr>
            <w:tcW w:w="1433"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rPr>
              <w:t>2017/05/26</w:t>
            </w:r>
          </w:p>
        </w:tc>
        <w:tc>
          <w:tcPr>
            <w:tcW w:w="3560" w:type="dxa"/>
            <w:tcBorders>
              <w:top w:val="single" w:sz="4" w:space="0" w:color="auto"/>
              <w:left w:val="single" w:sz="4" w:space="0" w:color="auto"/>
            </w:tcBorders>
            <w:shd w:val="clear" w:color="auto" w:fill="FFFFFF"/>
          </w:tcPr>
          <w:p w:rsidR="00FC3FF4" w:rsidRPr="000540ED" w:rsidRDefault="00FC3FF4" w:rsidP="000540ED">
            <w:pPr>
              <w:rPr>
                <w:rFonts w:ascii="Arial" w:eastAsia="楷体" w:hAnsi="Arial" w:cs="Arial"/>
              </w:rPr>
            </w:pPr>
          </w:p>
        </w:tc>
        <w:tc>
          <w:tcPr>
            <w:tcW w:w="3719" w:type="dxa"/>
            <w:tcBorders>
              <w:top w:val="single" w:sz="4" w:space="0" w:color="auto"/>
              <w:left w:val="single" w:sz="4" w:space="0" w:color="auto"/>
              <w:righ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Batang1"/>
                <w:rFonts w:ascii="Arial" w:eastAsia="楷体" w:hAnsi="Arial" w:cs="Arial"/>
                <w:b w:val="0"/>
                <w:sz w:val="24"/>
                <w:szCs w:val="24"/>
              </w:rPr>
              <w:t xml:space="preserve">14.2900%, 1.5 </w:t>
            </w:r>
            <w:r w:rsidRPr="000540ED">
              <w:rPr>
                <w:rStyle w:val="Bodytext10pt0"/>
                <w:rFonts w:ascii="Arial" w:eastAsia="楷体" w:hAnsi="楷体" w:cs="Arial"/>
                <w:sz w:val="24"/>
                <w:szCs w:val="24"/>
              </w:rPr>
              <w:t>亿</w:t>
            </w:r>
          </w:p>
        </w:tc>
      </w:tr>
      <w:tr w:rsidR="00FC3FF4" w:rsidRPr="000540ED">
        <w:trPr>
          <w:trHeight w:val="324"/>
        </w:trPr>
        <w:tc>
          <w:tcPr>
            <w:tcW w:w="1433"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MingLiU1"/>
                <w:rFonts w:ascii="Arial" w:eastAsia="楷体" w:hAnsi="Arial" w:cs="Arial"/>
                <w:sz w:val="24"/>
                <w:szCs w:val="24"/>
              </w:rPr>
              <w:t>2017/08/26</w:t>
            </w:r>
          </w:p>
        </w:tc>
        <w:tc>
          <w:tcPr>
            <w:tcW w:w="3560" w:type="dxa"/>
            <w:tcBorders>
              <w:top w:val="single" w:sz="4" w:space="0" w:color="auto"/>
              <w:left w:val="single" w:sz="4" w:space="0" w:color="auto"/>
            </w:tcBorders>
            <w:shd w:val="clear" w:color="auto" w:fill="FFFFFF"/>
          </w:tcPr>
          <w:p w:rsidR="00FC3FF4" w:rsidRPr="000540ED" w:rsidRDefault="00FC3FF4" w:rsidP="000540ED">
            <w:pPr>
              <w:rPr>
                <w:rFonts w:ascii="Arial" w:eastAsia="楷体" w:hAnsi="Arial" w:cs="Arial"/>
              </w:rPr>
            </w:pPr>
          </w:p>
        </w:tc>
        <w:tc>
          <w:tcPr>
            <w:tcW w:w="3719" w:type="dxa"/>
            <w:tcBorders>
              <w:top w:val="single" w:sz="4" w:space="0" w:color="auto"/>
              <w:left w:val="single" w:sz="4" w:space="0" w:color="auto"/>
              <w:righ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Batang1"/>
                <w:rFonts w:ascii="Arial" w:eastAsia="楷体" w:hAnsi="Arial" w:cs="Arial"/>
                <w:b w:val="0"/>
                <w:sz w:val="24"/>
                <w:szCs w:val="24"/>
              </w:rPr>
              <w:t xml:space="preserve">14.2900%, 1.5 </w:t>
            </w:r>
            <w:r w:rsidRPr="000540ED">
              <w:rPr>
                <w:rStyle w:val="Bodytext10pt0"/>
                <w:rFonts w:ascii="Arial" w:eastAsia="楷体" w:hAnsi="楷体" w:cs="Arial"/>
                <w:sz w:val="24"/>
                <w:szCs w:val="24"/>
              </w:rPr>
              <w:t>亿</w:t>
            </w:r>
          </w:p>
        </w:tc>
      </w:tr>
      <w:tr w:rsidR="00FC3FF4" w:rsidRPr="000540ED" w:rsidTr="001A1FA6">
        <w:trPr>
          <w:trHeight w:val="335"/>
        </w:trPr>
        <w:tc>
          <w:tcPr>
            <w:tcW w:w="1433" w:type="dxa"/>
            <w:tcBorders>
              <w:top w:val="single" w:sz="4" w:space="0" w:color="auto"/>
              <w:left w:val="single" w:sz="4" w:space="0" w:color="auto"/>
              <w:bottom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rPr>
              <w:t>2017/11/26</w:t>
            </w:r>
          </w:p>
        </w:tc>
        <w:tc>
          <w:tcPr>
            <w:tcW w:w="3560" w:type="dxa"/>
            <w:tcBorders>
              <w:top w:val="single" w:sz="4" w:space="0" w:color="auto"/>
              <w:left w:val="single" w:sz="4" w:space="0" w:color="auto"/>
              <w:bottom w:val="single" w:sz="4" w:space="0" w:color="auto"/>
            </w:tcBorders>
            <w:shd w:val="clear" w:color="auto" w:fill="FFFFFF"/>
          </w:tcPr>
          <w:p w:rsidR="00FC3FF4" w:rsidRPr="000540ED" w:rsidRDefault="00FC3FF4" w:rsidP="000540ED">
            <w:pPr>
              <w:rPr>
                <w:rFonts w:ascii="Arial" w:eastAsia="楷体" w:hAnsi="Arial" w:cs="Arial"/>
              </w:rPr>
            </w:pPr>
          </w:p>
        </w:tc>
        <w:tc>
          <w:tcPr>
            <w:tcW w:w="3719" w:type="dxa"/>
            <w:tcBorders>
              <w:top w:val="single" w:sz="4" w:space="0" w:color="auto"/>
              <w:left w:val="single" w:sz="4" w:space="0" w:color="auto"/>
              <w:bottom w:val="single" w:sz="4" w:space="0" w:color="auto"/>
              <w:righ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Batang1"/>
                <w:rFonts w:ascii="Arial" w:eastAsia="楷体" w:hAnsi="Arial" w:cs="Arial"/>
                <w:b w:val="0"/>
                <w:sz w:val="24"/>
                <w:szCs w:val="24"/>
              </w:rPr>
              <w:t xml:space="preserve">14.2600%, 1.5 </w:t>
            </w:r>
            <w:r w:rsidRPr="000540ED">
              <w:rPr>
                <w:rStyle w:val="Bodytext10pt0"/>
                <w:rFonts w:ascii="Arial" w:eastAsia="楷体" w:hAnsi="楷体" w:cs="Arial"/>
                <w:sz w:val="24"/>
                <w:szCs w:val="24"/>
              </w:rPr>
              <w:t>亿</w:t>
            </w:r>
          </w:p>
        </w:tc>
      </w:tr>
      <w:tr w:rsidR="001A1FA6" w:rsidRPr="000540ED" w:rsidTr="001A1FA6">
        <w:trPr>
          <w:trHeight w:val="335"/>
        </w:trPr>
        <w:tc>
          <w:tcPr>
            <w:tcW w:w="1433" w:type="dxa"/>
            <w:tcBorders>
              <w:top w:val="single" w:sz="4" w:space="0" w:color="auto"/>
              <w:left w:val="single" w:sz="4" w:space="0" w:color="auto"/>
              <w:bottom w:val="single" w:sz="4" w:space="0" w:color="auto"/>
            </w:tcBorders>
            <w:shd w:val="clear" w:color="auto" w:fill="FFFFFF"/>
          </w:tcPr>
          <w:p w:rsidR="001A1FA6" w:rsidRPr="000540ED" w:rsidRDefault="001A1FA6" w:rsidP="000540ED">
            <w:pPr>
              <w:pStyle w:val="Bodytext0"/>
              <w:shd w:val="clear" w:color="auto" w:fill="auto"/>
              <w:spacing w:line="240" w:lineRule="auto"/>
              <w:jc w:val="left"/>
              <w:rPr>
                <w:rStyle w:val="BodytextMingLiU0"/>
                <w:rFonts w:ascii="Arial" w:eastAsia="楷体" w:hAnsi="Arial" w:cs="Arial"/>
                <w:sz w:val="24"/>
                <w:szCs w:val="24"/>
              </w:rPr>
            </w:pPr>
            <w:r w:rsidRPr="000540ED">
              <w:rPr>
                <w:rStyle w:val="Bodytext7SimSun"/>
                <w:rFonts w:ascii="Arial" w:eastAsia="楷体" w:hAnsi="楷体" w:cs="Arial"/>
                <w:b w:val="0"/>
                <w:bCs w:val="0"/>
                <w:sz w:val="24"/>
                <w:szCs w:val="24"/>
                <w:u w:val="none"/>
              </w:rPr>
              <w:lastRenderedPageBreak/>
              <w:t>合计</w:t>
            </w:r>
          </w:p>
        </w:tc>
        <w:tc>
          <w:tcPr>
            <w:tcW w:w="3560" w:type="dxa"/>
            <w:tcBorders>
              <w:top w:val="single" w:sz="4" w:space="0" w:color="auto"/>
              <w:left w:val="single" w:sz="4" w:space="0" w:color="auto"/>
              <w:bottom w:val="single" w:sz="4" w:space="0" w:color="auto"/>
            </w:tcBorders>
            <w:shd w:val="clear" w:color="auto" w:fill="FFFFFF"/>
          </w:tcPr>
          <w:p w:rsidR="001A1FA6" w:rsidRPr="000540ED" w:rsidRDefault="001A1FA6" w:rsidP="000540ED">
            <w:pPr>
              <w:rPr>
                <w:rFonts w:ascii="Arial" w:eastAsia="楷体" w:hAnsi="Arial" w:cs="Arial"/>
              </w:rPr>
            </w:pPr>
          </w:p>
        </w:tc>
        <w:tc>
          <w:tcPr>
            <w:tcW w:w="3719" w:type="dxa"/>
            <w:tcBorders>
              <w:top w:val="single" w:sz="4" w:space="0" w:color="auto"/>
              <w:left w:val="single" w:sz="4" w:space="0" w:color="auto"/>
              <w:bottom w:val="single" w:sz="4" w:space="0" w:color="auto"/>
              <w:right w:val="single" w:sz="4" w:space="0" w:color="auto"/>
            </w:tcBorders>
            <w:shd w:val="clear" w:color="auto" w:fill="FFFFFF"/>
          </w:tcPr>
          <w:p w:rsidR="001A1FA6" w:rsidRPr="000540ED" w:rsidRDefault="001A1FA6" w:rsidP="000540ED">
            <w:pPr>
              <w:pStyle w:val="Bodytext0"/>
              <w:shd w:val="clear" w:color="auto" w:fill="auto"/>
              <w:spacing w:line="240" w:lineRule="auto"/>
              <w:jc w:val="left"/>
              <w:rPr>
                <w:rStyle w:val="BodytextBatang1"/>
                <w:rFonts w:ascii="Arial" w:eastAsia="楷体" w:hAnsi="Arial" w:cs="Arial"/>
                <w:b w:val="0"/>
                <w:sz w:val="24"/>
                <w:szCs w:val="24"/>
              </w:rPr>
            </w:pPr>
            <w:r w:rsidRPr="000540ED">
              <w:rPr>
                <w:rFonts w:ascii="Arial" w:eastAsia="楷体" w:hAnsi="Arial" w:cs="Arial"/>
              </w:rPr>
              <w:t>100%</w:t>
            </w:r>
          </w:p>
        </w:tc>
      </w:tr>
    </w:tbl>
    <w:p w:rsidR="00FC3FF4" w:rsidRDefault="00A42E39" w:rsidP="00366692">
      <w:pPr>
        <w:pStyle w:val="Bodytext80"/>
        <w:shd w:val="clear" w:color="auto" w:fill="auto"/>
        <w:spacing w:afterLines="50" w:line="360" w:lineRule="auto"/>
        <w:rPr>
          <w:rFonts w:ascii="Arial" w:eastAsia="楷体" w:hAnsi="楷体" w:cs="Arial"/>
          <w:sz w:val="24"/>
          <w:szCs w:val="24"/>
        </w:rPr>
      </w:pPr>
      <w:r w:rsidRPr="000540ED">
        <w:rPr>
          <w:rFonts w:ascii="Arial" w:eastAsia="楷体" w:hAnsi="楷体" w:cs="Arial"/>
          <w:sz w:val="24"/>
          <w:szCs w:val="24"/>
        </w:rPr>
        <w:t>注：若</w:t>
      </w:r>
      <w:r w:rsidRPr="000540ED">
        <w:rPr>
          <w:rStyle w:val="Bodytext8MingLiU"/>
          <w:rFonts w:ascii="Arial" w:eastAsia="楷体" w:hAnsi="Arial" w:cs="Arial"/>
          <w:sz w:val="24"/>
          <w:szCs w:val="24"/>
        </w:rPr>
        <w:t>“</w:t>
      </w:r>
      <w:r w:rsidRPr="000540ED">
        <w:rPr>
          <w:rFonts w:ascii="Arial" w:eastAsia="楷体" w:hAnsi="楷体" w:cs="Arial"/>
          <w:sz w:val="24"/>
          <w:szCs w:val="24"/>
        </w:rPr>
        <w:t>兑付日</w:t>
      </w:r>
      <w:r w:rsidRPr="000540ED">
        <w:rPr>
          <w:rStyle w:val="Bodytext8MingLiU"/>
          <w:rFonts w:ascii="Arial" w:eastAsia="楷体" w:hAnsi="Arial" w:cs="Arial"/>
          <w:sz w:val="24"/>
          <w:szCs w:val="24"/>
        </w:rPr>
        <w:t>”</w:t>
      </w:r>
      <w:r w:rsidRPr="000540ED">
        <w:rPr>
          <w:rFonts w:ascii="Arial" w:eastAsia="楷体" w:hAnsi="楷体" w:cs="Arial"/>
          <w:sz w:val="24"/>
          <w:szCs w:val="24"/>
        </w:rPr>
        <w:t>当日非</w:t>
      </w:r>
      <w:r w:rsidRPr="000540ED">
        <w:rPr>
          <w:rStyle w:val="Bodytext8MingLiU"/>
          <w:rFonts w:ascii="Arial" w:eastAsia="楷体" w:hAnsi="Arial" w:cs="Arial"/>
          <w:sz w:val="24"/>
          <w:szCs w:val="24"/>
        </w:rPr>
        <w:t>“</w:t>
      </w:r>
      <w:r w:rsidRPr="000540ED">
        <w:rPr>
          <w:rFonts w:ascii="Arial" w:eastAsia="楷体" w:hAnsi="楷体" w:cs="Arial"/>
          <w:sz w:val="24"/>
          <w:szCs w:val="24"/>
        </w:rPr>
        <w:t>工作日</w:t>
      </w:r>
      <w:r w:rsidRPr="000540ED">
        <w:rPr>
          <w:rStyle w:val="Bodytext8MingLiU"/>
          <w:rFonts w:ascii="Arial" w:eastAsia="楷体" w:hAnsi="Arial" w:cs="Arial"/>
          <w:sz w:val="24"/>
          <w:szCs w:val="24"/>
          <w:lang w:val="en-US"/>
        </w:rPr>
        <w:t>”</w:t>
      </w:r>
      <w:r w:rsidRPr="000540ED">
        <w:rPr>
          <w:rFonts w:ascii="Arial" w:eastAsia="楷体" w:hAnsi="楷体" w:cs="Arial"/>
          <w:sz w:val="24"/>
          <w:szCs w:val="24"/>
          <w:lang w:val="en-US"/>
        </w:rPr>
        <w:t>，</w:t>
      </w:r>
      <w:r w:rsidRPr="000540ED">
        <w:rPr>
          <w:rFonts w:ascii="Arial" w:eastAsia="楷体" w:hAnsi="楷体" w:cs="Arial"/>
          <w:sz w:val="24"/>
          <w:szCs w:val="24"/>
        </w:rPr>
        <w:t>则该</w:t>
      </w:r>
      <w:r w:rsidRPr="000540ED">
        <w:rPr>
          <w:rStyle w:val="Bodytext8MingLiU"/>
          <w:rFonts w:ascii="Arial" w:eastAsia="楷体" w:hAnsi="Arial" w:cs="Arial"/>
          <w:sz w:val="24"/>
          <w:szCs w:val="24"/>
        </w:rPr>
        <w:t>“</w:t>
      </w:r>
      <w:r w:rsidRPr="000540ED">
        <w:rPr>
          <w:rFonts w:ascii="Arial" w:eastAsia="楷体" w:hAnsi="楷体" w:cs="Arial"/>
          <w:sz w:val="24"/>
          <w:szCs w:val="24"/>
        </w:rPr>
        <w:t>兑付日</w:t>
      </w:r>
      <w:r w:rsidRPr="000540ED">
        <w:rPr>
          <w:rFonts w:ascii="Arial" w:eastAsia="楷体" w:hAnsi="Arial" w:cs="Arial"/>
          <w:sz w:val="24"/>
          <w:szCs w:val="24"/>
        </w:rPr>
        <w:t>”</w:t>
      </w:r>
      <w:r w:rsidRPr="000540ED">
        <w:rPr>
          <w:rFonts w:ascii="Arial" w:eastAsia="楷体" w:hAnsi="楷体" w:cs="Arial"/>
          <w:sz w:val="24"/>
          <w:szCs w:val="24"/>
        </w:rPr>
        <w:t>相应顺延至下一</w:t>
      </w:r>
      <w:r w:rsidRPr="000540ED">
        <w:rPr>
          <w:rStyle w:val="Bodytext8MingLiU"/>
          <w:rFonts w:ascii="Arial" w:eastAsia="楷体" w:hAnsi="Arial" w:cs="Arial"/>
          <w:sz w:val="24"/>
          <w:szCs w:val="24"/>
        </w:rPr>
        <w:t xml:space="preserve"> “</w:t>
      </w:r>
      <w:r w:rsidRPr="000540ED">
        <w:rPr>
          <w:rFonts w:ascii="Arial" w:eastAsia="楷体" w:hAnsi="楷体" w:cs="Arial"/>
          <w:sz w:val="24"/>
          <w:szCs w:val="24"/>
        </w:rPr>
        <w:t>工作日</w:t>
      </w:r>
      <w:r w:rsidRPr="000540ED">
        <w:rPr>
          <w:rFonts w:ascii="Arial" w:eastAsia="楷体" w:hAnsi="Arial" w:cs="Arial"/>
          <w:sz w:val="24"/>
          <w:szCs w:val="24"/>
        </w:rPr>
        <w:t>”</w:t>
      </w:r>
      <w:r w:rsidRPr="000540ED">
        <w:rPr>
          <w:rFonts w:ascii="Arial" w:eastAsia="楷体" w:hAnsi="楷体" w:cs="Arial"/>
          <w:sz w:val="24"/>
          <w:szCs w:val="24"/>
        </w:rPr>
        <w:t>。</w:t>
      </w:r>
    </w:p>
    <w:p w:rsidR="000540ED" w:rsidRDefault="000540ED" w:rsidP="00366692">
      <w:pPr>
        <w:pStyle w:val="Bodytext80"/>
        <w:shd w:val="clear" w:color="auto" w:fill="auto"/>
        <w:spacing w:afterLines="50" w:line="360" w:lineRule="auto"/>
        <w:rPr>
          <w:rFonts w:ascii="Arial" w:eastAsia="楷体" w:hAnsi="楷体" w:cs="Arial"/>
          <w:sz w:val="24"/>
          <w:szCs w:val="24"/>
        </w:rPr>
      </w:pPr>
    </w:p>
    <w:p w:rsidR="000540ED" w:rsidRPr="000540ED" w:rsidRDefault="000540ED" w:rsidP="00366692">
      <w:pPr>
        <w:pStyle w:val="Bodytext80"/>
        <w:shd w:val="clear" w:color="auto" w:fill="auto"/>
        <w:spacing w:afterLines="50" w:line="360" w:lineRule="auto"/>
        <w:rPr>
          <w:rFonts w:ascii="Arial" w:eastAsia="楷体" w:hAnsi="Arial" w:cs="Arial"/>
          <w:sz w:val="24"/>
          <w:szCs w:val="24"/>
        </w:rPr>
      </w:pPr>
    </w:p>
    <w:p w:rsidR="00FC3FF4" w:rsidRPr="000540ED" w:rsidRDefault="00A42E39" w:rsidP="00366692">
      <w:pPr>
        <w:pStyle w:val="Bodytext0"/>
        <w:shd w:val="clear" w:color="auto" w:fill="auto"/>
        <w:spacing w:afterLines="50" w:line="360" w:lineRule="auto"/>
        <w:jc w:val="left"/>
        <w:rPr>
          <w:rFonts w:ascii="Arial" w:eastAsia="楷体" w:hAnsi="Arial" w:cs="Arial"/>
        </w:rPr>
      </w:pPr>
      <w:r w:rsidRPr="000540ED">
        <w:rPr>
          <w:rFonts w:ascii="Arial" w:eastAsia="楷体" w:hAnsi="楷体" w:cs="Arial"/>
        </w:rPr>
        <w:t>现将有关分配的具体事宜公告如下：</w:t>
      </w:r>
    </w:p>
    <w:p w:rsidR="00FC3FF4" w:rsidRPr="000540ED" w:rsidRDefault="00A42E39" w:rsidP="00366692">
      <w:pPr>
        <w:pStyle w:val="Bodytext0"/>
        <w:shd w:val="clear" w:color="auto" w:fill="auto"/>
        <w:spacing w:afterLines="50" w:line="360" w:lineRule="auto"/>
        <w:jc w:val="left"/>
        <w:rPr>
          <w:rFonts w:ascii="Arial" w:eastAsia="楷体" w:hAnsi="Arial" w:cs="Arial"/>
        </w:rPr>
      </w:pPr>
      <w:r w:rsidRPr="000540ED">
        <w:rPr>
          <w:rStyle w:val="BodytextMingLiU3"/>
          <w:rFonts w:ascii="Arial" w:eastAsia="楷体" w:hAnsi="楷体" w:cs="Arial"/>
          <w:sz w:val="24"/>
          <w:szCs w:val="24"/>
        </w:rPr>
        <w:t>一、</w:t>
      </w:r>
      <w:r w:rsidRPr="000540ED">
        <w:rPr>
          <w:rFonts w:ascii="Arial" w:eastAsia="楷体" w:hAnsi="楷体" w:cs="Arial"/>
        </w:rPr>
        <w:t>分配对象</w:t>
      </w:r>
    </w:p>
    <w:p w:rsidR="00FC3FF4" w:rsidRPr="000540ED" w:rsidRDefault="00A42E39" w:rsidP="00366692">
      <w:pPr>
        <w:pStyle w:val="Bodytext0"/>
        <w:shd w:val="clear" w:color="auto" w:fill="auto"/>
        <w:spacing w:afterLines="50" w:line="360" w:lineRule="auto"/>
        <w:ind w:firstLine="360"/>
        <w:jc w:val="left"/>
        <w:rPr>
          <w:rFonts w:ascii="Arial" w:eastAsia="楷体" w:hAnsi="Arial" w:cs="Arial"/>
        </w:rPr>
      </w:pPr>
      <w:r w:rsidRPr="000540ED">
        <w:rPr>
          <w:rFonts w:ascii="Arial" w:eastAsia="楷体" w:hAnsi="楷体" w:cs="Arial"/>
        </w:rPr>
        <w:t>本专项计划优先级资产支持证券本次分配对象为权益登记日登记在册的全</w:t>
      </w:r>
      <w:r w:rsidRPr="000540ED">
        <w:rPr>
          <w:rFonts w:ascii="Arial" w:eastAsia="楷体" w:hAnsi="Arial" w:cs="Arial"/>
        </w:rPr>
        <w:t xml:space="preserve"> </w:t>
      </w:r>
      <w:r w:rsidRPr="000540ED">
        <w:rPr>
          <w:rFonts w:ascii="Arial" w:eastAsia="楷体" w:hAnsi="楷体" w:cs="Arial"/>
        </w:rPr>
        <w:t>体持有人。</w:t>
      </w:r>
    </w:p>
    <w:p w:rsidR="00FC3FF4" w:rsidRPr="000540ED" w:rsidRDefault="00A42E39" w:rsidP="00366692">
      <w:pPr>
        <w:pStyle w:val="Bodytext0"/>
        <w:shd w:val="clear" w:color="auto" w:fill="auto"/>
        <w:spacing w:afterLines="50" w:line="360" w:lineRule="auto"/>
        <w:ind w:firstLine="360"/>
        <w:jc w:val="left"/>
        <w:rPr>
          <w:rFonts w:ascii="Arial" w:eastAsia="楷体" w:hAnsi="Arial" w:cs="Arial"/>
        </w:rPr>
      </w:pPr>
      <w:r w:rsidRPr="000540ED">
        <w:rPr>
          <w:rFonts w:ascii="Arial" w:eastAsia="楷体" w:hAnsi="楷体" w:cs="Arial"/>
        </w:rPr>
        <w:t>本专项计划次级资产支持证券共计</w:t>
      </w:r>
      <w:r w:rsidRPr="000540ED">
        <w:rPr>
          <w:rStyle w:val="BodytextAngsanaUPC"/>
          <w:rFonts w:ascii="Arial" w:eastAsia="楷体" w:hAnsi="Arial" w:cs="Arial"/>
          <w:sz w:val="24"/>
          <w:szCs w:val="24"/>
        </w:rPr>
        <w:t>2,</w:t>
      </w:r>
      <w:r w:rsidRPr="000540ED">
        <w:rPr>
          <w:rStyle w:val="BodytextAngsanaUPC"/>
          <w:rFonts w:ascii="Arial" w:eastAsia="楷体" w:hAnsi="Arial" w:cs="Arial"/>
          <w:sz w:val="24"/>
          <w:szCs w:val="24"/>
          <w:lang w:val="zh-TW"/>
        </w:rPr>
        <w:t>1</w:t>
      </w:r>
      <w:r w:rsidRPr="000540ED">
        <w:rPr>
          <w:rStyle w:val="BodytextAngsanaUPC"/>
          <w:rFonts w:ascii="Arial" w:eastAsia="楷体" w:hAnsi="Arial" w:cs="Arial"/>
          <w:sz w:val="24"/>
          <w:szCs w:val="24"/>
        </w:rPr>
        <w:t>28,</w:t>
      </w:r>
      <w:r w:rsidRPr="000540ED">
        <w:rPr>
          <w:rStyle w:val="BodytextAngsanaUPC"/>
          <w:rFonts w:ascii="Arial" w:eastAsia="楷体" w:hAnsi="Arial" w:cs="Arial"/>
          <w:sz w:val="24"/>
          <w:szCs w:val="24"/>
          <w:lang w:val="zh-TW"/>
        </w:rPr>
        <w:t>000</w:t>
      </w:r>
      <w:r w:rsidRPr="000540ED">
        <w:rPr>
          <w:rFonts w:ascii="Arial" w:eastAsia="楷体" w:hAnsi="楷体" w:cs="Arial"/>
        </w:rPr>
        <w:t>份。</w:t>
      </w:r>
    </w:p>
    <w:p w:rsidR="00FC3FF4" w:rsidRPr="000540ED" w:rsidRDefault="00A42E39" w:rsidP="00366692">
      <w:pPr>
        <w:pStyle w:val="Bodytext0"/>
        <w:shd w:val="clear" w:color="auto" w:fill="auto"/>
        <w:spacing w:afterLines="50" w:line="360" w:lineRule="auto"/>
        <w:jc w:val="left"/>
        <w:rPr>
          <w:rFonts w:ascii="Arial" w:eastAsia="楷体" w:hAnsi="Arial" w:cs="Arial"/>
        </w:rPr>
      </w:pPr>
      <w:r w:rsidRPr="000540ED">
        <w:rPr>
          <w:rFonts w:ascii="Arial" w:eastAsia="楷体" w:hAnsi="楷体" w:cs="Arial"/>
        </w:rPr>
        <w:t>二、分配方案</w:t>
      </w:r>
    </w:p>
    <w:p w:rsidR="00FC3FF4" w:rsidRDefault="00A42E39" w:rsidP="00366692">
      <w:pPr>
        <w:pStyle w:val="Bodytext0"/>
        <w:shd w:val="clear" w:color="auto" w:fill="auto"/>
        <w:spacing w:afterLines="50" w:line="360" w:lineRule="auto"/>
        <w:ind w:firstLine="360"/>
        <w:jc w:val="left"/>
        <w:rPr>
          <w:rFonts w:ascii="Arial" w:eastAsia="楷体" w:hAnsi="楷体" w:cs="Arial"/>
        </w:rPr>
      </w:pPr>
      <w:r w:rsidRPr="000540ED">
        <w:rPr>
          <w:rFonts w:ascii="Arial" w:eastAsia="楷体" w:hAnsi="楷体" w:cs="Arial"/>
        </w:rPr>
        <w:t>本次资产支持证券兑付的预期收益的计息期间为</w:t>
      </w:r>
      <w:r w:rsidRPr="000540ED">
        <w:rPr>
          <w:rStyle w:val="BodytextAngsanaUPC"/>
          <w:rFonts w:ascii="Arial" w:eastAsia="楷体" w:hAnsi="Arial" w:cs="Arial"/>
          <w:sz w:val="24"/>
          <w:szCs w:val="24"/>
          <w:lang w:val="zh-TW"/>
        </w:rPr>
        <w:t>2015</w:t>
      </w:r>
      <w:r w:rsidRPr="000540ED">
        <w:rPr>
          <w:rFonts w:ascii="Arial" w:eastAsia="楷体" w:hAnsi="楷体" w:cs="Arial"/>
        </w:rPr>
        <w:t>年</w:t>
      </w:r>
      <w:r w:rsidRPr="000540ED">
        <w:rPr>
          <w:rStyle w:val="BodytextAngsanaUPC"/>
          <w:rFonts w:ascii="Arial" w:eastAsia="楷体" w:hAnsi="Arial" w:cs="Arial"/>
          <w:sz w:val="24"/>
          <w:szCs w:val="24"/>
          <w:lang w:val="zh-TW"/>
        </w:rPr>
        <w:t>11</w:t>
      </w:r>
      <w:r w:rsidRPr="000540ED">
        <w:rPr>
          <w:rFonts w:ascii="Arial" w:eastAsia="楷体" w:hAnsi="楷体" w:cs="Arial"/>
        </w:rPr>
        <w:t>月</w:t>
      </w:r>
      <w:r w:rsidRPr="000540ED">
        <w:rPr>
          <w:rStyle w:val="BodytextAngsanaUPC"/>
          <w:rFonts w:ascii="Arial" w:eastAsia="楷体" w:hAnsi="Arial" w:cs="Arial"/>
          <w:sz w:val="24"/>
          <w:szCs w:val="24"/>
          <w:lang w:val="zh-TW"/>
        </w:rPr>
        <w:t>27</w:t>
      </w:r>
      <w:r w:rsidRPr="000540ED">
        <w:rPr>
          <w:rFonts w:ascii="Arial" w:eastAsia="楷体" w:hAnsi="楷体" w:cs="Arial"/>
        </w:rPr>
        <w:t>日（含）起至</w:t>
      </w:r>
      <w:r w:rsidRPr="000540ED">
        <w:rPr>
          <w:rFonts w:ascii="Arial" w:eastAsia="楷体" w:hAnsi="Arial" w:cs="Arial"/>
        </w:rPr>
        <w:t xml:space="preserve"> </w:t>
      </w:r>
      <w:r w:rsidRPr="000540ED">
        <w:rPr>
          <w:rStyle w:val="BodytextAngsanaUPC"/>
          <w:rFonts w:ascii="Arial" w:eastAsia="楷体" w:hAnsi="Arial" w:cs="Arial"/>
          <w:sz w:val="24"/>
          <w:szCs w:val="24"/>
          <w:lang w:val="zh-TW"/>
        </w:rPr>
        <w:t>2016</w:t>
      </w:r>
      <w:r w:rsidRPr="000540ED">
        <w:rPr>
          <w:rFonts w:ascii="Arial" w:eastAsia="楷体" w:hAnsi="楷体" w:cs="Arial"/>
        </w:rPr>
        <w:t>年</w:t>
      </w:r>
      <w:r w:rsidRPr="000540ED">
        <w:rPr>
          <w:rStyle w:val="BodytextAngsanaUPC"/>
          <w:rFonts w:ascii="Arial" w:eastAsia="楷体" w:hAnsi="Arial" w:cs="Arial"/>
          <w:sz w:val="24"/>
          <w:szCs w:val="24"/>
          <w:lang w:val="zh-TW"/>
        </w:rPr>
        <w:t>2</w:t>
      </w:r>
      <w:r w:rsidRPr="000540ED">
        <w:rPr>
          <w:rFonts w:ascii="Arial" w:eastAsia="楷体" w:hAnsi="楷体" w:cs="Arial"/>
        </w:rPr>
        <w:t>月</w:t>
      </w:r>
      <w:r w:rsidRPr="000540ED">
        <w:rPr>
          <w:rStyle w:val="BodytextAngsanaUPC"/>
          <w:rFonts w:ascii="Arial" w:eastAsia="楷体" w:hAnsi="Arial" w:cs="Arial"/>
          <w:sz w:val="24"/>
          <w:szCs w:val="24"/>
          <w:lang w:val="zh-TW"/>
        </w:rPr>
        <w:t>26</w:t>
      </w:r>
      <w:r w:rsidRPr="000540ED">
        <w:rPr>
          <w:rFonts w:ascii="Arial" w:eastAsia="楷体" w:hAnsi="楷体" w:cs="Arial"/>
        </w:rPr>
        <w:t>日（不含</w:t>
      </w:r>
      <w:r w:rsidRPr="000540ED">
        <w:rPr>
          <w:rFonts w:ascii="Arial" w:eastAsia="楷体" w:hAnsi="楷体" w:cs="Arial"/>
          <w:lang w:val="en-US"/>
        </w:rPr>
        <w:t>）</w:t>
      </w:r>
      <w:r w:rsidRPr="000540ED">
        <w:rPr>
          <w:rFonts w:ascii="Arial" w:eastAsia="楷体" w:hAnsi="楷体" w:cs="Arial"/>
        </w:rPr>
        <w:t>，共计</w:t>
      </w:r>
      <w:r w:rsidRPr="000540ED">
        <w:rPr>
          <w:rStyle w:val="BodytextAngsanaUPC"/>
          <w:rFonts w:ascii="Arial" w:eastAsia="楷体" w:hAnsi="Arial" w:cs="Arial"/>
          <w:sz w:val="24"/>
          <w:szCs w:val="24"/>
          <w:lang w:val="zh-TW"/>
        </w:rPr>
        <w:t>91</w:t>
      </w:r>
      <w:r w:rsidRPr="000540ED">
        <w:rPr>
          <w:rFonts w:ascii="Arial" w:eastAsia="楷体" w:hAnsi="楷体" w:cs="Arial"/>
        </w:rPr>
        <w:t>天。本次优先级资产支持证券的分配资金为</w:t>
      </w:r>
      <w:r w:rsidRPr="000540ED">
        <w:rPr>
          <w:rFonts w:ascii="Arial" w:eastAsia="楷体" w:hAnsi="Arial" w:cs="Arial"/>
        </w:rPr>
        <w:t xml:space="preserve"> </w:t>
      </w:r>
      <w:r w:rsidRPr="000540ED">
        <w:rPr>
          <w:rStyle w:val="BodytextAngsanaUPC"/>
          <w:rFonts w:ascii="Arial" w:eastAsia="楷体" w:hAnsi="Arial" w:cs="Arial"/>
          <w:sz w:val="24"/>
          <w:szCs w:val="24"/>
          <w:lang w:val="zh-TW"/>
        </w:rPr>
        <w:t>41</w:t>
      </w:r>
      <w:r w:rsidRPr="000540ED">
        <w:rPr>
          <w:rStyle w:val="BodytextAngsanaUPC"/>
          <w:rFonts w:ascii="Arial" w:eastAsia="楷体" w:hAnsi="Arial" w:cs="Arial"/>
          <w:sz w:val="24"/>
          <w:szCs w:val="24"/>
        </w:rPr>
        <w:t>4,438,678.</w:t>
      </w:r>
      <w:r w:rsidRPr="000540ED">
        <w:rPr>
          <w:rStyle w:val="BodytextAngsanaUPC"/>
          <w:rFonts w:ascii="Arial" w:eastAsia="楷体" w:hAnsi="Arial" w:cs="Arial"/>
          <w:sz w:val="24"/>
          <w:szCs w:val="24"/>
          <w:lang w:val="zh-TW"/>
        </w:rPr>
        <w:t>00</w:t>
      </w:r>
      <w:r w:rsidRPr="000540ED">
        <w:rPr>
          <w:rFonts w:ascii="Arial" w:eastAsia="楷体" w:hAnsi="楷体" w:cs="Arial"/>
        </w:rPr>
        <w:t>元</w:t>
      </w:r>
      <w:r w:rsidRPr="000540ED">
        <w:rPr>
          <w:rFonts w:ascii="Arial" w:eastAsia="楷体" w:hAnsi="楷体" w:cs="Arial"/>
          <w:lang w:val="en-US"/>
        </w:rPr>
        <w:t>，</w:t>
      </w:r>
      <w:r w:rsidRPr="000540ED">
        <w:rPr>
          <w:rFonts w:ascii="Arial" w:eastAsia="楷体" w:hAnsi="楷体" w:cs="Arial"/>
        </w:rPr>
        <w:t>次级资产支持证券分配期间收益为</w:t>
      </w:r>
      <w:r w:rsidRPr="000540ED">
        <w:rPr>
          <w:rStyle w:val="BodytextAngsanaUPC"/>
          <w:rFonts w:ascii="Arial" w:eastAsia="楷体" w:hAnsi="Arial" w:cs="Arial"/>
          <w:sz w:val="24"/>
          <w:szCs w:val="24"/>
          <w:lang w:val="zh-TW"/>
        </w:rPr>
        <w:t>1</w:t>
      </w:r>
      <w:r w:rsidRPr="000540ED">
        <w:rPr>
          <w:rStyle w:val="BodytextAngsanaUPC"/>
          <w:rFonts w:ascii="Arial" w:eastAsia="楷体" w:hAnsi="Arial" w:cs="Arial"/>
          <w:sz w:val="24"/>
          <w:szCs w:val="24"/>
        </w:rPr>
        <w:t>,59</w:t>
      </w:r>
      <w:r w:rsidRPr="000540ED">
        <w:rPr>
          <w:rStyle w:val="BodytextAngsanaUPC"/>
          <w:rFonts w:ascii="Arial" w:eastAsia="楷体" w:hAnsi="Arial" w:cs="Arial"/>
          <w:sz w:val="24"/>
          <w:szCs w:val="24"/>
          <w:lang w:val="zh-TW"/>
        </w:rPr>
        <w:t>1</w:t>
      </w:r>
      <w:r w:rsidRPr="000540ED">
        <w:rPr>
          <w:rStyle w:val="BodytextAngsanaUPC"/>
          <w:rFonts w:ascii="Arial" w:eastAsia="楷体" w:hAnsi="Arial" w:cs="Arial"/>
          <w:sz w:val="24"/>
          <w:szCs w:val="24"/>
        </w:rPr>
        <w:t>,627.40</w:t>
      </w:r>
      <w:r w:rsidRPr="000540ED">
        <w:rPr>
          <w:rFonts w:ascii="Arial" w:eastAsia="楷体" w:hAnsi="楷体" w:cs="Arial"/>
        </w:rPr>
        <w:t>元。</w:t>
      </w:r>
    </w:p>
    <w:p w:rsidR="000540ED" w:rsidRPr="000540ED" w:rsidRDefault="000540ED" w:rsidP="00366692">
      <w:pPr>
        <w:pStyle w:val="Bodytext0"/>
        <w:shd w:val="clear" w:color="auto" w:fill="auto"/>
        <w:spacing w:afterLines="50" w:line="360" w:lineRule="auto"/>
        <w:ind w:firstLine="360"/>
        <w:jc w:val="left"/>
        <w:rPr>
          <w:rFonts w:ascii="Arial" w:eastAsia="楷体" w:hAnsi="Arial" w:cs="Arial"/>
        </w:rPr>
      </w:pPr>
    </w:p>
    <w:p w:rsidR="00FC3FF4" w:rsidRPr="000540ED" w:rsidRDefault="00A42E39" w:rsidP="00366692">
      <w:pPr>
        <w:pStyle w:val="Heading10"/>
        <w:keepNext/>
        <w:keepLines/>
        <w:shd w:val="clear" w:color="auto" w:fill="auto"/>
        <w:spacing w:afterLines="50" w:line="360" w:lineRule="auto"/>
        <w:rPr>
          <w:rFonts w:ascii="Arial" w:eastAsia="楷体" w:hAnsi="Arial" w:cs="Arial"/>
          <w:b/>
        </w:rPr>
      </w:pPr>
      <w:bookmarkStart w:id="0" w:name="bookmark0"/>
      <w:r w:rsidRPr="000540ED">
        <w:rPr>
          <w:rFonts w:ascii="Arial" w:eastAsia="楷体" w:hAnsi="楷体" w:cs="Arial"/>
          <w:b/>
        </w:rPr>
        <w:t>远东五</w:t>
      </w:r>
      <w:r w:rsidRPr="000540ED">
        <w:rPr>
          <w:rStyle w:val="Heading1MingLiU"/>
          <w:rFonts w:ascii="Arial" w:eastAsia="楷体" w:hAnsi="Arial" w:cs="Arial"/>
          <w:b/>
          <w:sz w:val="24"/>
          <w:szCs w:val="24"/>
        </w:rPr>
        <w:t>A1</w:t>
      </w:r>
      <w:bookmarkEnd w:id="0"/>
    </w:p>
    <w:p w:rsidR="00A82EDD" w:rsidRDefault="00A42E39" w:rsidP="00366692">
      <w:pPr>
        <w:pStyle w:val="Bodytext0"/>
        <w:shd w:val="clear" w:color="auto" w:fill="auto"/>
        <w:spacing w:afterLines="50" w:line="360" w:lineRule="auto"/>
        <w:jc w:val="left"/>
        <w:rPr>
          <w:rFonts w:ascii="Arial" w:eastAsia="楷体" w:hAnsi="Arial" w:cs="Arial"/>
        </w:rPr>
      </w:pPr>
      <w:r w:rsidRPr="000540ED">
        <w:rPr>
          <w:rFonts w:ascii="Arial" w:eastAsia="楷体" w:hAnsi="楷体" w:cs="Arial"/>
        </w:rPr>
        <w:t>每份优先</w:t>
      </w:r>
      <w:r w:rsidRPr="000540ED">
        <w:rPr>
          <w:rStyle w:val="BodytextAngsanaUPC"/>
          <w:rFonts w:ascii="Arial" w:eastAsia="楷体" w:hAnsi="Arial" w:cs="Arial"/>
          <w:sz w:val="24"/>
          <w:szCs w:val="24"/>
        </w:rPr>
        <w:t>A1</w:t>
      </w:r>
      <w:r w:rsidRPr="000540ED">
        <w:rPr>
          <w:rFonts w:ascii="Arial" w:eastAsia="楷体" w:hAnsi="楷体" w:cs="Arial"/>
        </w:rPr>
        <w:t>级资产支持证券分配资金</w:t>
      </w:r>
      <w:r w:rsidRPr="000540ED">
        <w:rPr>
          <w:rStyle w:val="BodytextAngsanaUPC"/>
          <w:rFonts w:ascii="Arial" w:eastAsia="楷体" w:hAnsi="Arial" w:cs="Arial"/>
          <w:sz w:val="24"/>
          <w:szCs w:val="24"/>
        </w:rPr>
        <w:t>=100.9873</w:t>
      </w:r>
      <w:r w:rsidRPr="000540ED">
        <w:rPr>
          <w:rFonts w:ascii="Arial" w:eastAsia="楷体" w:hAnsi="楷体" w:cs="Arial"/>
        </w:rPr>
        <w:t>元</w:t>
      </w:r>
      <w:r w:rsidRPr="000540ED">
        <w:rPr>
          <w:rFonts w:ascii="Arial" w:eastAsia="楷体" w:hAnsi="Arial" w:cs="Arial"/>
        </w:rPr>
        <w:t xml:space="preserve"> </w:t>
      </w:r>
    </w:p>
    <w:p w:rsidR="00FC3FF4" w:rsidRPr="000540ED" w:rsidRDefault="00A42E39" w:rsidP="00366692">
      <w:pPr>
        <w:pStyle w:val="Bodytext0"/>
        <w:shd w:val="clear" w:color="auto" w:fill="auto"/>
        <w:spacing w:afterLines="50" w:line="360" w:lineRule="auto"/>
        <w:jc w:val="left"/>
        <w:rPr>
          <w:rFonts w:ascii="Arial" w:eastAsia="楷体" w:hAnsi="Arial" w:cs="Arial"/>
          <w:lang w:eastAsia="zh-TW"/>
        </w:rPr>
      </w:pPr>
      <w:r w:rsidRPr="000540ED">
        <w:rPr>
          <w:rFonts w:ascii="Arial" w:eastAsia="楷体" w:hAnsi="楷体" w:cs="Arial"/>
          <w:lang w:eastAsia="zh-TW"/>
        </w:rPr>
        <w:t>其中</w:t>
      </w:r>
      <w:r w:rsidR="00A82EDD" w:rsidRPr="000540ED">
        <w:rPr>
          <w:rFonts w:ascii="Arial" w:eastAsia="楷体" w:hAnsi="楷体" w:cs="Arial"/>
          <w:lang w:eastAsia="zh-TW"/>
        </w:rPr>
        <w:t>：</w:t>
      </w:r>
    </w:p>
    <w:p w:rsidR="00FC3FF4" w:rsidRPr="000540ED" w:rsidRDefault="00A42E39" w:rsidP="00366692">
      <w:pPr>
        <w:pStyle w:val="Bodytext0"/>
        <w:shd w:val="clear" w:color="auto" w:fill="auto"/>
        <w:spacing w:afterLines="50" w:line="360" w:lineRule="auto"/>
        <w:jc w:val="left"/>
        <w:rPr>
          <w:rFonts w:ascii="Arial" w:eastAsia="楷体" w:hAnsi="Arial" w:cs="Arial"/>
          <w:lang w:eastAsia="zh-TW"/>
        </w:rPr>
      </w:pPr>
      <w:r w:rsidRPr="000540ED">
        <w:rPr>
          <w:rFonts w:ascii="Arial" w:eastAsia="楷体" w:hAnsi="楷体" w:cs="Arial"/>
          <w:lang w:eastAsia="zh-TW"/>
        </w:rPr>
        <w:t>每份优先</w:t>
      </w:r>
      <w:r w:rsidRPr="000540ED">
        <w:rPr>
          <w:rStyle w:val="BodytextMingLiU"/>
          <w:rFonts w:ascii="Arial" w:eastAsia="楷体" w:hAnsi="Arial" w:cs="Arial"/>
          <w:sz w:val="24"/>
          <w:szCs w:val="24"/>
          <w:lang w:eastAsia="zh-TW"/>
        </w:rPr>
        <w:t>A1</w:t>
      </w:r>
      <w:r w:rsidRPr="000540ED">
        <w:rPr>
          <w:rFonts w:ascii="Arial" w:eastAsia="楷体" w:hAnsi="楷体" w:cs="Arial"/>
          <w:lang w:eastAsia="zh-TW"/>
        </w:rPr>
        <w:t>级资产支持证券分配本金</w:t>
      </w:r>
      <w:r w:rsidRPr="000540ED">
        <w:rPr>
          <w:rStyle w:val="BodytextMingLiU"/>
          <w:rFonts w:ascii="Arial" w:eastAsia="楷体" w:hAnsi="Arial" w:cs="Arial"/>
          <w:sz w:val="24"/>
          <w:szCs w:val="24"/>
          <w:lang w:val="zh-TW" w:eastAsia="zh-TW"/>
        </w:rPr>
        <w:t>=</w:t>
      </w:r>
      <w:r w:rsidR="00B0303B" w:rsidRPr="00B0303B">
        <w:rPr>
          <w:rStyle w:val="BodytextMingLiU"/>
          <w:rFonts w:ascii="Arial" w:eastAsia="楷体" w:hAnsi="Arial" w:cs="Arial"/>
          <w:sz w:val="24"/>
          <w:szCs w:val="24"/>
          <w:lang w:val="zh-TW" w:eastAsia="zh-TW"/>
        </w:rPr>
        <w:t>#0_PrincipalPaymentPerNote#</w:t>
      </w:r>
      <w:r w:rsidRPr="000540ED">
        <w:rPr>
          <w:rFonts w:ascii="Arial" w:eastAsia="楷体" w:hAnsi="楷体" w:cs="Arial"/>
          <w:lang w:eastAsia="zh-TW"/>
        </w:rPr>
        <w:t>元</w:t>
      </w:r>
    </w:p>
    <w:p w:rsidR="00FC3FF4" w:rsidRPr="000540ED" w:rsidRDefault="00A42E39" w:rsidP="00366692">
      <w:pPr>
        <w:pStyle w:val="Bodytext0"/>
        <w:shd w:val="clear" w:color="auto" w:fill="auto"/>
        <w:spacing w:afterLines="50" w:line="360" w:lineRule="auto"/>
        <w:jc w:val="left"/>
        <w:rPr>
          <w:rFonts w:ascii="Arial" w:eastAsia="楷体" w:hAnsi="Arial" w:cs="Arial"/>
          <w:lang w:eastAsia="zh-TW"/>
        </w:rPr>
      </w:pPr>
      <w:r w:rsidRPr="000540ED">
        <w:rPr>
          <w:rFonts w:ascii="Arial" w:eastAsia="楷体" w:hAnsi="楷体" w:cs="Arial"/>
          <w:lang w:eastAsia="zh-TW"/>
        </w:rPr>
        <w:t>每份优先</w:t>
      </w:r>
      <w:r w:rsidRPr="000540ED">
        <w:rPr>
          <w:rStyle w:val="BodytextAngsanaUPC"/>
          <w:rFonts w:ascii="Arial" w:eastAsia="楷体" w:hAnsi="Arial" w:cs="Arial"/>
          <w:sz w:val="24"/>
          <w:szCs w:val="24"/>
          <w:lang w:eastAsia="zh-TW"/>
        </w:rPr>
        <w:t>A1</w:t>
      </w:r>
      <w:r w:rsidRPr="000540ED">
        <w:rPr>
          <w:rFonts w:ascii="Arial" w:eastAsia="楷体" w:hAnsi="楷体" w:cs="Arial"/>
          <w:lang w:eastAsia="zh-TW"/>
        </w:rPr>
        <w:t>级资产支持证券分配预期收益</w:t>
      </w:r>
      <w:r w:rsidRPr="000540ED">
        <w:rPr>
          <w:rStyle w:val="BodytextAngsanaUPC"/>
          <w:rFonts w:ascii="Arial" w:eastAsia="楷体" w:hAnsi="Arial" w:cs="Arial"/>
          <w:sz w:val="24"/>
          <w:szCs w:val="24"/>
          <w:lang w:eastAsia="zh-TW"/>
        </w:rPr>
        <w:t>=0.9873</w:t>
      </w:r>
      <w:r w:rsidRPr="000540ED">
        <w:rPr>
          <w:rFonts w:ascii="Arial" w:eastAsia="楷体" w:hAnsi="楷体" w:cs="Arial"/>
          <w:lang w:eastAsia="zh-TW"/>
        </w:rPr>
        <w:t>元</w:t>
      </w:r>
    </w:p>
    <w:p w:rsidR="00FC3FF4" w:rsidRPr="000540ED" w:rsidRDefault="00A42E39" w:rsidP="00366692">
      <w:pPr>
        <w:pStyle w:val="Bodytext0"/>
        <w:shd w:val="clear" w:color="auto" w:fill="auto"/>
        <w:spacing w:afterLines="50" w:line="360" w:lineRule="auto"/>
        <w:jc w:val="left"/>
        <w:rPr>
          <w:rFonts w:ascii="Arial" w:eastAsia="楷体" w:hAnsi="Arial" w:cs="Arial"/>
        </w:rPr>
      </w:pPr>
      <w:r w:rsidRPr="000540ED">
        <w:rPr>
          <w:rFonts w:ascii="Arial" w:eastAsia="楷体" w:hAnsi="楷体" w:cs="Arial"/>
        </w:rPr>
        <w:t>优先</w:t>
      </w:r>
      <w:r w:rsidRPr="000540ED">
        <w:rPr>
          <w:rStyle w:val="BodytextAngsanaUPC0"/>
          <w:rFonts w:ascii="Arial" w:eastAsia="楷体" w:hAnsi="Arial" w:cs="Arial"/>
          <w:sz w:val="24"/>
          <w:szCs w:val="24"/>
        </w:rPr>
        <w:t>A1</w:t>
      </w:r>
      <w:r w:rsidRPr="000540ED">
        <w:rPr>
          <w:rFonts w:ascii="Arial" w:eastAsia="楷体" w:hAnsi="楷体" w:cs="Arial"/>
        </w:rPr>
        <w:t>级资产支持证券投资者应得分配资金</w:t>
      </w:r>
      <w:r w:rsidRPr="000540ED">
        <w:rPr>
          <w:rStyle w:val="BodytextAngsanaUPC0"/>
          <w:rFonts w:ascii="Arial" w:eastAsia="楷体" w:hAnsi="Arial" w:cs="Arial"/>
          <w:sz w:val="24"/>
          <w:szCs w:val="24"/>
        </w:rPr>
        <w:t>=100.9873</w:t>
      </w:r>
      <w:r w:rsidRPr="000540ED">
        <w:rPr>
          <w:rFonts w:ascii="Arial" w:eastAsia="楷体" w:hAnsi="楷体" w:cs="Arial"/>
        </w:rPr>
        <w:t>元</w:t>
      </w:r>
      <w:r w:rsidRPr="000540ED">
        <w:rPr>
          <w:rStyle w:val="BodytextAngsanaUPC0"/>
          <w:rFonts w:ascii="Arial" w:eastAsia="楷体" w:hAnsi="Arial" w:cs="Arial"/>
          <w:sz w:val="24"/>
          <w:szCs w:val="24"/>
        </w:rPr>
        <w:t>x</w:t>
      </w:r>
      <w:r w:rsidRPr="000540ED">
        <w:rPr>
          <w:rFonts w:ascii="Arial" w:eastAsia="楷体" w:hAnsi="楷体" w:cs="Arial"/>
        </w:rPr>
        <w:t>持有份额。</w:t>
      </w:r>
    </w:p>
    <w:p w:rsidR="00FC3FF4" w:rsidRDefault="00A42E39" w:rsidP="00366692">
      <w:pPr>
        <w:pStyle w:val="Bodytext90"/>
        <w:shd w:val="clear" w:color="auto" w:fill="auto"/>
        <w:spacing w:afterLines="50" w:line="360" w:lineRule="auto"/>
        <w:rPr>
          <w:rFonts w:ascii="Arial" w:eastAsia="楷体" w:hAnsi="Arial" w:cs="Arial"/>
          <w:sz w:val="24"/>
          <w:szCs w:val="24"/>
        </w:rPr>
      </w:pPr>
      <w:r w:rsidRPr="000540ED">
        <w:rPr>
          <w:rStyle w:val="Bodytext9SimSun"/>
          <w:rFonts w:ascii="Arial" w:eastAsia="楷体" w:hAnsi="楷体" w:cs="Arial"/>
        </w:rPr>
        <w:t>优先</w:t>
      </w:r>
      <w:r w:rsidRPr="000540ED">
        <w:rPr>
          <w:rFonts w:ascii="Arial" w:eastAsia="楷体" w:hAnsi="Arial" w:cs="Arial"/>
          <w:sz w:val="24"/>
          <w:szCs w:val="24"/>
        </w:rPr>
        <w:t>A1</w:t>
      </w:r>
      <w:r w:rsidRPr="000540ED">
        <w:rPr>
          <w:rStyle w:val="Bodytext9SimSun"/>
          <w:rFonts w:ascii="Arial" w:eastAsia="楷体" w:hAnsi="楷体" w:cs="Arial"/>
        </w:rPr>
        <w:t>级资产支持证券分配资金合计</w:t>
      </w:r>
      <w:r w:rsidRPr="000540ED">
        <w:rPr>
          <w:rFonts w:ascii="Arial" w:eastAsia="楷体" w:hAnsi="Arial" w:cs="Arial"/>
          <w:sz w:val="24"/>
          <w:szCs w:val="24"/>
        </w:rPr>
        <w:t>=100.9873</w:t>
      </w:r>
      <w:r w:rsidRPr="000540ED">
        <w:rPr>
          <w:rStyle w:val="Bodytext9SimSun"/>
          <w:rFonts w:ascii="Arial" w:eastAsia="楷体" w:hAnsi="楷体" w:cs="Arial"/>
        </w:rPr>
        <w:t>元</w:t>
      </w:r>
      <w:r w:rsidRPr="000540ED">
        <w:rPr>
          <w:rFonts w:ascii="Arial" w:eastAsia="楷体" w:hAnsi="Arial" w:cs="Arial"/>
          <w:sz w:val="24"/>
          <w:szCs w:val="24"/>
        </w:rPr>
        <w:t>x3,000,</w:t>
      </w:r>
      <w:r w:rsidRPr="000540ED">
        <w:rPr>
          <w:rFonts w:ascii="Arial" w:eastAsia="楷体" w:hAnsi="Arial" w:cs="Arial"/>
          <w:sz w:val="24"/>
          <w:szCs w:val="24"/>
          <w:lang w:val="zh-TW"/>
        </w:rPr>
        <w:t>000</w:t>
      </w:r>
      <w:r w:rsidRPr="000540ED">
        <w:rPr>
          <w:rStyle w:val="Bodytext9SimSun"/>
          <w:rFonts w:ascii="Arial" w:eastAsia="楷体" w:hAnsi="楷体" w:cs="Arial"/>
        </w:rPr>
        <w:t>份</w:t>
      </w:r>
      <w:r w:rsidRPr="000540ED">
        <w:rPr>
          <w:rFonts w:ascii="Arial" w:eastAsia="楷体" w:hAnsi="Arial" w:cs="Arial"/>
          <w:sz w:val="24"/>
          <w:szCs w:val="24"/>
        </w:rPr>
        <w:t>=302,961,900.00</w:t>
      </w:r>
      <w:r w:rsidR="000540ED">
        <w:rPr>
          <w:rStyle w:val="Bodytext9MingLiU"/>
          <w:rFonts w:ascii="Arial" w:eastAsia="楷体" w:hAnsi="Arial" w:cs="Arial" w:hint="eastAsia"/>
          <w:i w:val="0"/>
          <w:sz w:val="24"/>
          <w:szCs w:val="24"/>
        </w:rPr>
        <w:t>元</w:t>
      </w:r>
      <w:r w:rsidRPr="000540ED">
        <w:rPr>
          <w:rStyle w:val="Bodytext9SimSun0"/>
          <w:rFonts w:ascii="Arial" w:eastAsia="楷体" w:hAnsi="楷体" w:cs="Arial"/>
          <w:sz w:val="24"/>
          <w:szCs w:val="24"/>
          <w:lang w:val="zh-TW"/>
        </w:rPr>
        <w:t>。</w:t>
      </w:r>
      <w:r w:rsidR="000540ED">
        <w:rPr>
          <w:rStyle w:val="Bodytext9SimSun0"/>
          <w:rFonts w:ascii="Arial" w:eastAsia="楷体" w:hAnsi="楷体" w:cs="Arial" w:hint="eastAsia"/>
          <w:sz w:val="24"/>
          <w:szCs w:val="24"/>
          <w:lang w:val="zh-TW"/>
        </w:rPr>
        <w:br/>
      </w:r>
    </w:p>
    <w:p w:rsidR="000540ED" w:rsidRPr="000540ED" w:rsidRDefault="000540ED" w:rsidP="00366692">
      <w:pPr>
        <w:pStyle w:val="Bodytext90"/>
        <w:shd w:val="clear" w:color="auto" w:fill="auto"/>
        <w:spacing w:afterLines="50" w:line="360" w:lineRule="auto"/>
        <w:rPr>
          <w:rFonts w:ascii="Arial" w:eastAsia="楷体" w:hAnsi="Arial" w:cs="Arial"/>
          <w:sz w:val="24"/>
          <w:szCs w:val="24"/>
        </w:rPr>
      </w:pPr>
    </w:p>
    <w:p w:rsidR="00FC3FF4" w:rsidRPr="000540ED" w:rsidRDefault="00A42E39" w:rsidP="00366692">
      <w:pPr>
        <w:pStyle w:val="Heading10"/>
        <w:keepNext/>
        <w:keepLines/>
        <w:shd w:val="clear" w:color="auto" w:fill="auto"/>
        <w:spacing w:afterLines="50" w:line="360" w:lineRule="auto"/>
        <w:rPr>
          <w:rFonts w:ascii="Arial" w:eastAsia="楷体" w:hAnsi="Arial" w:cs="Arial"/>
          <w:b/>
        </w:rPr>
      </w:pPr>
      <w:bookmarkStart w:id="1" w:name="bookmark1"/>
      <w:r w:rsidRPr="000540ED">
        <w:rPr>
          <w:rFonts w:ascii="Arial" w:eastAsia="楷体" w:hAnsi="楷体" w:cs="Arial"/>
          <w:b/>
        </w:rPr>
        <w:t>远东五</w:t>
      </w:r>
      <w:r w:rsidRPr="000540ED">
        <w:rPr>
          <w:rStyle w:val="Heading1MingLiU"/>
          <w:rFonts w:ascii="Arial" w:eastAsia="楷体" w:hAnsi="Arial" w:cs="Arial"/>
          <w:b/>
          <w:sz w:val="24"/>
          <w:szCs w:val="24"/>
        </w:rPr>
        <w:t>A2</w:t>
      </w:r>
      <w:bookmarkEnd w:id="1"/>
    </w:p>
    <w:p w:rsidR="000540ED" w:rsidRDefault="00A42E39" w:rsidP="00366692">
      <w:pPr>
        <w:pStyle w:val="Bodytext0"/>
        <w:shd w:val="clear" w:color="auto" w:fill="auto"/>
        <w:spacing w:afterLines="50" w:line="360" w:lineRule="auto"/>
        <w:jc w:val="left"/>
        <w:rPr>
          <w:rFonts w:ascii="Arial" w:eastAsia="楷体" w:hAnsi="楷体" w:cs="Arial"/>
        </w:rPr>
      </w:pPr>
      <w:r w:rsidRPr="000540ED">
        <w:rPr>
          <w:rFonts w:ascii="Arial" w:eastAsia="楷体" w:hAnsi="楷体" w:cs="Arial"/>
        </w:rPr>
        <w:t>每份优先</w:t>
      </w:r>
      <w:r w:rsidRPr="000540ED">
        <w:rPr>
          <w:rStyle w:val="BodytextMingLiU"/>
          <w:rFonts w:ascii="Arial" w:eastAsia="楷体" w:hAnsi="Arial" w:cs="Arial"/>
          <w:sz w:val="24"/>
          <w:szCs w:val="24"/>
        </w:rPr>
        <w:t>A2</w:t>
      </w:r>
      <w:r w:rsidRPr="000540ED">
        <w:rPr>
          <w:rFonts w:ascii="Arial" w:eastAsia="楷体" w:hAnsi="楷体" w:cs="Arial"/>
        </w:rPr>
        <w:t>级资产支持证券分配资金</w:t>
      </w:r>
      <w:r w:rsidRPr="000540ED">
        <w:rPr>
          <w:rStyle w:val="BodytextMingLiU"/>
          <w:rFonts w:ascii="Arial" w:eastAsia="楷体" w:hAnsi="Arial" w:cs="Arial"/>
          <w:sz w:val="24"/>
          <w:szCs w:val="24"/>
          <w:lang w:val="zh-TW"/>
        </w:rPr>
        <w:t>=1</w:t>
      </w:r>
      <w:r w:rsidRPr="000540ED">
        <w:rPr>
          <w:rStyle w:val="BodytextMingLiU"/>
          <w:rFonts w:ascii="Arial" w:eastAsia="楷体" w:hAnsi="Arial" w:cs="Arial"/>
          <w:sz w:val="24"/>
          <w:szCs w:val="24"/>
        </w:rPr>
        <w:t>.0222</w:t>
      </w:r>
      <w:r w:rsidRPr="000540ED">
        <w:rPr>
          <w:rFonts w:ascii="Arial" w:eastAsia="楷体" w:hAnsi="楷体" w:cs="Arial"/>
        </w:rPr>
        <w:t>元</w:t>
      </w:r>
    </w:p>
    <w:p w:rsidR="00FC3FF4" w:rsidRPr="000540ED" w:rsidRDefault="00A42E39" w:rsidP="00366692">
      <w:pPr>
        <w:pStyle w:val="Bodytext0"/>
        <w:shd w:val="clear" w:color="auto" w:fill="auto"/>
        <w:spacing w:afterLines="50" w:line="360" w:lineRule="auto"/>
        <w:jc w:val="left"/>
        <w:rPr>
          <w:rFonts w:ascii="Arial" w:eastAsia="楷体" w:hAnsi="Arial" w:cs="Arial"/>
        </w:rPr>
      </w:pPr>
      <w:r w:rsidRPr="000540ED">
        <w:rPr>
          <w:rFonts w:ascii="Arial" w:eastAsia="楷体" w:hAnsi="Arial" w:cs="Arial"/>
        </w:rPr>
        <w:t xml:space="preserve"> </w:t>
      </w:r>
      <w:r w:rsidRPr="000540ED">
        <w:rPr>
          <w:rFonts w:ascii="Arial" w:eastAsia="楷体" w:hAnsi="楷体" w:cs="Arial"/>
        </w:rPr>
        <w:t>其中：</w:t>
      </w:r>
    </w:p>
    <w:p w:rsidR="000540ED" w:rsidRDefault="00A42E39" w:rsidP="00366692">
      <w:pPr>
        <w:pStyle w:val="Bodytext0"/>
        <w:shd w:val="clear" w:color="auto" w:fill="auto"/>
        <w:spacing w:afterLines="50" w:line="360" w:lineRule="auto"/>
        <w:jc w:val="left"/>
        <w:rPr>
          <w:rFonts w:ascii="Arial" w:eastAsia="楷体" w:hAnsi="Arial" w:cs="Arial"/>
        </w:rPr>
      </w:pPr>
      <w:r w:rsidRPr="000540ED">
        <w:rPr>
          <w:rFonts w:ascii="Arial" w:eastAsia="楷体" w:hAnsi="楷体" w:cs="Arial"/>
        </w:rPr>
        <w:lastRenderedPageBreak/>
        <w:t>每份优先</w:t>
      </w:r>
      <w:r w:rsidRPr="000540ED">
        <w:rPr>
          <w:rStyle w:val="BodytextMingLiU"/>
          <w:rFonts w:ascii="Arial" w:eastAsia="楷体" w:hAnsi="Arial" w:cs="Arial"/>
          <w:sz w:val="24"/>
          <w:szCs w:val="24"/>
        </w:rPr>
        <w:t>A2</w:t>
      </w:r>
      <w:r w:rsidRPr="000540ED">
        <w:rPr>
          <w:rFonts w:ascii="Arial" w:eastAsia="楷体" w:hAnsi="楷体" w:cs="Arial"/>
        </w:rPr>
        <w:t>级资产支持证券分配本金</w:t>
      </w:r>
      <w:r w:rsidRPr="000540ED">
        <w:rPr>
          <w:rStyle w:val="BodytextMingLiU"/>
          <w:rFonts w:ascii="Arial" w:eastAsia="楷体" w:hAnsi="Arial" w:cs="Arial"/>
          <w:sz w:val="24"/>
          <w:szCs w:val="24"/>
          <w:lang w:val="zh-TW"/>
        </w:rPr>
        <w:t>=0</w:t>
      </w:r>
      <w:r w:rsidRPr="000540ED">
        <w:rPr>
          <w:rFonts w:ascii="Arial" w:eastAsia="楷体" w:hAnsi="楷体" w:cs="Arial"/>
        </w:rPr>
        <w:t>元</w:t>
      </w:r>
      <w:r w:rsidRPr="000540ED">
        <w:rPr>
          <w:rFonts w:ascii="Arial" w:eastAsia="楷体" w:hAnsi="Arial" w:cs="Arial"/>
        </w:rPr>
        <w:t xml:space="preserve"> </w:t>
      </w:r>
    </w:p>
    <w:p w:rsidR="00FC3FF4" w:rsidRPr="000540ED" w:rsidRDefault="00A42E39" w:rsidP="00366692">
      <w:pPr>
        <w:pStyle w:val="Bodytext0"/>
        <w:shd w:val="clear" w:color="auto" w:fill="auto"/>
        <w:spacing w:afterLines="50" w:line="360" w:lineRule="auto"/>
        <w:jc w:val="left"/>
        <w:rPr>
          <w:rFonts w:ascii="Arial" w:eastAsia="楷体" w:hAnsi="Arial" w:cs="Arial"/>
        </w:rPr>
      </w:pPr>
      <w:r w:rsidRPr="000540ED">
        <w:rPr>
          <w:rFonts w:ascii="Arial" w:eastAsia="楷体" w:hAnsi="楷体" w:cs="Arial"/>
        </w:rPr>
        <w:t>每份优先</w:t>
      </w:r>
      <w:r w:rsidRPr="000540ED">
        <w:rPr>
          <w:rStyle w:val="BodytextMingLiU"/>
          <w:rFonts w:ascii="Arial" w:eastAsia="楷体" w:hAnsi="Arial" w:cs="Arial"/>
          <w:sz w:val="24"/>
          <w:szCs w:val="24"/>
        </w:rPr>
        <w:t>A2</w:t>
      </w:r>
      <w:r w:rsidRPr="000540ED">
        <w:rPr>
          <w:rFonts w:ascii="Arial" w:eastAsia="楷体" w:hAnsi="楷体" w:cs="Arial"/>
        </w:rPr>
        <w:t>级资产支持证券分配预期收益</w:t>
      </w:r>
      <w:r w:rsidRPr="000540ED">
        <w:rPr>
          <w:rStyle w:val="BodytextMingLiU"/>
          <w:rFonts w:ascii="Arial" w:eastAsia="楷体" w:hAnsi="Arial" w:cs="Arial"/>
          <w:sz w:val="24"/>
          <w:szCs w:val="24"/>
          <w:lang w:val="zh-TW"/>
        </w:rPr>
        <w:t>=1</w:t>
      </w:r>
      <w:r w:rsidRPr="000540ED">
        <w:rPr>
          <w:rStyle w:val="BodytextMingLiU"/>
          <w:rFonts w:ascii="Arial" w:eastAsia="楷体" w:hAnsi="Arial" w:cs="Arial"/>
          <w:sz w:val="24"/>
          <w:szCs w:val="24"/>
        </w:rPr>
        <w:t>.0222</w:t>
      </w:r>
      <w:r w:rsidRPr="000540ED">
        <w:rPr>
          <w:rFonts w:ascii="Arial" w:eastAsia="楷体" w:hAnsi="楷体" w:cs="Arial"/>
        </w:rPr>
        <w:t>元</w:t>
      </w:r>
    </w:p>
    <w:p w:rsidR="00FC3FF4" w:rsidRPr="000540ED" w:rsidRDefault="00A42E39" w:rsidP="00366692">
      <w:pPr>
        <w:pStyle w:val="Bodytext0"/>
        <w:shd w:val="clear" w:color="auto" w:fill="auto"/>
        <w:spacing w:afterLines="50" w:line="360" w:lineRule="auto"/>
        <w:jc w:val="left"/>
        <w:rPr>
          <w:rFonts w:ascii="Arial" w:eastAsia="楷体" w:hAnsi="Arial" w:cs="Arial"/>
        </w:rPr>
      </w:pPr>
      <w:r w:rsidRPr="000540ED">
        <w:rPr>
          <w:rFonts w:ascii="Arial" w:eastAsia="楷体" w:hAnsi="楷体" w:cs="Arial"/>
        </w:rPr>
        <w:t>优先</w:t>
      </w:r>
      <w:r w:rsidRPr="000540ED">
        <w:rPr>
          <w:rStyle w:val="BodytextMingLiU"/>
          <w:rFonts w:ascii="Arial" w:eastAsia="楷体" w:hAnsi="Arial" w:cs="Arial"/>
          <w:sz w:val="24"/>
          <w:szCs w:val="24"/>
        </w:rPr>
        <w:t>A2</w:t>
      </w:r>
      <w:r w:rsidRPr="000540ED">
        <w:rPr>
          <w:rFonts w:ascii="Arial" w:eastAsia="楷体" w:hAnsi="楷体" w:cs="Arial"/>
        </w:rPr>
        <w:t>级资产支持证券投资者应得分配资金</w:t>
      </w:r>
      <w:r w:rsidRPr="000540ED">
        <w:rPr>
          <w:rStyle w:val="BodytextMingLiU"/>
          <w:rFonts w:ascii="Arial" w:eastAsia="楷体" w:hAnsi="Arial" w:cs="Arial"/>
          <w:sz w:val="24"/>
          <w:szCs w:val="24"/>
        </w:rPr>
        <w:t>=1.0222</w:t>
      </w:r>
      <w:r w:rsidRPr="000540ED">
        <w:rPr>
          <w:rFonts w:ascii="Arial" w:eastAsia="楷体" w:hAnsi="楷体" w:cs="Arial"/>
        </w:rPr>
        <w:t>元</w:t>
      </w:r>
      <w:r w:rsidRPr="000540ED">
        <w:rPr>
          <w:rStyle w:val="BodytextMingLiU"/>
          <w:rFonts w:ascii="Arial" w:eastAsia="楷体" w:hAnsi="Arial" w:cs="Arial"/>
          <w:sz w:val="24"/>
          <w:szCs w:val="24"/>
        </w:rPr>
        <w:t>x</w:t>
      </w:r>
      <w:r w:rsidRPr="000540ED">
        <w:rPr>
          <w:rFonts w:ascii="Arial" w:eastAsia="楷体" w:hAnsi="楷体" w:cs="Arial"/>
        </w:rPr>
        <w:t>持有份额。</w:t>
      </w:r>
    </w:p>
    <w:p w:rsidR="00FC3FF4" w:rsidRDefault="00A42E39" w:rsidP="00366692">
      <w:pPr>
        <w:pStyle w:val="Bodytext100"/>
        <w:shd w:val="clear" w:color="auto" w:fill="auto"/>
        <w:spacing w:afterLines="50" w:line="360" w:lineRule="auto"/>
        <w:rPr>
          <w:rStyle w:val="Bodytext10SimSun"/>
          <w:rFonts w:ascii="Arial" w:eastAsia="楷体" w:hAnsi="楷体" w:cs="Arial"/>
        </w:rPr>
      </w:pPr>
      <w:r w:rsidRPr="000540ED">
        <w:rPr>
          <w:rStyle w:val="Bodytext10SimSun"/>
          <w:rFonts w:ascii="Arial" w:eastAsia="楷体" w:hAnsi="楷体" w:cs="Arial"/>
        </w:rPr>
        <w:t>优先</w:t>
      </w:r>
      <w:r w:rsidRPr="000540ED">
        <w:rPr>
          <w:rFonts w:ascii="Arial" w:eastAsia="楷体" w:hAnsi="Arial" w:cs="Arial"/>
          <w:sz w:val="24"/>
          <w:szCs w:val="24"/>
        </w:rPr>
        <w:t>A2</w:t>
      </w:r>
      <w:r w:rsidRPr="000540ED">
        <w:rPr>
          <w:rStyle w:val="Bodytext10SimSun"/>
          <w:rFonts w:ascii="Arial" w:eastAsia="楷体" w:hAnsi="楷体" w:cs="Arial"/>
        </w:rPr>
        <w:t>级资产支持证券分配资金合计</w:t>
      </w:r>
      <w:r w:rsidRPr="000540ED">
        <w:rPr>
          <w:rFonts w:ascii="Arial" w:eastAsia="楷体" w:hAnsi="Arial" w:cs="Arial"/>
          <w:sz w:val="24"/>
          <w:szCs w:val="24"/>
          <w:lang w:val="zh-TW"/>
        </w:rPr>
        <w:t>=1</w:t>
      </w:r>
      <w:r w:rsidRPr="000540ED">
        <w:rPr>
          <w:rFonts w:ascii="Arial" w:eastAsia="楷体" w:hAnsi="Arial" w:cs="Arial"/>
          <w:sz w:val="24"/>
          <w:szCs w:val="24"/>
        </w:rPr>
        <w:t>.0222</w:t>
      </w:r>
      <w:r w:rsidRPr="000540ED">
        <w:rPr>
          <w:rStyle w:val="Bodytext10SimSun"/>
          <w:rFonts w:ascii="Arial" w:eastAsia="楷体" w:hAnsi="楷体" w:cs="Arial"/>
        </w:rPr>
        <w:t>元</w:t>
      </w:r>
      <w:r w:rsidRPr="000540ED">
        <w:rPr>
          <w:rFonts w:ascii="Arial" w:eastAsia="楷体" w:hAnsi="Arial" w:cs="Arial"/>
          <w:sz w:val="24"/>
          <w:szCs w:val="24"/>
        </w:rPr>
        <w:t xml:space="preserve">x </w:t>
      </w:r>
      <w:r w:rsidRPr="000540ED">
        <w:rPr>
          <w:rFonts w:ascii="Arial" w:eastAsia="楷体" w:hAnsi="Arial" w:cs="Arial"/>
          <w:sz w:val="24"/>
          <w:szCs w:val="24"/>
          <w:lang w:val="zh-TW"/>
        </w:rPr>
        <w:t>1</w:t>
      </w:r>
      <w:r w:rsidRPr="000540ED">
        <w:rPr>
          <w:rFonts w:ascii="Arial" w:eastAsia="楷体" w:hAnsi="Arial" w:cs="Arial"/>
          <w:sz w:val="24"/>
          <w:szCs w:val="24"/>
        </w:rPr>
        <w:t>0,500,</w:t>
      </w:r>
      <w:r w:rsidRPr="000540ED">
        <w:rPr>
          <w:rFonts w:ascii="Arial" w:eastAsia="楷体" w:hAnsi="Arial" w:cs="Arial"/>
          <w:sz w:val="24"/>
          <w:szCs w:val="24"/>
          <w:lang w:val="zh-TW"/>
        </w:rPr>
        <w:t>000</w:t>
      </w:r>
      <w:r w:rsidRPr="000540ED">
        <w:rPr>
          <w:rStyle w:val="Bodytext10SimSun"/>
          <w:rFonts w:ascii="Arial" w:eastAsia="楷体" w:hAnsi="楷体" w:cs="Arial"/>
        </w:rPr>
        <w:t>份</w:t>
      </w:r>
      <w:r w:rsidRPr="000540ED">
        <w:rPr>
          <w:rFonts w:ascii="Arial" w:eastAsia="楷体" w:hAnsi="Arial" w:cs="Arial"/>
          <w:sz w:val="24"/>
          <w:szCs w:val="24"/>
          <w:lang w:val="zh-TW"/>
        </w:rPr>
        <w:t>=1</w:t>
      </w:r>
      <w:r w:rsidRPr="000540ED">
        <w:rPr>
          <w:rFonts w:ascii="Arial" w:eastAsia="楷体" w:hAnsi="Arial" w:cs="Arial"/>
          <w:sz w:val="24"/>
          <w:szCs w:val="24"/>
        </w:rPr>
        <w:t>0,733,100.00</w:t>
      </w:r>
      <w:r w:rsidRPr="000540ED">
        <w:rPr>
          <w:rStyle w:val="Bodytext10SimSun"/>
          <w:rFonts w:ascii="Arial" w:eastAsia="楷体" w:hAnsi="楷体" w:cs="Arial"/>
        </w:rPr>
        <w:t>元。</w:t>
      </w:r>
    </w:p>
    <w:p w:rsidR="000540ED" w:rsidRDefault="000540ED" w:rsidP="00366692">
      <w:pPr>
        <w:pStyle w:val="Bodytext100"/>
        <w:shd w:val="clear" w:color="auto" w:fill="auto"/>
        <w:spacing w:afterLines="50" w:line="360" w:lineRule="auto"/>
        <w:rPr>
          <w:rFonts w:ascii="Arial" w:eastAsia="楷体" w:hAnsi="Arial" w:cs="Arial"/>
          <w:sz w:val="24"/>
          <w:szCs w:val="24"/>
        </w:rPr>
      </w:pPr>
    </w:p>
    <w:p w:rsidR="000540ED" w:rsidRPr="000540ED" w:rsidRDefault="000540ED" w:rsidP="00366692">
      <w:pPr>
        <w:pStyle w:val="Bodytext100"/>
        <w:shd w:val="clear" w:color="auto" w:fill="auto"/>
        <w:spacing w:afterLines="50" w:line="360" w:lineRule="auto"/>
        <w:rPr>
          <w:rFonts w:ascii="Arial" w:eastAsia="楷体" w:hAnsi="Arial" w:cs="Arial"/>
          <w:sz w:val="24"/>
          <w:szCs w:val="24"/>
        </w:rPr>
      </w:pPr>
    </w:p>
    <w:p w:rsidR="00FC3FF4" w:rsidRPr="000540ED" w:rsidRDefault="00A42E39" w:rsidP="00366692">
      <w:pPr>
        <w:pStyle w:val="Bodytext0"/>
        <w:shd w:val="clear" w:color="auto" w:fill="auto"/>
        <w:spacing w:afterLines="50" w:line="360" w:lineRule="auto"/>
        <w:jc w:val="left"/>
        <w:rPr>
          <w:rFonts w:ascii="Arial" w:eastAsia="楷体" w:hAnsi="Arial" w:cs="Arial"/>
          <w:b/>
        </w:rPr>
      </w:pPr>
      <w:r w:rsidRPr="000540ED">
        <w:rPr>
          <w:rFonts w:ascii="Arial" w:eastAsia="楷体" w:hAnsi="楷体" w:cs="Arial"/>
          <w:b/>
        </w:rPr>
        <w:t>远东五</w:t>
      </w:r>
      <w:r w:rsidRPr="000540ED">
        <w:rPr>
          <w:rStyle w:val="BodytextMingLiU"/>
          <w:rFonts w:ascii="Arial" w:eastAsia="楷体" w:hAnsi="Arial" w:cs="Arial"/>
          <w:b/>
          <w:sz w:val="24"/>
          <w:szCs w:val="24"/>
        </w:rPr>
        <w:t>A3</w:t>
      </w:r>
    </w:p>
    <w:p w:rsidR="00A82EDD" w:rsidRDefault="00A42E39" w:rsidP="00366692">
      <w:pPr>
        <w:pStyle w:val="Bodytext0"/>
        <w:shd w:val="clear" w:color="auto" w:fill="auto"/>
        <w:spacing w:afterLines="50" w:line="360" w:lineRule="auto"/>
        <w:jc w:val="left"/>
        <w:rPr>
          <w:rFonts w:ascii="Arial" w:eastAsia="楷体" w:hAnsi="Arial" w:cs="Arial"/>
        </w:rPr>
      </w:pPr>
      <w:r w:rsidRPr="000540ED">
        <w:rPr>
          <w:rFonts w:ascii="Arial" w:eastAsia="楷体" w:hAnsi="楷体" w:cs="Arial"/>
        </w:rPr>
        <w:t>每份优先</w:t>
      </w:r>
      <w:r w:rsidRPr="000540ED">
        <w:rPr>
          <w:rStyle w:val="BodytextMingLiU"/>
          <w:rFonts w:ascii="Arial" w:eastAsia="楷体" w:hAnsi="Arial" w:cs="Arial"/>
          <w:sz w:val="24"/>
          <w:szCs w:val="24"/>
        </w:rPr>
        <w:t>A3</w:t>
      </w:r>
      <w:r w:rsidRPr="000540ED">
        <w:rPr>
          <w:rFonts w:ascii="Arial" w:eastAsia="楷体" w:hAnsi="楷体" w:cs="Arial"/>
        </w:rPr>
        <w:t>级资产支持证券分配资金</w:t>
      </w:r>
      <w:r w:rsidRPr="000540ED">
        <w:rPr>
          <w:rStyle w:val="BodytextMingLiU"/>
          <w:rFonts w:ascii="Arial" w:eastAsia="楷体" w:hAnsi="Arial" w:cs="Arial"/>
          <w:sz w:val="24"/>
          <w:szCs w:val="24"/>
          <w:lang w:val="zh-TW"/>
        </w:rPr>
        <w:t>=</w:t>
      </w:r>
      <w:r w:rsidRPr="000540ED">
        <w:rPr>
          <w:rStyle w:val="BodytextMingLiU"/>
          <w:rFonts w:ascii="Arial" w:eastAsia="楷体" w:hAnsi="Arial" w:cs="Arial"/>
          <w:sz w:val="24"/>
          <w:szCs w:val="24"/>
        </w:rPr>
        <w:t>4.9171</w:t>
      </w:r>
      <w:r w:rsidRPr="000540ED">
        <w:rPr>
          <w:rFonts w:ascii="Arial" w:eastAsia="楷体" w:hAnsi="楷体" w:cs="Arial"/>
        </w:rPr>
        <w:t>元</w:t>
      </w:r>
      <w:r w:rsidRPr="000540ED">
        <w:rPr>
          <w:rFonts w:ascii="Arial" w:eastAsia="楷体" w:hAnsi="Arial" w:cs="Arial"/>
        </w:rPr>
        <w:t xml:space="preserve"> </w:t>
      </w:r>
    </w:p>
    <w:p w:rsidR="00FC3FF4" w:rsidRPr="000540ED" w:rsidRDefault="00A42E39" w:rsidP="00366692">
      <w:pPr>
        <w:pStyle w:val="Bodytext0"/>
        <w:shd w:val="clear" w:color="auto" w:fill="auto"/>
        <w:spacing w:afterLines="50" w:line="360" w:lineRule="auto"/>
        <w:jc w:val="left"/>
        <w:rPr>
          <w:rFonts w:ascii="Arial" w:eastAsia="楷体" w:hAnsi="Arial" w:cs="Arial"/>
        </w:rPr>
      </w:pPr>
      <w:r w:rsidRPr="000540ED">
        <w:rPr>
          <w:rFonts w:ascii="Arial" w:eastAsia="楷体" w:hAnsi="楷体" w:cs="Arial"/>
        </w:rPr>
        <w:t>其中：</w:t>
      </w:r>
    </w:p>
    <w:p w:rsidR="00FC3FF4" w:rsidRPr="000540ED" w:rsidRDefault="00A42E39" w:rsidP="00366692">
      <w:pPr>
        <w:pStyle w:val="Bodytext0"/>
        <w:shd w:val="clear" w:color="auto" w:fill="auto"/>
        <w:spacing w:afterLines="50" w:line="360" w:lineRule="auto"/>
        <w:jc w:val="left"/>
        <w:rPr>
          <w:rFonts w:ascii="Arial" w:eastAsia="楷体" w:hAnsi="Arial" w:cs="Arial"/>
        </w:rPr>
      </w:pPr>
      <w:r w:rsidRPr="000540ED">
        <w:rPr>
          <w:rFonts w:ascii="Arial" w:eastAsia="楷体" w:hAnsi="楷体" w:cs="Arial"/>
        </w:rPr>
        <w:t>每份优先</w:t>
      </w:r>
      <w:r w:rsidRPr="000540ED">
        <w:rPr>
          <w:rStyle w:val="BodytextMingLiU"/>
          <w:rFonts w:ascii="Arial" w:eastAsia="楷体" w:hAnsi="Arial" w:cs="Arial"/>
          <w:sz w:val="24"/>
          <w:szCs w:val="24"/>
        </w:rPr>
        <w:t>A3</w:t>
      </w:r>
      <w:r w:rsidRPr="000540ED">
        <w:rPr>
          <w:rFonts w:ascii="Arial" w:eastAsia="楷体" w:hAnsi="楷体" w:cs="Arial"/>
        </w:rPr>
        <w:t>级资产支持证券分配本金</w:t>
      </w:r>
      <w:r w:rsidRPr="000540ED">
        <w:rPr>
          <w:rStyle w:val="BodytextMingLiU"/>
          <w:rFonts w:ascii="Arial" w:eastAsia="楷体" w:hAnsi="Arial" w:cs="Arial"/>
          <w:sz w:val="24"/>
          <w:szCs w:val="24"/>
        </w:rPr>
        <w:t>=3.8700</w:t>
      </w:r>
      <w:r w:rsidRPr="000540ED">
        <w:rPr>
          <w:rFonts w:ascii="Arial" w:eastAsia="楷体" w:hAnsi="楷体" w:cs="Arial"/>
        </w:rPr>
        <w:t>元</w:t>
      </w:r>
    </w:p>
    <w:p w:rsidR="00FC3FF4" w:rsidRPr="000540ED" w:rsidRDefault="00A42E39" w:rsidP="00366692">
      <w:pPr>
        <w:pStyle w:val="Bodytext0"/>
        <w:shd w:val="clear" w:color="auto" w:fill="auto"/>
        <w:tabs>
          <w:tab w:val="left" w:pos="7874"/>
        </w:tabs>
        <w:spacing w:afterLines="50" w:line="360" w:lineRule="auto"/>
        <w:jc w:val="left"/>
        <w:rPr>
          <w:rFonts w:ascii="Arial" w:eastAsia="楷体" w:hAnsi="Arial" w:cs="Arial"/>
        </w:rPr>
      </w:pPr>
      <w:r w:rsidRPr="000540ED">
        <w:rPr>
          <w:rFonts w:ascii="Arial" w:eastAsia="楷体" w:hAnsi="楷体" w:cs="Arial"/>
        </w:rPr>
        <w:t>每份优先</w:t>
      </w:r>
      <w:r w:rsidRPr="000540ED">
        <w:rPr>
          <w:rStyle w:val="BodytextMingLiU"/>
          <w:rFonts w:ascii="Arial" w:eastAsia="楷体" w:hAnsi="Arial" w:cs="Arial"/>
          <w:sz w:val="24"/>
          <w:szCs w:val="24"/>
        </w:rPr>
        <w:t>A3</w:t>
      </w:r>
      <w:r w:rsidRPr="000540ED">
        <w:rPr>
          <w:rFonts w:ascii="Arial" w:eastAsia="楷体" w:hAnsi="楷体" w:cs="Arial"/>
        </w:rPr>
        <w:t>级资产支持证券分配预期收益</w:t>
      </w:r>
      <w:r w:rsidRPr="000540ED">
        <w:rPr>
          <w:rStyle w:val="BodytextMingLiU"/>
          <w:rFonts w:ascii="Arial" w:eastAsia="楷体" w:hAnsi="Arial" w:cs="Arial"/>
          <w:sz w:val="24"/>
          <w:szCs w:val="24"/>
        </w:rPr>
        <w:t>=1.0471</w:t>
      </w:r>
      <w:r w:rsidRPr="000540ED">
        <w:rPr>
          <w:rFonts w:ascii="Arial" w:eastAsia="楷体" w:hAnsi="楷体" w:cs="Arial"/>
        </w:rPr>
        <w:t>元</w:t>
      </w:r>
      <w:r w:rsidRPr="000540ED">
        <w:rPr>
          <w:rStyle w:val="BodytextMingLiU"/>
          <w:rFonts w:ascii="Arial" w:eastAsia="楷体" w:hAnsi="Arial" w:cs="Arial"/>
          <w:sz w:val="24"/>
          <w:szCs w:val="24"/>
          <w:lang w:val="zh-TW"/>
        </w:rPr>
        <w:tab/>
      </w:r>
    </w:p>
    <w:p w:rsidR="00FC3FF4" w:rsidRPr="000540ED" w:rsidRDefault="00A42E39" w:rsidP="00366692">
      <w:pPr>
        <w:pStyle w:val="Bodytext0"/>
        <w:shd w:val="clear" w:color="auto" w:fill="auto"/>
        <w:spacing w:afterLines="50" w:line="360" w:lineRule="auto"/>
        <w:jc w:val="left"/>
        <w:rPr>
          <w:rFonts w:ascii="Arial" w:eastAsia="楷体" w:hAnsi="Arial" w:cs="Arial"/>
        </w:rPr>
      </w:pPr>
      <w:r w:rsidRPr="000540ED">
        <w:rPr>
          <w:rFonts w:ascii="Arial" w:eastAsia="楷体" w:hAnsi="楷体" w:cs="Arial"/>
        </w:rPr>
        <w:t>优先</w:t>
      </w:r>
      <w:r w:rsidRPr="000540ED">
        <w:rPr>
          <w:rStyle w:val="BodytextMingLiU"/>
          <w:rFonts w:ascii="Arial" w:eastAsia="楷体" w:hAnsi="Arial" w:cs="Arial"/>
          <w:sz w:val="24"/>
          <w:szCs w:val="24"/>
        </w:rPr>
        <w:t>A3</w:t>
      </w:r>
      <w:r w:rsidRPr="000540ED">
        <w:rPr>
          <w:rFonts w:ascii="Arial" w:eastAsia="楷体" w:hAnsi="楷体" w:cs="Arial"/>
        </w:rPr>
        <w:t>级资产支持证券投资者应得分配资金</w:t>
      </w:r>
      <w:r w:rsidRPr="000540ED">
        <w:rPr>
          <w:rStyle w:val="BodytextMingLiU"/>
          <w:rFonts w:ascii="Arial" w:eastAsia="楷体" w:hAnsi="Arial" w:cs="Arial"/>
          <w:sz w:val="24"/>
          <w:szCs w:val="24"/>
        </w:rPr>
        <w:t>=4.9171</w:t>
      </w:r>
      <w:r w:rsidRPr="000540ED">
        <w:rPr>
          <w:rFonts w:ascii="Arial" w:eastAsia="楷体" w:hAnsi="楷体" w:cs="Arial"/>
        </w:rPr>
        <w:t>元</w:t>
      </w:r>
      <w:r w:rsidRPr="000540ED">
        <w:rPr>
          <w:rStyle w:val="BodytextMingLiU"/>
          <w:rFonts w:ascii="Arial" w:eastAsia="楷体" w:hAnsi="Arial" w:cs="Arial"/>
          <w:sz w:val="24"/>
          <w:szCs w:val="24"/>
        </w:rPr>
        <w:t>x</w:t>
      </w:r>
      <w:r w:rsidRPr="000540ED">
        <w:rPr>
          <w:rFonts w:ascii="Arial" w:eastAsia="楷体" w:hAnsi="楷体" w:cs="Arial"/>
        </w:rPr>
        <w:t>持有份额。</w:t>
      </w:r>
    </w:p>
    <w:p w:rsidR="00FC3FF4" w:rsidRDefault="00A42E39" w:rsidP="00366692">
      <w:pPr>
        <w:pStyle w:val="Bodytext100"/>
        <w:shd w:val="clear" w:color="auto" w:fill="auto"/>
        <w:spacing w:afterLines="50" w:line="360" w:lineRule="auto"/>
        <w:rPr>
          <w:rStyle w:val="Bodytext10SimSun"/>
          <w:rFonts w:ascii="Arial" w:eastAsia="楷体" w:hAnsi="楷体" w:cs="Arial"/>
        </w:rPr>
      </w:pPr>
      <w:r w:rsidRPr="000540ED">
        <w:rPr>
          <w:rStyle w:val="Bodytext10SimSun"/>
          <w:rFonts w:ascii="Arial" w:eastAsia="楷体" w:hAnsi="楷体" w:cs="Arial"/>
        </w:rPr>
        <w:t>优先</w:t>
      </w:r>
      <w:r w:rsidRPr="000540ED">
        <w:rPr>
          <w:rFonts w:ascii="Arial" w:eastAsia="楷体" w:hAnsi="Arial" w:cs="Arial"/>
          <w:sz w:val="24"/>
          <w:szCs w:val="24"/>
        </w:rPr>
        <w:t>A3</w:t>
      </w:r>
      <w:r w:rsidRPr="000540ED">
        <w:rPr>
          <w:rStyle w:val="Bodytext10SimSun"/>
          <w:rFonts w:ascii="Arial" w:eastAsia="楷体" w:hAnsi="楷体" w:cs="Arial"/>
        </w:rPr>
        <w:t>级资产支持证券分配资金合计</w:t>
      </w:r>
      <w:r w:rsidRPr="000540ED">
        <w:rPr>
          <w:rFonts w:ascii="Arial" w:eastAsia="楷体" w:hAnsi="Arial" w:cs="Arial"/>
          <w:sz w:val="24"/>
          <w:szCs w:val="24"/>
        </w:rPr>
        <w:t>=4.9171</w:t>
      </w:r>
      <w:r w:rsidRPr="000540ED">
        <w:rPr>
          <w:rStyle w:val="Bodytext10SimSun"/>
          <w:rFonts w:ascii="Arial" w:eastAsia="楷体" w:hAnsi="楷体" w:cs="Arial"/>
        </w:rPr>
        <w:t>元</w:t>
      </w:r>
      <w:r w:rsidRPr="000540ED">
        <w:rPr>
          <w:rFonts w:ascii="Arial" w:eastAsia="楷体" w:hAnsi="Arial" w:cs="Arial"/>
          <w:sz w:val="24"/>
          <w:szCs w:val="24"/>
        </w:rPr>
        <w:t>xl9,230,</w:t>
      </w:r>
      <w:r w:rsidRPr="000540ED">
        <w:rPr>
          <w:rFonts w:ascii="Arial" w:eastAsia="楷体" w:hAnsi="Arial" w:cs="Arial"/>
          <w:sz w:val="24"/>
          <w:szCs w:val="24"/>
          <w:lang w:val="zh-TW"/>
        </w:rPr>
        <w:t>000</w:t>
      </w:r>
      <w:r w:rsidRPr="000540ED">
        <w:rPr>
          <w:rStyle w:val="Bodytext10SimSun"/>
          <w:rFonts w:ascii="Arial" w:eastAsia="楷体" w:hAnsi="楷体" w:cs="Arial"/>
        </w:rPr>
        <w:t>份</w:t>
      </w:r>
      <w:r w:rsidRPr="000540ED">
        <w:rPr>
          <w:rFonts w:ascii="Arial" w:eastAsia="楷体" w:hAnsi="Arial" w:cs="Arial"/>
          <w:sz w:val="24"/>
          <w:szCs w:val="24"/>
        </w:rPr>
        <w:t>=94,555,833.00</w:t>
      </w:r>
      <w:r w:rsidRPr="000540ED">
        <w:rPr>
          <w:rStyle w:val="Bodytext10SimSun"/>
          <w:rFonts w:ascii="Arial" w:eastAsia="楷体" w:hAnsi="楷体" w:cs="Arial"/>
        </w:rPr>
        <w:t>元。</w:t>
      </w:r>
    </w:p>
    <w:p w:rsidR="000540ED" w:rsidRDefault="000540ED" w:rsidP="00366692">
      <w:pPr>
        <w:pStyle w:val="Bodytext100"/>
        <w:shd w:val="clear" w:color="auto" w:fill="auto"/>
        <w:spacing w:afterLines="50" w:line="360" w:lineRule="auto"/>
        <w:rPr>
          <w:rFonts w:ascii="Arial" w:eastAsia="楷体" w:hAnsi="Arial" w:cs="Arial"/>
          <w:sz w:val="24"/>
          <w:szCs w:val="24"/>
        </w:rPr>
      </w:pPr>
    </w:p>
    <w:p w:rsidR="000540ED" w:rsidRPr="000540ED" w:rsidRDefault="000540ED" w:rsidP="00366692">
      <w:pPr>
        <w:pStyle w:val="Bodytext100"/>
        <w:shd w:val="clear" w:color="auto" w:fill="auto"/>
        <w:spacing w:afterLines="50" w:line="360" w:lineRule="auto"/>
        <w:rPr>
          <w:rFonts w:ascii="Arial" w:eastAsia="楷体" w:hAnsi="Arial" w:cs="Arial"/>
          <w:sz w:val="24"/>
          <w:szCs w:val="24"/>
        </w:rPr>
      </w:pPr>
    </w:p>
    <w:p w:rsidR="00FC3FF4" w:rsidRPr="000540ED" w:rsidRDefault="00A42E39" w:rsidP="00366692">
      <w:pPr>
        <w:pStyle w:val="Bodytext0"/>
        <w:shd w:val="clear" w:color="auto" w:fill="auto"/>
        <w:spacing w:afterLines="50" w:line="360" w:lineRule="auto"/>
        <w:jc w:val="left"/>
        <w:rPr>
          <w:rFonts w:ascii="Arial" w:eastAsia="楷体" w:hAnsi="Arial" w:cs="Arial"/>
          <w:b/>
        </w:rPr>
      </w:pPr>
      <w:r w:rsidRPr="000540ED">
        <w:rPr>
          <w:rFonts w:ascii="Arial" w:eastAsia="楷体" w:hAnsi="楷体" w:cs="Arial"/>
          <w:b/>
        </w:rPr>
        <w:t>远东五</w:t>
      </w:r>
      <w:r w:rsidRPr="000540ED">
        <w:rPr>
          <w:rStyle w:val="BodytextMingLiU"/>
          <w:rFonts w:ascii="Arial" w:eastAsia="楷体" w:hAnsi="Arial" w:cs="Arial"/>
          <w:b/>
          <w:sz w:val="24"/>
          <w:szCs w:val="24"/>
        </w:rPr>
        <w:t>B</w:t>
      </w:r>
    </w:p>
    <w:p w:rsidR="00A82EDD" w:rsidRDefault="00A42E39" w:rsidP="00366692">
      <w:pPr>
        <w:pStyle w:val="Bodytext0"/>
        <w:shd w:val="clear" w:color="auto" w:fill="auto"/>
        <w:spacing w:afterLines="50" w:line="360" w:lineRule="auto"/>
        <w:jc w:val="left"/>
        <w:rPr>
          <w:rFonts w:ascii="Arial" w:eastAsia="楷体" w:hAnsi="Arial" w:cs="Arial"/>
        </w:rPr>
      </w:pPr>
      <w:r w:rsidRPr="000540ED">
        <w:rPr>
          <w:rFonts w:ascii="Arial" w:eastAsia="楷体" w:hAnsi="楷体" w:cs="Arial"/>
        </w:rPr>
        <w:t>每份优先</w:t>
      </w:r>
      <w:r w:rsidRPr="000540ED">
        <w:rPr>
          <w:rStyle w:val="BodytextMingLiU"/>
          <w:rFonts w:ascii="Arial" w:eastAsia="楷体" w:hAnsi="Arial" w:cs="Arial"/>
          <w:sz w:val="24"/>
          <w:szCs w:val="24"/>
        </w:rPr>
        <w:t>B</w:t>
      </w:r>
      <w:proofErr w:type="gramStart"/>
      <w:r w:rsidRPr="000540ED">
        <w:rPr>
          <w:rFonts w:ascii="Arial" w:eastAsia="楷体" w:hAnsi="楷体" w:cs="Arial"/>
        </w:rPr>
        <w:t>级资产</w:t>
      </w:r>
      <w:proofErr w:type="gramEnd"/>
      <w:r w:rsidRPr="000540ED">
        <w:rPr>
          <w:rFonts w:ascii="Arial" w:eastAsia="楷体" w:hAnsi="楷体" w:cs="Arial"/>
        </w:rPr>
        <w:t>支持证券分配资金</w:t>
      </w:r>
      <w:r w:rsidRPr="000540ED">
        <w:rPr>
          <w:rStyle w:val="BodytextMingLiU"/>
          <w:rFonts w:ascii="Arial" w:eastAsia="楷体" w:hAnsi="Arial" w:cs="Arial"/>
          <w:sz w:val="24"/>
          <w:szCs w:val="24"/>
        </w:rPr>
        <w:t>=1.6953</w:t>
      </w:r>
      <w:r w:rsidRPr="000540ED">
        <w:rPr>
          <w:rFonts w:ascii="Arial" w:eastAsia="楷体" w:hAnsi="楷体" w:cs="Arial"/>
        </w:rPr>
        <w:t>元</w:t>
      </w:r>
      <w:r w:rsidRPr="000540ED">
        <w:rPr>
          <w:rFonts w:ascii="Arial" w:eastAsia="楷体" w:hAnsi="Arial" w:cs="Arial"/>
        </w:rPr>
        <w:t xml:space="preserve"> </w:t>
      </w:r>
    </w:p>
    <w:p w:rsidR="00FC3FF4" w:rsidRPr="000540ED" w:rsidRDefault="00A42E39" w:rsidP="00366692">
      <w:pPr>
        <w:pStyle w:val="Bodytext0"/>
        <w:shd w:val="clear" w:color="auto" w:fill="auto"/>
        <w:spacing w:afterLines="50" w:line="360" w:lineRule="auto"/>
        <w:jc w:val="left"/>
        <w:rPr>
          <w:rFonts w:ascii="Arial" w:eastAsia="楷体" w:hAnsi="Arial" w:cs="Arial"/>
        </w:rPr>
      </w:pPr>
      <w:r w:rsidRPr="000540ED">
        <w:rPr>
          <w:rFonts w:ascii="Arial" w:eastAsia="楷体" w:hAnsi="楷体" w:cs="Arial"/>
        </w:rPr>
        <w:t>其中：</w:t>
      </w:r>
    </w:p>
    <w:p w:rsidR="00FC3FF4" w:rsidRPr="000540ED" w:rsidRDefault="00A42E39" w:rsidP="00366692">
      <w:pPr>
        <w:pStyle w:val="Bodytext0"/>
        <w:shd w:val="clear" w:color="auto" w:fill="auto"/>
        <w:spacing w:afterLines="50" w:line="360" w:lineRule="auto"/>
        <w:jc w:val="left"/>
        <w:rPr>
          <w:rFonts w:ascii="Arial" w:eastAsia="楷体" w:hAnsi="Arial" w:cs="Arial"/>
        </w:rPr>
      </w:pPr>
      <w:r w:rsidRPr="000540ED">
        <w:rPr>
          <w:rFonts w:ascii="Arial" w:eastAsia="楷体" w:hAnsi="楷体" w:cs="Arial"/>
        </w:rPr>
        <w:t>每份优先</w:t>
      </w:r>
      <w:r w:rsidRPr="000540ED">
        <w:rPr>
          <w:rStyle w:val="BodytextMingLiU"/>
          <w:rFonts w:ascii="Arial" w:eastAsia="楷体" w:hAnsi="Arial" w:cs="Arial"/>
          <w:sz w:val="24"/>
          <w:szCs w:val="24"/>
        </w:rPr>
        <w:t>B</w:t>
      </w:r>
      <w:proofErr w:type="gramStart"/>
      <w:r w:rsidRPr="000540ED">
        <w:rPr>
          <w:rFonts w:ascii="Arial" w:eastAsia="楷体" w:hAnsi="楷体" w:cs="Arial"/>
        </w:rPr>
        <w:t>级资产</w:t>
      </w:r>
      <w:proofErr w:type="gramEnd"/>
      <w:r w:rsidRPr="000540ED">
        <w:rPr>
          <w:rFonts w:ascii="Arial" w:eastAsia="楷体" w:hAnsi="楷体" w:cs="Arial"/>
        </w:rPr>
        <w:t>支持证券分配本金</w:t>
      </w:r>
      <w:r w:rsidRPr="000540ED">
        <w:rPr>
          <w:rStyle w:val="BodytextMingLiU"/>
          <w:rFonts w:ascii="Arial" w:eastAsia="楷体" w:hAnsi="Arial" w:cs="Arial"/>
          <w:sz w:val="24"/>
          <w:szCs w:val="24"/>
        </w:rPr>
        <w:t>=0.00</w:t>
      </w:r>
      <w:r w:rsidRPr="000540ED">
        <w:rPr>
          <w:rFonts w:ascii="Arial" w:eastAsia="楷体" w:hAnsi="楷体" w:cs="Arial"/>
        </w:rPr>
        <w:t>元</w:t>
      </w:r>
    </w:p>
    <w:p w:rsidR="00FC3FF4" w:rsidRPr="000540ED" w:rsidRDefault="00A42E39" w:rsidP="00366692">
      <w:pPr>
        <w:pStyle w:val="Bodytext0"/>
        <w:shd w:val="clear" w:color="auto" w:fill="auto"/>
        <w:spacing w:afterLines="50" w:line="360" w:lineRule="auto"/>
        <w:jc w:val="left"/>
        <w:rPr>
          <w:rFonts w:ascii="Arial" w:eastAsia="楷体" w:hAnsi="Arial" w:cs="Arial"/>
        </w:rPr>
      </w:pPr>
      <w:r w:rsidRPr="000540ED">
        <w:rPr>
          <w:rFonts w:ascii="Arial" w:eastAsia="楷体" w:hAnsi="楷体" w:cs="Arial"/>
        </w:rPr>
        <w:t>每份优先</w:t>
      </w:r>
      <w:r w:rsidRPr="000540ED">
        <w:rPr>
          <w:rStyle w:val="BodytextMingLiU"/>
          <w:rFonts w:ascii="Arial" w:eastAsia="楷体" w:hAnsi="Arial" w:cs="Arial"/>
          <w:sz w:val="24"/>
          <w:szCs w:val="24"/>
        </w:rPr>
        <w:t>B</w:t>
      </w:r>
      <w:proofErr w:type="gramStart"/>
      <w:r w:rsidRPr="000540ED">
        <w:rPr>
          <w:rFonts w:ascii="Arial" w:eastAsia="楷体" w:hAnsi="楷体" w:cs="Arial"/>
        </w:rPr>
        <w:t>级资产</w:t>
      </w:r>
      <w:proofErr w:type="gramEnd"/>
      <w:r w:rsidRPr="000540ED">
        <w:rPr>
          <w:rFonts w:ascii="Arial" w:eastAsia="楷体" w:hAnsi="楷体" w:cs="Arial"/>
        </w:rPr>
        <w:t>支持证券分配预期收益</w:t>
      </w:r>
      <w:r w:rsidRPr="000540ED">
        <w:rPr>
          <w:rStyle w:val="BodytextMingLiU"/>
          <w:rFonts w:ascii="Arial" w:eastAsia="楷体" w:hAnsi="Arial" w:cs="Arial"/>
          <w:sz w:val="24"/>
          <w:szCs w:val="24"/>
        </w:rPr>
        <w:t>=1.6953</w:t>
      </w:r>
      <w:r w:rsidRPr="000540ED">
        <w:rPr>
          <w:rFonts w:ascii="Arial" w:eastAsia="楷体" w:hAnsi="楷体" w:cs="Arial"/>
        </w:rPr>
        <w:t>元</w:t>
      </w:r>
    </w:p>
    <w:p w:rsidR="00FC3FF4" w:rsidRPr="000540ED" w:rsidRDefault="00A42E39" w:rsidP="00366692">
      <w:pPr>
        <w:pStyle w:val="Bodytext0"/>
        <w:shd w:val="clear" w:color="auto" w:fill="auto"/>
        <w:spacing w:afterLines="50" w:line="360" w:lineRule="auto"/>
        <w:jc w:val="left"/>
        <w:rPr>
          <w:rFonts w:ascii="Arial" w:eastAsia="楷体" w:hAnsi="Arial" w:cs="Arial"/>
        </w:rPr>
      </w:pPr>
      <w:r w:rsidRPr="000540ED">
        <w:rPr>
          <w:rFonts w:ascii="Arial" w:eastAsia="楷体" w:hAnsi="楷体" w:cs="Arial"/>
        </w:rPr>
        <w:t>优先</w:t>
      </w:r>
      <w:r w:rsidRPr="000540ED">
        <w:rPr>
          <w:rStyle w:val="BodytextMingLiU"/>
          <w:rFonts w:ascii="Arial" w:eastAsia="楷体" w:hAnsi="Arial" w:cs="Arial"/>
          <w:sz w:val="24"/>
          <w:szCs w:val="24"/>
        </w:rPr>
        <w:t>B</w:t>
      </w:r>
      <w:proofErr w:type="gramStart"/>
      <w:r w:rsidRPr="000540ED">
        <w:rPr>
          <w:rFonts w:ascii="Arial" w:eastAsia="楷体" w:hAnsi="楷体" w:cs="Arial"/>
        </w:rPr>
        <w:t>级资产</w:t>
      </w:r>
      <w:proofErr w:type="gramEnd"/>
      <w:r w:rsidRPr="000540ED">
        <w:rPr>
          <w:rFonts w:ascii="Arial" w:eastAsia="楷体" w:hAnsi="楷体" w:cs="Arial"/>
        </w:rPr>
        <w:t>支持证券投资者应得分配资金</w:t>
      </w:r>
      <w:r w:rsidRPr="000540ED">
        <w:rPr>
          <w:rStyle w:val="BodytextMingLiU"/>
          <w:rFonts w:ascii="Arial" w:eastAsia="楷体" w:hAnsi="Arial" w:cs="Arial"/>
          <w:sz w:val="24"/>
          <w:szCs w:val="24"/>
        </w:rPr>
        <w:t>=1.6953</w:t>
      </w:r>
      <w:r w:rsidRPr="000540ED">
        <w:rPr>
          <w:rFonts w:ascii="Arial" w:eastAsia="楷体" w:hAnsi="楷体" w:cs="Arial"/>
        </w:rPr>
        <w:t>元</w:t>
      </w:r>
      <w:r w:rsidRPr="000540ED">
        <w:rPr>
          <w:rStyle w:val="BodytextMingLiU"/>
          <w:rFonts w:ascii="Arial" w:eastAsia="楷体" w:hAnsi="Arial" w:cs="Arial"/>
          <w:sz w:val="24"/>
          <w:szCs w:val="24"/>
        </w:rPr>
        <w:t>x</w:t>
      </w:r>
      <w:r w:rsidRPr="000540ED">
        <w:rPr>
          <w:rFonts w:ascii="Arial" w:eastAsia="楷体" w:hAnsi="楷体" w:cs="Arial"/>
        </w:rPr>
        <w:t>持有份额。</w:t>
      </w:r>
    </w:p>
    <w:p w:rsidR="00FC3FF4" w:rsidRDefault="00A42E39" w:rsidP="00366692">
      <w:pPr>
        <w:pStyle w:val="Bodytext100"/>
        <w:shd w:val="clear" w:color="auto" w:fill="auto"/>
        <w:spacing w:afterLines="50" w:line="360" w:lineRule="auto"/>
        <w:rPr>
          <w:rStyle w:val="Bodytext10SimSun"/>
          <w:rFonts w:ascii="Arial" w:eastAsia="楷体" w:hAnsi="楷体" w:cs="Arial"/>
        </w:rPr>
      </w:pPr>
      <w:r w:rsidRPr="000540ED">
        <w:rPr>
          <w:rStyle w:val="Bodytext10SimSun"/>
          <w:rFonts w:ascii="Arial" w:eastAsia="楷体" w:hAnsi="楷体" w:cs="Arial"/>
        </w:rPr>
        <w:t>优先</w:t>
      </w:r>
      <w:r w:rsidRPr="000540ED">
        <w:rPr>
          <w:rFonts w:ascii="Arial" w:eastAsia="楷体" w:hAnsi="Arial" w:cs="Arial"/>
          <w:sz w:val="24"/>
          <w:szCs w:val="24"/>
        </w:rPr>
        <w:t>B</w:t>
      </w:r>
      <w:proofErr w:type="gramStart"/>
      <w:r w:rsidRPr="000540ED">
        <w:rPr>
          <w:rStyle w:val="Bodytext10SimSun"/>
          <w:rFonts w:ascii="Arial" w:eastAsia="楷体" w:hAnsi="楷体" w:cs="Arial"/>
        </w:rPr>
        <w:t>级资产</w:t>
      </w:r>
      <w:proofErr w:type="gramEnd"/>
      <w:r w:rsidRPr="000540ED">
        <w:rPr>
          <w:rStyle w:val="Bodytext10SimSun"/>
          <w:rFonts w:ascii="Arial" w:eastAsia="楷体" w:hAnsi="楷体" w:cs="Arial"/>
        </w:rPr>
        <w:t>支持证券分配资金合计</w:t>
      </w:r>
      <w:r w:rsidRPr="000540ED">
        <w:rPr>
          <w:rFonts w:ascii="Arial" w:eastAsia="楷体" w:hAnsi="Arial" w:cs="Arial"/>
          <w:sz w:val="24"/>
          <w:szCs w:val="24"/>
        </w:rPr>
        <w:t>=1.6953</w:t>
      </w:r>
      <w:r w:rsidRPr="000540ED">
        <w:rPr>
          <w:rStyle w:val="Bodytext10SimSun"/>
          <w:rFonts w:ascii="Arial" w:eastAsia="楷体" w:hAnsi="楷体" w:cs="Arial"/>
        </w:rPr>
        <w:t>元</w:t>
      </w:r>
      <w:r w:rsidR="000540ED">
        <w:rPr>
          <w:rFonts w:ascii="Arial" w:eastAsia="楷体" w:hAnsi="Arial" w:cs="Arial" w:hint="eastAsia"/>
          <w:sz w:val="24"/>
          <w:szCs w:val="24"/>
        </w:rPr>
        <w:t xml:space="preserve">x </w:t>
      </w:r>
      <w:r w:rsidRPr="000540ED">
        <w:rPr>
          <w:rFonts w:ascii="Arial" w:eastAsia="楷体" w:hAnsi="Arial" w:cs="Arial"/>
          <w:sz w:val="24"/>
          <w:szCs w:val="24"/>
        </w:rPr>
        <w:t>3,650,</w:t>
      </w:r>
      <w:r w:rsidRPr="000540ED">
        <w:rPr>
          <w:rFonts w:ascii="Arial" w:eastAsia="楷体" w:hAnsi="Arial" w:cs="Arial"/>
          <w:sz w:val="24"/>
          <w:szCs w:val="24"/>
          <w:lang w:val="zh-TW"/>
        </w:rPr>
        <w:t>000</w:t>
      </w:r>
      <w:r w:rsidRPr="000540ED">
        <w:rPr>
          <w:rStyle w:val="Bodytext10SimSun"/>
          <w:rFonts w:ascii="Arial" w:eastAsia="楷体" w:hAnsi="楷体" w:cs="Arial"/>
        </w:rPr>
        <w:t>份</w:t>
      </w:r>
      <w:r w:rsidRPr="000540ED">
        <w:rPr>
          <w:rFonts w:ascii="Arial" w:eastAsia="楷体" w:hAnsi="Arial" w:cs="Arial"/>
          <w:sz w:val="24"/>
          <w:szCs w:val="24"/>
          <w:lang w:val="zh-TW"/>
        </w:rPr>
        <w:t>=6</w:t>
      </w:r>
      <w:r w:rsidRPr="000540ED">
        <w:rPr>
          <w:rStyle w:val="Bodytext10SimSun"/>
          <w:rFonts w:ascii="Arial" w:eastAsia="楷体" w:hAnsi="楷体" w:cs="Arial"/>
        </w:rPr>
        <w:t>，</w:t>
      </w:r>
      <w:r w:rsidRPr="000540ED">
        <w:rPr>
          <w:rFonts w:ascii="Arial" w:eastAsia="楷体" w:hAnsi="Arial" w:cs="Arial"/>
          <w:sz w:val="24"/>
          <w:szCs w:val="24"/>
          <w:lang w:val="zh-TW"/>
        </w:rPr>
        <w:t>187</w:t>
      </w:r>
      <w:r w:rsidRPr="000540ED">
        <w:rPr>
          <w:rStyle w:val="Bodytext10SimSun"/>
          <w:rFonts w:ascii="Arial" w:eastAsia="楷体" w:hAnsi="楷体" w:cs="Arial"/>
        </w:rPr>
        <w:t>，</w:t>
      </w:r>
      <w:r w:rsidRPr="000540ED">
        <w:rPr>
          <w:rFonts w:ascii="Arial" w:eastAsia="楷体" w:hAnsi="Arial" w:cs="Arial"/>
          <w:sz w:val="24"/>
          <w:szCs w:val="24"/>
          <w:lang w:val="zh-TW"/>
        </w:rPr>
        <w:t>845.00</w:t>
      </w:r>
      <w:r w:rsidRPr="000540ED">
        <w:rPr>
          <w:rStyle w:val="Bodytext10SimSun"/>
          <w:rFonts w:ascii="Arial" w:eastAsia="楷体" w:hAnsi="楷体" w:cs="Arial"/>
        </w:rPr>
        <w:t>元。</w:t>
      </w:r>
    </w:p>
    <w:p w:rsidR="000540ED" w:rsidRDefault="000540ED" w:rsidP="00366692">
      <w:pPr>
        <w:pStyle w:val="Bodytext100"/>
        <w:shd w:val="clear" w:color="auto" w:fill="auto"/>
        <w:spacing w:afterLines="50" w:line="360" w:lineRule="auto"/>
        <w:rPr>
          <w:rFonts w:ascii="Arial" w:eastAsia="楷体" w:hAnsi="Arial" w:cs="Arial"/>
          <w:sz w:val="24"/>
          <w:szCs w:val="24"/>
        </w:rPr>
      </w:pPr>
    </w:p>
    <w:p w:rsidR="000540ED" w:rsidRDefault="000540ED" w:rsidP="00366692">
      <w:pPr>
        <w:pStyle w:val="Bodytext100"/>
        <w:shd w:val="clear" w:color="auto" w:fill="auto"/>
        <w:spacing w:afterLines="50" w:line="360" w:lineRule="auto"/>
        <w:rPr>
          <w:rFonts w:ascii="Arial" w:eastAsia="楷体" w:hAnsi="Arial" w:cs="Arial"/>
          <w:sz w:val="24"/>
          <w:szCs w:val="24"/>
        </w:rPr>
      </w:pPr>
    </w:p>
    <w:p w:rsidR="000540ED" w:rsidRPr="000540ED" w:rsidRDefault="000540ED" w:rsidP="00366692">
      <w:pPr>
        <w:pStyle w:val="Bodytext100"/>
        <w:shd w:val="clear" w:color="auto" w:fill="auto"/>
        <w:spacing w:afterLines="50" w:line="360" w:lineRule="auto"/>
        <w:rPr>
          <w:rFonts w:ascii="Arial" w:eastAsia="楷体" w:hAnsi="Arial" w:cs="Arial"/>
          <w:sz w:val="24"/>
          <w:szCs w:val="24"/>
        </w:rPr>
      </w:pPr>
    </w:p>
    <w:p w:rsidR="00FC3FF4" w:rsidRPr="000540ED" w:rsidRDefault="00A42E39" w:rsidP="00366692">
      <w:pPr>
        <w:pStyle w:val="Bodytext0"/>
        <w:shd w:val="clear" w:color="auto" w:fill="auto"/>
        <w:spacing w:afterLines="50" w:line="360" w:lineRule="auto"/>
        <w:jc w:val="left"/>
        <w:rPr>
          <w:rFonts w:ascii="Arial" w:eastAsia="楷体" w:hAnsi="Arial" w:cs="Arial"/>
        </w:rPr>
      </w:pPr>
      <w:r w:rsidRPr="000540ED">
        <w:rPr>
          <w:rFonts w:ascii="Arial" w:eastAsia="楷体" w:hAnsi="楷体" w:cs="Arial"/>
        </w:rPr>
        <w:t>三、资产支持专项计划分期偿还情况</w:t>
      </w:r>
    </w:p>
    <w:p w:rsidR="00FC3FF4" w:rsidRPr="000540ED" w:rsidRDefault="00A42E39" w:rsidP="00366692">
      <w:pPr>
        <w:pStyle w:val="Bodytext0"/>
        <w:shd w:val="clear" w:color="auto" w:fill="auto"/>
        <w:spacing w:afterLines="50" w:line="360" w:lineRule="auto"/>
        <w:jc w:val="left"/>
        <w:rPr>
          <w:rFonts w:ascii="Arial" w:eastAsia="楷体" w:hAnsi="Arial" w:cs="Arial"/>
        </w:rPr>
      </w:pPr>
      <w:r w:rsidRPr="000540ED">
        <w:rPr>
          <w:rFonts w:ascii="Arial" w:eastAsia="楷体" w:hAnsi="楷体" w:cs="Arial"/>
        </w:rPr>
        <w:t>远东五</w:t>
      </w:r>
      <w:r w:rsidRPr="000540ED">
        <w:rPr>
          <w:rStyle w:val="BodytextMingLiU"/>
          <w:rFonts w:ascii="Arial" w:eastAsia="楷体" w:hAnsi="Arial" w:cs="Arial"/>
          <w:sz w:val="24"/>
          <w:szCs w:val="24"/>
        </w:rPr>
        <w:t>A1</w:t>
      </w:r>
      <w:r w:rsidRPr="000540ED">
        <w:rPr>
          <w:rFonts w:ascii="Arial" w:eastAsia="楷体" w:hAnsi="楷体" w:cs="Arial"/>
        </w:rPr>
        <w:t>本次分配后，本金兑付完毕，远东五</w:t>
      </w:r>
      <w:r w:rsidRPr="000540ED">
        <w:rPr>
          <w:rStyle w:val="BodytextMingLiU"/>
          <w:rFonts w:ascii="Arial" w:eastAsia="楷体" w:hAnsi="Arial" w:cs="Arial"/>
          <w:sz w:val="24"/>
          <w:szCs w:val="24"/>
        </w:rPr>
        <w:t>A1</w:t>
      </w:r>
      <w:r w:rsidRPr="000540ED">
        <w:rPr>
          <w:rFonts w:ascii="Arial" w:eastAsia="楷体" w:hAnsi="楷体" w:cs="Arial"/>
        </w:rPr>
        <w:t>将不再进行交易。</w:t>
      </w:r>
    </w:p>
    <w:p w:rsidR="00FC3FF4" w:rsidRDefault="00A42E39" w:rsidP="00366692">
      <w:pPr>
        <w:pStyle w:val="Bodytext0"/>
        <w:shd w:val="clear" w:color="auto" w:fill="auto"/>
        <w:spacing w:afterLines="50" w:line="360" w:lineRule="auto"/>
        <w:jc w:val="left"/>
        <w:rPr>
          <w:rFonts w:ascii="Arial" w:eastAsia="楷体" w:hAnsi="楷体" w:cs="Arial"/>
        </w:rPr>
      </w:pPr>
      <w:r w:rsidRPr="000540ED">
        <w:rPr>
          <w:rFonts w:ascii="Arial" w:eastAsia="楷体" w:hAnsi="楷体" w:cs="Arial"/>
        </w:rPr>
        <w:t>远东五</w:t>
      </w:r>
      <w:r w:rsidRPr="000540ED">
        <w:rPr>
          <w:rStyle w:val="BodytextMingLiU5"/>
          <w:rFonts w:ascii="Arial" w:eastAsia="楷体" w:hAnsi="Arial" w:cs="Arial"/>
          <w:sz w:val="24"/>
          <w:szCs w:val="24"/>
          <w:lang w:val="en-US"/>
        </w:rPr>
        <w:t>A3</w:t>
      </w:r>
      <w:r w:rsidRPr="000540ED">
        <w:rPr>
          <w:rFonts w:ascii="Arial" w:eastAsia="楷体" w:hAnsi="楷体" w:cs="Arial"/>
        </w:rPr>
        <w:t>本次分配后，剩余本金面值调整为</w:t>
      </w:r>
      <w:r w:rsidRPr="000540ED">
        <w:rPr>
          <w:rStyle w:val="BodytextMingLiU5"/>
          <w:rFonts w:ascii="Arial" w:eastAsia="楷体" w:hAnsi="Arial" w:cs="Arial"/>
          <w:sz w:val="24"/>
          <w:szCs w:val="24"/>
          <w:lang w:val="en-US"/>
        </w:rPr>
        <w:t>96.13</w:t>
      </w:r>
      <w:r w:rsidRPr="000540ED">
        <w:rPr>
          <w:rFonts w:ascii="Arial" w:eastAsia="楷体" w:hAnsi="楷体" w:cs="Arial"/>
        </w:rPr>
        <w:t>元。</w:t>
      </w:r>
    </w:p>
    <w:p w:rsidR="000540ED" w:rsidRPr="000540ED" w:rsidRDefault="000540ED" w:rsidP="00366692">
      <w:pPr>
        <w:pStyle w:val="Bodytext0"/>
        <w:shd w:val="clear" w:color="auto" w:fill="auto"/>
        <w:spacing w:afterLines="50" w:line="360" w:lineRule="auto"/>
        <w:jc w:val="left"/>
        <w:rPr>
          <w:rFonts w:ascii="Arial" w:eastAsia="楷体" w:hAnsi="Arial" w:cs="Arial"/>
        </w:rPr>
      </w:pPr>
    </w:p>
    <w:p w:rsidR="00FC3FF4" w:rsidRPr="000540ED" w:rsidRDefault="00A42E39" w:rsidP="00366692">
      <w:pPr>
        <w:pStyle w:val="Bodytext0"/>
        <w:shd w:val="clear" w:color="auto" w:fill="auto"/>
        <w:spacing w:afterLines="50" w:line="360" w:lineRule="auto"/>
        <w:jc w:val="left"/>
        <w:rPr>
          <w:rFonts w:ascii="Arial" w:eastAsia="楷体" w:hAnsi="Arial" w:cs="Arial"/>
        </w:rPr>
      </w:pPr>
      <w:r w:rsidRPr="000540ED">
        <w:rPr>
          <w:rFonts w:ascii="Arial" w:eastAsia="楷体" w:hAnsi="楷体" w:cs="Arial"/>
        </w:rPr>
        <w:t>四、分配时间</w:t>
      </w:r>
    </w:p>
    <w:p w:rsidR="00FC3FF4" w:rsidRPr="000540ED" w:rsidRDefault="00A42E39" w:rsidP="00366692">
      <w:pPr>
        <w:pStyle w:val="Bodytext0"/>
        <w:numPr>
          <w:ilvl w:val="0"/>
          <w:numId w:val="1"/>
        </w:numPr>
        <w:shd w:val="clear" w:color="auto" w:fill="auto"/>
        <w:spacing w:afterLines="50" w:line="360" w:lineRule="auto"/>
        <w:jc w:val="left"/>
        <w:rPr>
          <w:rFonts w:ascii="Arial" w:eastAsia="楷体" w:hAnsi="Arial" w:cs="Arial"/>
        </w:rPr>
      </w:pPr>
      <w:r w:rsidRPr="000540ED">
        <w:rPr>
          <w:rFonts w:ascii="Arial" w:eastAsia="楷体" w:hAnsi="楷体" w:cs="Arial"/>
        </w:rPr>
        <w:t>远东五</w:t>
      </w:r>
      <w:r w:rsidRPr="000540ED">
        <w:rPr>
          <w:rStyle w:val="BodytextMingLiU5"/>
          <w:rFonts w:ascii="Arial" w:eastAsia="楷体" w:hAnsi="Arial" w:cs="Arial"/>
          <w:sz w:val="24"/>
          <w:szCs w:val="24"/>
          <w:lang w:val="en-US"/>
        </w:rPr>
        <w:t>A1</w:t>
      </w:r>
      <w:r w:rsidRPr="000540ED">
        <w:rPr>
          <w:rFonts w:ascii="Arial" w:eastAsia="楷体" w:hAnsi="楷体" w:cs="Arial"/>
        </w:rPr>
        <w:t>的权益登记日为</w:t>
      </w:r>
      <w:r w:rsidRPr="000540ED">
        <w:rPr>
          <w:rStyle w:val="BodytextMingLiU5"/>
          <w:rFonts w:ascii="Arial" w:eastAsia="楷体" w:hAnsi="Arial" w:cs="Arial"/>
          <w:sz w:val="24"/>
          <w:szCs w:val="24"/>
        </w:rPr>
        <w:t>2016</w:t>
      </w:r>
      <w:r w:rsidRPr="000540ED">
        <w:rPr>
          <w:rFonts w:ascii="Arial" w:eastAsia="楷体" w:hAnsi="楷体" w:cs="Arial"/>
        </w:rPr>
        <w:t>年</w:t>
      </w:r>
      <w:r w:rsidRPr="000540ED">
        <w:rPr>
          <w:rStyle w:val="BodytextMingLiU5"/>
          <w:rFonts w:ascii="Arial" w:eastAsia="楷体" w:hAnsi="Arial" w:cs="Arial"/>
          <w:sz w:val="24"/>
          <w:szCs w:val="24"/>
        </w:rPr>
        <w:t>2</w:t>
      </w:r>
      <w:r w:rsidRPr="000540ED">
        <w:rPr>
          <w:rFonts w:ascii="Arial" w:eastAsia="楷体" w:hAnsi="楷体" w:cs="Arial"/>
        </w:rPr>
        <w:t>月</w:t>
      </w:r>
      <w:r w:rsidRPr="000540ED">
        <w:rPr>
          <w:rStyle w:val="BodytextMingLiU5"/>
          <w:rFonts w:ascii="Arial" w:eastAsia="楷体" w:hAnsi="Arial" w:cs="Arial"/>
          <w:sz w:val="24"/>
          <w:szCs w:val="24"/>
        </w:rPr>
        <w:t>23</w:t>
      </w:r>
      <w:r w:rsidRPr="000540ED">
        <w:rPr>
          <w:rFonts w:ascii="Arial" w:eastAsia="楷体" w:hAnsi="楷体" w:cs="Arial"/>
        </w:rPr>
        <w:t>日，在该日成功买入本优先级资产</w:t>
      </w:r>
      <w:r w:rsidRPr="000540ED">
        <w:rPr>
          <w:rFonts w:ascii="Arial" w:eastAsia="楷体" w:hAnsi="Arial" w:cs="Arial"/>
        </w:rPr>
        <w:t xml:space="preserve"> </w:t>
      </w:r>
      <w:r w:rsidRPr="000540ED">
        <w:rPr>
          <w:rFonts w:ascii="Arial" w:eastAsia="楷体" w:hAnsi="楷体" w:cs="Arial"/>
        </w:rPr>
        <w:t>支持证券的投资者享有本次分配收益。</w:t>
      </w:r>
    </w:p>
    <w:p w:rsidR="00FC3FF4" w:rsidRPr="000540ED" w:rsidRDefault="00A42E39" w:rsidP="00366692">
      <w:pPr>
        <w:pStyle w:val="Bodytext0"/>
        <w:numPr>
          <w:ilvl w:val="0"/>
          <w:numId w:val="1"/>
        </w:numPr>
        <w:shd w:val="clear" w:color="auto" w:fill="auto"/>
        <w:spacing w:afterLines="50" w:line="360" w:lineRule="auto"/>
        <w:jc w:val="left"/>
        <w:rPr>
          <w:rFonts w:ascii="Arial" w:eastAsia="楷体" w:hAnsi="Arial" w:cs="Arial"/>
        </w:rPr>
      </w:pPr>
      <w:r w:rsidRPr="000540ED">
        <w:rPr>
          <w:rFonts w:ascii="Arial" w:eastAsia="楷体" w:hAnsi="楷体" w:cs="Arial"/>
        </w:rPr>
        <w:t>远东五</w:t>
      </w:r>
      <w:r w:rsidRPr="000540ED">
        <w:rPr>
          <w:rStyle w:val="BodytextMingLiU5"/>
          <w:rFonts w:ascii="Arial" w:eastAsia="楷体" w:hAnsi="Arial" w:cs="Arial"/>
          <w:sz w:val="24"/>
          <w:szCs w:val="24"/>
          <w:lang w:val="en-US"/>
        </w:rPr>
        <w:t>A2</w:t>
      </w:r>
      <w:r w:rsidRPr="000540ED">
        <w:rPr>
          <w:rFonts w:ascii="Arial" w:eastAsia="楷体" w:hAnsi="楷体" w:cs="Arial"/>
        </w:rPr>
        <w:t>的权益登记日为</w:t>
      </w:r>
      <w:r w:rsidRPr="000540ED">
        <w:rPr>
          <w:rStyle w:val="BodytextMingLiU5"/>
          <w:rFonts w:ascii="Arial" w:eastAsia="楷体" w:hAnsi="Arial" w:cs="Arial"/>
          <w:sz w:val="24"/>
          <w:szCs w:val="24"/>
        </w:rPr>
        <w:t>2016</w:t>
      </w:r>
      <w:r w:rsidRPr="000540ED">
        <w:rPr>
          <w:rFonts w:ascii="Arial" w:eastAsia="楷体" w:hAnsi="楷体" w:cs="Arial"/>
        </w:rPr>
        <w:t>年</w:t>
      </w:r>
      <w:r w:rsidRPr="000540ED">
        <w:rPr>
          <w:rStyle w:val="BodytextMingLiU5"/>
          <w:rFonts w:ascii="Arial" w:eastAsia="楷体" w:hAnsi="Arial" w:cs="Arial"/>
          <w:sz w:val="24"/>
          <w:szCs w:val="24"/>
        </w:rPr>
        <w:t>2</w:t>
      </w:r>
      <w:r w:rsidRPr="000540ED">
        <w:rPr>
          <w:rFonts w:ascii="Arial" w:eastAsia="楷体" w:hAnsi="楷体" w:cs="Arial"/>
        </w:rPr>
        <w:t>月</w:t>
      </w:r>
      <w:r w:rsidRPr="000540ED">
        <w:rPr>
          <w:rStyle w:val="BodytextMingLiU5"/>
          <w:rFonts w:ascii="Arial" w:eastAsia="楷体" w:hAnsi="Arial" w:cs="Arial"/>
          <w:sz w:val="24"/>
          <w:szCs w:val="24"/>
        </w:rPr>
        <w:t>25</w:t>
      </w:r>
      <w:r w:rsidRPr="000540ED">
        <w:rPr>
          <w:rFonts w:ascii="Arial" w:eastAsia="楷体" w:hAnsi="楷体" w:cs="Arial"/>
        </w:rPr>
        <w:t>日</w:t>
      </w:r>
      <w:r w:rsidRPr="000540ED">
        <w:rPr>
          <w:rStyle w:val="Bodytext9pt"/>
          <w:rFonts w:ascii="Arial" w:eastAsia="楷体" w:hAnsi="楷体" w:cs="Arial"/>
          <w:sz w:val="24"/>
          <w:szCs w:val="24"/>
        </w:rPr>
        <w:t>。</w:t>
      </w:r>
      <w:r w:rsidRPr="000540ED">
        <w:rPr>
          <w:rFonts w:ascii="Arial" w:eastAsia="楷体" w:hAnsi="楷体" w:cs="Arial"/>
        </w:rPr>
        <w:t>份额持有人对应登记日登记在中</w:t>
      </w:r>
      <w:r w:rsidRPr="000540ED">
        <w:rPr>
          <w:rFonts w:ascii="Arial" w:eastAsia="楷体" w:hAnsi="Arial" w:cs="Arial"/>
        </w:rPr>
        <w:t xml:space="preserve"> </w:t>
      </w:r>
      <w:proofErr w:type="gramStart"/>
      <w:r w:rsidRPr="000540ED">
        <w:rPr>
          <w:rFonts w:ascii="Arial" w:eastAsia="楷体" w:hAnsi="楷体" w:cs="Arial"/>
        </w:rPr>
        <w:t>国证券</w:t>
      </w:r>
      <w:proofErr w:type="gramEnd"/>
      <w:r w:rsidRPr="000540ED">
        <w:rPr>
          <w:rFonts w:ascii="Arial" w:eastAsia="楷体" w:hAnsi="楷体" w:cs="Arial"/>
        </w:rPr>
        <w:t>登记结算有限责任公司上海分公司</w:t>
      </w:r>
      <w:r w:rsidRPr="000540ED">
        <w:rPr>
          <w:rStyle w:val="Bodytext10pt"/>
          <w:rFonts w:ascii="Arial" w:eastAsia="楷体" w:hAnsi="楷体" w:cs="Arial"/>
          <w:sz w:val="24"/>
          <w:szCs w:val="24"/>
        </w:rPr>
        <w:t>（以</w:t>
      </w:r>
      <w:r w:rsidRPr="000540ED">
        <w:rPr>
          <w:rFonts w:ascii="Arial" w:eastAsia="楷体" w:hAnsi="楷体" w:cs="Arial"/>
        </w:rPr>
        <w:t>下筒称</w:t>
      </w:r>
      <w:r w:rsidRPr="000540ED">
        <w:rPr>
          <w:rStyle w:val="BodytextMingLiU"/>
          <w:rFonts w:ascii="Arial" w:eastAsia="楷体" w:hAnsi="Arial" w:cs="Arial"/>
          <w:sz w:val="24"/>
          <w:szCs w:val="24"/>
          <w:lang w:val="zh-TW"/>
        </w:rPr>
        <w:t>“</w:t>
      </w:r>
      <w:r w:rsidRPr="000540ED">
        <w:rPr>
          <w:rFonts w:ascii="Arial" w:eastAsia="楷体" w:hAnsi="楷体" w:cs="Arial"/>
        </w:rPr>
        <w:t>中证登上海公司</w:t>
      </w:r>
      <w:r w:rsidRPr="000540ED">
        <w:rPr>
          <w:rFonts w:ascii="Arial" w:eastAsia="楷体" w:hAnsi="Arial" w:cs="Arial"/>
        </w:rPr>
        <w:t>”)</w:t>
      </w:r>
      <w:r w:rsidRPr="000540ED">
        <w:rPr>
          <w:rFonts w:ascii="Arial" w:eastAsia="楷体" w:hAnsi="楷体" w:cs="Arial"/>
        </w:rPr>
        <w:t>所提供的</w:t>
      </w:r>
      <w:r w:rsidRPr="000540ED">
        <w:rPr>
          <w:rFonts w:ascii="Arial" w:eastAsia="楷体" w:hAnsi="Arial" w:cs="Arial"/>
        </w:rPr>
        <w:t xml:space="preserve"> </w:t>
      </w:r>
      <w:r w:rsidRPr="000540ED">
        <w:rPr>
          <w:rFonts w:ascii="Arial" w:eastAsia="楷体" w:hAnsi="楷体" w:cs="Arial"/>
        </w:rPr>
        <w:t>本专项计划持有人名册上的优先级资产支持证券投资者可获得相应的收益分配</w:t>
      </w:r>
    </w:p>
    <w:p w:rsidR="00FC3FF4" w:rsidRPr="000540ED" w:rsidRDefault="00A42E39" w:rsidP="00366692">
      <w:pPr>
        <w:pStyle w:val="Bodytext0"/>
        <w:shd w:val="clear" w:color="auto" w:fill="auto"/>
        <w:spacing w:afterLines="50" w:line="360" w:lineRule="auto"/>
        <w:jc w:val="left"/>
        <w:rPr>
          <w:rFonts w:ascii="Arial" w:eastAsia="楷体" w:hAnsi="Arial" w:cs="Arial"/>
        </w:rPr>
      </w:pPr>
      <w:r w:rsidRPr="000540ED">
        <w:rPr>
          <w:rFonts w:ascii="Arial" w:eastAsia="楷体" w:hAnsi="楷体" w:cs="Arial"/>
        </w:rPr>
        <w:t>资金款项。</w:t>
      </w:r>
    </w:p>
    <w:p w:rsidR="00FC3FF4" w:rsidRPr="000540ED" w:rsidRDefault="00A42E39" w:rsidP="00366692">
      <w:pPr>
        <w:pStyle w:val="Bodytext0"/>
        <w:numPr>
          <w:ilvl w:val="0"/>
          <w:numId w:val="1"/>
        </w:numPr>
        <w:shd w:val="clear" w:color="auto" w:fill="auto"/>
        <w:spacing w:afterLines="50" w:line="360" w:lineRule="auto"/>
        <w:jc w:val="left"/>
        <w:rPr>
          <w:rFonts w:ascii="Arial" w:eastAsia="楷体" w:hAnsi="Arial" w:cs="Arial"/>
        </w:rPr>
      </w:pPr>
      <w:r w:rsidRPr="000540ED">
        <w:rPr>
          <w:rFonts w:ascii="Arial" w:eastAsia="楷体" w:hAnsi="楷体" w:cs="Arial"/>
        </w:rPr>
        <w:t>远东五</w:t>
      </w:r>
      <w:r w:rsidRPr="000540ED">
        <w:rPr>
          <w:rStyle w:val="BodytextMingLiU5"/>
          <w:rFonts w:ascii="Arial" w:eastAsia="楷体" w:hAnsi="Arial" w:cs="Arial"/>
          <w:sz w:val="24"/>
          <w:szCs w:val="24"/>
          <w:lang w:val="en-US"/>
        </w:rPr>
        <w:t>A3</w:t>
      </w:r>
      <w:r w:rsidRPr="000540ED">
        <w:rPr>
          <w:rFonts w:ascii="Arial" w:eastAsia="楷体" w:hAnsi="楷体" w:cs="Arial"/>
        </w:rPr>
        <w:t>的权益登记日为</w:t>
      </w:r>
      <w:r w:rsidRPr="000540ED">
        <w:rPr>
          <w:rStyle w:val="BodytextMingLiU5"/>
          <w:rFonts w:ascii="Arial" w:eastAsia="楷体" w:hAnsi="Arial" w:cs="Arial"/>
          <w:sz w:val="24"/>
          <w:szCs w:val="24"/>
        </w:rPr>
        <w:t>2016</w:t>
      </w:r>
      <w:r w:rsidRPr="000540ED">
        <w:rPr>
          <w:rFonts w:ascii="Arial" w:eastAsia="楷体" w:hAnsi="楷体" w:cs="Arial"/>
        </w:rPr>
        <w:t>年</w:t>
      </w:r>
      <w:r w:rsidRPr="000540ED">
        <w:rPr>
          <w:rStyle w:val="BodytextMingLiU5"/>
          <w:rFonts w:ascii="Arial" w:eastAsia="楷体" w:hAnsi="Arial" w:cs="Arial"/>
          <w:sz w:val="24"/>
          <w:szCs w:val="24"/>
        </w:rPr>
        <w:t>2</w:t>
      </w:r>
      <w:r w:rsidRPr="000540ED">
        <w:rPr>
          <w:rFonts w:ascii="Arial" w:eastAsia="楷体" w:hAnsi="楷体" w:cs="Arial"/>
        </w:rPr>
        <w:t>月</w:t>
      </w:r>
      <w:r w:rsidRPr="000540ED">
        <w:rPr>
          <w:rStyle w:val="BodytextMingLiU5"/>
          <w:rFonts w:ascii="Arial" w:eastAsia="楷体" w:hAnsi="Arial" w:cs="Arial"/>
          <w:sz w:val="24"/>
          <w:szCs w:val="24"/>
        </w:rPr>
        <w:t>25</w:t>
      </w:r>
      <w:r w:rsidRPr="000540ED">
        <w:rPr>
          <w:rFonts w:ascii="Arial" w:eastAsia="楷体" w:hAnsi="楷体" w:cs="Arial"/>
        </w:rPr>
        <w:t>日。份额持有人对应登记日登记在中</w:t>
      </w:r>
      <w:r w:rsidRPr="000540ED">
        <w:rPr>
          <w:rFonts w:ascii="Arial" w:eastAsia="楷体" w:hAnsi="Arial" w:cs="Arial"/>
        </w:rPr>
        <w:t xml:space="preserve"> </w:t>
      </w:r>
      <w:r w:rsidRPr="000540ED">
        <w:rPr>
          <w:rFonts w:ascii="Arial" w:eastAsia="楷体" w:hAnsi="楷体" w:cs="Arial"/>
        </w:rPr>
        <w:t>证登上海公司所提供的本专项计划持有人名册上的优先级资产支持证券投资者可获得相应的收益分配资金款项。</w:t>
      </w:r>
    </w:p>
    <w:p w:rsidR="00FC3FF4" w:rsidRPr="000540ED" w:rsidRDefault="00A42E39" w:rsidP="00366692">
      <w:pPr>
        <w:pStyle w:val="Bodytext0"/>
        <w:numPr>
          <w:ilvl w:val="0"/>
          <w:numId w:val="1"/>
        </w:numPr>
        <w:shd w:val="clear" w:color="auto" w:fill="auto"/>
        <w:spacing w:afterLines="50" w:line="360" w:lineRule="auto"/>
        <w:jc w:val="left"/>
        <w:rPr>
          <w:rFonts w:ascii="Arial" w:eastAsia="楷体" w:hAnsi="Arial" w:cs="Arial"/>
        </w:rPr>
      </w:pPr>
      <w:r w:rsidRPr="000540ED">
        <w:rPr>
          <w:rFonts w:ascii="Arial" w:eastAsia="楷体" w:hAnsi="楷体" w:cs="Arial"/>
        </w:rPr>
        <w:t>远东五</w:t>
      </w:r>
      <w:r w:rsidRPr="000540ED">
        <w:rPr>
          <w:rStyle w:val="BodytextMingLiU5"/>
          <w:rFonts w:ascii="Arial" w:eastAsia="楷体" w:hAnsi="Arial" w:cs="Arial"/>
          <w:sz w:val="24"/>
          <w:szCs w:val="24"/>
          <w:lang w:val="en-US"/>
        </w:rPr>
        <w:t>B</w:t>
      </w:r>
      <w:r w:rsidRPr="000540ED">
        <w:rPr>
          <w:rFonts w:ascii="Arial" w:eastAsia="楷体" w:hAnsi="楷体" w:cs="Arial"/>
        </w:rPr>
        <w:t>的权益登记日为</w:t>
      </w:r>
      <w:r w:rsidRPr="000540ED">
        <w:rPr>
          <w:rStyle w:val="BodytextMingLiU5"/>
          <w:rFonts w:ascii="Arial" w:eastAsia="楷体" w:hAnsi="Arial" w:cs="Arial"/>
          <w:sz w:val="24"/>
          <w:szCs w:val="24"/>
        </w:rPr>
        <w:t>2016</w:t>
      </w:r>
      <w:r w:rsidRPr="000540ED">
        <w:rPr>
          <w:rFonts w:ascii="Arial" w:eastAsia="楷体" w:hAnsi="楷体" w:cs="Arial"/>
        </w:rPr>
        <w:t>年</w:t>
      </w:r>
      <w:r w:rsidRPr="000540ED">
        <w:rPr>
          <w:rStyle w:val="BodytextMingLiU5"/>
          <w:rFonts w:ascii="Arial" w:eastAsia="楷体" w:hAnsi="Arial" w:cs="Arial"/>
          <w:sz w:val="24"/>
          <w:szCs w:val="24"/>
        </w:rPr>
        <w:t>2</w:t>
      </w:r>
      <w:r w:rsidRPr="000540ED">
        <w:rPr>
          <w:rFonts w:ascii="Arial" w:eastAsia="楷体" w:hAnsi="楷体" w:cs="Arial"/>
        </w:rPr>
        <w:t>月</w:t>
      </w:r>
      <w:r w:rsidRPr="000540ED">
        <w:rPr>
          <w:rStyle w:val="BodytextMingLiU5"/>
          <w:rFonts w:ascii="Arial" w:eastAsia="楷体" w:hAnsi="Arial" w:cs="Arial"/>
          <w:sz w:val="24"/>
          <w:szCs w:val="24"/>
        </w:rPr>
        <w:t>25</w:t>
      </w:r>
      <w:r w:rsidRPr="000540ED">
        <w:rPr>
          <w:rFonts w:ascii="Arial" w:eastAsia="楷体" w:hAnsi="楷体" w:cs="Arial"/>
        </w:rPr>
        <w:t>日。份额持有人对应登记日登记在中证</w:t>
      </w:r>
      <w:r w:rsidRPr="000540ED">
        <w:rPr>
          <w:rFonts w:ascii="Arial" w:eastAsia="楷体" w:hAnsi="Arial" w:cs="Arial"/>
        </w:rPr>
        <w:t xml:space="preserve"> </w:t>
      </w:r>
      <w:r w:rsidRPr="000540ED">
        <w:rPr>
          <w:rFonts w:ascii="Arial" w:eastAsia="楷体" w:hAnsi="楷体" w:cs="Arial"/>
        </w:rPr>
        <w:t>登上海公司所提供的本专项计划持有人名册上的优先级资产支持证券投资者可</w:t>
      </w:r>
      <w:r w:rsidRPr="000540ED">
        <w:rPr>
          <w:rFonts w:ascii="Arial" w:eastAsia="楷体" w:hAnsi="Arial" w:cs="Arial"/>
        </w:rPr>
        <w:t xml:space="preserve"> </w:t>
      </w:r>
      <w:r w:rsidRPr="000540ED">
        <w:rPr>
          <w:rFonts w:ascii="Arial" w:eastAsia="楷体" w:hAnsi="楷体" w:cs="Arial"/>
        </w:rPr>
        <w:t>获得相应的收益分配资金款项。</w:t>
      </w:r>
    </w:p>
    <w:p w:rsidR="00FC3FF4" w:rsidRPr="000540ED" w:rsidRDefault="00A42E39" w:rsidP="00366692">
      <w:pPr>
        <w:pStyle w:val="Bodytext0"/>
        <w:numPr>
          <w:ilvl w:val="0"/>
          <w:numId w:val="1"/>
        </w:numPr>
        <w:shd w:val="clear" w:color="auto" w:fill="auto"/>
        <w:spacing w:afterLines="50" w:line="360" w:lineRule="auto"/>
        <w:jc w:val="left"/>
        <w:rPr>
          <w:rFonts w:ascii="Arial" w:eastAsia="楷体" w:hAnsi="Arial" w:cs="Arial"/>
        </w:rPr>
      </w:pPr>
      <w:r w:rsidRPr="000540ED">
        <w:rPr>
          <w:rFonts w:ascii="Arial" w:eastAsia="楷体" w:hAnsi="楷体" w:cs="Arial"/>
        </w:rPr>
        <w:t>兑付（息）日</w:t>
      </w:r>
      <w:r w:rsidRPr="000540ED">
        <w:rPr>
          <w:rStyle w:val="BodytextMingLiU5"/>
          <w:rFonts w:ascii="Arial" w:eastAsia="楷体" w:hAnsi="Arial" w:cs="Arial"/>
          <w:sz w:val="24"/>
          <w:szCs w:val="24"/>
        </w:rPr>
        <w:t>2016</w:t>
      </w:r>
      <w:r w:rsidRPr="000540ED">
        <w:rPr>
          <w:rFonts w:ascii="Arial" w:eastAsia="楷体" w:hAnsi="楷体" w:cs="Arial"/>
        </w:rPr>
        <w:t>年</w:t>
      </w:r>
      <w:r w:rsidRPr="000540ED">
        <w:rPr>
          <w:rStyle w:val="BodytextMingLiU5"/>
          <w:rFonts w:ascii="Arial" w:eastAsia="楷体" w:hAnsi="Arial" w:cs="Arial"/>
          <w:sz w:val="24"/>
          <w:szCs w:val="24"/>
        </w:rPr>
        <w:t>2</w:t>
      </w:r>
      <w:r w:rsidRPr="000540ED">
        <w:rPr>
          <w:rFonts w:ascii="Arial" w:eastAsia="楷体" w:hAnsi="楷体" w:cs="Arial"/>
        </w:rPr>
        <w:t>月</w:t>
      </w:r>
      <w:r w:rsidRPr="000540ED">
        <w:rPr>
          <w:rStyle w:val="BodytextMingLiU5"/>
          <w:rFonts w:ascii="Arial" w:eastAsia="楷体" w:hAnsi="Arial" w:cs="Arial"/>
          <w:sz w:val="24"/>
          <w:szCs w:val="24"/>
        </w:rPr>
        <w:t>26</w:t>
      </w:r>
      <w:r w:rsidRPr="000540ED">
        <w:rPr>
          <w:rFonts w:ascii="Arial" w:eastAsia="楷体" w:hAnsi="楷体" w:cs="Arial"/>
        </w:rPr>
        <w:t>日。中证登上海公司于该日将实际分配资金直</w:t>
      </w:r>
      <w:r w:rsidRPr="000540ED">
        <w:rPr>
          <w:rFonts w:ascii="Arial" w:eastAsia="楷体" w:hAnsi="Arial" w:cs="Arial"/>
        </w:rPr>
        <w:t xml:space="preserve"> </w:t>
      </w:r>
      <w:r w:rsidRPr="000540ED">
        <w:rPr>
          <w:rFonts w:ascii="Arial" w:eastAsia="楷体" w:hAnsi="楷体" w:cs="Arial"/>
        </w:rPr>
        <w:t>接划付至优先级资产支持证券投资者的资金账户。</w:t>
      </w:r>
    </w:p>
    <w:p w:rsidR="00FC3FF4" w:rsidRPr="000540ED" w:rsidRDefault="00A42E39" w:rsidP="00366692">
      <w:pPr>
        <w:pStyle w:val="Bodytext0"/>
        <w:shd w:val="clear" w:color="auto" w:fill="auto"/>
        <w:spacing w:afterLines="50" w:line="360" w:lineRule="auto"/>
        <w:jc w:val="left"/>
        <w:rPr>
          <w:rFonts w:ascii="Arial" w:eastAsia="楷体" w:hAnsi="Arial" w:cs="Arial"/>
        </w:rPr>
      </w:pPr>
      <w:r w:rsidRPr="000540ED">
        <w:rPr>
          <w:rFonts w:ascii="Arial" w:eastAsia="楷体" w:hAnsi="楷体" w:cs="Arial"/>
        </w:rPr>
        <w:t>五、分配方式</w:t>
      </w:r>
    </w:p>
    <w:p w:rsidR="00FC3FF4" w:rsidRPr="000540ED" w:rsidRDefault="00A42E39" w:rsidP="00366692">
      <w:pPr>
        <w:pStyle w:val="Bodytext0"/>
        <w:numPr>
          <w:ilvl w:val="0"/>
          <w:numId w:val="2"/>
        </w:numPr>
        <w:shd w:val="clear" w:color="auto" w:fill="auto"/>
        <w:spacing w:afterLines="50" w:line="360" w:lineRule="auto"/>
        <w:ind w:firstLine="360"/>
        <w:jc w:val="left"/>
        <w:rPr>
          <w:rFonts w:ascii="Arial" w:eastAsia="楷体" w:hAnsi="Arial" w:cs="Arial"/>
        </w:rPr>
      </w:pPr>
      <w:r w:rsidRPr="000540ED">
        <w:rPr>
          <w:rFonts w:ascii="Arial" w:eastAsia="楷体" w:hAnsi="楷体" w:cs="Arial"/>
        </w:rPr>
        <w:t>现金分配。</w:t>
      </w:r>
    </w:p>
    <w:p w:rsidR="00FC3FF4" w:rsidRPr="000540ED" w:rsidRDefault="00A42E39" w:rsidP="00366692">
      <w:pPr>
        <w:pStyle w:val="Bodytext0"/>
        <w:numPr>
          <w:ilvl w:val="0"/>
          <w:numId w:val="2"/>
        </w:numPr>
        <w:shd w:val="clear" w:color="auto" w:fill="auto"/>
        <w:spacing w:afterLines="50" w:line="360" w:lineRule="auto"/>
        <w:ind w:firstLine="360"/>
        <w:jc w:val="left"/>
        <w:rPr>
          <w:rFonts w:ascii="Arial" w:eastAsia="楷体" w:hAnsi="Arial" w:cs="Arial"/>
        </w:rPr>
      </w:pPr>
      <w:r w:rsidRPr="000540ED">
        <w:rPr>
          <w:rFonts w:ascii="Arial" w:eastAsia="楷体" w:hAnsi="楷体" w:cs="Arial"/>
        </w:rPr>
        <w:t>本专项计划优先级资产支持证券分配将由托管人根据管理人发出的分配</w:t>
      </w:r>
      <w:r w:rsidRPr="000540ED">
        <w:rPr>
          <w:rFonts w:ascii="Arial" w:eastAsia="楷体" w:hAnsi="Arial" w:cs="Arial"/>
        </w:rPr>
        <w:t xml:space="preserve"> </w:t>
      </w:r>
      <w:r w:rsidRPr="000540ED">
        <w:rPr>
          <w:rFonts w:ascii="Arial" w:eastAsia="楷体" w:hAnsi="楷体" w:cs="Arial"/>
        </w:rPr>
        <w:t>指令，将本期分配资金划至中证登上海公司，再由中证登上海公司支付至优先级</w:t>
      </w:r>
      <w:r w:rsidRPr="000540ED">
        <w:rPr>
          <w:rFonts w:ascii="Arial" w:eastAsia="楷体" w:hAnsi="Arial" w:cs="Arial"/>
        </w:rPr>
        <w:t xml:space="preserve"> </w:t>
      </w:r>
      <w:r w:rsidRPr="000540ED">
        <w:rPr>
          <w:rFonts w:ascii="Arial" w:eastAsia="楷体" w:hAnsi="楷体" w:cs="Arial"/>
        </w:rPr>
        <w:t>资产支持证券投资者的资金账户。</w:t>
      </w:r>
    </w:p>
    <w:p w:rsidR="00FC3FF4" w:rsidRPr="000540ED" w:rsidRDefault="00A42E39" w:rsidP="00366692">
      <w:pPr>
        <w:pStyle w:val="Bodytext0"/>
        <w:numPr>
          <w:ilvl w:val="0"/>
          <w:numId w:val="2"/>
        </w:numPr>
        <w:shd w:val="clear" w:color="auto" w:fill="auto"/>
        <w:spacing w:afterLines="50" w:line="360" w:lineRule="auto"/>
        <w:ind w:firstLine="360"/>
        <w:jc w:val="left"/>
        <w:rPr>
          <w:rFonts w:ascii="Arial" w:eastAsia="楷体" w:hAnsi="Arial" w:cs="Arial"/>
        </w:rPr>
      </w:pPr>
      <w:r w:rsidRPr="000540ED">
        <w:rPr>
          <w:rFonts w:ascii="Arial" w:eastAsia="楷体" w:hAnsi="楷体" w:cs="Arial"/>
        </w:rPr>
        <w:t>本专项计划次级资产支持证券分配将由托管人根据管理人发出的分配指</w:t>
      </w:r>
      <w:r w:rsidRPr="000540ED">
        <w:rPr>
          <w:rFonts w:ascii="Arial" w:eastAsia="楷体" w:hAnsi="Arial" w:cs="Arial"/>
        </w:rPr>
        <w:t xml:space="preserve"> </w:t>
      </w:r>
      <w:r w:rsidRPr="000540ED">
        <w:rPr>
          <w:rFonts w:ascii="Arial" w:eastAsia="楷体" w:hAnsi="楷体" w:cs="Arial"/>
        </w:rPr>
        <w:t>令，将本</w:t>
      </w:r>
      <w:r w:rsidRPr="000540ED">
        <w:rPr>
          <w:rFonts w:ascii="Arial" w:eastAsia="楷体" w:hAnsi="楷体" w:cs="Arial"/>
        </w:rPr>
        <w:lastRenderedPageBreak/>
        <w:t>期分配资金支付至次级资产支持证券投资者的资金账户。</w:t>
      </w:r>
    </w:p>
    <w:p w:rsidR="00FC3FF4" w:rsidRPr="000540ED" w:rsidRDefault="00A42E39" w:rsidP="00366692">
      <w:pPr>
        <w:pStyle w:val="Bodytext0"/>
        <w:shd w:val="clear" w:color="auto" w:fill="auto"/>
        <w:spacing w:afterLines="50" w:line="360" w:lineRule="auto"/>
        <w:jc w:val="left"/>
        <w:rPr>
          <w:rFonts w:ascii="Arial" w:eastAsia="楷体" w:hAnsi="Arial" w:cs="Arial"/>
        </w:rPr>
      </w:pPr>
      <w:r w:rsidRPr="000540ED">
        <w:rPr>
          <w:rFonts w:ascii="Arial" w:eastAsia="楷体" w:hAnsi="楷体" w:cs="Arial"/>
        </w:rPr>
        <w:t>六、关于本专项计划优先级资产支持证券利息所得税的征收</w:t>
      </w:r>
    </w:p>
    <w:p w:rsidR="00FC3FF4" w:rsidRPr="000540ED" w:rsidRDefault="00A42E39" w:rsidP="00366692">
      <w:pPr>
        <w:pStyle w:val="Bodytext0"/>
        <w:shd w:val="clear" w:color="auto" w:fill="auto"/>
        <w:spacing w:afterLines="50" w:line="360" w:lineRule="auto"/>
        <w:ind w:firstLine="360"/>
        <w:jc w:val="left"/>
        <w:rPr>
          <w:rFonts w:ascii="Arial" w:eastAsia="楷体" w:hAnsi="Arial" w:cs="Arial"/>
        </w:rPr>
      </w:pPr>
      <w:r w:rsidRPr="000540ED">
        <w:rPr>
          <w:rStyle w:val="BodytextMingLiU"/>
          <w:rFonts w:ascii="Arial" w:eastAsia="楷体" w:hAnsi="Arial" w:cs="Arial"/>
          <w:sz w:val="24"/>
          <w:szCs w:val="24"/>
          <w:lang w:val="zh-TW"/>
        </w:rPr>
        <w:t>1</w:t>
      </w:r>
      <w:r w:rsidRPr="000540ED">
        <w:rPr>
          <w:rFonts w:ascii="Arial" w:eastAsia="楷体" w:hAnsi="Arial" w:cs="Arial"/>
          <w:lang w:val="en-US"/>
        </w:rPr>
        <w:t>.</w:t>
      </w:r>
      <w:r w:rsidRPr="000540ED">
        <w:rPr>
          <w:rFonts w:ascii="Arial" w:eastAsia="楷体" w:hAnsi="楷体" w:cs="Arial"/>
        </w:rPr>
        <w:t>关于向个人投资者征收企业债券利息所得税的说明</w:t>
      </w:r>
    </w:p>
    <w:p w:rsidR="00FC3FF4" w:rsidRPr="000540ED" w:rsidRDefault="00A42E39" w:rsidP="00366692">
      <w:pPr>
        <w:pStyle w:val="Bodytext0"/>
        <w:shd w:val="clear" w:color="auto" w:fill="auto"/>
        <w:spacing w:afterLines="50" w:line="360" w:lineRule="auto"/>
        <w:ind w:firstLine="360"/>
        <w:jc w:val="left"/>
        <w:rPr>
          <w:rFonts w:ascii="Arial" w:eastAsia="楷体" w:hAnsi="Arial" w:cs="Arial"/>
        </w:rPr>
      </w:pPr>
      <w:r w:rsidRPr="000540ED">
        <w:rPr>
          <w:rFonts w:ascii="Arial" w:eastAsia="楷体" w:hAnsi="楷体" w:cs="Arial"/>
        </w:rPr>
        <w:t>根据《中华人民共和国个人所得税法》和《企业债券管理条例》等相关法规</w:t>
      </w:r>
      <w:r w:rsidRPr="000540ED">
        <w:rPr>
          <w:rFonts w:ascii="Arial" w:eastAsia="楷体" w:hAnsi="Arial" w:cs="Arial"/>
        </w:rPr>
        <w:t xml:space="preserve"> </w:t>
      </w:r>
      <w:r w:rsidRPr="000540ED">
        <w:rPr>
          <w:rFonts w:ascii="Arial" w:eastAsia="楷体" w:hAnsi="楷体" w:cs="Arial"/>
        </w:rPr>
        <w:t>和文件的规定，本专项计划优先级资产支持证券个人投资者应缴纳企业债券个人</w:t>
      </w:r>
      <w:r w:rsidRPr="000540ED">
        <w:rPr>
          <w:rFonts w:ascii="Arial" w:eastAsia="楷体" w:hAnsi="Arial" w:cs="Arial"/>
        </w:rPr>
        <w:t xml:space="preserve"> </w:t>
      </w:r>
      <w:r w:rsidRPr="000540ED">
        <w:rPr>
          <w:rFonts w:ascii="Arial" w:eastAsia="楷体" w:hAnsi="楷体" w:cs="Arial"/>
        </w:rPr>
        <w:t>利息收入所得税，征税税率为利息额的</w:t>
      </w:r>
      <w:r w:rsidRPr="000540ED">
        <w:rPr>
          <w:rStyle w:val="BodytextMingLiU"/>
          <w:rFonts w:ascii="Arial" w:eastAsia="楷体" w:hAnsi="Arial" w:cs="Arial"/>
          <w:sz w:val="24"/>
          <w:szCs w:val="24"/>
          <w:lang w:val="zh-TW"/>
        </w:rPr>
        <w:t>20</w:t>
      </w:r>
      <w:r w:rsidRPr="000540ED">
        <w:rPr>
          <w:rFonts w:ascii="Arial" w:eastAsia="楷体" w:hAnsi="Arial" w:cs="Arial"/>
        </w:rPr>
        <w:t>%</w:t>
      </w:r>
      <w:r w:rsidRPr="000540ED">
        <w:rPr>
          <w:rFonts w:ascii="Arial" w:eastAsia="楷体" w:hAnsi="楷体" w:cs="Arial"/>
        </w:rPr>
        <w:t>。</w:t>
      </w:r>
    </w:p>
    <w:p w:rsidR="00FC3FF4" w:rsidRDefault="00A42E39" w:rsidP="00366692">
      <w:pPr>
        <w:pStyle w:val="Bodytext0"/>
        <w:shd w:val="clear" w:color="auto" w:fill="auto"/>
        <w:spacing w:afterLines="50" w:line="360" w:lineRule="auto"/>
        <w:ind w:firstLine="360"/>
        <w:jc w:val="left"/>
        <w:rPr>
          <w:rFonts w:ascii="Arial" w:eastAsia="楷体" w:hAnsi="楷体" w:cs="Arial"/>
        </w:rPr>
      </w:pPr>
      <w:r w:rsidRPr="000540ED">
        <w:rPr>
          <w:rFonts w:ascii="Arial" w:eastAsia="楷体" w:hAnsi="楷体" w:cs="Arial"/>
        </w:rPr>
        <w:t>按照《国家税务总局关于加强企业债券利息个人所得税代扣代缴工作的通知》</w:t>
      </w:r>
      <w:r w:rsidRPr="000540ED">
        <w:rPr>
          <w:rFonts w:ascii="Arial" w:eastAsia="楷体" w:hAnsi="Arial" w:cs="Arial"/>
        </w:rPr>
        <w:t xml:space="preserve"> </w:t>
      </w:r>
      <w:r w:rsidRPr="000540ED">
        <w:rPr>
          <w:rStyle w:val="BodytextMingLiU"/>
          <w:rFonts w:ascii="Arial" w:eastAsia="楷体" w:hAnsi="Arial" w:cs="Arial"/>
          <w:sz w:val="24"/>
          <w:szCs w:val="24"/>
        </w:rPr>
        <w:t>(</w:t>
      </w:r>
      <w:r w:rsidRPr="000540ED">
        <w:rPr>
          <w:rFonts w:ascii="Arial" w:eastAsia="楷体" w:hAnsi="楷体" w:cs="Arial"/>
        </w:rPr>
        <w:t>国税函</w:t>
      </w:r>
      <w:r w:rsidRPr="000540ED">
        <w:rPr>
          <w:rStyle w:val="BodytextMingLiU"/>
          <w:rFonts w:ascii="Arial" w:eastAsia="楷体" w:hAnsi="Arial" w:cs="Arial"/>
          <w:sz w:val="24"/>
          <w:szCs w:val="24"/>
          <w:lang w:val="zh-TW"/>
        </w:rPr>
        <w:t>[2003]612</w:t>
      </w:r>
      <w:r w:rsidRPr="000540ED">
        <w:rPr>
          <w:rFonts w:ascii="Arial" w:eastAsia="楷体" w:hAnsi="楷体" w:cs="Arial"/>
        </w:rPr>
        <w:t>号</w:t>
      </w:r>
      <w:r w:rsidRPr="000540ED">
        <w:rPr>
          <w:rFonts w:ascii="Arial" w:eastAsia="楷体" w:hAnsi="楷体" w:cs="Arial"/>
          <w:lang w:val="en-US"/>
        </w:rPr>
        <w:t>）</w:t>
      </w:r>
      <w:r w:rsidRPr="000540ED">
        <w:rPr>
          <w:rFonts w:ascii="Arial" w:eastAsia="楷体" w:hAnsi="楷体" w:cs="Arial"/>
        </w:rPr>
        <w:t>规定，本专项计划优先级资产支持证券利息个人所得税</w:t>
      </w:r>
      <w:r w:rsidRPr="000540ED">
        <w:rPr>
          <w:rFonts w:ascii="Arial" w:eastAsia="楷体" w:hAnsi="Arial" w:cs="Arial"/>
        </w:rPr>
        <w:t xml:space="preserve"> </w:t>
      </w:r>
      <w:r w:rsidRPr="000540ED">
        <w:rPr>
          <w:rFonts w:ascii="Arial" w:eastAsia="楷体" w:hAnsi="楷体" w:cs="Arial"/>
        </w:rPr>
        <w:t>将统一由各兑付机构负责代扣代缴并直接向各兑付机构所在地的税务部门缴付。</w:t>
      </w:r>
      <w:r w:rsidRPr="000540ED">
        <w:rPr>
          <w:rFonts w:ascii="Arial" w:eastAsia="楷体" w:hAnsi="Arial" w:cs="Arial"/>
        </w:rPr>
        <w:t xml:space="preserve"> </w:t>
      </w:r>
      <w:r w:rsidRPr="000540ED">
        <w:rPr>
          <w:rFonts w:ascii="Arial" w:eastAsia="楷体" w:hAnsi="楷体" w:cs="Arial"/>
        </w:rPr>
        <w:t>请各兑付机构按照个人所得税法的有关规定做好代扣代缴个人所得税工作。如各</w:t>
      </w:r>
      <w:r w:rsidRPr="000540ED">
        <w:rPr>
          <w:rFonts w:ascii="Arial" w:eastAsia="楷体" w:hAnsi="Arial" w:cs="Arial"/>
        </w:rPr>
        <w:t xml:space="preserve"> </w:t>
      </w:r>
      <w:r w:rsidRPr="000540ED">
        <w:rPr>
          <w:rFonts w:ascii="Arial" w:eastAsia="楷体" w:hAnsi="楷体" w:cs="Arial"/>
        </w:rPr>
        <w:t>兑付机构未履行上述债券利息个人所得税的代扣代缴义务，由此产生的法律责任</w:t>
      </w:r>
      <w:r w:rsidRPr="000540ED">
        <w:rPr>
          <w:rFonts w:ascii="Arial" w:eastAsia="楷体" w:hAnsi="Arial" w:cs="Arial"/>
        </w:rPr>
        <w:t xml:space="preserve"> </w:t>
      </w:r>
      <w:r w:rsidRPr="000540ED">
        <w:rPr>
          <w:rFonts w:ascii="Arial" w:eastAsia="楷体" w:hAnsi="楷体" w:cs="Arial"/>
        </w:rPr>
        <w:t>由各兑付机构自行承担。</w:t>
      </w:r>
    </w:p>
    <w:p w:rsidR="00B04834" w:rsidRPr="000540ED" w:rsidRDefault="00B04834" w:rsidP="00366692">
      <w:pPr>
        <w:pStyle w:val="Bodytext0"/>
        <w:shd w:val="clear" w:color="auto" w:fill="auto"/>
        <w:spacing w:afterLines="50" w:line="360" w:lineRule="auto"/>
        <w:ind w:firstLine="360"/>
        <w:jc w:val="left"/>
        <w:rPr>
          <w:rFonts w:ascii="Arial" w:eastAsia="楷体" w:hAnsi="Arial" w:cs="Arial"/>
        </w:rPr>
      </w:pPr>
    </w:p>
    <w:p w:rsidR="00FC3FF4" w:rsidRPr="000540ED" w:rsidRDefault="00A42E39" w:rsidP="00366692">
      <w:pPr>
        <w:pStyle w:val="Bodytext0"/>
        <w:shd w:val="clear" w:color="auto" w:fill="auto"/>
        <w:spacing w:afterLines="50" w:line="360" w:lineRule="auto"/>
        <w:ind w:firstLine="360"/>
        <w:jc w:val="left"/>
        <w:rPr>
          <w:rFonts w:ascii="Arial" w:eastAsia="楷体" w:hAnsi="Arial" w:cs="Arial"/>
        </w:rPr>
      </w:pPr>
      <w:r w:rsidRPr="000540ED">
        <w:rPr>
          <w:rFonts w:ascii="Arial" w:eastAsia="楷体" w:hAnsi="楷体" w:cs="Arial"/>
        </w:rPr>
        <w:t>本专项计划优先级资产支持证券利息个人所得税的征缴说明如下：</w:t>
      </w:r>
    </w:p>
    <w:p w:rsidR="00FC3FF4" w:rsidRPr="009E0EEB" w:rsidRDefault="00A42E39" w:rsidP="00366692">
      <w:pPr>
        <w:pStyle w:val="Bodytext0"/>
        <w:numPr>
          <w:ilvl w:val="0"/>
          <w:numId w:val="3"/>
        </w:numPr>
        <w:shd w:val="clear" w:color="auto" w:fill="auto"/>
        <w:tabs>
          <w:tab w:val="left" w:pos="426"/>
        </w:tabs>
        <w:spacing w:afterLines="50" w:line="360" w:lineRule="auto"/>
        <w:jc w:val="left"/>
        <w:rPr>
          <w:rFonts w:ascii="Arial" w:eastAsia="楷体" w:hAnsi="楷体" w:cs="Arial"/>
        </w:rPr>
      </w:pPr>
      <w:r w:rsidRPr="009E0EEB">
        <w:rPr>
          <w:rFonts w:ascii="Arial" w:eastAsia="楷体" w:hAnsi="楷体" w:cs="Arial"/>
        </w:rPr>
        <w:t>纳税人：本专项计划优先级资产支持证券的个人投资者</w:t>
      </w:r>
    </w:p>
    <w:p w:rsidR="00FC3FF4" w:rsidRPr="000540ED" w:rsidRDefault="00A42E39" w:rsidP="00366692">
      <w:pPr>
        <w:pStyle w:val="Bodytext0"/>
        <w:numPr>
          <w:ilvl w:val="0"/>
          <w:numId w:val="3"/>
        </w:numPr>
        <w:shd w:val="clear" w:color="auto" w:fill="auto"/>
        <w:spacing w:afterLines="50" w:line="360" w:lineRule="auto"/>
        <w:jc w:val="left"/>
        <w:rPr>
          <w:rFonts w:ascii="Arial" w:eastAsia="楷体" w:hAnsi="Arial" w:cs="Arial"/>
        </w:rPr>
      </w:pPr>
      <w:r w:rsidRPr="009E0EEB">
        <w:rPr>
          <w:rFonts w:ascii="Arial" w:eastAsia="楷体" w:hAnsi="楷体" w:cs="Arial"/>
        </w:rPr>
        <w:t>征税对象：本期资产支持证券的利息所</w:t>
      </w:r>
      <w:r w:rsidRPr="009E0EEB">
        <w:rPr>
          <w:rFonts w:ascii="Arial" w:eastAsia="楷体" w:hAnsi="Arial" w:cs="Arial"/>
        </w:rPr>
        <w:t>得</w:t>
      </w:r>
    </w:p>
    <w:p w:rsidR="00FC3FF4" w:rsidRPr="000540ED" w:rsidRDefault="00A42E39" w:rsidP="00366692">
      <w:pPr>
        <w:pStyle w:val="Bodytext0"/>
        <w:numPr>
          <w:ilvl w:val="0"/>
          <w:numId w:val="3"/>
        </w:numPr>
        <w:shd w:val="clear" w:color="auto" w:fill="auto"/>
        <w:spacing w:afterLines="50" w:line="360" w:lineRule="auto"/>
        <w:jc w:val="left"/>
        <w:rPr>
          <w:rFonts w:ascii="Arial" w:eastAsia="楷体" w:hAnsi="Arial" w:cs="Arial"/>
        </w:rPr>
      </w:pPr>
      <w:r w:rsidRPr="000540ED">
        <w:rPr>
          <w:rFonts w:ascii="Arial" w:eastAsia="楷体" w:hAnsi="楷体" w:cs="Arial"/>
        </w:rPr>
        <w:t>征税税率：按利息额的</w:t>
      </w:r>
      <w:r w:rsidRPr="000540ED">
        <w:rPr>
          <w:rStyle w:val="BodytextMingLiU"/>
          <w:rFonts w:ascii="Arial" w:eastAsia="楷体" w:hAnsi="Arial" w:cs="Arial"/>
          <w:sz w:val="24"/>
          <w:szCs w:val="24"/>
          <w:lang w:val="zh-TW"/>
        </w:rPr>
        <w:t>20</w:t>
      </w:r>
      <w:r w:rsidRPr="000540ED">
        <w:rPr>
          <w:rFonts w:ascii="Arial" w:eastAsia="楷体" w:hAnsi="Arial" w:cs="Arial"/>
        </w:rPr>
        <w:t>%</w:t>
      </w:r>
      <w:r w:rsidRPr="000540ED">
        <w:rPr>
          <w:rFonts w:ascii="Arial" w:eastAsia="楷体" w:hAnsi="楷体" w:cs="Arial"/>
        </w:rPr>
        <w:t>征收</w:t>
      </w:r>
    </w:p>
    <w:p w:rsidR="00FC3FF4" w:rsidRPr="000540ED" w:rsidRDefault="00A42E39" w:rsidP="00366692">
      <w:pPr>
        <w:pStyle w:val="Bodytext0"/>
        <w:numPr>
          <w:ilvl w:val="0"/>
          <w:numId w:val="3"/>
        </w:numPr>
        <w:shd w:val="clear" w:color="auto" w:fill="auto"/>
        <w:spacing w:afterLines="50" w:line="360" w:lineRule="auto"/>
        <w:jc w:val="left"/>
        <w:rPr>
          <w:rFonts w:ascii="Arial" w:eastAsia="楷体" w:hAnsi="Arial" w:cs="Arial"/>
        </w:rPr>
      </w:pPr>
      <w:r w:rsidRPr="000540ED">
        <w:rPr>
          <w:rFonts w:ascii="Arial" w:eastAsia="楷体" w:hAnsi="楷体" w:cs="Arial"/>
        </w:rPr>
        <w:t>征税环节：个人投资者在付息网点领取利息时由付息网点一次性扣除</w:t>
      </w:r>
    </w:p>
    <w:p w:rsidR="00FC3FF4" w:rsidRPr="000540ED" w:rsidRDefault="00A42E39" w:rsidP="00366692">
      <w:pPr>
        <w:pStyle w:val="Bodytext0"/>
        <w:numPr>
          <w:ilvl w:val="0"/>
          <w:numId w:val="3"/>
        </w:numPr>
        <w:shd w:val="clear" w:color="auto" w:fill="auto"/>
        <w:spacing w:afterLines="50" w:line="360" w:lineRule="auto"/>
        <w:jc w:val="left"/>
        <w:rPr>
          <w:rFonts w:ascii="Arial" w:eastAsia="楷体" w:hAnsi="Arial" w:cs="Arial"/>
        </w:rPr>
      </w:pPr>
      <w:r w:rsidRPr="000540ED">
        <w:rPr>
          <w:rFonts w:ascii="Arial" w:eastAsia="楷体" w:hAnsi="楷体" w:cs="Arial"/>
        </w:rPr>
        <w:t>代扣代缴义务人：负责本期资产支持证券付息工作的各兑付机构</w:t>
      </w:r>
    </w:p>
    <w:p w:rsidR="00FC3FF4" w:rsidRPr="00B04834" w:rsidRDefault="00A42E39" w:rsidP="00366692">
      <w:pPr>
        <w:pStyle w:val="Bodytext0"/>
        <w:numPr>
          <w:ilvl w:val="0"/>
          <w:numId w:val="3"/>
        </w:numPr>
        <w:shd w:val="clear" w:color="auto" w:fill="auto"/>
        <w:spacing w:afterLines="50" w:line="360" w:lineRule="auto"/>
        <w:jc w:val="left"/>
        <w:rPr>
          <w:rFonts w:ascii="Arial" w:eastAsia="楷体" w:hAnsi="Arial" w:cs="Arial"/>
        </w:rPr>
      </w:pPr>
      <w:r w:rsidRPr="000540ED">
        <w:rPr>
          <w:rFonts w:ascii="Arial" w:eastAsia="楷体" w:hAnsi="楷体" w:cs="Arial"/>
        </w:rPr>
        <w:t>本期资产支持证券利息税的征管部门：各付息网点所在地的税务部门</w:t>
      </w:r>
    </w:p>
    <w:p w:rsidR="00B04834" w:rsidRPr="000540ED" w:rsidRDefault="00B04834" w:rsidP="00366692">
      <w:pPr>
        <w:pStyle w:val="Bodytext0"/>
        <w:shd w:val="clear" w:color="auto" w:fill="auto"/>
        <w:spacing w:afterLines="50" w:line="360" w:lineRule="auto"/>
        <w:jc w:val="left"/>
        <w:rPr>
          <w:rFonts w:ascii="Arial" w:eastAsia="楷体" w:hAnsi="Arial" w:cs="Arial"/>
        </w:rPr>
      </w:pPr>
    </w:p>
    <w:p w:rsidR="00FC3FF4" w:rsidRPr="000540ED" w:rsidRDefault="00A42E39" w:rsidP="00366692">
      <w:pPr>
        <w:pStyle w:val="Bodytext0"/>
        <w:shd w:val="clear" w:color="auto" w:fill="auto"/>
        <w:spacing w:afterLines="50" w:line="360" w:lineRule="auto"/>
        <w:ind w:firstLine="360"/>
        <w:jc w:val="left"/>
        <w:rPr>
          <w:rFonts w:ascii="Arial" w:eastAsia="楷体" w:hAnsi="Arial" w:cs="Arial"/>
        </w:rPr>
      </w:pPr>
      <w:r w:rsidRPr="000540ED">
        <w:rPr>
          <w:rStyle w:val="BodytextMingLiU"/>
          <w:rFonts w:ascii="Arial" w:eastAsia="楷体" w:hAnsi="Arial" w:cs="Arial"/>
          <w:sz w:val="24"/>
          <w:szCs w:val="24"/>
        </w:rPr>
        <w:t>2</w:t>
      </w:r>
      <w:r w:rsidRPr="000540ED">
        <w:rPr>
          <w:rFonts w:ascii="Arial" w:eastAsia="楷体" w:hAnsi="Arial" w:cs="Arial"/>
          <w:lang w:val="en-US"/>
        </w:rPr>
        <w:t>.</w:t>
      </w:r>
      <w:r w:rsidRPr="000540ED">
        <w:rPr>
          <w:rFonts w:ascii="Arial" w:eastAsia="楷体" w:hAnsi="楷体" w:cs="Arial"/>
        </w:rPr>
        <w:t>关于向非居民企业征收企业债券利息所得税的说明</w:t>
      </w:r>
    </w:p>
    <w:p w:rsidR="00FC3FF4" w:rsidRDefault="00A42E39" w:rsidP="00366692">
      <w:pPr>
        <w:pStyle w:val="Bodytext0"/>
        <w:shd w:val="clear" w:color="auto" w:fill="auto"/>
        <w:spacing w:afterLines="50" w:line="360" w:lineRule="auto"/>
        <w:ind w:firstLine="360"/>
        <w:jc w:val="left"/>
        <w:rPr>
          <w:rFonts w:ascii="Arial" w:eastAsia="楷体" w:hAnsi="楷体" w:cs="Arial"/>
        </w:rPr>
      </w:pPr>
      <w:r w:rsidRPr="000540ED">
        <w:rPr>
          <w:rFonts w:ascii="Arial" w:eastAsia="楷体" w:hAnsi="楷体" w:cs="Arial"/>
        </w:rPr>
        <w:t>对于持有本专项计划优先级资产支持证券的合格境外机构投资者等非居民</w:t>
      </w:r>
      <w:r w:rsidRPr="009E0EEB">
        <w:rPr>
          <w:rFonts w:ascii="Arial" w:eastAsia="楷体" w:hAnsi="楷体" w:cs="Arial"/>
        </w:rPr>
        <w:t xml:space="preserve"> </w:t>
      </w:r>
      <w:r w:rsidRPr="000540ED">
        <w:rPr>
          <w:rFonts w:ascii="Arial" w:eastAsia="楷体" w:hAnsi="楷体" w:cs="Arial"/>
        </w:rPr>
        <w:t>企业（其含义同《中华人民共和国企业所得税法》</w:t>
      </w:r>
      <w:r w:rsidRPr="009E0EEB">
        <w:rPr>
          <w:rFonts w:ascii="Arial" w:eastAsia="楷体" w:hAnsi="楷体" w:cs="Arial"/>
        </w:rPr>
        <w:t>），</w:t>
      </w:r>
      <w:r w:rsidRPr="000540ED">
        <w:rPr>
          <w:rFonts w:ascii="Arial" w:eastAsia="楷体" w:hAnsi="楷体" w:cs="Arial"/>
        </w:rPr>
        <w:t>根据</w:t>
      </w:r>
      <w:r w:rsidRPr="009E0EEB">
        <w:rPr>
          <w:rFonts w:hAnsi="楷体"/>
        </w:rPr>
        <w:t>2008</w:t>
      </w:r>
      <w:r w:rsidRPr="000540ED">
        <w:rPr>
          <w:rFonts w:ascii="Arial" w:eastAsia="楷体" w:hAnsi="楷体" w:cs="Arial"/>
        </w:rPr>
        <w:t>年</w:t>
      </w:r>
      <w:r w:rsidRPr="009E0EEB">
        <w:rPr>
          <w:rFonts w:hAnsi="楷体"/>
        </w:rPr>
        <w:t>1</w:t>
      </w:r>
      <w:r w:rsidRPr="000540ED">
        <w:rPr>
          <w:rFonts w:ascii="Arial" w:eastAsia="楷体" w:hAnsi="楷体" w:cs="Arial"/>
        </w:rPr>
        <w:t>月</w:t>
      </w:r>
      <w:r w:rsidRPr="009E0EEB">
        <w:rPr>
          <w:rFonts w:hAnsi="楷体"/>
        </w:rPr>
        <w:t>1</w:t>
      </w:r>
      <w:r w:rsidRPr="000540ED">
        <w:rPr>
          <w:rFonts w:ascii="Arial" w:eastAsia="楷体" w:hAnsi="楷体" w:cs="Arial"/>
        </w:rPr>
        <w:t>日起施</w:t>
      </w:r>
      <w:r w:rsidRPr="009E0EEB">
        <w:rPr>
          <w:rFonts w:ascii="Arial" w:eastAsia="楷体" w:hAnsi="楷体" w:cs="Arial"/>
        </w:rPr>
        <w:t xml:space="preserve"> </w:t>
      </w:r>
      <w:r w:rsidRPr="000540ED">
        <w:rPr>
          <w:rFonts w:ascii="Arial" w:eastAsia="楷体" w:hAnsi="楷体" w:cs="Arial"/>
        </w:rPr>
        <w:t>行的《中华人民共和国企业所得税法》及其实施条例、</w:t>
      </w:r>
      <w:r w:rsidRPr="009E0EEB">
        <w:rPr>
          <w:rFonts w:hAnsi="楷体"/>
        </w:rPr>
        <w:t>2009</w:t>
      </w:r>
      <w:r w:rsidRPr="000540ED">
        <w:rPr>
          <w:rFonts w:ascii="Arial" w:eastAsia="楷体" w:hAnsi="楷体" w:cs="Arial"/>
        </w:rPr>
        <w:t>年</w:t>
      </w:r>
      <w:r w:rsidRPr="009E0EEB">
        <w:rPr>
          <w:rFonts w:hAnsi="楷体"/>
        </w:rPr>
        <w:t>1</w:t>
      </w:r>
      <w:r w:rsidRPr="000540ED">
        <w:rPr>
          <w:rFonts w:ascii="Arial" w:eastAsia="楷体" w:hAnsi="楷体" w:cs="Arial"/>
        </w:rPr>
        <w:t>月</w:t>
      </w:r>
      <w:r w:rsidRPr="009E0EEB">
        <w:rPr>
          <w:rFonts w:hAnsi="楷体"/>
        </w:rPr>
        <w:t>1</w:t>
      </w:r>
      <w:r w:rsidRPr="000540ED">
        <w:rPr>
          <w:rFonts w:ascii="Arial" w:eastAsia="楷体" w:hAnsi="楷体" w:cs="Arial"/>
        </w:rPr>
        <w:t>日起施行</w:t>
      </w:r>
      <w:r w:rsidRPr="009E0EEB">
        <w:rPr>
          <w:rFonts w:ascii="Arial" w:eastAsia="楷体" w:hAnsi="楷体" w:cs="Arial"/>
        </w:rPr>
        <w:t xml:space="preserve"> </w:t>
      </w:r>
      <w:r w:rsidRPr="000540ED">
        <w:rPr>
          <w:rFonts w:ascii="Arial" w:eastAsia="楷体" w:hAnsi="楷体" w:cs="Arial"/>
        </w:rPr>
        <w:t>的《非居民企业所得税源泉扣缴管理暂行办法》</w:t>
      </w:r>
      <w:r w:rsidRPr="009E0EEB">
        <w:rPr>
          <w:rFonts w:ascii="Arial" w:eastAsia="楷体" w:hAnsi="楷体" w:cs="Arial"/>
        </w:rPr>
        <w:t>（</w:t>
      </w:r>
      <w:r w:rsidRPr="000540ED">
        <w:rPr>
          <w:rFonts w:ascii="Arial" w:eastAsia="楷体" w:hAnsi="楷体" w:cs="Arial"/>
        </w:rPr>
        <w:t>国税发</w:t>
      </w:r>
      <w:r w:rsidRPr="009E0EEB">
        <w:rPr>
          <w:rFonts w:hAnsi="楷体"/>
        </w:rPr>
        <w:t>[2009]3</w:t>
      </w:r>
      <w:r w:rsidRPr="000540ED">
        <w:rPr>
          <w:rFonts w:ascii="Arial" w:eastAsia="楷体" w:hAnsi="楷体" w:cs="Arial"/>
        </w:rPr>
        <w:t>号）以及</w:t>
      </w:r>
      <w:r w:rsidRPr="009E0EEB">
        <w:rPr>
          <w:rFonts w:hAnsi="楷体"/>
        </w:rPr>
        <w:t xml:space="preserve">2009 </w:t>
      </w:r>
      <w:r w:rsidRPr="000540ED">
        <w:rPr>
          <w:rFonts w:ascii="Arial" w:eastAsia="楷体" w:hAnsi="楷体" w:cs="Arial"/>
        </w:rPr>
        <w:t>年</w:t>
      </w:r>
      <w:r w:rsidRPr="009E0EEB">
        <w:rPr>
          <w:rFonts w:hAnsi="楷体"/>
        </w:rPr>
        <w:t>1</w:t>
      </w:r>
      <w:r w:rsidRPr="000540ED">
        <w:rPr>
          <w:rFonts w:ascii="Arial" w:eastAsia="楷体" w:hAnsi="楷体" w:cs="Arial"/>
        </w:rPr>
        <w:t>月</w:t>
      </w:r>
      <w:r w:rsidRPr="009E0EEB">
        <w:rPr>
          <w:rFonts w:hAnsi="楷体"/>
        </w:rPr>
        <w:t>23</w:t>
      </w:r>
      <w:r w:rsidRPr="000540ED">
        <w:rPr>
          <w:rFonts w:ascii="Arial" w:eastAsia="楷体" w:hAnsi="楷体" w:cs="Arial"/>
        </w:rPr>
        <w:t>日发布的《关于中国居民企业向</w:t>
      </w:r>
      <w:r w:rsidRPr="009E0EEB">
        <w:rPr>
          <w:rFonts w:hAnsi="楷体"/>
        </w:rPr>
        <w:t>QFII</w:t>
      </w:r>
      <w:r w:rsidRPr="000540ED">
        <w:rPr>
          <w:rFonts w:ascii="Arial" w:eastAsia="楷体" w:hAnsi="楷体" w:cs="Arial"/>
        </w:rPr>
        <w:t>支付股息、红利、利息代扣代缴</w:t>
      </w:r>
      <w:r w:rsidRPr="009E0EEB">
        <w:rPr>
          <w:rFonts w:ascii="Arial" w:eastAsia="楷体" w:hAnsi="楷体" w:cs="Arial"/>
        </w:rPr>
        <w:t xml:space="preserve"> </w:t>
      </w:r>
      <w:r w:rsidRPr="000540ED">
        <w:rPr>
          <w:rFonts w:ascii="Arial" w:eastAsia="楷体" w:hAnsi="楷体" w:cs="Arial"/>
        </w:rPr>
        <w:t>企业所得税有关问题的通知》</w:t>
      </w:r>
      <w:r w:rsidRPr="009E0EEB">
        <w:rPr>
          <w:rFonts w:ascii="Arial" w:eastAsia="楷体" w:hAnsi="楷体" w:cs="Arial"/>
        </w:rPr>
        <w:t>（</w:t>
      </w:r>
      <w:r w:rsidRPr="000540ED">
        <w:rPr>
          <w:rFonts w:ascii="Arial" w:eastAsia="楷体" w:hAnsi="楷体" w:cs="Arial"/>
        </w:rPr>
        <w:t>国税函</w:t>
      </w:r>
      <w:r w:rsidRPr="009E0EEB">
        <w:rPr>
          <w:rFonts w:hAnsi="楷体"/>
        </w:rPr>
        <w:t>[2009]47</w:t>
      </w:r>
      <w:r w:rsidRPr="000540ED">
        <w:rPr>
          <w:rFonts w:ascii="Arial" w:eastAsia="楷体" w:hAnsi="楷体" w:cs="Arial"/>
        </w:rPr>
        <w:lastRenderedPageBreak/>
        <w:t>号）等规定，非居民企业取得的</w:t>
      </w:r>
      <w:r w:rsidRPr="009E0EEB">
        <w:rPr>
          <w:rFonts w:ascii="Arial" w:eastAsia="楷体" w:hAnsi="楷体" w:cs="Arial"/>
        </w:rPr>
        <w:t xml:space="preserve"> </w:t>
      </w:r>
      <w:r w:rsidRPr="000540ED">
        <w:rPr>
          <w:rFonts w:ascii="Arial" w:eastAsia="楷体" w:hAnsi="楷体" w:cs="Arial"/>
        </w:rPr>
        <w:t>发行人本期资产支持证券利息应当缴纳</w:t>
      </w:r>
      <w:r w:rsidRPr="009E0EEB">
        <w:rPr>
          <w:rFonts w:hAnsi="楷体"/>
        </w:rPr>
        <w:t>10%</w:t>
      </w:r>
      <w:r w:rsidRPr="000540ED">
        <w:rPr>
          <w:rFonts w:ascii="Arial" w:eastAsia="楷体" w:hAnsi="楷体" w:cs="Arial"/>
        </w:rPr>
        <w:t>的企业所得税</w:t>
      </w:r>
      <w:r w:rsidRPr="009E0EEB">
        <w:rPr>
          <w:rFonts w:ascii="Arial" w:eastAsia="楷体" w:hAnsi="楷体" w:cs="Arial"/>
        </w:rPr>
        <w:t>，</w:t>
      </w:r>
      <w:r w:rsidRPr="000540ED">
        <w:rPr>
          <w:rFonts w:ascii="Arial" w:eastAsia="楷体" w:hAnsi="楷体" w:cs="Arial"/>
        </w:rPr>
        <w:t>中国证券登记结算有</w:t>
      </w:r>
      <w:r w:rsidRPr="009E0EEB">
        <w:rPr>
          <w:rFonts w:ascii="Arial" w:eastAsia="楷体" w:hAnsi="楷体" w:cs="Arial"/>
        </w:rPr>
        <w:t xml:space="preserve"> </w:t>
      </w:r>
      <w:proofErr w:type="gramStart"/>
      <w:r w:rsidRPr="000540ED">
        <w:rPr>
          <w:rFonts w:ascii="Arial" w:eastAsia="楷体" w:hAnsi="楷体" w:cs="Arial"/>
        </w:rPr>
        <w:t>限责任</w:t>
      </w:r>
      <w:proofErr w:type="gramEnd"/>
      <w:r w:rsidRPr="000540ED">
        <w:rPr>
          <w:rFonts w:ascii="Arial" w:eastAsia="楷体" w:hAnsi="楷体" w:cs="Arial"/>
        </w:rPr>
        <w:t>公司上海分公司将按</w:t>
      </w:r>
      <w:r w:rsidRPr="009E0EEB">
        <w:rPr>
          <w:rFonts w:hAnsi="楷体"/>
        </w:rPr>
        <w:t>10%</w:t>
      </w:r>
      <w:r w:rsidRPr="000540ED">
        <w:rPr>
          <w:rFonts w:ascii="Arial" w:eastAsia="楷体" w:hAnsi="楷体" w:cs="Arial"/>
        </w:rPr>
        <w:t>的税率代扣相关非居民企业上述企业所得税，在</w:t>
      </w:r>
      <w:r w:rsidRPr="009E0EEB">
        <w:rPr>
          <w:rFonts w:ascii="Arial" w:eastAsia="楷体" w:hAnsi="楷体" w:cs="Arial"/>
        </w:rPr>
        <w:t xml:space="preserve"> </w:t>
      </w:r>
      <w:r w:rsidRPr="000540ED">
        <w:rPr>
          <w:rFonts w:ascii="Arial" w:eastAsia="楷体" w:hAnsi="楷体" w:cs="Arial"/>
        </w:rPr>
        <w:t>向非居民企业派发债券税后利息，将税款返还计划管理人，然后由计划管理人向</w:t>
      </w:r>
      <w:r w:rsidR="00B04834" w:rsidRPr="000540ED">
        <w:rPr>
          <w:rFonts w:ascii="Arial" w:eastAsia="楷体" w:hAnsi="楷体" w:cs="Arial"/>
        </w:rPr>
        <w:t>当地税务部门缴纳。</w:t>
      </w:r>
    </w:p>
    <w:p w:rsidR="00B04834" w:rsidRPr="00B04834" w:rsidRDefault="00B04834" w:rsidP="00366692">
      <w:pPr>
        <w:pStyle w:val="Bodytext0"/>
        <w:spacing w:afterLines="50" w:line="360" w:lineRule="auto"/>
        <w:ind w:firstLine="360"/>
        <w:jc w:val="left"/>
        <w:rPr>
          <w:rFonts w:ascii="Arial" w:eastAsia="楷体" w:hAnsi="楷体" w:cs="Arial"/>
        </w:rPr>
      </w:pPr>
      <w:r w:rsidRPr="00B04834">
        <w:rPr>
          <w:rFonts w:ascii="Arial" w:eastAsia="楷体" w:hAnsi="楷体" w:cs="Arial" w:hint="eastAsia"/>
        </w:rPr>
        <w:t>七、咨询方式</w:t>
      </w:r>
    </w:p>
    <w:p w:rsidR="00B04834" w:rsidRPr="00B04834" w:rsidRDefault="00B04834" w:rsidP="00366692">
      <w:pPr>
        <w:pStyle w:val="Bodytext0"/>
        <w:spacing w:afterLines="50" w:line="360" w:lineRule="auto"/>
        <w:ind w:firstLine="360"/>
        <w:jc w:val="left"/>
        <w:rPr>
          <w:rFonts w:ascii="Arial" w:eastAsia="楷体" w:hAnsi="楷体" w:cs="Arial"/>
        </w:rPr>
      </w:pPr>
      <w:r w:rsidRPr="00B04834">
        <w:rPr>
          <w:rFonts w:ascii="Arial" w:eastAsia="楷体" w:hAnsi="楷体" w:cs="Arial" w:hint="eastAsia"/>
        </w:rPr>
        <w:t>招商证券资产管理有限公司</w:t>
      </w:r>
    </w:p>
    <w:p w:rsidR="00B04834" w:rsidRPr="00B04834" w:rsidRDefault="00B04834" w:rsidP="00366692">
      <w:pPr>
        <w:pStyle w:val="Bodytext0"/>
        <w:spacing w:afterLines="50" w:line="360" w:lineRule="auto"/>
        <w:ind w:firstLine="360"/>
        <w:jc w:val="left"/>
        <w:rPr>
          <w:rFonts w:ascii="Arial" w:eastAsia="楷体" w:hAnsi="楷体" w:cs="Arial"/>
        </w:rPr>
      </w:pPr>
      <w:r w:rsidRPr="00B04834">
        <w:rPr>
          <w:rFonts w:ascii="Arial" w:eastAsia="楷体" w:hAnsi="楷体" w:cs="Arial" w:hint="eastAsia"/>
        </w:rPr>
        <w:t>地址：深圳市福田区益田路江苏大厦</w:t>
      </w:r>
      <w:r w:rsidRPr="00B04834">
        <w:rPr>
          <w:rFonts w:ascii="Arial" w:eastAsia="楷体" w:hAnsi="楷体" w:cs="Arial"/>
        </w:rPr>
        <w:t>A</w:t>
      </w:r>
      <w:r w:rsidRPr="00B04834">
        <w:rPr>
          <w:rFonts w:ascii="Arial" w:eastAsia="楷体" w:hAnsi="楷体" w:cs="Arial" w:hint="eastAsia"/>
        </w:rPr>
        <w:t>座</w:t>
      </w:r>
      <w:r w:rsidRPr="00B04834">
        <w:rPr>
          <w:rFonts w:ascii="Arial" w:eastAsia="楷体" w:hAnsi="楷体" w:cs="Arial"/>
        </w:rPr>
        <w:t>38-41</w:t>
      </w:r>
      <w:r w:rsidRPr="00B04834">
        <w:rPr>
          <w:rFonts w:ascii="Arial" w:eastAsia="楷体" w:hAnsi="楷体" w:cs="Arial" w:hint="eastAsia"/>
        </w:rPr>
        <w:t>楼</w:t>
      </w:r>
    </w:p>
    <w:p w:rsidR="00B04834" w:rsidRPr="00B04834" w:rsidRDefault="00B04834" w:rsidP="00366692">
      <w:pPr>
        <w:pStyle w:val="Bodytext0"/>
        <w:spacing w:afterLines="50" w:line="360" w:lineRule="auto"/>
        <w:ind w:firstLine="360"/>
        <w:jc w:val="left"/>
        <w:rPr>
          <w:rFonts w:ascii="Arial" w:eastAsia="楷体" w:hAnsi="楷体" w:cs="Arial"/>
        </w:rPr>
      </w:pPr>
      <w:r w:rsidRPr="00B04834">
        <w:rPr>
          <w:rFonts w:ascii="Arial" w:eastAsia="楷体" w:hAnsi="楷体" w:cs="Arial" w:hint="eastAsia"/>
        </w:rPr>
        <w:t>电话：</w:t>
      </w:r>
      <w:r w:rsidRPr="00B04834">
        <w:rPr>
          <w:rFonts w:ascii="Arial" w:eastAsia="楷体" w:hAnsi="楷体" w:cs="Arial"/>
        </w:rPr>
        <w:t>0755-25310470</w:t>
      </w:r>
    </w:p>
    <w:p w:rsidR="00B04834" w:rsidRPr="00B04834" w:rsidRDefault="00B04834" w:rsidP="00366692">
      <w:pPr>
        <w:pStyle w:val="Bodytext0"/>
        <w:spacing w:afterLines="50" w:line="360" w:lineRule="auto"/>
        <w:ind w:firstLine="360"/>
        <w:jc w:val="left"/>
        <w:rPr>
          <w:rFonts w:ascii="Arial" w:eastAsia="楷体" w:hAnsi="楷体" w:cs="Arial"/>
        </w:rPr>
      </w:pPr>
      <w:r w:rsidRPr="00B04834">
        <w:rPr>
          <w:rFonts w:ascii="Arial" w:eastAsia="楷体" w:hAnsi="楷体" w:cs="Arial" w:hint="eastAsia"/>
        </w:rPr>
        <w:t>传真：</w:t>
      </w:r>
      <w:r w:rsidRPr="00B04834">
        <w:rPr>
          <w:rFonts w:ascii="Arial" w:eastAsia="楷体" w:hAnsi="楷体" w:cs="Arial"/>
        </w:rPr>
        <w:t>0755-82943121</w:t>
      </w:r>
    </w:p>
    <w:p w:rsidR="00B04834" w:rsidRDefault="00B04834" w:rsidP="00366692">
      <w:pPr>
        <w:pStyle w:val="Bodytext0"/>
        <w:shd w:val="clear" w:color="auto" w:fill="auto"/>
        <w:spacing w:afterLines="50" w:line="360" w:lineRule="auto"/>
        <w:ind w:firstLine="360"/>
        <w:jc w:val="left"/>
        <w:rPr>
          <w:rFonts w:ascii="Arial" w:eastAsia="楷体" w:hAnsi="楷体" w:cs="Arial"/>
        </w:rPr>
      </w:pPr>
      <w:r w:rsidRPr="00B04834">
        <w:rPr>
          <w:rFonts w:ascii="Arial" w:eastAsia="楷体" w:hAnsi="楷体" w:cs="Arial" w:hint="eastAsia"/>
        </w:rPr>
        <w:t>特此公告。</w:t>
      </w:r>
    </w:p>
    <w:p w:rsidR="00B04834" w:rsidRDefault="00B04834" w:rsidP="00366692">
      <w:pPr>
        <w:pStyle w:val="Bodytext0"/>
        <w:shd w:val="clear" w:color="auto" w:fill="auto"/>
        <w:spacing w:afterLines="50" w:line="360" w:lineRule="auto"/>
        <w:ind w:firstLine="360"/>
        <w:jc w:val="left"/>
        <w:rPr>
          <w:rFonts w:ascii="Arial" w:eastAsia="楷体" w:hAnsi="楷体" w:cs="Arial"/>
        </w:rPr>
      </w:pPr>
    </w:p>
    <w:p w:rsidR="00B04834" w:rsidRDefault="00B04834" w:rsidP="00366692">
      <w:pPr>
        <w:pStyle w:val="Bodytext0"/>
        <w:shd w:val="clear" w:color="auto" w:fill="auto"/>
        <w:spacing w:afterLines="50" w:line="360" w:lineRule="auto"/>
        <w:ind w:firstLine="360"/>
        <w:jc w:val="left"/>
        <w:rPr>
          <w:rFonts w:ascii="Arial" w:eastAsia="楷体" w:hAnsi="楷体" w:cs="Arial"/>
        </w:rPr>
      </w:pPr>
    </w:p>
    <w:p w:rsidR="00B04834" w:rsidRDefault="00B04834" w:rsidP="00366692">
      <w:pPr>
        <w:pStyle w:val="Bodytext0"/>
        <w:shd w:val="clear" w:color="auto" w:fill="auto"/>
        <w:spacing w:afterLines="50" w:line="360" w:lineRule="auto"/>
        <w:ind w:firstLine="360"/>
        <w:jc w:val="right"/>
        <w:rPr>
          <w:rFonts w:ascii="Arial" w:eastAsia="楷体" w:hAnsi="楷体" w:cs="Arial"/>
        </w:rPr>
      </w:pPr>
      <w:r>
        <w:rPr>
          <w:rFonts w:ascii="Arial" w:eastAsia="楷体" w:hAnsi="楷体" w:cs="Arial" w:hint="eastAsia"/>
        </w:rPr>
        <w:tab/>
      </w:r>
      <w:r>
        <w:rPr>
          <w:rFonts w:ascii="Arial" w:eastAsia="楷体" w:hAnsi="楷体" w:cs="Arial" w:hint="eastAsia"/>
        </w:rPr>
        <w:t>招商证券资产管理有限公司</w:t>
      </w:r>
    </w:p>
    <w:p w:rsidR="00B04834" w:rsidRDefault="00B04834" w:rsidP="005C0353">
      <w:pPr>
        <w:pStyle w:val="Bodytext0"/>
        <w:shd w:val="clear" w:color="auto" w:fill="auto"/>
        <w:spacing w:afterLines="50" w:line="360" w:lineRule="auto"/>
        <w:ind w:firstLine="360"/>
        <w:jc w:val="right"/>
        <w:rPr>
          <w:rFonts w:ascii="Arial" w:eastAsia="楷体" w:hAnsi="楷体" w:cs="Arial"/>
        </w:rPr>
      </w:pPr>
      <w:r>
        <w:rPr>
          <w:rFonts w:ascii="Arial" w:eastAsia="楷体" w:hAnsi="楷体" w:cs="Arial" w:hint="eastAsia"/>
        </w:rPr>
        <w:t>2016</w:t>
      </w:r>
      <w:r>
        <w:rPr>
          <w:rFonts w:ascii="Arial" w:eastAsia="楷体" w:hAnsi="楷体" w:cs="Arial" w:hint="eastAsia"/>
        </w:rPr>
        <w:t>年</w:t>
      </w:r>
      <w:r>
        <w:rPr>
          <w:rFonts w:ascii="Arial" w:eastAsia="楷体" w:hAnsi="楷体" w:cs="Arial" w:hint="eastAsia"/>
        </w:rPr>
        <w:t>2</w:t>
      </w:r>
      <w:r>
        <w:rPr>
          <w:rFonts w:ascii="Arial" w:eastAsia="楷体" w:hAnsi="楷体" w:cs="Arial" w:hint="eastAsia"/>
        </w:rPr>
        <w:t>月</w:t>
      </w:r>
      <w:r>
        <w:rPr>
          <w:rFonts w:ascii="Arial" w:eastAsia="楷体" w:hAnsi="楷体" w:cs="Arial" w:hint="eastAsia"/>
        </w:rPr>
        <w:t>19</w:t>
      </w:r>
      <w:r>
        <w:rPr>
          <w:rFonts w:ascii="Arial" w:eastAsia="楷体" w:hAnsi="楷体" w:cs="Arial" w:hint="eastAsia"/>
        </w:rPr>
        <w:t>日</w:t>
      </w:r>
    </w:p>
    <w:sectPr w:rsidR="00B04834" w:rsidSect="00B04834">
      <w:type w:val="continuous"/>
      <w:pgSz w:w="11909" w:h="16834"/>
      <w:pgMar w:top="1581" w:right="1277" w:bottom="1531" w:left="1276" w:header="0" w:footer="3"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379C" w:rsidRDefault="008B379C" w:rsidP="00FC3FF4">
      <w:r>
        <w:separator/>
      </w:r>
    </w:p>
  </w:endnote>
  <w:endnote w:type="continuationSeparator" w:id="1">
    <w:p w:rsidR="008B379C" w:rsidRDefault="008B379C" w:rsidP="00FC3FF4">
      <w:r>
        <w:continuationSeparator/>
      </w:r>
    </w:p>
  </w:endnote>
</w:endnotes>
</file>

<file path=word/fontTable.xml><?xml version="1.0" encoding="utf-8"?>
<w:fonts xmlns:r="http://schemas.openxmlformats.org/officeDocument/2006/relationships" xmlns:w="http://schemas.openxmlformats.org/wordprocessingml/2006/main">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Batang">
    <w:altName w:val="바탕"/>
    <w:panose1 w:val="02030600000101010101"/>
    <w:charset w:val="81"/>
    <w:family w:val="roman"/>
    <w:pitch w:val="variable"/>
    <w:sig w:usb0="B00002AF" w:usb1="69D77CFB" w:usb2="00000030" w:usb3="00000000" w:csb0="0008009F" w:csb1="00000000"/>
  </w:font>
  <w:font w:name="AngsanaUPC">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379C" w:rsidRDefault="008B379C"/>
  </w:footnote>
  <w:footnote w:type="continuationSeparator" w:id="1">
    <w:p w:rsidR="008B379C" w:rsidRDefault="008B379C"/>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83573"/>
    <w:multiLevelType w:val="multilevel"/>
    <w:tmpl w:val="9664F11E"/>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3"/>
        <w:szCs w:val="23"/>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79E1411"/>
    <w:multiLevelType w:val="multilevel"/>
    <w:tmpl w:val="12D864C0"/>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3"/>
        <w:szCs w:val="23"/>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9EE7465"/>
    <w:multiLevelType w:val="multilevel"/>
    <w:tmpl w:val="45124298"/>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3"/>
        <w:szCs w:val="23"/>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HorizontalSpacing w:val="181"/>
  <w:drawingGridVerticalSpacing w:val="181"/>
  <w:characterSpacingControl w:val="compressPunctuation"/>
  <w:hdrShapeDefaults>
    <o:shapedefaults v:ext="edit" spidmax="2050"/>
  </w:hdrShapeDefaults>
  <w:footnotePr>
    <w:footnote w:id="0"/>
    <w:footnote w:id="1"/>
  </w:footnotePr>
  <w:endnotePr>
    <w:endnote w:id="0"/>
    <w:endnote w:id="1"/>
  </w:endnotePr>
  <w:compat>
    <w:doNotExpandShiftReturn/>
    <w:useFELayout/>
  </w:compat>
  <w:rsids>
    <w:rsidRoot w:val="00FC3FF4"/>
    <w:rsid w:val="000540ED"/>
    <w:rsid w:val="001A1FA6"/>
    <w:rsid w:val="002A263D"/>
    <w:rsid w:val="002C630E"/>
    <w:rsid w:val="002F08C8"/>
    <w:rsid w:val="00366692"/>
    <w:rsid w:val="00596CF2"/>
    <w:rsid w:val="005B15C4"/>
    <w:rsid w:val="005C0353"/>
    <w:rsid w:val="006D32F5"/>
    <w:rsid w:val="00702F4F"/>
    <w:rsid w:val="00711FD5"/>
    <w:rsid w:val="008B379C"/>
    <w:rsid w:val="009E0EEB"/>
    <w:rsid w:val="009F1ABF"/>
    <w:rsid w:val="00A42E39"/>
    <w:rsid w:val="00A82EDD"/>
    <w:rsid w:val="00AC7571"/>
    <w:rsid w:val="00B0303B"/>
    <w:rsid w:val="00B04834"/>
    <w:rsid w:val="00BC0EF6"/>
    <w:rsid w:val="00DE7713"/>
    <w:rsid w:val="00F0099E"/>
    <w:rsid w:val="00FC3FF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New" w:eastAsiaTheme="minorEastAsia" w:hAnsi="Courier New" w:cs="Courier New"/>
        <w:sz w:val="24"/>
        <w:szCs w:val="24"/>
        <w:lang w:val="zh-TW" w:eastAsia="zh-C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FC3FF4"/>
    <w:rPr>
      <w:rFonts w:eastAsia="Courier New"/>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FC3FF4"/>
    <w:rPr>
      <w:color w:val="0066CC"/>
      <w:u w:val="single"/>
    </w:rPr>
  </w:style>
  <w:style w:type="character" w:customStyle="1" w:styleId="Bodytext3">
    <w:name w:val="Body text (3)_"/>
    <w:basedOn w:val="a0"/>
    <w:link w:val="Bodytext30"/>
    <w:rsid w:val="00FC3FF4"/>
    <w:rPr>
      <w:rFonts w:ascii="SimSun" w:eastAsia="SimSun" w:hAnsi="SimSun" w:cs="SimSun"/>
      <w:b w:val="0"/>
      <w:bCs w:val="0"/>
      <w:i w:val="0"/>
      <w:iCs w:val="0"/>
      <w:smallCaps w:val="0"/>
      <w:strike w:val="0"/>
      <w:sz w:val="22"/>
      <w:szCs w:val="22"/>
      <w:u w:val="none"/>
    </w:rPr>
  </w:style>
  <w:style w:type="character" w:customStyle="1" w:styleId="Bodytext4">
    <w:name w:val="Body text (4)_"/>
    <w:basedOn w:val="a0"/>
    <w:link w:val="Bodytext40"/>
    <w:rsid w:val="00FC3FF4"/>
    <w:rPr>
      <w:rFonts w:ascii="MingLiU" w:eastAsia="MingLiU" w:hAnsi="MingLiU" w:cs="MingLiU"/>
      <w:b w:val="0"/>
      <w:bCs w:val="0"/>
      <w:i w:val="0"/>
      <w:iCs w:val="0"/>
      <w:smallCaps w:val="0"/>
      <w:strike w:val="0"/>
      <w:w w:val="66"/>
      <w:sz w:val="33"/>
      <w:szCs w:val="33"/>
      <w:u w:val="none"/>
    </w:rPr>
  </w:style>
  <w:style w:type="character" w:customStyle="1" w:styleId="Bodytext5">
    <w:name w:val="Body text (5)_"/>
    <w:basedOn w:val="a0"/>
    <w:link w:val="Bodytext50"/>
    <w:rsid w:val="00FC3FF4"/>
    <w:rPr>
      <w:rFonts w:ascii="MingLiU" w:eastAsia="MingLiU" w:hAnsi="MingLiU" w:cs="MingLiU"/>
      <w:b w:val="0"/>
      <w:bCs w:val="0"/>
      <w:i w:val="0"/>
      <w:iCs w:val="0"/>
      <w:smallCaps w:val="0"/>
      <w:strike w:val="0"/>
      <w:sz w:val="23"/>
      <w:szCs w:val="23"/>
      <w:u w:val="none"/>
    </w:rPr>
  </w:style>
  <w:style w:type="character" w:customStyle="1" w:styleId="Bodytext6">
    <w:name w:val="Body text (6)_"/>
    <w:basedOn w:val="a0"/>
    <w:link w:val="Bodytext60"/>
    <w:rsid w:val="00FC3FF4"/>
    <w:rPr>
      <w:rFonts w:ascii="SimSun" w:eastAsia="SimSun" w:hAnsi="SimSun" w:cs="SimSun"/>
      <w:b w:val="0"/>
      <w:bCs w:val="0"/>
      <w:i w:val="0"/>
      <w:iCs w:val="0"/>
      <w:smallCaps w:val="0"/>
      <w:strike w:val="0"/>
      <w:sz w:val="22"/>
      <w:szCs w:val="22"/>
      <w:u w:val="none"/>
    </w:rPr>
  </w:style>
  <w:style w:type="character" w:customStyle="1" w:styleId="Bodytext2">
    <w:name w:val="Body text (2)_"/>
    <w:basedOn w:val="a0"/>
    <w:link w:val="Bodytext20"/>
    <w:rsid w:val="00FC3FF4"/>
    <w:rPr>
      <w:rFonts w:ascii="SimSun" w:eastAsia="SimSun" w:hAnsi="SimSun" w:cs="SimSun"/>
      <w:b w:val="0"/>
      <w:bCs w:val="0"/>
      <w:i w:val="0"/>
      <w:iCs w:val="0"/>
      <w:smallCaps w:val="0"/>
      <w:strike w:val="0"/>
      <w:sz w:val="29"/>
      <w:szCs w:val="29"/>
      <w:u w:val="none"/>
    </w:rPr>
  </w:style>
  <w:style w:type="character" w:customStyle="1" w:styleId="Bodytext">
    <w:name w:val="Body text_"/>
    <w:basedOn w:val="a0"/>
    <w:link w:val="Bodytext0"/>
    <w:rsid w:val="00FC3FF4"/>
    <w:rPr>
      <w:rFonts w:ascii="SimSun" w:eastAsia="SimSun" w:hAnsi="SimSun" w:cs="SimSun"/>
      <w:b w:val="0"/>
      <w:bCs w:val="0"/>
      <w:i w:val="0"/>
      <w:iCs w:val="0"/>
      <w:smallCaps w:val="0"/>
      <w:strike w:val="0"/>
      <w:u w:val="none"/>
    </w:rPr>
  </w:style>
  <w:style w:type="character" w:customStyle="1" w:styleId="BodytextMingLiU">
    <w:name w:val="Body text + MingLiU"/>
    <w:aliases w:val="11.5 pt"/>
    <w:basedOn w:val="Bodytext"/>
    <w:rsid w:val="00FC3FF4"/>
    <w:rPr>
      <w:rFonts w:ascii="MingLiU" w:eastAsia="MingLiU" w:hAnsi="MingLiU" w:cs="MingLiU"/>
      <w:color w:val="000000"/>
      <w:spacing w:val="0"/>
      <w:w w:val="100"/>
      <w:position w:val="0"/>
      <w:sz w:val="23"/>
      <w:szCs w:val="23"/>
      <w:lang w:val="en-US"/>
    </w:rPr>
  </w:style>
  <w:style w:type="character" w:customStyle="1" w:styleId="Bodytext10pt">
    <w:name w:val="Body text + 10 pt"/>
    <w:basedOn w:val="Bodytext"/>
    <w:rsid w:val="00FC3FF4"/>
    <w:rPr>
      <w:color w:val="000000"/>
      <w:spacing w:val="0"/>
      <w:w w:val="100"/>
      <w:position w:val="0"/>
      <w:sz w:val="20"/>
      <w:szCs w:val="20"/>
      <w:lang w:val="zh-TW"/>
    </w:rPr>
  </w:style>
  <w:style w:type="character" w:customStyle="1" w:styleId="BodytextBatang">
    <w:name w:val="Body text + Batang"/>
    <w:aliases w:val="9.5 pt,Bold,Spacing -2 pt"/>
    <w:basedOn w:val="Bodytext"/>
    <w:rsid w:val="00FC3FF4"/>
    <w:rPr>
      <w:rFonts w:ascii="Batang" w:eastAsia="Batang" w:hAnsi="Batang" w:cs="Batang"/>
      <w:b/>
      <w:bCs/>
      <w:color w:val="000000"/>
      <w:spacing w:val="-40"/>
      <w:w w:val="100"/>
      <w:position w:val="0"/>
      <w:sz w:val="19"/>
      <w:szCs w:val="19"/>
      <w:lang w:val="zh-TW"/>
    </w:rPr>
  </w:style>
  <w:style w:type="character" w:customStyle="1" w:styleId="Tablecaption">
    <w:name w:val="Table caption_"/>
    <w:basedOn w:val="a0"/>
    <w:link w:val="Tablecaption0"/>
    <w:rsid w:val="00FC3FF4"/>
    <w:rPr>
      <w:rFonts w:ascii="SimSun" w:eastAsia="SimSun" w:hAnsi="SimSun" w:cs="SimSun"/>
      <w:b w:val="0"/>
      <w:bCs w:val="0"/>
      <w:i w:val="0"/>
      <w:iCs w:val="0"/>
      <w:smallCaps w:val="0"/>
      <w:strike w:val="0"/>
      <w:sz w:val="22"/>
      <w:szCs w:val="22"/>
      <w:u w:val="none"/>
    </w:rPr>
  </w:style>
  <w:style w:type="character" w:customStyle="1" w:styleId="Bodytext10pt0">
    <w:name w:val="Body text + 10 pt"/>
    <w:basedOn w:val="Bodytext"/>
    <w:rsid w:val="00FC3FF4"/>
    <w:rPr>
      <w:color w:val="000000"/>
      <w:spacing w:val="0"/>
      <w:w w:val="100"/>
      <w:position w:val="0"/>
      <w:sz w:val="20"/>
      <w:szCs w:val="20"/>
      <w:lang w:val="zh-TW"/>
    </w:rPr>
  </w:style>
  <w:style w:type="character" w:customStyle="1" w:styleId="BodytextBatang0">
    <w:name w:val="Body text + Batang"/>
    <w:aliases w:val="9.5 pt,Bold,Spacing -2 pt"/>
    <w:basedOn w:val="Bodytext"/>
    <w:rsid w:val="00FC3FF4"/>
    <w:rPr>
      <w:rFonts w:ascii="Batang" w:eastAsia="Batang" w:hAnsi="Batang" w:cs="Batang"/>
      <w:b/>
      <w:bCs/>
      <w:color w:val="000000"/>
      <w:spacing w:val="-40"/>
      <w:w w:val="100"/>
      <w:position w:val="0"/>
      <w:sz w:val="19"/>
      <w:szCs w:val="19"/>
      <w:lang w:val="en-US"/>
    </w:rPr>
  </w:style>
  <w:style w:type="character" w:customStyle="1" w:styleId="BodytextMingLiU0">
    <w:name w:val="Body text + MingLiU"/>
    <w:aliases w:val="10 pt"/>
    <w:basedOn w:val="Bodytext"/>
    <w:rsid w:val="00FC3FF4"/>
    <w:rPr>
      <w:rFonts w:ascii="MingLiU" w:eastAsia="MingLiU" w:hAnsi="MingLiU" w:cs="MingLiU"/>
      <w:color w:val="000000"/>
      <w:spacing w:val="0"/>
      <w:w w:val="100"/>
      <w:position w:val="0"/>
      <w:sz w:val="20"/>
      <w:szCs w:val="20"/>
      <w:lang w:val="zh-TW"/>
    </w:rPr>
  </w:style>
  <w:style w:type="character" w:customStyle="1" w:styleId="BodytextMingLiU1">
    <w:name w:val="Body text + MingLiU"/>
    <w:aliases w:val="9.5 pt"/>
    <w:basedOn w:val="Bodytext"/>
    <w:rsid w:val="00FC3FF4"/>
    <w:rPr>
      <w:rFonts w:ascii="MingLiU" w:eastAsia="MingLiU" w:hAnsi="MingLiU" w:cs="MingLiU"/>
      <w:color w:val="000000"/>
      <w:spacing w:val="0"/>
      <w:w w:val="100"/>
      <w:position w:val="0"/>
      <w:sz w:val="19"/>
      <w:szCs w:val="19"/>
      <w:lang w:val="zh-TW"/>
    </w:rPr>
  </w:style>
  <w:style w:type="character" w:customStyle="1" w:styleId="BodytextBatang1">
    <w:name w:val="Body text + Batang"/>
    <w:aliases w:val="9.5 pt,Bold"/>
    <w:basedOn w:val="Bodytext"/>
    <w:rsid w:val="00FC3FF4"/>
    <w:rPr>
      <w:rFonts w:ascii="Batang" w:eastAsia="Batang" w:hAnsi="Batang" w:cs="Batang"/>
      <w:b/>
      <w:bCs/>
      <w:color w:val="000000"/>
      <w:spacing w:val="0"/>
      <w:w w:val="100"/>
      <w:position w:val="0"/>
      <w:sz w:val="19"/>
      <w:szCs w:val="19"/>
      <w:lang w:val="en-US"/>
    </w:rPr>
  </w:style>
  <w:style w:type="character" w:customStyle="1" w:styleId="BodytextMingLiU2">
    <w:name w:val="Body text + MingLiU"/>
    <w:aliases w:val="4 pt"/>
    <w:basedOn w:val="Bodytext"/>
    <w:rsid w:val="00FC3FF4"/>
    <w:rPr>
      <w:rFonts w:ascii="MingLiU" w:eastAsia="MingLiU" w:hAnsi="MingLiU" w:cs="MingLiU"/>
      <w:color w:val="000000"/>
      <w:spacing w:val="0"/>
      <w:w w:val="100"/>
      <w:position w:val="0"/>
      <w:sz w:val="8"/>
      <w:szCs w:val="8"/>
    </w:rPr>
  </w:style>
  <w:style w:type="character" w:customStyle="1" w:styleId="Bodytext7">
    <w:name w:val="Body text (7)_"/>
    <w:basedOn w:val="a0"/>
    <w:link w:val="Bodytext70"/>
    <w:rsid w:val="00FC3FF4"/>
    <w:rPr>
      <w:rFonts w:ascii="Batang" w:eastAsia="Batang" w:hAnsi="Batang" w:cs="Batang"/>
      <w:b/>
      <w:bCs/>
      <w:i w:val="0"/>
      <w:iCs w:val="0"/>
      <w:smallCaps w:val="0"/>
      <w:strike w:val="0"/>
      <w:sz w:val="19"/>
      <w:szCs w:val="19"/>
      <w:u w:val="none"/>
    </w:rPr>
  </w:style>
  <w:style w:type="character" w:customStyle="1" w:styleId="Bodytext7SimSun">
    <w:name w:val="Body text (7) + SimSun"/>
    <w:aliases w:val="10 pt,Not Bold"/>
    <w:basedOn w:val="Bodytext7"/>
    <w:rsid w:val="00FC3FF4"/>
    <w:rPr>
      <w:rFonts w:ascii="SimSun" w:eastAsia="SimSun" w:hAnsi="SimSun" w:cs="SimSun"/>
      <w:b/>
      <w:bCs/>
      <w:color w:val="000000"/>
      <w:spacing w:val="0"/>
      <w:w w:val="100"/>
      <w:position w:val="0"/>
      <w:sz w:val="20"/>
      <w:szCs w:val="20"/>
      <w:u w:val="single"/>
      <w:lang w:val="zh-TW"/>
    </w:rPr>
  </w:style>
  <w:style w:type="character" w:customStyle="1" w:styleId="Bodytext8">
    <w:name w:val="Body text (8)_"/>
    <w:basedOn w:val="a0"/>
    <w:link w:val="Bodytext80"/>
    <w:rsid w:val="00FC3FF4"/>
    <w:rPr>
      <w:rFonts w:ascii="SimSun" w:eastAsia="SimSun" w:hAnsi="SimSun" w:cs="SimSun"/>
      <w:b w:val="0"/>
      <w:bCs w:val="0"/>
      <w:i w:val="0"/>
      <w:iCs w:val="0"/>
      <w:smallCaps w:val="0"/>
      <w:strike w:val="0"/>
      <w:spacing w:val="10"/>
      <w:sz w:val="15"/>
      <w:szCs w:val="15"/>
      <w:u w:val="none"/>
    </w:rPr>
  </w:style>
  <w:style w:type="character" w:customStyle="1" w:styleId="Bodytext8MingLiU">
    <w:name w:val="Body text (8) + MingLiU"/>
    <w:aliases w:val="4 pt,Spacing 0 pt"/>
    <w:basedOn w:val="Bodytext8"/>
    <w:rsid w:val="00FC3FF4"/>
    <w:rPr>
      <w:rFonts w:ascii="MingLiU" w:eastAsia="MingLiU" w:hAnsi="MingLiU" w:cs="MingLiU"/>
      <w:color w:val="000000"/>
      <w:spacing w:val="0"/>
      <w:w w:val="100"/>
      <w:position w:val="0"/>
      <w:sz w:val="8"/>
      <w:szCs w:val="8"/>
      <w:lang w:val="zh-TW"/>
    </w:rPr>
  </w:style>
  <w:style w:type="character" w:customStyle="1" w:styleId="BodytextMingLiU3">
    <w:name w:val="Body text + MingLiU"/>
    <w:aliases w:val="4.5 pt,Spacing 0 pt,Scale 66%"/>
    <w:basedOn w:val="Bodytext"/>
    <w:rsid w:val="00FC3FF4"/>
    <w:rPr>
      <w:rFonts w:ascii="MingLiU" w:eastAsia="MingLiU" w:hAnsi="MingLiU" w:cs="MingLiU"/>
      <w:color w:val="000000"/>
      <w:spacing w:val="10"/>
      <w:w w:val="66"/>
      <w:position w:val="0"/>
      <w:sz w:val="9"/>
      <w:szCs w:val="9"/>
      <w:lang w:val="zh-TW"/>
    </w:rPr>
  </w:style>
  <w:style w:type="character" w:customStyle="1" w:styleId="BodytextAngsanaUPC">
    <w:name w:val="Body text + AngsanaUPC"/>
    <w:aliases w:val="18 pt"/>
    <w:basedOn w:val="Bodytext"/>
    <w:rsid w:val="00FC3FF4"/>
    <w:rPr>
      <w:rFonts w:ascii="AngsanaUPC" w:eastAsia="AngsanaUPC" w:hAnsi="AngsanaUPC" w:cs="AngsanaUPC"/>
      <w:color w:val="000000"/>
      <w:spacing w:val="0"/>
      <w:w w:val="100"/>
      <w:position w:val="0"/>
      <w:sz w:val="36"/>
      <w:szCs w:val="36"/>
      <w:lang w:val="en-US"/>
    </w:rPr>
  </w:style>
  <w:style w:type="character" w:customStyle="1" w:styleId="Heading1">
    <w:name w:val="Heading #1_"/>
    <w:basedOn w:val="a0"/>
    <w:link w:val="Heading10"/>
    <w:rsid w:val="00FC3FF4"/>
    <w:rPr>
      <w:rFonts w:ascii="SimSun" w:eastAsia="SimSun" w:hAnsi="SimSun" w:cs="SimSun"/>
      <w:b w:val="0"/>
      <w:bCs w:val="0"/>
      <w:i w:val="0"/>
      <w:iCs w:val="0"/>
      <w:smallCaps w:val="0"/>
      <w:strike w:val="0"/>
      <w:u w:val="none"/>
    </w:rPr>
  </w:style>
  <w:style w:type="character" w:customStyle="1" w:styleId="Heading1MingLiU">
    <w:name w:val="Heading #1 + MingLiU"/>
    <w:aliases w:val="11.5 pt"/>
    <w:basedOn w:val="Heading1"/>
    <w:rsid w:val="00FC3FF4"/>
    <w:rPr>
      <w:rFonts w:ascii="MingLiU" w:eastAsia="MingLiU" w:hAnsi="MingLiU" w:cs="MingLiU"/>
      <w:color w:val="000000"/>
      <w:spacing w:val="0"/>
      <w:w w:val="100"/>
      <w:position w:val="0"/>
      <w:sz w:val="23"/>
      <w:szCs w:val="23"/>
      <w:lang w:val="en-US"/>
    </w:rPr>
  </w:style>
  <w:style w:type="character" w:customStyle="1" w:styleId="BodytextAngsanaUPC0">
    <w:name w:val="Body text + AngsanaUPC"/>
    <w:aliases w:val="17 pt"/>
    <w:basedOn w:val="Bodytext"/>
    <w:rsid w:val="00FC3FF4"/>
    <w:rPr>
      <w:rFonts w:ascii="AngsanaUPC" w:eastAsia="AngsanaUPC" w:hAnsi="AngsanaUPC" w:cs="AngsanaUPC"/>
      <w:color w:val="000000"/>
      <w:spacing w:val="0"/>
      <w:w w:val="100"/>
      <w:position w:val="0"/>
      <w:sz w:val="34"/>
      <w:szCs w:val="34"/>
      <w:lang w:val="en-US"/>
    </w:rPr>
  </w:style>
  <w:style w:type="character" w:customStyle="1" w:styleId="Bodytext9">
    <w:name w:val="Body text (9)_"/>
    <w:basedOn w:val="a0"/>
    <w:link w:val="Bodytext90"/>
    <w:rsid w:val="00FC3FF4"/>
    <w:rPr>
      <w:rFonts w:ascii="AngsanaUPC" w:eastAsia="AngsanaUPC" w:hAnsi="AngsanaUPC" w:cs="AngsanaUPC"/>
      <w:b w:val="0"/>
      <w:bCs w:val="0"/>
      <w:i w:val="0"/>
      <w:iCs w:val="0"/>
      <w:smallCaps w:val="0"/>
      <w:strike w:val="0"/>
      <w:sz w:val="36"/>
      <w:szCs w:val="36"/>
      <w:u w:val="none"/>
      <w:lang w:val="en-US"/>
    </w:rPr>
  </w:style>
  <w:style w:type="character" w:customStyle="1" w:styleId="Bodytext9SimSun">
    <w:name w:val="Body text (9) + SimSun"/>
    <w:aliases w:val="12 pt"/>
    <w:basedOn w:val="Bodytext9"/>
    <w:rsid w:val="00FC3FF4"/>
    <w:rPr>
      <w:rFonts w:ascii="SimSun" w:eastAsia="SimSun" w:hAnsi="SimSun" w:cs="SimSun"/>
      <w:color w:val="000000"/>
      <w:spacing w:val="0"/>
      <w:w w:val="100"/>
      <w:position w:val="0"/>
      <w:sz w:val="24"/>
      <w:szCs w:val="24"/>
      <w:lang w:val="zh-TW"/>
    </w:rPr>
  </w:style>
  <w:style w:type="character" w:customStyle="1" w:styleId="Bodytext9MingLiU">
    <w:name w:val="Body text (9) + MingLiU"/>
    <w:aliases w:val="9 pt,Italic,Spacing -1 pt"/>
    <w:basedOn w:val="Bodytext9"/>
    <w:rsid w:val="00FC3FF4"/>
    <w:rPr>
      <w:rFonts w:ascii="MingLiU" w:eastAsia="MingLiU" w:hAnsi="MingLiU" w:cs="MingLiU"/>
      <w:i/>
      <w:iCs/>
      <w:color w:val="000000"/>
      <w:spacing w:val="-20"/>
      <w:w w:val="100"/>
      <w:position w:val="0"/>
      <w:sz w:val="18"/>
      <w:szCs w:val="18"/>
    </w:rPr>
  </w:style>
  <w:style w:type="character" w:customStyle="1" w:styleId="Bodytext9SimSun0">
    <w:name w:val="Body text (9) + SimSun"/>
    <w:aliases w:val="8 pt"/>
    <w:basedOn w:val="Bodytext9"/>
    <w:rsid w:val="00FC3FF4"/>
    <w:rPr>
      <w:rFonts w:ascii="SimSun" w:eastAsia="SimSun" w:hAnsi="SimSun" w:cs="SimSun"/>
      <w:color w:val="000000"/>
      <w:spacing w:val="0"/>
      <w:w w:val="100"/>
      <w:position w:val="0"/>
      <w:sz w:val="16"/>
      <w:szCs w:val="16"/>
    </w:rPr>
  </w:style>
  <w:style w:type="character" w:customStyle="1" w:styleId="Bodytext10">
    <w:name w:val="Body text (10)_"/>
    <w:basedOn w:val="a0"/>
    <w:link w:val="Bodytext100"/>
    <w:rsid w:val="00FC3FF4"/>
    <w:rPr>
      <w:rFonts w:ascii="MingLiU" w:eastAsia="MingLiU" w:hAnsi="MingLiU" w:cs="MingLiU"/>
      <w:b w:val="0"/>
      <w:bCs w:val="0"/>
      <w:i w:val="0"/>
      <w:iCs w:val="0"/>
      <w:smallCaps w:val="0"/>
      <w:strike w:val="0"/>
      <w:sz w:val="23"/>
      <w:szCs w:val="23"/>
      <w:u w:val="none"/>
      <w:lang w:val="en-US"/>
    </w:rPr>
  </w:style>
  <w:style w:type="character" w:customStyle="1" w:styleId="Bodytext10SimSun">
    <w:name w:val="Body text (10) + SimSun"/>
    <w:aliases w:val="12 pt"/>
    <w:basedOn w:val="Bodytext10"/>
    <w:rsid w:val="00FC3FF4"/>
    <w:rPr>
      <w:rFonts w:ascii="SimSun" w:eastAsia="SimSun" w:hAnsi="SimSun" w:cs="SimSun"/>
      <w:color w:val="000000"/>
      <w:spacing w:val="0"/>
      <w:w w:val="100"/>
      <w:position w:val="0"/>
      <w:sz w:val="24"/>
      <w:szCs w:val="24"/>
      <w:lang w:val="zh-TW"/>
    </w:rPr>
  </w:style>
  <w:style w:type="character" w:customStyle="1" w:styleId="BodytextMingLiU4">
    <w:name w:val="Body text + MingLiU"/>
    <w:aliases w:val="11.5 pt"/>
    <w:basedOn w:val="Bodytext"/>
    <w:rsid w:val="00FC3FF4"/>
    <w:rPr>
      <w:rFonts w:ascii="MingLiU" w:eastAsia="MingLiU" w:hAnsi="MingLiU" w:cs="MingLiU"/>
      <w:color w:val="000000"/>
      <w:spacing w:val="0"/>
      <w:w w:val="100"/>
      <w:position w:val="0"/>
      <w:sz w:val="23"/>
      <w:szCs w:val="23"/>
    </w:rPr>
  </w:style>
  <w:style w:type="character" w:customStyle="1" w:styleId="BodytextMingLiU5">
    <w:name w:val="Body text + MingLiU"/>
    <w:aliases w:val="11.5 pt"/>
    <w:basedOn w:val="Bodytext"/>
    <w:rsid w:val="00FC3FF4"/>
    <w:rPr>
      <w:rFonts w:ascii="MingLiU" w:eastAsia="MingLiU" w:hAnsi="MingLiU" w:cs="MingLiU"/>
      <w:color w:val="000000"/>
      <w:spacing w:val="0"/>
      <w:w w:val="100"/>
      <w:position w:val="0"/>
      <w:sz w:val="23"/>
      <w:szCs w:val="23"/>
      <w:lang w:val="zh-TW"/>
    </w:rPr>
  </w:style>
  <w:style w:type="character" w:customStyle="1" w:styleId="Bodytext9pt">
    <w:name w:val="Body text + 9 pt"/>
    <w:basedOn w:val="Bodytext"/>
    <w:rsid w:val="00FC3FF4"/>
    <w:rPr>
      <w:color w:val="000000"/>
      <w:spacing w:val="0"/>
      <w:w w:val="100"/>
      <w:position w:val="0"/>
      <w:sz w:val="18"/>
      <w:szCs w:val="18"/>
    </w:rPr>
  </w:style>
  <w:style w:type="character" w:customStyle="1" w:styleId="Bodytext11">
    <w:name w:val="Body text (11)_"/>
    <w:basedOn w:val="a0"/>
    <w:link w:val="Bodytext110"/>
    <w:rsid w:val="00FC3FF4"/>
    <w:rPr>
      <w:rFonts w:ascii="Batang" w:eastAsia="Batang" w:hAnsi="Batang" w:cs="Batang"/>
      <w:b w:val="0"/>
      <w:bCs w:val="0"/>
      <w:i w:val="0"/>
      <w:iCs w:val="0"/>
      <w:smallCaps w:val="0"/>
      <w:strike w:val="0"/>
      <w:sz w:val="9"/>
      <w:szCs w:val="9"/>
      <w:u w:val="none"/>
      <w:lang w:val="en-US"/>
    </w:rPr>
  </w:style>
  <w:style w:type="character" w:customStyle="1" w:styleId="Bodytext111">
    <w:name w:val="Body text (11)"/>
    <w:basedOn w:val="Bodytext11"/>
    <w:rsid w:val="00FC3FF4"/>
    <w:rPr>
      <w:color w:val="000000"/>
      <w:spacing w:val="0"/>
      <w:w w:val="100"/>
      <w:position w:val="0"/>
    </w:rPr>
  </w:style>
  <w:style w:type="paragraph" w:customStyle="1" w:styleId="Bodytext30">
    <w:name w:val="Body text (3)"/>
    <w:basedOn w:val="a"/>
    <w:link w:val="Bodytext3"/>
    <w:rsid w:val="00FC3FF4"/>
    <w:pPr>
      <w:shd w:val="clear" w:color="auto" w:fill="FFFFFF"/>
      <w:spacing w:line="241" w:lineRule="exact"/>
    </w:pPr>
    <w:rPr>
      <w:rFonts w:ascii="SimSun" w:eastAsia="SimSun" w:hAnsi="SimSun" w:cs="SimSun"/>
      <w:sz w:val="22"/>
      <w:szCs w:val="22"/>
    </w:rPr>
  </w:style>
  <w:style w:type="paragraph" w:customStyle="1" w:styleId="Bodytext40">
    <w:name w:val="Body text (4)"/>
    <w:basedOn w:val="a"/>
    <w:link w:val="Bodytext4"/>
    <w:rsid w:val="00FC3FF4"/>
    <w:pPr>
      <w:shd w:val="clear" w:color="auto" w:fill="FFFFFF"/>
      <w:spacing w:line="238" w:lineRule="exact"/>
    </w:pPr>
    <w:rPr>
      <w:rFonts w:ascii="MingLiU" w:eastAsia="MingLiU" w:hAnsi="MingLiU" w:cs="MingLiU"/>
      <w:w w:val="66"/>
      <w:sz w:val="33"/>
      <w:szCs w:val="33"/>
    </w:rPr>
  </w:style>
  <w:style w:type="paragraph" w:customStyle="1" w:styleId="Bodytext50">
    <w:name w:val="Body text (5)"/>
    <w:basedOn w:val="a"/>
    <w:link w:val="Bodytext5"/>
    <w:rsid w:val="00FC3FF4"/>
    <w:pPr>
      <w:shd w:val="clear" w:color="auto" w:fill="FFFFFF"/>
      <w:spacing w:line="238" w:lineRule="exact"/>
    </w:pPr>
    <w:rPr>
      <w:rFonts w:ascii="MingLiU" w:eastAsia="MingLiU" w:hAnsi="MingLiU" w:cs="MingLiU"/>
      <w:sz w:val="23"/>
      <w:szCs w:val="23"/>
    </w:rPr>
  </w:style>
  <w:style w:type="paragraph" w:customStyle="1" w:styleId="Bodytext60">
    <w:name w:val="Body text (6)"/>
    <w:basedOn w:val="a"/>
    <w:link w:val="Bodytext6"/>
    <w:rsid w:val="00FC3FF4"/>
    <w:pPr>
      <w:shd w:val="clear" w:color="auto" w:fill="FFFFFF"/>
      <w:spacing w:line="238" w:lineRule="exact"/>
    </w:pPr>
    <w:rPr>
      <w:rFonts w:ascii="SimSun" w:eastAsia="SimSun" w:hAnsi="SimSun" w:cs="SimSun"/>
      <w:sz w:val="22"/>
      <w:szCs w:val="22"/>
    </w:rPr>
  </w:style>
  <w:style w:type="paragraph" w:customStyle="1" w:styleId="Bodytext20">
    <w:name w:val="Body text (2)"/>
    <w:basedOn w:val="a"/>
    <w:link w:val="Bodytext2"/>
    <w:rsid w:val="00FC3FF4"/>
    <w:pPr>
      <w:shd w:val="clear" w:color="auto" w:fill="FFFFFF"/>
      <w:spacing w:line="0" w:lineRule="atLeast"/>
      <w:jc w:val="center"/>
    </w:pPr>
    <w:rPr>
      <w:rFonts w:ascii="SimSun" w:eastAsia="SimSun" w:hAnsi="SimSun" w:cs="SimSun"/>
      <w:sz w:val="29"/>
      <w:szCs w:val="29"/>
    </w:rPr>
  </w:style>
  <w:style w:type="paragraph" w:customStyle="1" w:styleId="Bodytext0">
    <w:name w:val="Body text"/>
    <w:basedOn w:val="a"/>
    <w:link w:val="Bodytext"/>
    <w:rsid w:val="00FC3FF4"/>
    <w:pPr>
      <w:shd w:val="clear" w:color="auto" w:fill="FFFFFF"/>
      <w:spacing w:line="468" w:lineRule="exact"/>
      <w:jc w:val="distribute"/>
    </w:pPr>
    <w:rPr>
      <w:rFonts w:ascii="SimSun" w:eastAsia="SimSun" w:hAnsi="SimSun" w:cs="SimSun"/>
    </w:rPr>
  </w:style>
  <w:style w:type="paragraph" w:customStyle="1" w:styleId="Tablecaption0">
    <w:name w:val="Table caption"/>
    <w:basedOn w:val="a"/>
    <w:link w:val="Tablecaption"/>
    <w:rsid w:val="00FC3FF4"/>
    <w:pPr>
      <w:shd w:val="clear" w:color="auto" w:fill="FFFFFF"/>
      <w:spacing w:line="241" w:lineRule="exact"/>
    </w:pPr>
    <w:rPr>
      <w:rFonts w:ascii="SimSun" w:eastAsia="SimSun" w:hAnsi="SimSun" w:cs="SimSun"/>
      <w:sz w:val="22"/>
      <w:szCs w:val="22"/>
    </w:rPr>
  </w:style>
  <w:style w:type="paragraph" w:customStyle="1" w:styleId="Bodytext70">
    <w:name w:val="Body text (7)"/>
    <w:basedOn w:val="a"/>
    <w:link w:val="Bodytext7"/>
    <w:rsid w:val="00FC3FF4"/>
    <w:pPr>
      <w:shd w:val="clear" w:color="auto" w:fill="FFFFFF"/>
      <w:spacing w:line="0" w:lineRule="atLeast"/>
    </w:pPr>
    <w:rPr>
      <w:rFonts w:ascii="Batang" w:eastAsia="Batang" w:hAnsi="Batang" w:cs="Batang"/>
      <w:b/>
      <w:bCs/>
      <w:sz w:val="19"/>
      <w:szCs w:val="19"/>
    </w:rPr>
  </w:style>
  <w:style w:type="paragraph" w:customStyle="1" w:styleId="Bodytext80">
    <w:name w:val="Body text (8)"/>
    <w:basedOn w:val="a"/>
    <w:link w:val="Bodytext8"/>
    <w:rsid w:val="00FC3FF4"/>
    <w:pPr>
      <w:shd w:val="clear" w:color="auto" w:fill="FFFFFF"/>
      <w:spacing w:line="0" w:lineRule="atLeast"/>
    </w:pPr>
    <w:rPr>
      <w:rFonts w:ascii="SimSun" w:eastAsia="SimSun" w:hAnsi="SimSun" w:cs="SimSun"/>
      <w:spacing w:val="10"/>
      <w:sz w:val="15"/>
      <w:szCs w:val="15"/>
    </w:rPr>
  </w:style>
  <w:style w:type="paragraph" w:customStyle="1" w:styleId="Heading10">
    <w:name w:val="Heading #1"/>
    <w:basedOn w:val="a"/>
    <w:link w:val="Heading1"/>
    <w:rsid w:val="00FC3FF4"/>
    <w:pPr>
      <w:shd w:val="clear" w:color="auto" w:fill="FFFFFF"/>
      <w:spacing w:line="634" w:lineRule="exact"/>
      <w:outlineLvl w:val="0"/>
    </w:pPr>
    <w:rPr>
      <w:rFonts w:ascii="SimSun" w:eastAsia="SimSun" w:hAnsi="SimSun" w:cs="SimSun"/>
    </w:rPr>
  </w:style>
  <w:style w:type="paragraph" w:customStyle="1" w:styleId="Bodytext90">
    <w:name w:val="Body text (9)"/>
    <w:basedOn w:val="a"/>
    <w:link w:val="Bodytext9"/>
    <w:rsid w:val="00FC3FF4"/>
    <w:pPr>
      <w:shd w:val="clear" w:color="auto" w:fill="FFFFFF"/>
      <w:spacing w:line="464" w:lineRule="exact"/>
    </w:pPr>
    <w:rPr>
      <w:rFonts w:ascii="AngsanaUPC" w:eastAsia="AngsanaUPC" w:hAnsi="AngsanaUPC" w:cs="AngsanaUPC"/>
      <w:sz w:val="36"/>
      <w:szCs w:val="36"/>
      <w:lang w:val="en-US"/>
    </w:rPr>
  </w:style>
  <w:style w:type="paragraph" w:customStyle="1" w:styleId="Bodytext100">
    <w:name w:val="Body text (10)"/>
    <w:basedOn w:val="a"/>
    <w:link w:val="Bodytext10"/>
    <w:rsid w:val="00FC3FF4"/>
    <w:pPr>
      <w:shd w:val="clear" w:color="auto" w:fill="FFFFFF"/>
      <w:spacing w:line="626" w:lineRule="exact"/>
    </w:pPr>
    <w:rPr>
      <w:rFonts w:ascii="MingLiU" w:eastAsia="MingLiU" w:hAnsi="MingLiU" w:cs="MingLiU"/>
      <w:sz w:val="23"/>
      <w:szCs w:val="23"/>
      <w:lang w:val="en-US"/>
    </w:rPr>
  </w:style>
  <w:style w:type="paragraph" w:customStyle="1" w:styleId="Bodytext110">
    <w:name w:val="Body text (11)"/>
    <w:basedOn w:val="a"/>
    <w:link w:val="Bodytext11"/>
    <w:rsid w:val="00FC3FF4"/>
    <w:pPr>
      <w:shd w:val="clear" w:color="auto" w:fill="FFFFFF"/>
      <w:spacing w:line="0" w:lineRule="atLeast"/>
    </w:pPr>
    <w:rPr>
      <w:rFonts w:ascii="Batang" w:eastAsia="Batang" w:hAnsi="Batang" w:cs="Batang"/>
      <w:sz w:val="9"/>
      <w:szCs w:val="9"/>
      <w:lang w:val="en-US"/>
    </w:rPr>
  </w:style>
  <w:style w:type="paragraph" w:styleId="a4">
    <w:name w:val="header"/>
    <w:basedOn w:val="a"/>
    <w:link w:val="Char"/>
    <w:uiPriority w:val="99"/>
    <w:semiHidden/>
    <w:unhideWhenUsed/>
    <w:rsid w:val="001A1F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1A1FA6"/>
    <w:rPr>
      <w:rFonts w:eastAsia="Courier New"/>
      <w:color w:val="000000"/>
      <w:sz w:val="18"/>
      <w:szCs w:val="18"/>
    </w:rPr>
  </w:style>
  <w:style w:type="paragraph" w:styleId="a5">
    <w:name w:val="footer"/>
    <w:basedOn w:val="a"/>
    <w:link w:val="Char0"/>
    <w:uiPriority w:val="99"/>
    <w:semiHidden/>
    <w:unhideWhenUsed/>
    <w:rsid w:val="001A1FA6"/>
    <w:pPr>
      <w:tabs>
        <w:tab w:val="center" w:pos="4153"/>
        <w:tab w:val="right" w:pos="8306"/>
      </w:tabs>
      <w:snapToGrid w:val="0"/>
    </w:pPr>
    <w:rPr>
      <w:sz w:val="18"/>
      <w:szCs w:val="18"/>
    </w:rPr>
  </w:style>
  <w:style w:type="character" w:customStyle="1" w:styleId="Char0">
    <w:name w:val="页脚 Char"/>
    <w:basedOn w:val="a0"/>
    <w:link w:val="a5"/>
    <w:uiPriority w:val="99"/>
    <w:semiHidden/>
    <w:rsid w:val="001A1FA6"/>
    <w:rPr>
      <w:rFonts w:eastAsia="Courier New"/>
      <w:color w:val="000000"/>
      <w:sz w:val="18"/>
      <w:szCs w:val="18"/>
    </w:rPr>
  </w:style>
</w:styles>
</file>

<file path=word/webSettings.xml><?xml version="1.0" encoding="utf-8"?>
<w:webSettings xmlns:r="http://schemas.openxmlformats.org/officeDocument/2006/relationships" xmlns:w="http://schemas.openxmlformats.org/wordprocessingml/2006/main">
  <w:divs>
    <w:div w:id="570584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877273-09E6-4E02-A0A8-C3E845D77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Pages>
  <Words>541</Words>
  <Characters>3084</Characters>
  <Application>Microsoft Office Word</Application>
  <DocSecurity>0</DocSecurity>
  <Lines>25</Lines>
  <Paragraphs>7</Paragraphs>
  <ScaleCrop>false</ScaleCrop>
  <Company/>
  <LinksUpToDate>false</LinksUpToDate>
  <CharactersWithSpaces>3618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description>ServerName:DAL_SEC
DBName:SFM_DAL_MinSheng
Querys:select convert(nvarchar(10),TrustBondId) + '_'+ ItemCode,Value  FROM [TrustManagement].[FactBondPayment] where TrustId={TrustId}</dc:description>
  <cp:lastModifiedBy>Will Wu</cp:lastModifiedBy>
  <cp:revision>8</cp:revision>
  <dcterms:created xsi:type="dcterms:W3CDTF">2016-03-15T01:50:00Z</dcterms:created>
  <dcterms:modified xsi:type="dcterms:W3CDTF">2016-03-18T09:13:00Z</dcterms:modified>
</cp:coreProperties>
</file>