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600" w:rsidRDefault="00412600" w:rsidP="00F309DF">
      <w:pPr>
        <w:spacing w:beforeLines="50" w:before="156" w:afterLines="50" w:after="156" w:line="440" w:lineRule="exact"/>
        <w:jc w:val="center"/>
        <w:rPr>
          <w:rFonts w:ascii="Arial" w:hAnsi="Arial" w:cs="Arial"/>
          <w:b/>
          <w:bCs/>
          <w:sz w:val="23"/>
          <w:szCs w:val="23"/>
        </w:rPr>
      </w:pPr>
      <w:bookmarkStart w:id="0" w:name="_GoBack"/>
      <w:bookmarkEnd w:id="0"/>
    </w:p>
    <w:p w:rsidR="00412600" w:rsidRDefault="00412600" w:rsidP="00F309DF">
      <w:pPr>
        <w:spacing w:beforeLines="50" w:before="156" w:afterLines="50" w:after="156" w:line="440" w:lineRule="exact"/>
        <w:jc w:val="center"/>
        <w:rPr>
          <w:rFonts w:ascii="Arial" w:hAnsi="Arial" w:cs="Arial"/>
          <w:b/>
          <w:bCs/>
          <w:sz w:val="23"/>
          <w:szCs w:val="23"/>
        </w:rPr>
      </w:pPr>
    </w:p>
    <w:p w:rsidR="009E6605" w:rsidRPr="007F21DC" w:rsidRDefault="009E6605" w:rsidP="00F309DF">
      <w:pPr>
        <w:spacing w:beforeLines="50" w:before="156" w:afterLines="50" w:after="156" w:line="440" w:lineRule="exact"/>
        <w:jc w:val="center"/>
        <w:rPr>
          <w:rFonts w:ascii="Arial" w:hAnsi="Arial" w:cs="Arial"/>
          <w:b/>
          <w:bCs/>
          <w:sz w:val="23"/>
          <w:szCs w:val="23"/>
        </w:rPr>
      </w:pPr>
      <w:r w:rsidRPr="007F21DC">
        <w:rPr>
          <w:rFonts w:ascii="Arial" w:hAnsi="Arial" w:cs="Arial"/>
          <w:b/>
          <w:bCs/>
          <w:sz w:val="23"/>
          <w:szCs w:val="23"/>
        </w:rPr>
        <w:t>【</w:t>
      </w:r>
      <w:r w:rsidR="000342E8">
        <w:rPr>
          <w:rFonts w:ascii="Arial" w:hAnsi="Arial" w:cs="Arial" w:hint="eastAsia"/>
          <w:b/>
          <w:bCs/>
          <w:sz w:val="23"/>
          <w:szCs w:val="23"/>
        </w:rPr>
        <w:t>京东白条应收账款债权</w:t>
      </w:r>
      <w:r w:rsidRPr="007F21DC">
        <w:rPr>
          <w:rFonts w:ascii="Arial" w:hAnsi="Arial" w:cs="Arial"/>
          <w:b/>
          <w:bCs/>
          <w:sz w:val="23"/>
          <w:szCs w:val="23"/>
        </w:rPr>
        <w:t>资产支持专项计划】资产服务机构季度报告</w:t>
      </w:r>
    </w:p>
    <w:p w:rsidR="00572FA3" w:rsidRDefault="00572FA3" w:rsidP="00572FA3">
      <w:pPr>
        <w:spacing w:beforeLines="50" w:before="156" w:afterLines="50" w:after="156" w:line="440" w:lineRule="exact"/>
        <w:rPr>
          <w:rFonts w:ascii="Arial" w:hAnsi="Arial" w:cs="Arial"/>
          <w:b/>
          <w:bCs/>
          <w:sz w:val="23"/>
          <w:szCs w:val="23"/>
        </w:rPr>
      </w:pPr>
      <w:r>
        <w:rPr>
          <w:rFonts w:ascii="Arial" w:hAnsi="Arial" w:cs="Arial"/>
          <w:sz w:val="23"/>
          <w:szCs w:val="23"/>
        </w:rPr>
        <w:t xml:space="preserve">            </w:t>
      </w:r>
      <w:r w:rsidR="009E6605" w:rsidRPr="007F21DC">
        <w:rPr>
          <w:rFonts w:ascii="Arial" w:hAnsi="Arial" w:cs="Arial"/>
          <w:sz w:val="23"/>
          <w:szCs w:val="23"/>
        </w:rPr>
        <w:t>(</w:t>
      </w:r>
      <w:r w:rsidR="009E6605" w:rsidRPr="007F21DC">
        <w:rPr>
          <w:rFonts w:ascii="Arial" w:hAnsi="Arial" w:cs="Arial"/>
          <w:sz w:val="23"/>
          <w:szCs w:val="23"/>
        </w:rPr>
        <w:t>报告日</w:t>
      </w:r>
      <w:r w:rsidR="009E6605" w:rsidRPr="007F21DC">
        <w:rPr>
          <w:rFonts w:ascii="Arial" w:hAnsi="Arial" w:cs="Arial"/>
          <w:sz w:val="23"/>
          <w:szCs w:val="23"/>
        </w:rPr>
        <w:t>:</w:t>
      </w:r>
      <w:r w:rsidRPr="00572FA3">
        <w:rPr>
          <w:rFonts w:ascii="Arial" w:hAnsi="Arial" w:cs="Arial"/>
          <w:b/>
          <w:bCs/>
          <w:sz w:val="23"/>
          <w:szCs w:val="23"/>
        </w:rPr>
        <w:t xml:space="preserve"> </w:t>
      </w:r>
      <w:sdt>
        <w:sdtPr>
          <w:rPr>
            <w:rFonts w:ascii="Arial" w:hAnsi="Arial" w:cs="Arial"/>
            <w:b/>
            <w:bCs/>
            <w:sz w:val="23"/>
            <w:szCs w:val="23"/>
          </w:rPr>
          <w:alias w:val="ReportDate"/>
          <w:tag w:val="ReportDate"/>
          <w:id w:val="-1480371636"/>
          <w:placeholder>
            <w:docPart w:val="FA721E79CBD64D5499A3DE0EF6B9D4AD"/>
          </w:placeholder>
          <w:showingPlcHdr/>
          <w:text/>
        </w:sdtPr>
        <w:sdtEndPr/>
        <w:sdtContent>
          <w:r w:rsidRPr="00EC275B">
            <w:rPr>
              <w:rStyle w:val="PlaceholderText"/>
            </w:rPr>
            <w:t>Click here to enter text.</w:t>
          </w:r>
        </w:sdtContent>
      </w:sdt>
      <w:r>
        <w:rPr>
          <w:rFonts w:ascii="Arial" w:hAnsi="Arial" w:cs="Arial"/>
          <w:b/>
          <w:bCs/>
          <w:sz w:val="23"/>
          <w:szCs w:val="23"/>
        </w:rPr>
        <w:t xml:space="preserve">   </w:t>
      </w:r>
      <w:r w:rsidRPr="007F21DC">
        <w:rPr>
          <w:rFonts w:ascii="Arial" w:hAnsi="Arial" w:cs="Arial"/>
          <w:sz w:val="23"/>
          <w:szCs w:val="23"/>
        </w:rPr>
        <w:t>)</w:t>
      </w:r>
    </w:p>
    <w:p w:rsidR="009E6605" w:rsidRPr="007F21DC" w:rsidRDefault="009E6605" w:rsidP="00F309DF">
      <w:pPr>
        <w:spacing w:beforeLines="50" w:before="156" w:afterLines="50" w:after="156" w:line="440" w:lineRule="exact"/>
        <w:ind w:firstLineChars="200" w:firstLine="460"/>
        <w:rPr>
          <w:rFonts w:ascii="Arial" w:hAnsi="Arial" w:cs="Arial"/>
          <w:sz w:val="23"/>
          <w:szCs w:val="23"/>
        </w:rPr>
      </w:pPr>
      <w:r w:rsidRPr="007F21DC">
        <w:rPr>
          <w:rFonts w:ascii="Arial" w:hAnsi="Arial" w:cs="Arial"/>
          <w:sz w:val="23"/>
          <w:szCs w:val="23"/>
        </w:rPr>
        <w:t>本报告内容依据</w:t>
      </w:r>
      <w:r w:rsidR="000342E8">
        <w:rPr>
          <w:rFonts w:ascii="Arial" w:hAnsi="Arial" w:cs="Arial" w:hint="eastAsia"/>
          <w:sz w:val="23"/>
          <w:szCs w:val="23"/>
        </w:rPr>
        <w:t>北京京东世纪贸易</w:t>
      </w:r>
      <w:r w:rsidRPr="007F21DC">
        <w:rPr>
          <w:rFonts w:ascii="Arial" w:hAnsi="Arial" w:cs="Arial"/>
          <w:sz w:val="23"/>
          <w:szCs w:val="23"/>
        </w:rPr>
        <w:t>有限公司</w:t>
      </w:r>
      <w:r w:rsidRPr="007F21DC">
        <w:rPr>
          <w:rFonts w:ascii="Arial" w:hAnsi="Arial" w:cs="Arial"/>
          <w:sz w:val="23"/>
          <w:szCs w:val="23"/>
        </w:rPr>
        <w:t>(</w:t>
      </w:r>
      <w:r w:rsidRPr="007F21DC">
        <w:rPr>
          <w:rFonts w:ascii="Arial" w:hAnsi="Arial" w:cs="Arial"/>
          <w:sz w:val="23"/>
          <w:szCs w:val="23"/>
        </w:rPr>
        <w:t>作为资产服务机构</w:t>
      </w:r>
      <w:r w:rsidRPr="007F21DC">
        <w:rPr>
          <w:rFonts w:ascii="Arial" w:hAnsi="Arial" w:cs="Arial"/>
          <w:sz w:val="23"/>
          <w:szCs w:val="23"/>
        </w:rPr>
        <w:t>)</w:t>
      </w:r>
      <w:r w:rsidRPr="007F21DC">
        <w:rPr>
          <w:rFonts w:ascii="Arial" w:hAnsi="Arial" w:cs="Arial"/>
          <w:sz w:val="23"/>
          <w:szCs w:val="23"/>
        </w:rPr>
        <w:t>与华泰证券</w:t>
      </w:r>
      <w:r w:rsidRPr="007F21DC">
        <w:rPr>
          <w:rFonts w:ascii="Arial" w:hAnsi="Arial" w:cs="Arial"/>
          <w:sz w:val="23"/>
          <w:szCs w:val="23"/>
        </w:rPr>
        <w:t>(</w:t>
      </w:r>
      <w:r w:rsidRPr="007F21DC">
        <w:rPr>
          <w:rFonts w:ascii="Arial" w:hAnsi="Arial" w:cs="Arial"/>
          <w:sz w:val="23"/>
          <w:szCs w:val="23"/>
        </w:rPr>
        <w:t>上海</w:t>
      </w:r>
      <w:r w:rsidRPr="007F21DC">
        <w:rPr>
          <w:rFonts w:ascii="Arial" w:hAnsi="Arial" w:cs="Arial"/>
          <w:sz w:val="23"/>
          <w:szCs w:val="23"/>
        </w:rPr>
        <w:t>)</w:t>
      </w:r>
      <w:r w:rsidRPr="007F21DC">
        <w:rPr>
          <w:rFonts w:ascii="Arial" w:hAnsi="Arial" w:cs="Arial"/>
          <w:sz w:val="23"/>
          <w:szCs w:val="23"/>
        </w:rPr>
        <w:t>资产管理有限公司</w:t>
      </w:r>
      <w:r w:rsidRPr="007F21DC">
        <w:rPr>
          <w:rFonts w:ascii="Arial" w:hAnsi="Arial" w:cs="Arial"/>
          <w:sz w:val="23"/>
          <w:szCs w:val="23"/>
        </w:rPr>
        <w:t>(</w:t>
      </w:r>
      <w:r w:rsidRPr="007F21DC">
        <w:rPr>
          <w:rFonts w:ascii="Arial" w:hAnsi="Arial" w:cs="Arial"/>
          <w:sz w:val="23"/>
          <w:szCs w:val="23"/>
        </w:rPr>
        <w:t>作为计划管理人</w:t>
      </w:r>
      <w:r w:rsidRPr="007F21DC">
        <w:rPr>
          <w:rFonts w:ascii="Arial" w:hAnsi="Arial" w:cs="Arial"/>
          <w:sz w:val="23"/>
          <w:szCs w:val="23"/>
        </w:rPr>
        <w:t>)</w:t>
      </w:r>
      <w:r w:rsidRPr="007F21DC">
        <w:rPr>
          <w:rFonts w:ascii="Arial" w:hAnsi="Arial" w:cs="Arial"/>
          <w:sz w:val="23"/>
          <w:szCs w:val="23"/>
        </w:rPr>
        <w:t>签订的《【</w:t>
      </w:r>
      <w:r w:rsidR="000342E8">
        <w:rPr>
          <w:rFonts w:ascii="Arial" w:hAnsi="Arial" w:cs="Arial" w:hint="eastAsia"/>
          <w:sz w:val="23"/>
          <w:szCs w:val="23"/>
        </w:rPr>
        <w:t>京东白条应收账款债权</w:t>
      </w:r>
      <w:r w:rsidRPr="007F21DC">
        <w:rPr>
          <w:rFonts w:ascii="Arial" w:hAnsi="Arial" w:cs="Arial"/>
          <w:sz w:val="23"/>
          <w:szCs w:val="23"/>
        </w:rPr>
        <w:t>资产支持专项计划】服务协议》</w:t>
      </w:r>
      <w:r w:rsidRPr="007F21DC">
        <w:rPr>
          <w:rFonts w:ascii="Arial" w:hAnsi="Arial" w:cs="Arial"/>
          <w:sz w:val="23"/>
          <w:szCs w:val="23"/>
        </w:rPr>
        <w:t>(</w:t>
      </w:r>
      <w:r w:rsidRPr="007F21DC">
        <w:rPr>
          <w:rFonts w:ascii="Arial" w:hAnsi="Arial" w:cs="Arial" w:hint="eastAsia"/>
          <w:sz w:val="23"/>
          <w:szCs w:val="23"/>
        </w:rPr>
        <w:t>“</w:t>
      </w:r>
      <w:r w:rsidRPr="007F21DC">
        <w:rPr>
          <w:rFonts w:ascii="Arial" w:hAnsi="Arial" w:cs="Arial"/>
          <w:sz w:val="23"/>
          <w:szCs w:val="23"/>
        </w:rPr>
        <w:t>《服务协议》</w:t>
      </w:r>
      <w:r w:rsidRPr="007F21DC">
        <w:rPr>
          <w:rFonts w:ascii="Arial" w:hAnsi="Arial" w:cs="Arial" w:hint="eastAsia"/>
          <w:sz w:val="23"/>
          <w:szCs w:val="23"/>
        </w:rPr>
        <w:t>”</w:t>
      </w:r>
      <w:r w:rsidRPr="007F21DC">
        <w:rPr>
          <w:rFonts w:ascii="Arial" w:hAnsi="Arial" w:cs="Arial"/>
          <w:sz w:val="23"/>
          <w:szCs w:val="23"/>
        </w:rPr>
        <w:t>)</w:t>
      </w:r>
      <w:r w:rsidRPr="007F21DC">
        <w:rPr>
          <w:rFonts w:ascii="Arial" w:hAnsi="Arial" w:cs="Arial"/>
          <w:sz w:val="23"/>
          <w:szCs w:val="23"/>
        </w:rPr>
        <w:t>而编制。本报告金额单位均以人民币计。</w:t>
      </w:r>
    </w:p>
    <w:p w:rsidR="009E6605" w:rsidRPr="009B777E" w:rsidRDefault="009E6605" w:rsidP="00F309DF">
      <w:pPr>
        <w:numPr>
          <w:ilvl w:val="0"/>
          <w:numId w:val="1"/>
        </w:numPr>
        <w:spacing w:beforeLines="50" w:before="156" w:afterLines="50" w:after="156" w:line="440" w:lineRule="exact"/>
        <w:rPr>
          <w:rFonts w:ascii="Arial" w:hAnsi="Arial" w:cs="Arial"/>
          <w:sz w:val="23"/>
          <w:szCs w:val="23"/>
        </w:rPr>
      </w:pPr>
      <w:r w:rsidRPr="007F21DC">
        <w:rPr>
          <w:rFonts w:ascii="Arial" w:hAnsi="Arial" w:cs="Arial"/>
          <w:sz w:val="23"/>
          <w:szCs w:val="23"/>
        </w:rPr>
        <w:t>报告期间</w:t>
      </w:r>
      <w:r w:rsidR="00BC4A03">
        <w:rPr>
          <w:rFonts w:ascii="Arial" w:hAnsi="Arial" w:cs="Arial"/>
          <w:sz w:val="23"/>
          <w:szCs w:val="23"/>
        </w:rPr>
        <w:t>: [</w:t>
      </w:r>
      <w:sdt>
        <w:sdtPr>
          <w:rPr>
            <w:rStyle w:val="HeaderChar"/>
          </w:rPr>
          <w:alias w:val="StartDate"/>
          <w:tag w:val="StartDate"/>
          <w:id w:val="1694186054"/>
          <w:placeholder>
            <w:docPart w:val="0282642D0EF54DC295E1202776D84009"/>
          </w:placeholder>
          <w:showingPlcHdr/>
          <w:text/>
        </w:sdtPr>
        <w:sdtEndPr>
          <w:rPr>
            <w:rStyle w:val="DefaultParagraphFont"/>
            <w:rFonts w:ascii="Arial" w:hAnsi="Arial" w:cs="Arial"/>
            <w:sz w:val="23"/>
            <w:szCs w:val="23"/>
          </w:rPr>
        </w:sdtEndPr>
        <w:sdtContent>
          <w:r w:rsidR="00020E2B" w:rsidRPr="00C47889">
            <w:rPr>
              <w:rStyle w:val="PlaceholderText"/>
            </w:rPr>
            <w:t>Click here to enter text.</w:t>
          </w:r>
        </w:sdtContent>
      </w:sdt>
      <w:r w:rsidRPr="007F21DC">
        <w:rPr>
          <w:rFonts w:ascii="Arial" w:hAnsi="Arial" w:cs="Arial"/>
          <w:sz w:val="23"/>
          <w:szCs w:val="23"/>
        </w:rPr>
        <w:t>]</w:t>
      </w:r>
      <w:r w:rsidRPr="007F21DC">
        <w:rPr>
          <w:rFonts w:ascii="Arial" w:hAnsi="Arial" w:cs="Arial"/>
          <w:sz w:val="23"/>
          <w:szCs w:val="23"/>
        </w:rPr>
        <w:t>至</w:t>
      </w:r>
      <w:r w:rsidRPr="007F21DC">
        <w:rPr>
          <w:rFonts w:ascii="Arial" w:hAnsi="Arial" w:cs="Arial"/>
          <w:sz w:val="23"/>
          <w:szCs w:val="23"/>
        </w:rPr>
        <w:t>[</w:t>
      </w:r>
      <w:sdt>
        <w:sdtPr>
          <w:rPr>
            <w:rFonts w:ascii="Arial" w:hAnsi="Arial" w:cs="Arial"/>
            <w:sz w:val="23"/>
            <w:szCs w:val="23"/>
          </w:rPr>
          <w:alias w:val="EndDate"/>
          <w:tag w:val="EndDate"/>
          <w:id w:val="1391305847"/>
          <w:placeholder>
            <w:docPart w:val="D4E4C5126FC6432195DEF5B52C3C4346"/>
          </w:placeholder>
          <w:showingPlcHdr/>
          <w:text/>
        </w:sdtPr>
        <w:sdtEndPr/>
        <w:sdtContent>
          <w:r w:rsidR="00020E2B" w:rsidRPr="00C47889">
            <w:rPr>
              <w:rStyle w:val="PlaceholderText"/>
            </w:rPr>
            <w:t>Click here to enter text.</w:t>
          </w:r>
        </w:sdtContent>
      </w:sdt>
      <w:r w:rsidRPr="007F21DC">
        <w:rPr>
          <w:rFonts w:ascii="Arial" w:hAnsi="Arial" w:cs="Arial"/>
          <w:sz w:val="23"/>
          <w:szCs w:val="23"/>
        </w:rPr>
        <w:t>]</w:t>
      </w:r>
    </w:p>
    <w:p w:rsidR="009E6605" w:rsidRPr="00D609A4" w:rsidRDefault="009E6605"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b/>
          <w:sz w:val="23"/>
          <w:szCs w:val="23"/>
        </w:rPr>
        <w:t>基础资产回收统计</w:t>
      </w:r>
    </w:p>
    <w:tbl>
      <w:tblPr>
        <w:tblStyle w:val="TableGrid"/>
        <w:tblW w:w="0" w:type="auto"/>
        <w:tblInd w:w="420" w:type="dxa"/>
        <w:tblLook w:val="04A0" w:firstRow="1" w:lastRow="0" w:firstColumn="1" w:lastColumn="0" w:noHBand="0" w:noVBand="1"/>
      </w:tblPr>
      <w:tblGrid>
        <w:gridCol w:w="3938"/>
        <w:gridCol w:w="3938"/>
      </w:tblGrid>
      <w:sdt>
        <w:sdtPr>
          <w:rPr>
            <w:rFonts w:ascii="Arial" w:hAnsi="Arial" w:cs="Arial"/>
            <w:sz w:val="23"/>
            <w:szCs w:val="23"/>
          </w:rPr>
          <w:alias w:val="BasicAssetRecoveryStatistics"/>
          <w:tag w:val="BasicAssetRecoveryStatistics"/>
          <w:id w:val="2119478480"/>
          <w15:repeatingSection/>
        </w:sdtPr>
        <w:sdtEndPr/>
        <w:sdtContent>
          <w:sdt>
            <w:sdtPr>
              <w:rPr>
                <w:rFonts w:ascii="Arial" w:hAnsi="Arial" w:cs="Arial"/>
                <w:sz w:val="23"/>
                <w:szCs w:val="23"/>
              </w:rPr>
              <w:id w:val="115573795"/>
              <w:placeholder>
                <w:docPart w:val="DefaultPlaceholder_1081868578"/>
              </w:placeholder>
              <w15:repeatingSectionItem/>
            </w:sdtPr>
            <w:sdtEndPr/>
            <w:sdtContent>
              <w:tr w:rsidR="00846BDD" w:rsidTr="00846BDD">
                <w:sdt>
                  <w:sdtPr>
                    <w:rPr>
                      <w:rFonts w:ascii="Arial" w:hAnsi="Arial" w:cs="Arial"/>
                      <w:sz w:val="23"/>
                      <w:szCs w:val="23"/>
                    </w:rPr>
                    <w:alias w:val="ItemName"/>
                    <w:tag w:val="ItemName"/>
                    <w:id w:val="103150946"/>
                    <w:placeholder>
                      <w:docPart w:val="88A9B2835899447A9B0F222FB4A9422C"/>
                    </w:placeholder>
                    <w:showingPlcHdr/>
                    <w:text/>
                  </w:sdtPr>
                  <w:sdtEndPr/>
                  <w:sdtContent>
                    <w:tc>
                      <w:tcPr>
                        <w:tcW w:w="4148" w:type="dxa"/>
                      </w:tcPr>
                      <w:p w:rsidR="00846BDD" w:rsidRDefault="00846BDD" w:rsidP="00F309DF">
                        <w:pPr>
                          <w:pStyle w:val="ListParagraph"/>
                          <w:tabs>
                            <w:tab w:val="left" w:pos="900"/>
                          </w:tabs>
                          <w:spacing w:beforeLines="50" w:before="156" w:afterLines="50" w:after="156" w:line="440" w:lineRule="exact"/>
                          <w:ind w:firstLineChars="0" w:firstLine="0"/>
                          <w:rPr>
                            <w:rFonts w:ascii="Arial" w:hAnsi="Arial" w:cs="Arial"/>
                            <w:sz w:val="23"/>
                            <w:szCs w:val="23"/>
                          </w:rPr>
                        </w:pPr>
                        <w:r w:rsidRPr="00FA2144">
                          <w:rPr>
                            <w:rStyle w:val="PlaceholderText"/>
                          </w:rPr>
                          <w:t>Click here to enter text.</w:t>
                        </w:r>
                      </w:p>
                    </w:tc>
                  </w:sdtContent>
                </w:sdt>
                <w:sdt>
                  <w:sdtPr>
                    <w:rPr>
                      <w:rFonts w:ascii="Arial" w:hAnsi="Arial" w:cs="Arial"/>
                      <w:sz w:val="23"/>
                      <w:szCs w:val="23"/>
                    </w:rPr>
                    <w:alias w:val="ItemValue"/>
                    <w:tag w:val="ItemValue"/>
                    <w:id w:val="216487710"/>
                    <w:placeholder>
                      <w:docPart w:val="55F0F416550840C99830AE18BD941D08"/>
                    </w:placeholder>
                    <w:showingPlcHdr/>
                    <w:text/>
                  </w:sdtPr>
                  <w:sdtEndPr/>
                  <w:sdtContent>
                    <w:tc>
                      <w:tcPr>
                        <w:tcW w:w="4148" w:type="dxa"/>
                      </w:tcPr>
                      <w:p w:rsidR="00846BDD" w:rsidRDefault="00846BDD" w:rsidP="00F309DF">
                        <w:pPr>
                          <w:pStyle w:val="ListParagraph"/>
                          <w:tabs>
                            <w:tab w:val="left" w:pos="900"/>
                          </w:tabs>
                          <w:spacing w:beforeLines="50" w:before="156" w:afterLines="50" w:after="156" w:line="440" w:lineRule="exact"/>
                          <w:ind w:firstLineChars="0" w:firstLine="0"/>
                          <w:rPr>
                            <w:rFonts w:ascii="Arial" w:hAnsi="Arial" w:cs="Arial"/>
                            <w:sz w:val="23"/>
                            <w:szCs w:val="23"/>
                          </w:rPr>
                        </w:pPr>
                        <w:r w:rsidRPr="00FA2144">
                          <w:rPr>
                            <w:rStyle w:val="PlaceholderText"/>
                          </w:rPr>
                          <w:t>Click here to enter text.</w:t>
                        </w:r>
                      </w:p>
                    </w:tc>
                  </w:sdtContent>
                </w:sdt>
              </w:tr>
            </w:sdtContent>
          </w:sdt>
        </w:sdtContent>
      </w:sdt>
    </w:tbl>
    <w:p w:rsidR="00D93B3D" w:rsidRDefault="00D93B3D" w:rsidP="00F309DF">
      <w:pPr>
        <w:pStyle w:val="ListParagraph"/>
        <w:tabs>
          <w:tab w:val="left" w:pos="900"/>
        </w:tabs>
        <w:spacing w:beforeLines="50" w:before="156" w:afterLines="50" w:after="156" w:line="440" w:lineRule="exact"/>
        <w:ind w:left="420" w:firstLineChars="0" w:firstLine="0"/>
        <w:rPr>
          <w:rFonts w:ascii="Arial" w:hAnsi="Arial" w:cs="Arial"/>
          <w:sz w:val="23"/>
          <w:szCs w:val="23"/>
        </w:rPr>
      </w:pPr>
    </w:p>
    <w:p w:rsidR="009E6605" w:rsidRPr="00D609A4" w:rsidRDefault="004F43B8" w:rsidP="00260E51">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hint="eastAsia"/>
          <w:b/>
          <w:sz w:val="23"/>
          <w:szCs w:val="23"/>
        </w:rPr>
        <w:t>基础资产循环购买统计</w:t>
      </w:r>
    </w:p>
    <w:tbl>
      <w:tblPr>
        <w:tblStyle w:val="TableGrid"/>
        <w:tblW w:w="0" w:type="auto"/>
        <w:tblInd w:w="420" w:type="dxa"/>
        <w:tblLook w:val="04A0" w:firstRow="1" w:lastRow="0" w:firstColumn="1" w:lastColumn="0" w:noHBand="0" w:noVBand="1"/>
      </w:tblPr>
      <w:tblGrid>
        <w:gridCol w:w="3938"/>
        <w:gridCol w:w="3938"/>
      </w:tblGrid>
      <w:sdt>
        <w:sdtPr>
          <w:rPr>
            <w:rFonts w:ascii="Arial" w:hAnsi="Arial" w:cs="Arial"/>
            <w:sz w:val="23"/>
            <w:szCs w:val="23"/>
          </w:rPr>
          <w:alias w:val="BasicAssetCyclePurchaseStatistics"/>
          <w:tag w:val="BasicAssetCyclePurchaseStatistics"/>
          <w:id w:val="1694411433"/>
          <w15:repeatingSection/>
        </w:sdtPr>
        <w:sdtEndPr/>
        <w:sdtContent>
          <w:sdt>
            <w:sdtPr>
              <w:rPr>
                <w:rFonts w:ascii="Arial" w:hAnsi="Arial" w:cs="Arial"/>
                <w:sz w:val="23"/>
                <w:szCs w:val="23"/>
              </w:rPr>
              <w:id w:val="2067679405"/>
              <w:placeholder>
                <w:docPart w:val="F46294FA01154292A6FC52EBA5277B70"/>
              </w:placeholder>
              <w15:repeatingSectionItem/>
            </w:sdtPr>
            <w:sdtEndPr/>
            <w:sdtContent>
              <w:tr w:rsidR="00260E51" w:rsidTr="00C525DE">
                <w:sdt>
                  <w:sdtPr>
                    <w:rPr>
                      <w:rFonts w:ascii="Arial" w:hAnsi="Arial" w:cs="Arial"/>
                      <w:sz w:val="23"/>
                      <w:szCs w:val="23"/>
                    </w:rPr>
                    <w:alias w:val="ItemName"/>
                    <w:tag w:val="ItemName"/>
                    <w:id w:val="1745215206"/>
                    <w:placeholder>
                      <w:docPart w:val="9AFFCA0D596948E9B86E405AFE572F5D"/>
                    </w:placeholder>
                    <w:showingPlcHdr/>
                    <w:text/>
                  </w:sdtPr>
                  <w:sdtEndPr/>
                  <w:sdtContent>
                    <w:tc>
                      <w:tcPr>
                        <w:tcW w:w="4148" w:type="dxa"/>
                      </w:tcPr>
                      <w:p w:rsidR="00260E51" w:rsidRDefault="00260E51" w:rsidP="00C525DE">
                        <w:pPr>
                          <w:pStyle w:val="ListParagraph"/>
                          <w:tabs>
                            <w:tab w:val="left" w:pos="900"/>
                          </w:tabs>
                          <w:spacing w:beforeLines="50" w:before="156" w:afterLines="50" w:after="156" w:line="440" w:lineRule="exact"/>
                          <w:ind w:firstLineChars="0" w:firstLine="0"/>
                          <w:rPr>
                            <w:rFonts w:ascii="Arial" w:hAnsi="Arial" w:cs="Arial"/>
                            <w:sz w:val="23"/>
                            <w:szCs w:val="23"/>
                          </w:rPr>
                        </w:pPr>
                        <w:r w:rsidRPr="00FA2144">
                          <w:rPr>
                            <w:rStyle w:val="PlaceholderText"/>
                          </w:rPr>
                          <w:t>Click here to enter text.</w:t>
                        </w:r>
                      </w:p>
                    </w:tc>
                  </w:sdtContent>
                </w:sdt>
                <w:tc>
                  <w:tcPr>
                    <w:tcW w:w="4148" w:type="dxa"/>
                  </w:tcPr>
                  <w:p w:rsidR="00260E51" w:rsidRDefault="002C1555" w:rsidP="00C525DE">
                    <w:pPr>
                      <w:pStyle w:val="ListParagraph"/>
                      <w:tabs>
                        <w:tab w:val="left" w:pos="900"/>
                      </w:tabs>
                      <w:spacing w:beforeLines="50" w:before="156" w:afterLines="50" w:after="156" w:line="440" w:lineRule="exact"/>
                      <w:ind w:firstLineChars="0" w:firstLine="0"/>
                      <w:rPr>
                        <w:rFonts w:ascii="Arial" w:hAnsi="Arial" w:cs="Arial"/>
                        <w:sz w:val="23"/>
                        <w:szCs w:val="23"/>
                      </w:rPr>
                    </w:pPr>
                    <w:sdt>
                      <w:sdtPr>
                        <w:rPr>
                          <w:rFonts w:ascii="Arial" w:hAnsi="Arial" w:cs="Arial"/>
                          <w:sz w:val="23"/>
                          <w:szCs w:val="23"/>
                        </w:rPr>
                        <w:alias w:val="ItemValue"/>
                        <w:tag w:val="ItemValue"/>
                        <w:id w:val="1972866183"/>
                        <w:placeholder>
                          <w:docPart w:val="BF9FCB5B3D1745488B09F8829E7ADD87"/>
                        </w:placeholder>
                        <w:showingPlcHdr/>
                        <w:text/>
                      </w:sdtPr>
                      <w:sdtEndPr/>
                      <w:sdtContent>
                        <w:r w:rsidR="00260E51" w:rsidRPr="00FA2144">
                          <w:rPr>
                            <w:rStyle w:val="PlaceholderText"/>
                          </w:rPr>
                          <w:t xml:space="preserve">Click here to enter </w:t>
                        </w:r>
                        <w:r w:rsidR="00260E51" w:rsidRPr="00260E51">
                          <w:rPr>
                            <w:rStyle w:val="PlaceholderText"/>
                            <w:b/>
                          </w:rPr>
                          <w:t>text</w:t>
                        </w:r>
                        <w:r w:rsidR="00260E51" w:rsidRPr="00FA2144">
                          <w:rPr>
                            <w:rStyle w:val="PlaceholderText"/>
                          </w:rPr>
                          <w:t>.</w:t>
                        </w:r>
                      </w:sdtContent>
                    </w:sdt>
                  </w:p>
                </w:tc>
              </w:tr>
            </w:sdtContent>
          </w:sdt>
        </w:sdtContent>
      </w:sdt>
    </w:tbl>
    <w:p w:rsidR="009E6605" w:rsidRPr="004F43B8" w:rsidRDefault="009E6605" w:rsidP="00F309DF">
      <w:pPr>
        <w:spacing w:beforeLines="50" w:before="156" w:afterLines="50" w:after="156" w:line="440" w:lineRule="exact"/>
        <w:ind w:left="480"/>
        <w:rPr>
          <w:rFonts w:ascii="Arial" w:hAnsi="Arial" w:cs="Arial"/>
          <w:sz w:val="23"/>
          <w:szCs w:val="23"/>
        </w:rPr>
      </w:pPr>
    </w:p>
    <w:p w:rsidR="003350F1" w:rsidRPr="003350F1" w:rsidRDefault="000A26FF" w:rsidP="003350F1">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hint="eastAsia"/>
          <w:b/>
          <w:sz w:val="23"/>
          <w:szCs w:val="23"/>
        </w:rPr>
        <w:t>基础资产违约统计</w:t>
      </w:r>
    </w:p>
    <w:p w:rsidR="000558B4" w:rsidRDefault="000558B4" w:rsidP="00F309DF">
      <w:pPr>
        <w:pStyle w:val="ListParagraph"/>
        <w:numPr>
          <w:ilvl w:val="0"/>
          <w:numId w:val="5"/>
        </w:numPr>
        <w:tabs>
          <w:tab w:val="left" w:pos="900"/>
        </w:tabs>
        <w:spacing w:beforeLines="50" w:before="156" w:afterLines="50" w:after="156" w:line="440" w:lineRule="exact"/>
        <w:ind w:firstLineChars="0"/>
        <w:rPr>
          <w:rFonts w:ascii="Arial" w:hAnsi="Arial" w:cs="Arial"/>
          <w:sz w:val="23"/>
          <w:szCs w:val="23"/>
        </w:rPr>
      </w:pPr>
      <w:r>
        <w:rPr>
          <w:rFonts w:ascii="Arial" w:hAnsi="Arial" w:cs="Arial" w:hint="eastAsia"/>
          <w:sz w:val="23"/>
          <w:szCs w:val="23"/>
        </w:rPr>
        <w:t>逾期情况统计</w:t>
      </w:r>
    </w:p>
    <w:tbl>
      <w:tblPr>
        <w:tblStyle w:val="TableGrid"/>
        <w:tblW w:w="8545" w:type="dxa"/>
        <w:tblLook w:val="04A0" w:firstRow="1" w:lastRow="0" w:firstColumn="1" w:lastColumn="0" w:noHBand="0" w:noVBand="1"/>
      </w:tblPr>
      <w:tblGrid>
        <w:gridCol w:w="1185"/>
        <w:gridCol w:w="1185"/>
        <w:gridCol w:w="1185"/>
        <w:gridCol w:w="1185"/>
        <w:gridCol w:w="1185"/>
        <w:gridCol w:w="1185"/>
        <w:gridCol w:w="1435"/>
      </w:tblGrid>
      <w:tr w:rsidR="00846BDD" w:rsidTr="00846BDD">
        <w:tc>
          <w:tcPr>
            <w:tcW w:w="1185" w:type="dxa"/>
          </w:tcPr>
          <w:p w:rsidR="00846BDD" w:rsidRDefault="00846BDD" w:rsidP="00846BDD">
            <w:pPr>
              <w:tabs>
                <w:tab w:val="left" w:pos="900"/>
              </w:tabs>
              <w:spacing w:beforeLines="50" w:before="156" w:afterLines="50" w:after="156" w:line="440" w:lineRule="exact"/>
              <w:rPr>
                <w:rFonts w:ascii="Arial" w:hAnsi="Arial" w:cs="Arial"/>
                <w:sz w:val="23"/>
                <w:szCs w:val="23"/>
              </w:rPr>
            </w:pPr>
          </w:p>
        </w:tc>
        <w:tc>
          <w:tcPr>
            <w:tcW w:w="1185" w:type="dxa"/>
          </w:tcPr>
          <w:p w:rsidR="00846BDD" w:rsidRDefault="00846BDD" w:rsidP="00846BDD">
            <w:pPr>
              <w:tabs>
                <w:tab w:val="left" w:pos="900"/>
              </w:tabs>
              <w:spacing w:beforeLines="50" w:before="156" w:afterLines="50" w:after="156" w:line="440" w:lineRule="exact"/>
              <w:rPr>
                <w:rFonts w:ascii="Arial" w:hAnsi="Arial" w:cs="Arial"/>
                <w:sz w:val="23"/>
                <w:szCs w:val="23"/>
              </w:rPr>
            </w:pPr>
            <w:r w:rsidRPr="003D6F92">
              <w:rPr>
                <w:rFonts w:ascii="SimSun" w:hAnsi="SimSun" w:cs="SimSun" w:hint="eastAsia"/>
                <w:color w:val="000000"/>
                <w:kern w:val="0"/>
                <w:sz w:val="23"/>
                <w:szCs w:val="23"/>
              </w:rPr>
              <w:t>期初应付货款余额</w:t>
            </w:r>
          </w:p>
        </w:tc>
        <w:tc>
          <w:tcPr>
            <w:tcW w:w="1185" w:type="dxa"/>
          </w:tcPr>
          <w:p w:rsidR="00846BDD" w:rsidRDefault="00846BDD" w:rsidP="00846BDD">
            <w:pPr>
              <w:tabs>
                <w:tab w:val="left" w:pos="900"/>
              </w:tabs>
              <w:spacing w:beforeLines="50" w:before="156" w:afterLines="50" w:after="156" w:line="440" w:lineRule="exact"/>
              <w:rPr>
                <w:rFonts w:ascii="Arial" w:hAnsi="Arial" w:cs="Arial"/>
                <w:sz w:val="23"/>
                <w:szCs w:val="23"/>
              </w:rPr>
            </w:pPr>
            <w:r w:rsidRPr="003D6F92">
              <w:rPr>
                <w:rFonts w:ascii="SimSun" w:hAnsi="SimSun" w:cs="SimSun" w:hint="eastAsia"/>
                <w:color w:val="000000"/>
                <w:kern w:val="0"/>
                <w:sz w:val="23"/>
                <w:szCs w:val="23"/>
              </w:rPr>
              <w:t>期末应付货款余额</w:t>
            </w:r>
          </w:p>
        </w:tc>
        <w:tc>
          <w:tcPr>
            <w:tcW w:w="1185" w:type="dxa"/>
          </w:tcPr>
          <w:p w:rsidR="00846BDD" w:rsidRDefault="00846BDD" w:rsidP="00846BDD">
            <w:pPr>
              <w:tabs>
                <w:tab w:val="left" w:pos="900"/>
              </w:tabs>
              <w:spacing w:beforeLines="50" w:before="156" w:afterLines="50" w:after="156" w:line="440" w:lineRule="exact"/>
              <w:rPr>
                <w:rFonts w:ascii="Arial" w:hAnsi="Arial" w:cs="Arial"/>
                <w:sz w:val="23"/>
                <w:szCs w:val="23"/>
              </w:rPr>
            </w:pPr>
            <w:r w:rsidRPr="003D6F92">
              <w:rPr>
                <w:rFonts w:ascii="SimSun" w:hAnsi="SimSun" w:cs="SimSun" w:hint="eastAsia"/>
                <w:color w:val="000000"/>
                <w:kern w:val="0"/>
                <w:sz w:val="23"/>
                <w:szCs w:val="23"/>
              </w:rPr>
              <w:t>期初金额占比</w:t>
            </w:r>
          </w:p>
        </w:tc>
        <w:tc>
          <w:tcPr>
            <w:tcW w:w="1185" w:type="dxa"/>
          </w:tcPr>
          <w:p w:rsidR="00846BDD" w:rsidRDefault="00846BDD" w:rsidP="00846BDD">
            <w:pPr>
              <w:widowControl/>
              <w:rPr>
                <w:rFonts w:ascii="SimSun" w:hAnsi="SimSun" w:cs="SimSun"/>
                <w:color w:val="000000"/>
                <w:kern w:val="0"/>
                <w:sz w:val="23"/>
                <w:szCs w:val="23"/>
              </w:rPr>
            </w:pPr>
          </w:p>
          <w:p w:rsidR="00846BDD" w:rsidRPr="003D6F92" w:rsidRDefault="00846BDD" w:rsidP="00846BDD">
            <w:pPr>
              <w:widowControl/>
              <w:rPr>
                <w:rFonts w:ascii="SimSun" w:hAnsi="SimSun" w:cs="SimSun"/>
                <w:color w:val="000000"/>
                <w:kern w:val="0"/>
                <w:sz w:val="23"/>
                <w:szCs w:val="23"/>
              </w:rPr>
            </w:pPr>
            <w:r w:rsidRPr="003D6F92">
              <w:rPr>
                <w:rFonts w:ascii="SimSun" w:hAnsi="SimSun" w:cs="SimSun" w:hint="eastAsia"/>
                <w:color w:val="000000"/>
                <w:kern w:val="0"/>
                <w:sz w:val="23"/>
                <w:szCs w:val="23"/>
              </w:rPr>
              <w:t>期末金额占比</w:t>
            </w:r>
          </w:p>
        </w:tc>
        <w:tc>
          <w:tcPr>
            <w:tcW w:w="1185" w:type="dxa"/>
          </w:tcPr>
          <w:p w:rsidR="00F90F07" w:rsidRDefault="00F90F07" w:rsidP="00846BDD">
            <w:pPr>
              <w:widowControl/>
              <w:rPr>
                <w:rFonts w:ascii="SimSun" w:hAnsi="SimSun" w:cs="SimSun"/>
                <w:color w:val="000000"/>
                <w:kern w:val="0"/>
                <w:sz w:val="23"/>
                <w:szCs w:val="23"/>
              </w:rPr>
            </w:pPr>
          </w:p>
          <w:p w:rsidR="00846BDD" w:rsidRDefault="00846BDD" w:rsidP="00846BDD">
            <w:pPr>
              <w:widowControl/>
              <w:rPr>
                <w:rFonts w:ascii="SimSun" w:hAnsi="SimSun" w:cs="SimSun"/>
                <w:color w:val="000000"/>
                <w:kern w:val="0"/>
                <w:sz w:val="23"/>
                <w:szCs w:val="23"/>
              </w:rPr>
            </w:pPr>
            <w:r w:rsidRPr="003D6F92">
              <w:rPr>
                <w:rFonts w:ascii="SimSun" w:hAnsi="SimSun" w:cs="SimSun" w:hint="eastAsia"/>
                <w:color w:val="000000"/>
                <w:kern w:val="0"/>
                <w:sz w:val="23"/>
                <w:szCs w:val="23"/>
              </w:rPr>
              <w:t>合同数</w:t>
            </w:r>
          </w:p>
          <w:p w:rsidR="00846BDD" w:rsidRPr="003D6F92" w:rsidRDefault="00F90F07" w:rsidP="00846BDD">
            <w:pPr>
              <w:widowControl/>
              <w:rPr>
                <w:rFonts w:ascii="SimSun" w:hAnsi="SimSun" w:cs="SimSun"/>
                <w:color w:val="000000"/>
                <w:kern w:val="0"/>
                <w:sz w:val="23"/>
                <w:szCs w:val="23"/>
              </w:rPr>
            </w:pPr>
            <w:r w:rsidRPr="003D6F92">
              <w:rPr>
                <w:rFonts w:ascii="Arial" w:hAnsi="Arial" w:cs="Arial"/>
                <w:color w:val="000000"/>
                <w:kern w:val="0"/>
                <w:sz w:val="23"/>
                <w:szCs w:val="23"/>
              </w:rPr>
              <w:t>(</w:t>
            </w:r>
            <w:r w:rsidRPr="003D6F92">
              <w:rPr>
                <w:rFonts w:ascii="SimSun" w:hAnsi="SimSun" w:cs="Arial" w:hint="eastAsia"/>
                <w:color w:val="000000"/>
                <w:kern w:val="0"/>
                <w:sz w:val="23"/>
                <w:szCs w:val="23"/>
              </w:rPr>
              <w:t>期末</w:t>
            </w:r>
            <w:r w:rsidRPr="003D6F92">
              <w:rPr>
                <w:rFonts w:ascii="Arial" w:hAnsi="Arial" w:cs="Arial"/>
                <w:color w:val="000000"/>
                <w:kern w:val="0"/>
                <w:sz w:val="23"/>
                <w:szCs w:val="23"/>
              </w:rPr>
              <w:t>)</w:t>
            </w:r>
          </w:p>
        </w:tc>
        <w:tc>
          <w:tcPr>
            <w:tcW w:w="1435" w:type="dxa"/>
          </w:tcPr>
          <w:p w:rsidR="00846BDD" w:rsidRDefault="00846BDD" w:rsidP="00846BDD">
            <w:pPr>
              <w:tabs>
                <w:tab w:val="left" w:pos="900"/>
              </w:tabs>
              <w:spacing w:beforeLines="50" w:before="156" w:afterLines="50" w:after="156" w:line="440" w:lineRule="exact"/>
              <w:rPr>
                <w:rFonts w:ascii="Arial" w:hAnsi="Arial" w:cs="Arial"/>
                <w:sz w:val="23"/>
                <w:szCs w:val="23"/>
              </w:rPr>
            </w:pPr>
            <w:r w:rsidRPr="003D6F92">
              <w:rPr>
                <w:rFonts w:ascii="SimSun" w:hAnsi="SimSun" w:cs="SimSun" w:hint="eastAsia"/>
                <w:color w:val="000000"/>
                <w:kern w:val="0"/>
                <w:sz w:val="23"/>
                <w:szCs w:val="23"/>
              </w:rPr>
              <w:t>合同数占比</w:t>
            </w:r>
            <w:r w:rsidRPr="003D6F92">
              <w:rPr>
                <w:rFonts w:ascii="Arial" w:hAnsi="Arial" w:cs="Arial"/>
                <w:color w:val="000000"/>
                <w:kern w:val="0"/>
                <w:sz w:val="23"/>
                <w:szCs w:val="23"/>
              </w:rPr>
              <w:t>(</w:t>
            </w:r>
            <w:r w:rsidRPr="003D6F92">
              <w:rPr>
                <w:rFonts w:ascii="SimSun" w:hAnsi="SimSun" w:cs="Arial" w:hint="eastAsia"/>
                <w:color w:val="000000"/>
                <w:kern w:val="0"/>
                <w:sz w:val="23"/>
                <w:szCs w:val="23"/>
              </w:rPr>
              <w:t>期末</w:t>
            </w:r>
            <w:r w:rsidRPr="003D6F92">
              <w:rPr>
                <w:rFonts w:ascii="Arial" w:hAnsi="Arial" w:cs="Arial"/>
                <w:color w:val="000000"/>
                <w:kern w:val="0"/>
                <w:sz w:val="23"/>
                <w:szCs w:val="23"/>
              </w:rPr>
              <w:t>)</w:t>
            </w:r>
          </w:p>
        </w:tc>
      </w:tr>
      <w:sdt>
        <w:sdtPr>
          <w:rPr>
            <w:rFonts w:ascii="Arial" w:hAnsi="Arial" w:cs="Arial"/>
            <w:sz w:val="23"/>
            <w:szCs w:val="23"/>
          </w:rPr>
          <w:alias w:val="ArrearsDistribution"/>
          <w:tag w:val="ArrearsDistribution"/>
          <w:id w:val="-451012819"/>
          <w15:repeatingSection/>
        </w:sdtPr>
        <w:sdtEndPr/>
        <w:sdtContent>
          <w:sdt>
            <w:sdtPr>
              <w:rPr>
                <w:rFonts w:ascii="Arial" w:hAnsi="Arial" w:cs="Arial"/>
                <w:sz w:val="23"/>
                <w:szCs w:val="23"/>
              </w:rPr>
              <w:id w:val="1985969242"/>
              <w:placeholder>
                <w:docPart w:val="DefaultPlaceholder_1081868578"/>
              </w:placeholder>
              <w15:repeatingSectionItem/>
            </w:sdtPr>
            <w:sdtEndPr/>
            <w:sdtContent>
              <w:tr w:rsidR="00846BDD" w:rsidTr="004605FC">
                <w:trPr>
                  <w:trHeight w:val="2177"/>
                </w:trPr>
                <w:sdt>
                  <w:sdtPr>
                    <w:rPr>
                      <w:rFonts w:ascii="Arial" w:hAnsi="Arial" w:cs="Arial"/>
                      <w:sz w:val="23"/>
                      <w:szCs w:val="23"/>
                    </w:rPr>
                    <w:alias w:val="Distribution"/>
                    <w:tag w:val="Distribution"/>
                    <w:id w:val="-477921271"/>
                    <w:placeholder>
                      <w:docPart w:val="0843FCFA0A384767BF455B52EB3DD79A"/>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sdt>
                  <w:sdtPr>
                    <w:rPr>
                      <w:rFonts w:ascii="Arial" w:hAnsi="Arial" w:cs="Arial"/>
                      <w:sz w:val="23"/>
                      <w:szCs w:val="23"/>
                    </w:rPr>
                    <w:alias w:val="OpeningBalance"/>
                    <w:tag w:val="OpeningBalance"/>
                    <w:id w:val="1387071608"/>
                    <w:placeholder>
                      <w:docPart w:val="1E59C130BF7D44A3852C6F912616966A"/>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sdt>
                  <w:sdtPr>
                    <w:rPr>
                      <w:rFonts w:ascii="Arial" w:hAnsi="Arial" w:cs="Arial"/>
                      <w:sz w:val="23"/>
                      <w:szCs w:val="23"/>
                    </w:rPr>
                    <w:alias w:val="ClosingBalance"/>
                    <w:tag w:val="ClosingBalance"/>
                    <w:id w:val="-1401751504"/>
                    <w:placeholder>
                      <w:docPart w:val="6D31B10975E54B92A2852C10E504DD16"/>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sdt>
                  <w:sdtPr>
                    <w:rPr>
                      <w:rFonts w:ascii="Arial" w:hAnsi="Arial" w:cs="Arial"/>
                      <w:sz w:val="23"/>
                      <w:szCs w:val="23"/>
                    </w:rPr>
                    <w:alias w:val="OpeningBalancePercentage"/>
                    <w:tag w:val="OpeningBalancePercentage"/>
                    <w:id w:val="-1388721544"/>
                    <w:placeholder>
                      <w:docPart w:val="EACDC96744E441B09940FD88B26AC3A3"/>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sdt>
                  <w:sdtPr>
                    <w:rPr>
                      <w:rFonts w:ascii="Arial" w:hAnsi="Arial" w:cs="Arial"/>
                      <w:sz w:val="23"/>
                      <w:szCs w:val="23"/>
                    </w:rPr>
                    <w:alias w:val="ClosingBalancePercentage"/>
                    <w:tag w:val="ClosingBalancePercentage"/>
                    <w:id w:val="-676498094"/>
                    <w:placeholder>
                      <w:docPart w:val="22EA55CCD57E44A580A6DD07C9DF1A60"/>
                    </w:placeholder>
                    <w:showingPlcHdr/>
                    <w:text/>
                  </w:sdtPr>
                  <w:sdtEndPr/>
                  <w:sdtContent>
                    <w:tc>
                      <w:tcPr>
                        <w:tcW w:w="118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tc>
                  <w:tcPr>
                    <w:tcW w:w="1185" w:type="dxa"/>
                  </w:tcPr>
                  <w:p w:rsidR="003350F1" w:rsidRDefault="003350F1" w:rsidP="00846BDD">
                    <w:pPr>
                      <w:widowControl/>
                      <w:rPr>
                        <w:rFonts w:ascii="Arial" w:hAnsi="Arial" w:cs="Arial"/>
                        <w:color w:val="000000"/>
                        <w:kern w:val="0"/>
                        <w:sz w:val="23"/>
                        <w:szCs w:val="23"/>
                      </w:rPr>
                    </w:pPr>
                  </w:p>
                  <w:sdt>
                    <w:sdtPr>
                      <w:rPr>
                        <w:rFonts w:ascii="Arial" w:hAnsi="Arial" w:cs="Arial"/>
                        <w:color w:val="000000"/>
                        <w:kern w:val="0"/>
                        <w:sz w:val="23"/>
                        <w:szCs w:val="23"/>
                      </w:rPr>
                      <w:alias w:val="LoanCount"/>
                      <w:tag w:val="LoanCount"/>
                      <w:id w:val="-1461956421"/>
                      <w:placeholder>
                        <w:docPart w:val="127FC0012C3F43A58C821BBABD5D2212"/>
                      </w:placeholder>
                      <w:showingPlcHdr/>
                      <w:text/>
                    </w:sdtPr>
                    <w:sdtEndPr/>
                    <w:sdtContent>
                      <w:p w:rsidR="00846BDD" w:rsidRPr="003D6F92" w:rsidRDefault="003350F1" w:rsidP="00846BDD">
                        <w:pPr>
                          <w:widowControl/>
                          <w:rPr>
                            <w:rFonts w:ascii="Arial" w:hAnsi="Arial" w:cs="Arial"/>
                            <w:color w:val="000000"/>
                            <w:kern w:val="0"/>
                            <w:sz w:val="23"/>
                            <w:szCs w:val="23"/>
                          </w:rPr>
                        </w:pPr>
                        <w:r w:rsidRPr="00501D77">
                          <w:rPr>
                            <w:rStyle w:val="PlaceholderText"/>
                          </w:rPr>
                          <w:t>Click here to enter text.</w:t>
                        </w:r>
                      </w:p>
                    </w:sdtContent>
                  </w:sdt>
                </w:tc>
                <w:sdt>
                  <w:sdtPr>
                    <w:rPr>
                      <w:rFonts w:ascii="Arial" w:hAnsi="Arial" w:cs="Arial"/>
                      <w:sz w:val="23"/>
                      <w:szCs w:val="23"/>
                    </w:rPr>
                    <w:alias w:val="LoanCountPercentage"/>
                    <w:tag w:val="LoanCountPercentage"/>
                    <w:id w:val="-2126000169"/>
                    <w:placeholder>
                      <w:docPart w:val="304FC563FCFD4A85A0264D130C18675F"/>
                    </w:placeholder>
                    <w:showingPlcHdr/>
                    <w:text/>
                  </w:sdtPr>
                  <w:sdtEndPr/>
                  <w:sdtContent>
                    <w:tc>
                      <w:tcPr>
                        <w:tcW w:w="1435" w:type="dxa"/>
                      </w:tcPr>
                      <w:p w:rsidR="00846BDD" w:rsidRDefault="00A1693E" w:rsidP="00846BDD">
                        <w:pPr>
                          <w:tabs>
                            <w:tab w:val="left" w:pos="900"/>
                          </w:tabs>
                          <w:spacing w:beforeLines="50" w:before="156" w:afterLines="50" w:after="156" w:line="440" w:lineRule="exact"/>
                          <w:rPr>
                            <w:rFonts w:ascii="Arial" w:hAnsi="Arial" w:cs="Arial"/>
                            <w:sz w:val="23"/>
                            <w:szCs w:val="23"/>
                          </w:rPr>
                        </w:pPr>
                        <w:r w:rsidRPr="008A5972">
                          <w:rPr>
                            <w:rStyle w:val="PlaceholderText"/>
                          </w:rPr>
                          <w:t>Click here to enter text.</w:t>
                        </w:r>
                      </w:p>
                    </w:tc>
                  </w:sdtContent>
                </w:sdt>
              </w:tr>
            </w:sdtContent>
          </w:sdt>
        </w:sdtContent>
      </w:sdt>
    </w:tbl>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Pr="00846BDD" w:rsidRDefault="00846BDD" w:rsidP="00846BDD">
      <w:pPr>
        <w:tabs>
          <w:tab w:val="left" w:pos="900"/>
        </w:tabs>
        <w:spacing w:beforeLines="50" w:before="156" w:afterLines="50" w:after="156" w:line="440" w:lineRule="exact"/>
        <w:rPr>
          <w:rFonts w:ascii="Arial" w:hAnsi="Arial" w:cs="Arial"/>
          <w:sz w:val="23"/>
          <w:szCs w:val="23"/>
        </w:rPr>
      </w:pPr>
    </w:p>
    <w:p w:rsidR="009E6605" w:rsidRDefault="009E6605" w:rsidP="00F309DF">
      <w:pPr>
        <w:pStyle w:val="ListParagraph"/>
        <w:numPr>
          <w:ilvl w:val="0"/>
          <w:numId w:val="5"/>
        </w:numPr>
        <w:tabs>
          <w:tab w:val="left" w:pos="900"/>
        </w:tabs>
        <w:spacing w:beforeLines="50" w:before="156" w:afterLines="50" w:after="156" w:line="440" w:lineRule="exact"/>
        <w:ind w:firstLineChars="0"/>
        <w:rPr>
          <w:rFonts w:ascii="Arial" w:hAnsi="Arial" w:cs="Arial"/>
          <w:sz w:val="23"/>
          <w:szCs w:val="23"/>
        </w:rPr>
      </w:pPr>
      <w:r w:rsidRPr="007F21DC">
        <w:rPr>
          <w:rFonts w:ascii="Arial" w:hAnsi="Arial" w:cs="Arial"/>
          <w:sz w:val="23"/>
          <w:szCs w:val="23"/>
        </w:rPr>
        <w:t>违约基础资产情况</w:t>
      </w: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Default="00846BDD" w:rsidP="00846BDD">
      <w:pPr>
        <w:tabs>
          <w:tab w:val="left" w:pos="900"/>
        </w:tabs>
        <w:spacing w:beforeLines="50" w:before="156" w:afterLines="50" w:after="156" w:line="440" w:lineRule="exact"/>
        <w:rPr>
          <w:rFonts w:ascii="Arial" w:hAnsi="Arial" w:cs="Arial"/>
          <w:sz w:val="23"/>
          <w:szCs w:val="23"/>
        </w:rPr>
      </w:pPr>
    </w:p>
    <w:p w:rsidR="00846BDD" w:rsidRPr="00846BDD" w:rsidRDefault="00846BDD" w:rsidP="00846BDD">
      <w:pPr>
        <w:tabs>
          <w:tab w:val="left" w:pos="900"/>
        </w:tabs>
        <w:spacing w:beforeLines="50" w:before="156" w:afterLines="50" w:after="156" w:line="440" w:lineRule="exact"/>
        <w:rPr>
          <w:rFonts w:ascii="Arial" w:hAnsi="Arial" w:cs="Arial"/>
          <w:sz w:val="23"/>
          <w:szCs w:val="23"/>
        </w:rPr>
      </w:pPr>
    </w:p>
    <w:tbl>
      <w:tblPr>
        <w:tblW w:w="9082" w:type="dxa"/>
        <w:tblInd w:w="98" w:type="dxa"/>
        <w:tblLayout w:type="fixed"/>
        <w:tblLook w:val="04A0" w:firstRow="1" w:lastRow="0" w:firstColumn="1" w:lastColumn="0" w:noHBand="0" w:noVBand="1"/>
      </w:tblPr>
      <w:tblGrid>
        <w:gridCol w:w="1027"/>
        <w:gridCol w:w="998"/>
        <w:gridCol w:w="1104"/>
        <w:gridCol w:w="1276"/>
        <w:gridCol w:w="1701"/>
        <w:gridCol w:w="1275"/>
        <w:gridCol w:w="1701"/>
      </w:tblGrid>
      <w:tr w:rsidR="003D6F92" w:rsidRPr="003D6F92" w:rsidTr="00D609A4">
        <w:trPr>
          <w:trHeight w:val="540"/>
        </w:trPr>
        <w:tc>
          <w:tcPr>
            <w:tcW w:w="1027" w:type="dxa"/>
            <w:tcBorders>
              <w:top w:val="single" w:sz="8" w:space="0" w:color="auto"/>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 xml:space="preserve">　</w:t>
            </w:r>
          </w:p>
        </w:tc>
        <w:tc>
          <w:tcPr>
            <w:tcW w:w="2102"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b/>
                <w:bCs/>
                <w:color w:val="000000"/>
                <w:kern w:val="0"/>
                <w:sz w:val="23"/>
                <w:szCs w:val="23"/>
              </w:rPr>
            </w:pPr>
            <w:r w:rsidRPr="003D6F92">
              <w:rPr>
                <w:rFonts w:ascii="SimSun" w:hAnsi="SimSun" w:cs="SimSun" w:hint="eastAsia"/>
                <w:b/>
                <w:bCs/>
                <w:color w:val="000000"/>
                <w:kern w:val="0"/>
                <w:sz w:val="23"/>
                <w:szCs w:val="23"/>
              </w:rPr>
              <w:t>前一报告期间截止日累计</w:t>
            </w:r>
          </w:p>
        </w:tc>
        <w:tc>
          <w:tcPr>
            <w:tcW w:w="2977"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b/>
                <w:bCs/>
                <w:color w:val="000000"/>
                <w:kern w:val="0"/>
                <w:sz w:val="23"/>
                <w:szCs w:val="23"/>
              </w:rPr>
            </w:pPr>
            <w:r w:rsidRPr="003D6F92">
              <w:rPr>
                <w:rFonts w:ascii="SimSun" w:hAnsi="SimSun" w:cs="SimSun" w:hint="eastAsia"/>
                <w:b/>
                <w:bCs/>
                <w:color w:val="000000"/>
                <w:kern w:val="0"/>
                <w:sz w:val="23"/>
                <w:szCs w:val="23"/>
              </w:rPr>
              <w:t>本报告期间</w:t>
            </w:r>
          </w:p>
        </w:tc>
        <w:tc>
          <w:tcPr>
            <w:tcW w:w="2976"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b/>
                <w:bCs/>
                <w:color w:val="000000"/>
                <w:kern w:val="0"/>
                <w:sz w:val="23"/>
                <w:szCs w:val="23"/>
              </w:rPr>
            </w:pPr>
            <w:r w:rsidRPr="003D6F92">
              <w:rPr>
                <w:rFonts w:ascii="SimSun" w:hAnsi="SimSun" w:cs="SimSun" w:hint="eastAsia"/>
                <w:b/>
                <w:bCs/>
                <w:color w:val="000000"/>
                <w:kern w:val="0"/>
                <w:sz w:val="23"/>
                <w:szCs w:val="23"/>
              </w:rPr>
              <w:t>本报告期间截止日累计</w:t>
            </w:r>
          </w:p>
        </w:tc>
      </w:tr>
      <w:tr w:rsidR="003D6F92" w:rsidRPr="003D6F92" w:rsidTr="00D609A4">
        <w:trPr>
          <w:trHeight w:val="555"/>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 xml:space="preserve">　</w:t>
            </w:r>
          </w:p>
        </w:tc>
        <w:tc>
          <w:tcPr>
            <w:tcW w:w="998"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基础资产笔数</w:t>
            </w:r>
          </w:p>
        </w:tc>
        <w:tc>
          <w:tcPr>
            <w:tcW w:w="1104"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未偿货款余额</w:t>
            </w:r>
          </w:p>
        </w:tc>
        <w:tc>
          <w:tcPr>
            <w:tcW w:w="1276"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基础资产笔数</w:t>
            </w: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未偿货款余额</w:t>
            </w: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基础资产笔数</w:t>
            </w: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未偿货款余额</w:t>
            </w:r>
          </w:p>
        </w:tc>
      </w:tr>
      <w:tr w:rsidR="003D6F92" w:rsidRPr="003D6F92" w:rsidTr="00D609A4">
        <w:trPr>
          <w:trHeight w:val="555"/>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b/>
                <w:bCs/>
                <w:color w:val="000000"/>
                <w:kern w:val="0"/>
                <w:sz w:val="23"/>
                <w:szCs w:val="23"/>
              </w:rPr>
            </w:pPr>
            <w:r w:rsidRPr="003D6F92">
              <w:rPr>
                <w:rFonts w:ascii="SimSun" w:hAnsi="SimSun" w:cs="SimSun" w:hint="eastAsia"/>
                <w:b/>
                <w:bCs/>
                <w:color w:val="000000"/>
                <w:kern w:val="0"/>
                <w:sz w:val="23"/>
                <w:szCs w:val="23"/>
              </w:rPr>
              <w:t>新增违约基础资产</w:t>
            </w:r>
          </w:p>
        </w:tc>
        <w:tc>
          <w:tcPr>
            <w:tcW w:w="998" w:type="dxa"/>
            <w:tcBorders>
              <w:top w:val="nil"/>
              <w:left w:val="nil"/>
              <w:bottom w:val="single" w:sz="8" w:space="0" w:color="auto"/>
              <w:right w:val="single" w:sz="8" w:space="0" w:color="auto"/>
            </w:tcBorders>
            <w:shd w:val="clear" w:color="auto" w:fill="auto"/>
            <w:hideMark/>
          </w:tcPr>
          <w:p w:rsidR="003D6F92" w:rsidRPr="003D6F92" w:rsidRDefault="003D6F92" w:rsidP="00460107">
            <w:pPr>
              <w:widowControl/>
              <w:rPr>
                <w:rFonts w:ascii="Arial" w:hAnsi="Arial" w:cs="Arial"/>
                <w:color w:val="000000"/>
                <w:kern w:val="0"/>
                <w:sz w:val="23"/>
                <w:szCs w:val="23"/>
              </w:rPr>
            </w:pPr>
            <w:r w:rsidRPr="003D6F92">
              <w:rPr>
                <w:rFonts w:ascii="Arial" w:hAnsi="Arial" w:cs="Arial"/>
                <w:color w:val="000000"/>
                <w:kern w:val="0"/>
                <w:sz w:val="23"/>
                <w:szCs w:val="23"/>
              </w:rPr>
              <w:t>0</w:t>
            </w:r>
          </w:p>
        </w:tc>
        <w:tc>
          <w:tcPr>
            <w:tcW w:w="1104" w:type="dxa"/>
            <w:tcBorders>
              <w:top w:val="nil"/>
              <w:left w:val="nil"/>
              <w:bottom w:val="single" w:sz="8" w:space="0" w:color="auto"/>
              <w:right w:val="single" w:sz="8" w:space="0" w:color="auto"/>
            </w:tcBorders>
            <w:shd w:val="clear" w:color="auto" w:fill="auto"/>
            <w:hideMark/>
          </w:tcPr>
          <w:p w:rsidR="003D6F92" w:rsidRPr="003D6F92" w:rsidRDefault="003D6F92" w:rsidP="00460107">
            <w:pPr>
              <w:widowControl/>
              <w:rPr>
                <w:rFonts w:ascii="Arial" w:hAnsi="Arial" w:cs="Arial"/>
                <w:color w:val="000000"/>
                <w:kern w:val="0"/>
                <w:sz w:val="23"/>
                <w:szCs w:val="23"/>
              </w:rPr>
            </w:pPr>
            <w:r w:rsidRPr="003D6F92">
              <w:rPr>
                <w:rFonts w:ascii="Arial" w:hAnsi="Arial" w:cs="Arial"/>
                <w:color w:val="000000"/>
                <w:kern w:val="0"/>
                <w:sz w:val="23"/>
                <w:szCs w:val="23"/>
              </w:rPr>
              <w:t>0</w:t>
            </w:r>
          </w:p>
        </w:tc>
        <w:tc>
          <w:tcPr>
            <w:tcW w:w="1276"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701" w:type="dxa"/>
            <w:tcBorders>
              <w:top w:val="nil"/>
              <w:left w:val="nil"/>
              <w:bottom w:val="single" w:sz="8" w:space="0" w:color="auto"/>
              <w:right w:val="single" w:sz="8" w:space="0" w:color="auto"/>
            </w:tcBorders>
            <w:shd w:val="clear" w:color="auto" w:fill="auto"/>
            <w:hideMark/>
          </w:tcPr>
          <w:p w:rsidR="003D6F92" w:rsidRPr="00100146" w:rsidRDefault="00100146" w:rsidP="0074681F">
            <w:pPr>
              <w:widowControl/>
              <w:rPr>
                <w:rFonts w:ascii="SimSun" w:hAnsi="SimSun" w:cs="SimSun"/>
                <w:color w:val="000000"/>
                <w:sz w:val="22"/>
              </w:rPr>
            </w:pPr>
            <w:r w:rsidRPr="00100146">
              <w:rPr>
                <w:rFonts w:ascii="Arial" w:hAnsi="Arial" w:cs="Arial" w:hint="eastAsia"/>
                <w:color w:val="000000"/>
                <w:kern w:val="0"/>
                <w:sz w:val="23"/>
                <w:szCs w:val="23"/>
              </w:rPr>
              <w:t xml:space="preserve"> </w:t>
            </w: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701" w:type="dxa"/>
            <w:tcBorders>
              <w:top w:val="nil"/>
              <w:left w:val="nil"/>
              <w:bottom w:val="single" w:sz="8" w:space="0" w:color="auto"/>
              <w:right w:val="single" w:sz="8" w:space="0" w:color="auto"/>
            </w:tcBorders>
            <w:shd w:val="clear" w:color="auto" w:fill="auto"/>
            <w:hideMark/>
          </w:tcPr>
          <w:p w:rsidR="003D6F92" w:rsidRPr="00100146" w:rsidRDefault="003D6F92" w:rsidP="00100146">
            <w:pPr>
              <w:widowControl/>
              <w:rPr>
                <w:rFonts w:ascii="SimSun" w:hAnsi="SimSun" w:cs="SimSun"/>
                <w:color w:val="000000"/>
                <w:sz w:val="22"/>
              </w:rPr>
            </w:pPr>
          </w:p>
        </w:tc>
      </w:tr>
      <w:tr w:rsidR="003D6F92" w:rsidRPr="003D6F92" w:rsidTr="00460107">
        <w:trPr>
          <w:trHeight w:val="1395"/>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1.</w:t>
            </w:r>
            <w:r w:rsidRPr="003D6F92">
              <w:rPr>
                <w:rFonts w:ascii="SimSun" w:hAnsi="SimSun" w:cs="Arial" w:hint="eastAsia"/>
                <w:color w:val="000000"/>
                <w:kern w:val="0"/>
                <w:sz w:val="23"/>
                <w:szCs w:val="23"/>
              </w:rPr>
              <w:t>本报告期内新增拖欠超过</w:t>
            </w:r>
            <w:r w:rsidRPr="003D6F92">
              <w:rPr>
                <w:rFonts w:ascii="Arial" w:hAnsi="Arial" w:cs="Arial"/>
                <w:color w:val="000000"/>
                <w:kern w:val="0"/>
                <w:sz w:val="23"/>
                <w:szCs w:val="23"/>
              </w:rPr>
              <w:t>90</w:t>
            </w:r>
            <w:r w:rsidRPr="003D6F92">
              <w:rPr>
                <w:rFonts w:ascii="SimSun" w:hAnsi="SimSun" w:cs="Arial" w:hint="eastAsia"/>
                <w:color w:val="000000"/>
                <w:kern w:val="0"/>
                <w:sz w:val="23"/>
                <w:szCs w:val="23"/>
              </w:rPr>
              <w:t>天的基础资产</w:t>
            </w:r>
          </w:p>
        </w:tc>
        <w:tc>
          <w:tcPr>
            <w:tcW w:w="998" w:type="dxa"/>
            <w:tcBorders>
              <w:top w:val="nil"/>
              <w:left w:val="nil"/>
              <w:bottom w:val="single" w:sz="8" w:space="0" w:color="auto"/>
              <w:right w:val="single" w:sz="8" w:space="0" w:color="auto"/>
            </w:tcBorders>
            <w:shd w:val="clear" w:color="auto" w:fill="auto"/>
          </w:tcPr>
          <w:p w:rsidR="003D6F92" w:rsidRPr="003D6F92" w:rsidRDefault="003D6F92" w:rsidP="003D6F92">
            <w:pPr>
              <w:widowControl/>
              <w:rPr>
                <w:rFonts w:ascii="Arial" w:hAnsi="Arial" w:cs="Arial"/>
                <w:color w:val="000000"/>
                <w:kern w:val="0"/>
                <w:sz w:val="23"/>
                <w:szCs w:val="23"/>
              </w:rPr>
            </w:pPr>
          </w:p>
        </w:tc>
        <w:tc>
          <w:tcPr>
            <w:tcW w:w="1104"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0</w:t>
            </w:r>
          </w:p>
        </w:tc>
        <w:tc>
          <w:tcPr>
            <w:tcW w:w="1276" w:type="dxa"/>
            <w:tcBorders>
              <w:top w:val="nil"/>
              <w:left w:val="nil"/>
              <w:bottom w:val="single" w:sz="8" w:space="0" w:color="auto"/>
              <w:right w:val="single" w:sz="8" w:space="0" w:color="auto"/>
            </w:tcBorders>
            <w:shd w:val="clear" w:color="auto" w:fill="auto"/>
            <w:hideMark/>
          </w:tcPr>
          <w:p w:rsidR="003D6F92" w:rsidRPr="003D6F92" w:rsidRDefault="003D6F92" w:rsidP="00A3209D">
            <w:pPr>
              <w:widowControl/>
              <w:rPr>
                <w:rFonts w:ascii="Arial" w:hAnsi="Arial" w:cs="Arial"/>
                <w:color w:val="000000"/>
                <w:kern w:val="0"/>
                <w:sz w:val="23"/>
                <w:szCs w:val="23"/>
              </w:rPr>
            </w:pP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r>
      <w:tr w:rsidR="003D6F92" w:rsidRPr="003D6F92" w:rsidTr="00D609A4">
        <w:trPr>
          <w:trHeight w:val="2190"/>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2.</w:t>
            </w:r>
            <w:r w:rsidRPr="003D6F92">
              <w:rPr>
                <w:rFonts w:ascii="SimSun" w:hAnsi="SimSun" w:cs="Arial" w:hint="eastAsia"/>
                <w:color w:val="000000"/>
                <w:kern w:val="0"/>
                <w:sz w:val="23"/>
                <w:szCs w:val="23"/>
              </w:rPr>
              <w:t>本报告期内被重组、重新确定还款计划或展期的</w:t>
            </w:r>
            <w:r w:rsidRPr="003D6F92">
              <w:rPr>
                <w:rFonts w:ascii="SimSun" w:hAnsi="SimSun" w:cs="Arial" w:hint="eastAsia"/>
                <w:color w:val="000000"/>
                <w:kern w:val="0"/>
                <w:sz w:val="23"/>
                <w:szCs w:val="23"/>
              </w:rPr>
              <w:lastRenderedPageBreak/>
              <w:t>风险类基础资产</w:t>
            </w:r>
          </w:p>
        </w:tc>
        <w:tc>
          <w:tcPr>
            <w:tcW w:w="998"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lastRenderedPageBreak/>
              <w:t>无</w:t>
            </w:r>
          </w:p>
        </w:tc>
        <w:tc>
          <w:tcPr>
            <w:tcW w:w="1104"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276"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701"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jc w:val="center"/>
              <w:rPr>
                <w:rFonts w:ascii="SimSun" w:hAnsi="SimSun" w:cs="SimSun"/>
                <w:color w:val="000000"/>
                <w:kern w:val="0"/>
                <w:sz w:val="23"/>
                <w:szCs w:val="23"/>
              </w:rPr>
            </w:pPr>
            <w:r w:rsidRPr="003D6F92">
              <w:rPr>
                <w:rFonts w:ascii="SimSun" w:hAnsi="SimSun" w:cs="SimSun" w:hint="eastAsia"/>
                <w:color w:val="000000"/>
                <w:kern w:val="0"/>
                <w:sz w:val="23"/>
                <w:szCs w:val="23"/>
              </w:rPr>
              <w:t>无</w:t>
            </w:r>
          </w:p>
        </w:tc>
      </w:tr>
      <w:tr w:rsidR="003D6F92" w:rsidRPr="003D6F92" w:rsidTr="00D609A4">
        <w:trPr>
          <w:trHeight w:val="1875"/>
        </w:trPr>
        <w:tc>
          <w:tcPr>
            <w:tcW w:w="1027"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lastRenderedPageBreak/>
              <w:t>3.</w:t>
            </w:r>
            <w:r w:rsidRPr="003D6F92">
              <w:rPr>
                <w:rFonts w:ascii="SimSun" w:hAnsi="SimSun" w:cs="Arial" w:hint="eastAsia"/>
                <w:color w:val="000000"/>
                <w:kern w:val="0"/>
                <w:sz w:val="23"/>
                <w:szCs w:val="23"/>
              </w:rPr>
              <w:t>除以上二项外</w:t>
            </w:r>
            <w:r w:rsidRPr="003D6F92">
              <w:rPr>
                <w:rFonts w:ascii="Arial" w:hAnsi="Arial" w:cs="Arial"/>
                <w:color w:val="000000"/>
                <w:kern w:val="0"/>
                <w:sz w:val="23"/>
                <w:szCs w:val="23"/>
              </w:rPr>
              <w:t xml:space="preserve">, </w:t>
            </w:r>
            <w:r w:rsidRPr="003D6F92">
              <w:rPr>
                <w:rFonts w:ascii="SimSun" w:hAnsi="SimSun" w:cs="Arial" w:hint="eastAsia"/>
                <w:color w:val="000000"/>
                <w:kern w:val="0"/>
                <w:sz w:val="23"/>
                <w:szCs w:val="23"/>
              </w:rPr>
              <w:t>资产服务机构按照其约定的标准服务程序认定为损失类的基础资产</w:t>
            </w:r>
          </w:p>
        </w:tc>
        <w:tc>
          <w:tcPr>
            <w:tcW w:w="998"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104"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701"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275" w:type="dxa"/>
            <w:tcBorders>
              <w:top w:val="nil"/>
              <w:left w:val="nil"/>
              <w:bottom w:val="nil"/>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1701" w:type="dxa"/>
            <w:vMerge w:val="restart"/>
            <w:tcBorders>
              <w:top w:val="nil"/>
              <w:left w:val="single" w:sz="8" w:space="0" w:color="auto"/>
              <w:bottom w:val="single" w:sz="8" w:space="0" w:color="000000"/>
              <w:right w:val="single" w:sz="8" w:space="0" w:color="auto"/>
            </w:tcBorders>
            <w:shd w:val="clear" w:color="auto" w:fill="auto"/>
            <w:hideMark/>
          </w:tcPr>
          <w:p w:rsidR="003D6F92" w:rsidRPr="003D6F92" w:rsidRDefault="003D6F92" w:rsidP="003D6F92">
            <w:pPr>
              <w:widowControl/>
              <w:jc w:val="center"/>
              <w:rPr>
                <w:rFonts w:ascii="SimSun" w:hAnsi="SimSun" w:cs="SimSun"/>
                <w:color w:val="000000"/>
                <w:kern w:val="0"/>
                <w:sz w:val="23"/>
                <w:szCs w:val="23"/>
              </w:rPr>
            </w:pPr>
            <w:r w:rsidRPr="003D6F92">
              <w:rPr>
                <w:rFonts w:ascii="SimSun" w:hAnsi="SimSun" w:cs="SimSun" w:hint="eastAsia"/>
                <w:color w:val="000000"/>
                <w:kern w:val="0"/>
                <w:sz w:val="23"/>
                <w:szCs w:val="23"/>
              </w:rPr>
              <w:t>无</w:t>
            </w:r>
          </w:p>
        </w:tc>
      </w:tr>
      <w:tr w:rsidR="003D6F92" w:rsidRPr="003D6F92" w:rsidTr="00D609A4">
        <w:trPr>
          <w:trHeight w:val="285"/>
        </w:trPr>
        <w:tc>
          <w:tcPr>
            <w:tcW w:w="1027"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Arial" w:hAnsi="Arial" w:cs="Arial"/>
                <w:color w:val="000000"/>
                <w:kern w:val="0"/>
                <w:sz w:val="23"/>
                <w:szCs w:val="23"/>
              </w:rPr>
            </w:pPr>
          </w:p>
        </w:tc>
        <w:tc>
          <w:tcPr>
            <w:tcW w:w="998"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104"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6"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5" w:type="dxa"/>
            <w:tcBorders>
              <w:top w:val="nil"/>
              <w:left w:val="nil"/>
              <w:bottom w:val="nil"/>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 xml:space="preserve">　</w:t>
            </w: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r>
      <w:tr w:rsidR="003D6F92" w:rsidRPr="003D6F92" w:rsidTr="00D609A4">
        <w:trPr>
          <w:trHeight w:val="285"/>
        </w:trPr>
        <w:tc>
          <w:tcPr>
            <w:tcW w:w="1027"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Arial" w:hAnsi="Arial" w:cs="Arial"/>
                <w:color w:val="000000"/>
                <w:kern w:val="0"/>
                <w:sz w:val="23"/>
                <w:szCs w:val="23"/>
              </w:rPr>
            </w:pPr>
          </w:p>
        </w:tc>
        <w:tc>
          <w:tcPr>
            <w:tcW w:w="998"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104"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6"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5" w:type="dxa"/>
            <w:tcBorders>
              <w:top w:val="nil"/>
              <w:left w:val="nil"/>
              <w:bottom w:val="nil"/>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r>
      <w:tr w:rsidR="003D6F92" w:rsidRPr="003D6F92" w:rsidTr="00D609A4">
        <w:trPr>
          <w:trHeight w:val="285"/>
        </w:trPr>
        <w:tc>
          <w:tcPr>
            <w:tcW w:w="1027"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Arial" w:hAnsi="Arial" w:cs="Arial"/>
                <w:color w:val="000000"/>
                <w:kern w:val="0"/>
                <w:sz w:val="23"/>
                <w:szCs w:val="23"/>
              </w:rPr>
            </w:pPr>
          </w:p>
        </w:tc>
        <w:tc>
          <w:tcPr>
            <w:tcW w:w="998"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104"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6"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c>
          <w:tcPr>
            <w:tcW w:w="1275" w:type="dxa"/>
            <w:tcBorders>
              <w:top w:val="nil"/>
              <w:left w:val="nil"/>
              <w:bottom w:val="single" w:sz="8" w:space="0" w:color="auto"/>
              <w:right w:val="single" w:sz="8" w:space="0" w:color="auto"/>
            </w:tcBorders>
            <w:shd w:val="clear" w:color="auto" w:fill="auto"/>
            <w:hideMark/>
          </w:tcPr>
          <w:p w:rsidR="003D6F92" w:rsidRPr="003D6F92" w:rsidRDefault="003D6F92" w:rsidP="003D6F92">
            <w:pPr>
              <w:widowControl/>
              <w:rPr>
                <w:rFonts w:ascii="SimSun" w:hAnsi="SimSun" w:cs="SimSun"/>
                <w:color w:val="000000"/>
                <w:kern w:val="0"/>
                <w:sz w:val="23"/>
                <w:szCs w:val="23"/>
              </w:rPr>
            </w:pPr>
          </w:p>
        </w:tc>
        <w:tc>
          <w:tcPr>
            <w:tcW w:w="1701" w:type="dxa"/>
            <w:vMerge/>
            <w:tcBorders>
              <w:top w:val="nil"/>
              <w:left w:val="single" w:sz="8" w:space="0" w:color="auto"/>
              <w:bottom w:val="single" w:sz="8" w:space="0" w:color="000000"/>
              <w:right w:val="single" w:sz="8" w:space="0" w:color="auto"/>
            </w:tcBorders>
            <w:vAlign w:val="center"/>
            <w:hideMark/>
          </w:tcPr>
          <w:p w:rsidR="003D6F92" w:rsidRPr="003D6F92" w:rsidRDefault="003D6F92" w:rsidP="003D6F92">
            <w:pPr>
              <w:widowControl/>
              <w:jc w:val="left"/>
              <w:rPr>
                <w:rFonts w:ascii="SimSun" w:hAnsi="SimSun" w:cs="SimSun"/>
                <w:color w:val="000000"/>
                <w:kern w:val="0"/>
                <w:sz w:val="23"/>
                <w:szCs w:val="23"/>
              </w:rPr>
            </w:pPr>
          </w:p>
        </w:tc>
      </w:tr>
      <w:tr w:rsidR="003D6F92" w:rsidRPr="003D6F92" w:rsidTr="00D609A4">
        <w:trPr>
          <w:trHeight w:val="840"/>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4.</w:t>
            </w:r>
            <w:r w:rsidRPr="003D6F92">
              <w:rPr>
                <w:rFonts w:ascii="SimSun" w:hAnsi="SimSun" w:cs="Arial" w:hint="eastAsia"/>
                <w:color w:val="000000"/>
                <w:kern w:val="0"/>
                <w:sz w:val="23"/>
                <w:szCs w:val="23"/>
              </w:rPr>
              <w:t>违约基础资产的回收金额</w:t>
            </w:r>
          </w:p>
        </w:tc>
        <w:tc>
          <w:tcPr>
            <w:tcW w:w="2102"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2977"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p>
        </w:tc>
        <w:tc>
          <w:tcPr>
            <w:tcW w:w="2976"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p>
        </w:tc>
      </w:tr>
      <w:tr w:rsidR="003D6F92" w:rsidRPr="003D6F92" w:rsidTr="00933CCF">
        <w:trPr>
          <w:trHeight w:val="2059"/>
        </w:trPr>
        <w:tc>
          <w:tcPr>
            <w:tcW w:w="1027" w:type="dxa"/>
            <w:tcBorders>
              <w:top w:val="nil"/>
              <w:left w:val="single" w:sz="8" w:space="0" w:color="auto"/>
              <w:bottom w:val="single" w:sz="8" w:space="0" w:color="auto"/>
              <w:right w:val="single" w:sz="8" w:space="0" w:color="auto"/>
            </w:tcBorders>
            <w:shd w:val="clear" w:color="auto" w:fill="auto"/>
            <w:hideMark/>
          </w:tcPr>
          <w:p w:rsidR="003D6F92" w:rsidRPr="003D6F92" w:rsidRDefault="003D6F92" w:rsidP="003D6F92">
            <w:pPr>
              <w:widowControl/>
              <w:rPr>
                <w:rFonts w:ascii="Arial" w:hAnsi="Arial" w:cs="Arial"/>
                <w:color w:val="000000"/>
                <w:kern w:val="0"/>
                <w:sz w:val="23"/>
                <w:szCs w:val="23"/>
              </w:rPr>
            </w:pPr>
            <w:r w:rsidRPr="003D6F92">
              <w:rPr>
                <w:rFonts w:ascii="Arial" w:hAnsi="Arial" w:cs="Arial"/>
                <w:color w:val="000000"/>
                <w:kern w:val="0"/>
                <w:sz w:val="23"/>
                <w:szCs w:val="23"/>
              </w:rPr>
              <w:t>5.</w:t>
            </w:r>
            <w:r w:rsidRPr="003D6F92">
              <w:rPr>
                <w:rFonts w:ascii="SimSun" w:hAnsi="SimSun" w:cs="Arial" w:hint="eastAsia"/>
                <w:color w:val="000000"/>
                <w:kern w:val="0"/>
                <w:sz w:val="23"/>
                <w:szCs w:val="23"/>
              </w:rPr>
              <w:t>违约基础资产占基准日资产池余额的比例</w:t>
            </w:r>
            <w:r w:rsidRPr="003D6F92">
              <w:rPr>
                <w:rFonts w:ascii="Arial" w:hAnsi="Arial" w:cs="Arial"/>
                <w:color w:val="000000"/>
                <w:kern w:val="0"/>
                <w:sz w:val="23"/>
                <w:szCs w:val="23"/>
              </w:rPr>
              <w:t>(%)</w:t>
            </w:r>
          </w:p>
        </w:tc>
        <w:tc>
          <w:tcPr>
            <w:tcW w:w="2102"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2977"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c>
          <w:tcPr>
            <w:tcW w:w="2976" w:type="dxa"/>
            <w:gridSpan w:val="2"/>
            <w:tcBorders>
              <w:top w:val="single" w:sz="8" w:space="0" w:color="auto"/>
              <w:left w:val="nil"/>
              <w:bottom w:val="single" w:sz="8" w:space="0" w:color="auto"/>
              <w:right w:val="single" w:sz="8" w:space="0" w:color="000000"/>
            </w:tcBorders>
            <w:shd w:val="clear" w:color="auto" w:fill="auto"/>
            <w:hideMark/>
          </w:tcPr>
          <w:p w:rsidR="003D6F92" w:rsidRPr="003D6F92" w:rsidRDefault="003D6F92" w:rsidP="003D6F92">
            <w:pPr>
              <w:widowControl/>
              <w:rPr>
                <w:rFonts w:ascii="SimSun" w:hAnsi="SimSun" w:cs="SimSun"/>
                <w:color w:val="000000"/>
                <w:kern w:val="0"/>
                <w:sz w:val="23"/>
                <w:szCs w:val="23"/>
              </w:rPr>
            </w:pPr>
            <w:r w:rsidRPr="003D6F92">
              <w:rPr>
                <w:rFonts w:ascii="SimSun" w:hAnsi="SimSun" w:cs="SimSun" w:hint="eastAsia"/>
                <w:color w:val="000000"/>
                <w:kern w:val="0"/>
                <w:sz w:val="23"/>
                <w:szCs w:val="23"/>
              </w:rPr>
              <w:t>无</w:t>
            </w:r>
          </w:p>
        </w:tc>
      </w:tr>
    </w:tbl>
    <w:p w:rsidR="009E6605" w:rsidRPr="007F21DC" w:rsidRDefault="009E6605" w:rsidP="00F309DF">
      <w:pPr>
        <w:spacing w:beforeLines="50" w:before="156" w:afterLines="50" w:after="156" w:line="440" w:lineRule="exact"/>
        <w:rPr>
          <w:rFonts w:ascii="Arial" w:hAnsi="Arial" w:cs="Arial"/>
          <w:b/>
          <w:color w:val="FF0000"/>
          <w:sz w:val="23"/>
          <w:szCs w:val="23"/>
        </w:rPr>
      </w:pPr>
    </w:p>
    <w:p w:rsidR="009E6605" w:rsidRPr="00D609A4" w:rsidRDefault="009E6605"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b/>
          <w:sz w:val="23"/>
          <w:szCs w:val="23"/>
        </w:rPr>
        <w:t>诉讼</w:t>
      </w:r>
      <w:r w:rsidRPr="00D609A4">
        <w:rPr>
          <w:rFonts w:ascii="Arial" w:hAnsi="Arial" w:cs="Arial"/>
          <w:b/>
          <w:sz w:val="23"/>
          <w:szCs w:val="23"/>
        </w:rPr>
        <w:t>/</w:t>
      </w:r>
      <w:r w:rsidRPr="00D609A4">
        <w:rPr>
          <w:rFonts w:ascii="Arial" w:hAnsi="Arial" w:cs="Arial"/>
          <w:b/>
          <w:sz w:val="23"/>
          <w:szCs w:val="23"/>
        </w:rPr>
        <w:t>仲裁进展情况</w:t>
      </w:r>
    </w:p>
    <w:p w:rsidR="00F5193A" w:rsidRPr="007F21DC" w:rsidRDefault="00F5193A" w:rsidP="00F309DF">
      <w:pPr>
        <w:pStyle w:val="ListParagraph"/>
        <w:numPr>
          <w:ilvl w:val="0"/>
          <w:numId w:val="7"/>
        </w:numPr>
        <w:tabs>
          <w:tab w:val="left" w:pos="900"/>
        </w:tabs>
        <w:spacing w:beforeLines="50" w:before="156" w:afterLines="50" w:after="156" w:line="440" w:lineRule="exact"/>
        <w:ind w:firstLineChars="0"/>
        <w:rPr>
          <w:rFonts w:ascii="Arial" w:hAnsi="Arial" w:cs="Arial"/>
          <w:sz w:val="23"/>
          <w:szCs w:val="23"/>
        </w:rPr>
      </w:pPr>
      <w:r>
        <w:rPr>
          <w:rFonts w:ascii="Arial" w:hAnsi="Arial" w:cs="Arial" w:hint="eastAsia"/>
          <w:sz w:val="23"/>
          <w:szCs w:val="23"/>
        </w:rPr>
        <w:t>诉讼</w:t>
      </w:r>
      <w:r>
        <w:rPr>
          <w:rFonts w:ascii="Arial" w:hAnsi="Arial" w:cs="Arial" w:hint="eastAsia"/>
          <w:sz w:val="23"/>
          <w:szCs w:val="23"/>
        </w:rPr>
        <w:t>/</w:t>
      </w:r>
      <w:r>
        <w:rPr>
          <w:rFonts w:ascii="Arial" w:hAnsi="Arial" w:cs="Arial" w:hint="eastAsia"/>
          <w:sz w:val="23"/>
          <w:szCs w:val="23"/>
        </w:rPr>
        <w:t>仲裁合同汇总</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4"/>
        <w:gridCol w:w="1113"/>
        <w:gridCol w:w="1551"/>
        <w:gridCol w:w="4747"/>
      </w:tblGrid>
      <w:tr w:rsidR="009E6605" w:rsidRPr="007F21DC" w:rsidTr="00933DD6">
        <w:tc>
          <w:tcPr>
            <w:tcW w:w="1114" w:type="dxa"/>
          </w:tcPr>
          <w:p w:rsidR="009E6605" w:rsidRPr="007F21DC" w:rsidRDefault="009E6605" w:rsidP="00F309DF">
            <w:pPr>
              <w:spacing w:beforeLines="50" w:before="156" w:afterLines="50" w:after="156" w:line="440" w:lineRule="exact"/>
              <w:rPr>
                <w:rFonts w:ascii="Arial" w:hAnsi="Arial" w:cs="Arial"/>
                <w:b/>
                <w:sz w:val="23"/>
                <w:szCs w:val="23"/>
              </w:rPr>
            </w:pPr>
            <w:r w:rsidRPr="007F21DC">
              <w:rPr>
                <w:rFonts w:ascii="Arial" w:hAnsi="Arial" w:cs="Arial"/>
                <w:sz w:val="23"/>
                <w:szCs w:val="23"/>
              </w:rPr>
              <w:t>项目编号</w:t>
            </w:r>
          </w:p>
        </w:tc>
        <w:tc>
          <w:tcPr>
            <w:tcW w:w="1113" w:type="dxa"/>
          </w:tcPr>
          <w:p w:rsidR="009E6605" w:rsidRPr="007F21DC" w:rsidRDefault="009E6605" w:rsidP="00F309DF">
            <w:pPr>
              <w:spacing w:beforeLines="50" w:before="156" w:afterLines="50" w:after="156" w:line="440" w:lineRule="exact"/>
              <w:rPr>
                <w:rFonts w:ascii="Arial" w:hAnsi="Arial" w:cs="Arial"/>
                <w:sz w:val="23"/>
                <w:szCs w:val="23"/>
              </w:rPr>
            </w:pPr>
            <w:r w:rsidRPr="007F21DC">
              <w:rPr>
                <w:rFonts w:ascii="Arial" w:hAnsi="Arial" w:cs="Arial"/>
                <w:sz w:val="23"/>
                <w:szCs w:val="23"/>
              </w:rPr>
              <w:t>项目名称</w:t>
            </w:r>
          </w:p>
        </w:tc>
        <w:tc>
          <w:tcPr>
            <w:tcW w:w="1551" w:type="dxa"/>
          </w:tcPr>
          <w:p w:rsidR="009E6605" w:rsidRPr="007F21DC" w:rsidRDefault="009E6605" w:rsidP="00F309DF">
            <w:pPr>
              <w:spacing w:beforeLines="50" w:before="156" w:afterLines="50" w:after="156" w:line="440" w:lineRule="exact"/>
              <w:rPr>
                <w:rFonts w:ascii="Arial" w:hAnsi="Arial" w:cs="Arial"/>
                <w:sz w:val="23"/>
                <w:szCs w:val="23"/>
              </w:rPr>
            </w:pPr>
            <w:r w:rsidRPr="007F21DC">
              <w:rPr>
                <w:rFonts w:ascii="Arial" w:hAnsi="Arial" w:cs="Arial"/>
                <w:sz w:val="23"/>
                <w:szCs w:val="23"/>
              </w:rPr>
              <w:t>应收</w:t>
            </w:r>
            <w:r w:rsidR="009B777E">
              <w:rPr>
                <w:rFonts w:ascii="Arial" w:hAnsi="Arial" w:cs="Arial" w:hint="eastAsia"/>
                <w:sz w:val="23"/>
                <w:szCs w:val="23"/>
              </w:rPr>
              <w:t>货款</w:t>
            </w:r>
            <w:r w:rsidRPr="007F21DC">
              <w:rPr>
                <w:rFonts w:ascii="Arial" w:hAnsi="Arial" w:cs="Arial"/>
                <w:sz w:val="23"/>
                <w:szCs w:val="23"/>
              </w:rPr>
              <w:t>余额</w:t>
            </w:r>
          </w:p>
        </w:tc>
        <w:tc>
          <w:tcPr>
            <w:tcW w:w="4747" w:type="dxa"/>
          </w:tcPr>
          <w:p w:rsidR="009E6605" w:rsidRPr="007F21DC" w:rsidRDefault="009E6605" w:rsidP="00F309DF">
            <w:pPr>
              <w:spacing w:beforeLines="50" w:before="156" w:afterLines="50" w:after="156" w:line="440" w:lineRule="exact"/>
              <w:rPr>
                <w:rFonts w:ascii="Arial" w:hAnsi="Arial" w:cs="Arial"/>
                <w:sz w:val="23"/>
                <w:szCs w:val="23"/>
              </w:rPr>
            </w:pPr>
            <w:r w:rsidRPr="007F21DC">
              <w:rPr>
                <w:rFonts w:ascii="Arial" w:hAnsi="Arial" w:cs="Arial"/>
                <w:sz w:val="23"/>
                <w:szCs w:val="23"/>
              </w:rPr>
              <w:t>诉讼</w:t>
            </w:r>
            <w:r w:rsidRPr="007F21DC">
              <w:rPr>
                <w:rFonts w:ascii="Arial" w:hAnsi="Arial" w:cs="Arial"/>
                <w:sz w:val="23"/>
                <w:szCs w:val="23"/>
              </w:rPr>
              <w:t>/</w:t>
            </w:r>
            <w:r w:rsidRPr="007F21DC">
              <w:rPr>
                <w:rFonts w:ascii="Arial" w:hAnsi="Arial" w:cs="Arial"/>
                <w:sz w:val="23"/>
                <w:szCs w:val="23"/>
              </w:rPr>
              <w:t>仲裁进展情况</w:t>
            </w:r>
          </w:p>
        </w:tc>
      </w:tr>
      <w:tr w:rsidR="009E6605" w:rsidRPr="007F21DC" w:rsidTr="00933DD6">
        <w:tc>
          <w:tcPr>
            <w:tcW w:w="1114" w:type="dxa"/>
          </w:tcPr>
          <w:p w:rsidR="009E6605" w:rsidRPr="007F21DC"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无</w:t>
            </w:r>
          </w:p>
        </w:tc>
        <w:tc>
          <w:tcPr>
            <w:tcW w:w="1113" w:type="dxa"/>
          </w:tcPr>
          <w:p w:rsidR="009E6605" w:rsidRPr="00E05C1E" w:rsidRDefault="00947400" w:rsidP="00F309DF">
            <w:pPr>
              <w:spacing w:beforeLines="50" w:before="156" w:afterLines="50" w:after="156" w:line="440" w:lineRule="exact"/>
              <w:rPr>
                <w:rFonts w:ascii="Arial" w:hAnsi="Arial" w:cs="Arial"/>
                <w:sz w:val="23"/>
                <w:szCs w:val="23"/>
              </w:rPr>
            </w:pPr>
            <w:r w:rsidRPr="00E05C1E">
              <w:rPr>
                <w:rFonts w:ascii="Arial" w:hAnsi="Arial" w:cs="Arial" w:hint="eastAsia"/>
                <w:sz w:val="23"/>
                <w:szCs w:val="23"/>
              </w:rPr>
              <w:t>无</w:t>
            </w:r>
          </w:p>
        </w:tc>
        <w:tc>
          <w:tcPr>
            <w:tcW w:w="1551" w:type="dxa"/>
          </w:tcPr>
          <w:p w:rsidR="009E6605" w:rsidRPr="00E05C1E" w:rsidRDefault="00947400" w:rsidP="00F309DF">
            <w:pPr>
              <w:spacing w:beforeLines="50" w:before="156" w:afterLines="50" w:after="156" w:line="440" w:lineRule="exact"/>
              <w:rPr>
                <w:rFonts w:ascii="Arial" w:hAnsi="Arial" w:cs="Arial"/>
                <w:sz w:val="23"/>
                <w:szCs w:val="23"/>
              </w:rPr>
            </w:pPr>
            <w:r w:rsidRPr="00E05C1E">
              <w:rPr>
                <w:rFonts w:ascii="Arial" w:hAnsi="Arial" w:cs="Arial" w:hint="eastAsia"/>
                <w:sz w:val="23"/>
                <w:szCs w:val="23"/>
              </w:rPr>
              <w:t>无</w:t>
            </w:r>
          </w:p>
        </w:tc>
        <w:tc>
          <w:tcPr>
            <w:tcW w:w="4747" w:type="dxa"/>
          </w:tcPr>
          <w:p w:rsidR="009E6605" w:rsidRPr="00E05C1E" w:rsidRDefault="00947400" w:rsidP="00F309DF">
            <w:pPr>
              <w:spacing w:beforeLines="50" w:before="156" w:afterLines="50" w:after="156" w:line="440" w:lineRule="exact"/>
              <w:rPr>
                <w:rFonts w:ascii="Arial" w:hAnsi="Arial" w:cs="Arial"/>
                <w:sz w:val="23"/>
                <w:szCs w:val="23"/>
              </w:rPr>
            </w:pPr>
            <w:r w:rsidRPr="00E05C1E">
              <w:rPr>
                <w:rFonts w:ascii="Arial" w:hAnsi="Arial" w:cs="Arial" w:hint="eastAsia"/>
                <w:sz w:val="23"/>
                <w:szCs w:val="23"/>
              </w:rPr>
              <w:t>无</w:t>
            </w:r>
          </w:p>
        </w:tc>
      </w:tr>
    </w:tbl>
    <w:p w:rsidR="009E6605" w:rsidRPr="007F21DC" w:rsidRDefault="009E6605" w:rsidP="00F309DF">
      <w:pPr>
        <w:spacing w:beforeLines="50" w:before="156" w:afterLines="50" w:after="156" w:line="440" w:lineRule="exact"/>
        <w:rPr>
          <w:rFonts w:ascii="Arial" w:hAnsi="Arial" w:cs="Arial"/>
          <w:sz w:val="23"/>
          <w:szCs w:val="23"/>
        </w:rPr>
      </w:pPr>
    </w:p>
    <w:p w:rsidR="009E6605" w:rsidRPr="007F21DC" w:rsidRDefault="009E6605" w:rsidP="00F309DF">
      <w:pPr>
        <w:pStyle w:val="ListParagraph"/>
        <w:numPr>
          <w:ilvl w:val="0"/>
          <w:numId w:val="7"/>
        </w:numPr>
        <w:tabs>
          <w:tab w:val="left" w:pos="900"/>
        </w:tabs>
        <w:spacing w:beforeLines="50" w:before="156" w:afterLines="50" w:after="156" w:line="440" w:lineRule="exact"/>
        <w:ind w:firstLineChars="0"/>
        <w:rPr>
          <w:rFonts w:ascii="Arial" w:hAnsi="Arial" w:cs="Arial"/>
          <w:sz w:val="23"/>
          <w:szCs w:val="23"/>
        </w:rPr>
      </w:pPr>
      <w:r w:rsidRPr="007F21DC">
        <w:rPr>
          <w:rFonts w:ascii="Arial" w:hAnsi="Arial" w:cs="Arial"/>
          <w:sz w:val="23"/>
          <w:szCs w:val="23"/>
        </w:rPr>
        <w:t>当期违约基础资产处置执行费用和扣除信息</w:t>
      </w:r>
    </w:p>
    <w:tbl>
      <w:tblPr>
        <w:tblW w:w="9319" w:type="dxa"/>
        <w:tblLayout w:type="fixed"/>
        <w:tblLook w:val="04A0" w:firstRow="1" w:lastRow="0" w:firstColumn="1" w:lastColumn="0" w:noHBand="0" w:noVBand="1"/>
      </w:tblPr>
      <w:tblGrid>
        <w:gridCol w:w="468"/>
        <w:gridCol w:w="491"/>
        <w:gridCol w:w="850"/>
        <w:gridCol w:w="851"/>
        <w:gridCol w:w="992"/>
        <w:gridCol w:w="992"/>
        <w:gridCol w:w="851"/>
        <w:gridCol w:w="1276"/>
        <w:gridCol w:w="1134"/>
        <w:gridCol w:w="1414"/>
      </w:tblGrid>
      <w:tr w:rsidR="009E6605" w:rsidRPr="007F21DC" w:rsidTr="00801D30">
        <w:tc>
          <w:tcPr>
            <w:tcW w:w="468"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序号</w:t>
            </w:r>
          </w:p>
        </w:tc>
        <w:tc>
          <w:tcPr>
            <w:tcW w:w="491" w:type="dxa"/>
            <w:tcBorders>
              <w:top w:val="single" w:sz="4" w:space="0" w:color="auto"/>
              <w:left w:val="single" w:sz="4" w:space="0" w:color="auto"/>
              <w:bottom w:val="single" w:sz="4" w:space="0" w:color="auto"/>
              <w:right w:val="single" w:sz="4" w:space="0" w:color="auto"/>
            </w:tcBorders>
          </w:tcPr>
          <w:p w:rsidR="009E6605" w:rsidRPr="007F21DC" w:rsidRDefault="000558B4" w:rsidP="00F309DF">
            <w:pPr>
              <w:autoSpaceDE w:val="0"/>
              <w:autoSpaceDN w:val="0"/>
              <w:adjustRightInd w:val="0"/>
              <w:spacing w:beforeLines="50" w:before="156" w:afterLines="50" w:after="156" w:line="440" w:lineRule="exact"/>
              <w:rPr>
                <w:rFonts w:ascii="Arial" w:hAnsi="Arial" w:cs="Arial"/>
                <w:sz w:val="23"/>
                <w:szCs w:val="23"/>
              </w:rPr>
            </w:pPr>
            <w:r>
              <w:rPr>
                <w:rFonts w:ascii="Arial" w:hAnsi="Arial" w:cs="Arial" w:hint="eastAsia"/>
                <w:sz w:val="23"/>
                <w:szCs w:val="23"/>
              </w:rPr>
              <w:t>白条</w:t>
            </w:r>
            <w:r w:rsidR="009E6605" w:rsidRPr="007F21DC">
              <w:rPr>
                <w:rFonts w:ascii="Arial" w:hAnsi="Arial" w:cs="Arial"/>
                <w:sz w:val="23"/>
                <w:szCs w:val="23"/>
              </w:rPr>
              <w:t>合同号</w:t>
            </w:r>
          </w:p>
        </w:tc>
        <w:tc>
          <w:tcPr>
            <w:tcW w:w="850"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违约的</w:t>
            </w:r>
            <w:r w:rsidR="000558B4">
              <w:rPr>
                <w:rFonts w:ascii="Arial" w:hAnsi="Arial" w:cs="Arial" w:hint="eastAsia"/>
                <w:sz w:val="23"/>
                <w:szCs w:val="23"/>
              </w:rPr>
              <w:t>应付货款</w:t>
            </w:r>
            <w:r w:rsidRPr="007F21DC">
              <w:rPr>
                <w:rFonts w:ascii="Arial" w:hAnsi="Arial" w:cs="Arial"/>
                <w:sz w:val="23"/>
                <w:szCs w:val="23"/>
              </w:rPr>
              <w:t>金额</w:t>
            </w:r>
          </w:p>
        </w:tc>
        <w:tc>
          <w:tcPr>
            <w:tcW w:w="851"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约定的到期日</w:t>
            </w:r>
          </w:p>
        </w:tc>
        <w:tc>
          <w:tcPr>
            <w:tcW w:w="992"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处置时间</w:t>
            </w:r>
          </w:p>
        </w:tc>
        <w:tc>
          <w:tcPr>
            <w:tcW w:w="992"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违约基础资产处置预算</w:t>
            </w:r>
          </w:p>
        </w:tc>
        <w:tc>
          <w:tcPr>
            <w:tcW w:w="851"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已产生的执行费用</w:t>
            </w:r>
          </w:p>
        </w:tc>
        <w:tc>
          <w:tcPr>
            <w:tcW w:w="1276"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本期违约基础资产回收金额</w:t>
            </w:r>
            <w:r w:rsidRPr="007F21DC">
              <w:rPr>
                <w:rFonts w:ascii="Arial" w:hAnsi="Arial" w:cs="Arial"/>
                <w:sz w:val="23"/>
                <w:szCs w:val="23"/>
              </w:rPr>
              <w:t>(a)</w:t>
            </w:r>
          </w:p>
        </w:tc>
        <w:tc>
          <w:tcPr>
            <w:tcW w:w="1134"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本期扣除的违约基础资产执行费用</w:t>
            </w:r>
            <w:r w:rsidRPr="007F21DC">
              <w:rPr>
                <w:rFonts w:ascii="Arial" w:hAnsi="Arial" w:cs="Arial"/>
                <w:sz w:val="23"/>
                <w:szCs w:val="23"/>
              </w:rPr>
              <w:t>(b)</w:t>
            </w:r>
          </w:p>
        </w:tc>
        <w:tc>
          <w:tcPr>
            <w:tcW w:w="1414" w:type="dxa"/>
            <w:tcBorders>
              <w:top w:val="single" w:sz="4" w:space="0" w:color="auto"/>
              <w:left w:val="single" w:sz="4" w:space="0" w:color="auto"/>
              <w:bottom w:val="single" w:sz="4" w:space="0" w:color="auto"/>
              <w:right w:val="single" w:sz="4" w:space="0" w:color="auto"/>
            </w:tcBorders>
          </w:tcPr>
          <w:p w:rsidR="009E6605" w:rsidRPr="007F21DC" w:rsidRDefault="009E6605" w:rsidP="00F309DF">
            <w:pPr>
              <w:autoSpaceDE w:val="0"/>
              <w:autoSpaceDN w:val="0"/>
              <w:adjustRightInd w:val="0"/>
              <w:spacing w:beforeLines="50" w:before="156" w:afterLines="50" w:after="156" w:line="440" w:lineRule="exact"/>
              <w:rPr>
                <w:rFonts w:ascii="Arial" w:hAnsi="Arial" w:cs="Arial"/>
                <w:sz w:val="23"/>
                <w:szCs w:val="23"/>
              </w:rPr>
            </w:pPr>
            <w:r w:rsidRPr="007F21DC">
              <w:rPr>
                <w:rFonts w:ascii="Arial" w:hAnsi="Arial" w:cs="Arial"/>
                <w:sz w:val="23"/>
                <w:szCs w:val="23"/>
              </w:rPr>
              <w:t>违约基础资产净回收金额</w:t>
            </w:r>
            <w:r w:rsidRPr="007F21DC">
              <w:rPr>
                <w:rFonts w:ascii="Arial" w:hAnsi="Arial" w:cs="Arial"/>
                <w:sz w:val="23"/>
                <w:szCs w:val="23"/>
              </w:rPr>
              <w:t>(a-b)</w:t>
            </w:r>
          </w:p>
          <w:p w:rsidR="009E6605" w:rsidRPr="007F21DC" w:rsidRDefault="009E6605" w:rsidP="00F309DF">
            <w:pPr>
              <w:autoSpaceDE w:val="0"/>
              <w:autoSpaceDN w:val="0"/>
              <w:adjustRightInd w:val="0"/>
              <w:spacing w:beforeLines="50" w:before="156" w:afterLines="50" w:after="156" w:line="440" w:lineRule="exact"/>
              <w:ind w:hanging="360"/>
              <w:rPr>
                <w:rFonts w:ascii="Arial" w:hAnsi="Arial" w:cs="Arial"/>
                <w:b/>
                <w:bCs/>
                <w:sz w:val="23"/>
                <w:szCs w:val="23"/>
              </w:rPr>
            </w:pPr>
          </w:p>
        </w:tc>
      </w:tr>
      <w:tr w:rsidR="009E6605" w:rsidRPr="007F21DC" w:rsidTr="00801D30">
        <w:tc>
          <w:tcPr>
            <w:tcW w:w="468"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sz w:val="23"/>
                <w:szCs w:val="23"/>
              </w:rPr>
            </w:pPr>
            <w:r>
              <w:rPr>
                <w:rFonts w:ascii="Arial" w:hAnsi="Arial" w:cs="Arial" w:hint="eastAsia"/>
                <w:sz w:val="23"/>
                <w:szCs w:val="23"/>
              </w:rPr>
              <w:t>无</w:t>
            </w:r>
          </w:p>
        </w:tc>
        <w:tc>
          <w:tcPr>
            <w:tcW w:w="491"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b/>
                <w:bCs/>
                <w:sz w:val="23"/>
                <w:szCs w:val="23"/>
              </w:rPr>
            </w:pPr>
            <w:r>
              <w:rPr>
                <w:rFonts w:ascii="Arial" w:hAnsi="Arial" w:cs="Arial" w:hint="eastAsia"/>
                <w:sz w:val="23"/>
                <w:szCs w:val="23"/>
              </w:rPr>
              <w:t>无</w:t>
            </w:r>
          </w:p>
        </w:tc>
        <w:tc>
          <w:tcPr>
            <w:tcW w:w="850"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b/>
                <w:bCs/>
                <w:sz w:val="23"/>
                <w:szCs w:val="23"/>
              </w:rPr>
            </w:pPr>
            <w:r>
              <w:rPr>
                <w:rFonts w:ascii="Arial" w:hAnsi="Arial" w:cs="Arial" w:hint="eastAsia"/>
                <w:sz w:val="23"/>
                <w:szCs w:val="23"/>
              </w:rPr>
              <w:t>无</w:t>
            </w:r>
          </w:p>
        </w:tc>
        <w:tc>
          <w:tcPr>
            <w:tcW w:w="851"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b/>
                <w:bCs/>
                <w:sz w:val="23"/>
                <w:szCs w:val="23"/>
              </w:rPr>
            </w:pPr>
            <w:r>
              <w:rPr>
                <w:rFonts w:ascii="Arial" w:hAnsi="Arial" w:cs="Arial" w:hint="eastAsia"/>
                <w:sz w:val="23"/>
                <w:szCs w:val="23"/>
              </w:rPr>
              <w:t>无</w:t>
            </w:r>
          </w:p>
        </w:tc>
        <w:tc>
          <w:tcPr>
            <w:tcW w:w="992"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rPr>
                <w:rFonts w:ascii="Arial" w:hAnsi="Arial" w:cs="Arial"/>
                <w:b/>
                <w:bCs/>
                <w:sz w:val="23"/>
                <w:szCs w:val="23"/>
              </w:rPr>
            </w:pPr>
            <w:r>
              <w:rPr>
                <w:rFonts w:ascii="Arial" w:hAnsi="Arial" w:cs="Arial" w:hint="eastAsia"/>
                <w:sz w:val="23"/>
                <w:szCs w:val="23"/>
              </w:rPr>
              <w:t>无</w:t>
            </w:r>
          </w:p>
        </w:tc>
        <w:tc>
          <w:tcPr>
            <w:tcW w:w="992"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rPr>
                <w:rFonts w:ascii="Arial" w:hAnsi="Arial" w:cs="Arial"/>
                <w:b/>
                <w:bCs/>
                <w:sz w:val="23"/>
                <w:szCs w:val="23"/>
              </w:rPr>
            </w:pPr>
            <w:r>
              <w:rPr>
                <w:rFonts w:ascii="Arial" w:hAnsi="Arial" w:cs="Arial" w:hint="eastAsia"/>
                <w:sz w:val="23"/>
                <w:szCs w:val="23"/>
              </w:rPr>
              <w:t>无</w:t>
            </w:r>
            <w:r>
              <w:rPr>
                <w:rFonts w:ascii="Arial" w:hAnsi="Arial" w:cs="Arial" w:hint="eastAsia"/>
                <w:sz w:val="23"/>
                <w:szCs w:val="23"/>
              </w:rPr>
              <w:t xml:space="preserve">  </w:t>
            </w:r>
            <w:r>
              <w:rPr>
                <w:rFonts w:ascii="Arial" w:hAnsi="Arial" w:cs="Arial" w:hint="eastAsia"/>
                <w:sz w:val="23"/>
                <w:szCs w:val="23"/>
              </w:rPr>
              <w:t>无</w:t>
            </w:r>
          </w:p>
        </w:tc>
        <w:tc>
          <w:tcPr>
            <w:tcW w:w="851"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jc w:val="center"/>
              <w:rPr>
                <w:rFonts w:ascii="Arial" w:hAnsi="Arial" w:cs="Arial"/>
                <w:b/>
                <w:bCs/>
                <w:sz w:val="23"/>
                <w:szCs w:val="23"/>
              </w:rPr>
            </w:pPr>
            <w:r>
              <w:rPr>
                <w:rFonts w:ascii="Arial" w:hAnsi="Arial" w:cs="Arial" w:hint="eastAsia"/>
                <w:sz w:val="23"/>
                <w:szCs w:val="23"/>
              </w:rPr>
              <w:t>无</w:t>
            </w:r>
          </w:p>
        </w:tc>
        <w:tc>
          <w:tcPr>
            <w:tcW w:w="1276"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jc w:val="center"/>
              <w:rPr>
                <w:rFonts w:ascii="Arial" w:hAnsi="Arial" w:cs="Arial"/>
                <w:b/>
                <w:bCs/>
                <w:sz w:val="23"/>
                <w:szCs w:val="23"/>
              </w:rPr>
            </w:pPr>
            <w:r>
              <w:rPr>
                <w:rFonts w:ascii="Arial" w:hAnsi="Arial" w:cs="Arial" w:hint="eastAsia"/>
                <w:sz w:val="23"/>
                <w:szCs w:val="23"/>
              </w:rPr>
              <w:t>无</w:t>
            </w:r>
          </w:p>
        </w:tc>
        <w:tc>
          <w:tcPr>
            <w:tcW w:w="1134"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jc w:val="center"/>
              <w:rPr>
                <w:rFonts w:ascii="Arial" w:hAnsi="Arial" w:cs="Arial"/>
                <w:b/>
                <w:bCs/>
                <w:sz w:val="23"/>
                <w:szCs w:val="23"/>
              </w:rPr>
            </w:pPr>
            <w:r>
              <w:rPr>
                <w:rFonts w:ascii="Arial" w:hAnsi="Arial" w:cs="Arial" w:hint="eastAsia"/>
                <w:sz w:val="23"/>
                <w:szCs w:val="23"/>
              </w:rPr>
              <w:t>无</w:t>
            </w:r>
          </w:p>
        </w:tc>
        <w:tc>
          <w:tcPr>
            <w:tcW w:w="1414" w:type="dxa"/>
            <w:tcBorders>
              <w:top w:val="single" w:sz="4" w:space="0" w:color="auto"/>
              <w:left w:val="single" w:sz="4" w:space="0" w:color="auto"/>
              <w:bottom w:val="single" w:sz="4" w:space="0" w:color="auto"/>
              <w:right w:val="single" w:sz="4" w:space="0" w:color="auto"/>
            </w:tcBorders>
          </w:tcPr>
          <w:p w:rsidR="009E6605" w:rsidRPr="007F21DC" w:rsidRDefault="008030DF" w:rsidP="00F309DF">
            <w:pPr>
              <w:autoSpaceDE w:val="0"/>
              <w:autoSpaceDN w:val="0"/>
              <w:adjustRightInd w:val="0"/>
              <w:spacing w:beforeLines="50" w:before="156" w:afterLines="50" w:after="156" w:line="440" w:lineRule="exact"/>
              <w:ind w:hanging="360"/>
              <w:jc w:val="center"/>
              <w:rPr>
                <w:rFonts w:ascii="Arial" w:hAnsi="Arial" w:cs="Arial"/>
                <w:b/>
                <w:bCs/>
                <w:sz w:val="23"/>
                <w:szCs w:val="23"/>
              </w:rPr>
            </w:pPr>
            <w:r>
              <w:rPr>
                <w:rFonts w:ascii="Arial" w:hAnsi="Arial" w:cs="Arial" w:hint="eastAsia"/>
                <w:sz w:val="23"/>
                <w:szCs w:val="23"/>
              </w:rPr>
              <w:t>无</w:t>
            </w:r>
          </w:p>
        </w:tc>
      </w:tr>
    </w:tbl>
    <w:p w:rsidR="000558B4" w:rsidRPr="000558B4" w:rsidRDefault="000558B4" w:rsidP="00F309DF">
      <w:pPr>
        <w:spacing w:beforeLines="50" w:before="156" w:afterLines="50" w:after="156" w:line="440" w:lineRule="exact"/>
        <w:rPr>
          <w:rFonts w:ascii="Arial" w:hAnsi="Arial" w:cs="Arial"/>
          <w:sz w:val="23"/>
          <w:szCs w:val="23"/>
        </w:rPr>
      </w:pPr>
    </w:p>
    <w:p w:rsidR="000558B4" w:rsidRPr="00D609A4" w:rsidRDefault="000558B4"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hint="eastAsia"/>
          <w:b/>
          <w:sz w:val="23"/>
          <w:szCs w:val="23"/>
        </w:rPr>
        <w:t>税金安排缴纳情况</w:t>
      </w:r>
    </w:p>
    <w:tbl>
      <w:tblPr>
        <w:tblW w:w="9308" w:type="dxa"/>
        <w:tblInd w:w="92" w:type="dxa"/>
        <w:tblLook w:val="04A0" w:firstRow="1" w:lastRow="0" w:firstColumn="1" w:lastColumn="0" w:noHBand="0" w:noVBand="1"/>
      </w:tblPr>
      <w:tblGrid>
        <w:gridCol w:w="1434"/>
        <w:gridCol w:w="1276"/>
        <w:gridCol w:w="1628"/>
        <w:gridCol w:w="1426"/>
        <w:gridCol w:w="1559"/>
        <w:gridCol w:w="1985"/>
      </w:tblGrid>
      <w:tr w:rsidR="00D609A4" w:rsidRPr="000D22FC" w:rsidTr="00A3209D">
        <w:trPr>
          <w:trHeight w:val="315"/>
        </w:trPr>
        <w:tc>
          <w:tcPr>
            <w:tcW w:w="14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月份</w:t>
            </w:r>
          </w:p>
        </w:tc>
        <w:tc>
          <w:tcPr>
            <w:tcW w:w="1276" w:type="dxa"/>
            <w:tcBorders>
              <w:top w:val="single" w:sz="8" w:space="0" w:color="auto"/>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增值税</w:t>
            </w:r>
          </w:p>
        </w:tc>
        <w:tc>
          <w:tcPr>
            <w:tcW w:w="1628" w:type="dxa"/>
            <w:tcBorders>
              <w:top w:val="single" w:sz="8" w:space="0" w:color="auto"/>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营业税</w:t>
            </w:r>
          </w:p>
        </w:tc>
        <w:tc>
          <w:tcPr>
            <w:tcW w:w="1426" w:type="dxa"/>
            <w:tcBorders>
              <w:top w:val="single" w:sz="8" w:space="0" w:color="auto"/>
              <w:left w:val="nil"/>
              <w:bottom w:val="single" w:sz="8" w:space="0" w:color="auto"/>
              <w:right w:val="single" w:sz="8" w:space="0" w:color="auto"/>
            </w:tcBorders>
            <w:shd w:val="clear" w:color="000000" w:fill="FFFFFF"/>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城建税</w:t>
            </w:r>
          </w:p>
        </w:tc>
        <w:tc>
          <w:tcPr>
            <w:tcW w:w="1559" w:type="dxa"/>
            <w:tcBorders>
              <w:top w:val="single" w:sz="8" w:space="0" w:color="auto"/>
              <w:left w:val="nil"/>
              <w:bottom w:val="single" w:sz="8" w:space="0" w:color="auto"/>
              <w:right w:val="single" w:sz="8" w:space="0" w:color="auto"/>
            </w:tcBorders>
            <w:shd w:val="clear" w:color="000000" w:fill="FFFFFF"/>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教育费附加</w:t>
            </w:r>
          </w:p>
        </w:tc>
        <w:tc>
          <w:tcPr>
            <w:tcW w:w="1985" w:type="dxa"/>
            <w:tcBorders>
              <w:top w:val="single" w:sz="8" w:space="0" w:color="auto"/>
              <w:left w:val="nil"/>
              <w:bottom w:val="single" w:sz="8" w:space="0" w:color="auto"/>
              <w:right w:val="single" w:sz="8" w:space="0" w:color="auto"/>
            </w:tcBorders>
            <w:shd w:val="clear" w:color="000000" w:fill="FFFFFF"/>
            <w:noWrap/>
            <w:vAlign w:val="bottom"/>
            <w:hideMark/>
          </w:tcPr>
          <w:p w:rsidR="000D22FC" w:rsidRPr="000D22FC" w:rsidRDefault="000D22FC" w:rsidP="000D22FC">
            <w:pPr>
              <w:widowControl/>
              <w:jc w:val="center"/>
              <w:rPr>
                <w:rFonts w:asciiTheme="minorEastAsia" w:eastAsiaTheme="minorEastAsia" w:hAnsiTheme="minorEastAsia" w:cs="SimSun"/>
                <w:b/>
                <w:bCs/>
                <w:color w:val="000000"/>
                <w:kern w:val="0"/>
                <w:sz w:val="22"/>
              </w:rPr>
            </w:pPr>
            <w:r w:rsidRPr="000D22FC">
              <w:rPr>
                <w:rFonts w:asciiTheme="minorEastAsia" w:eastAsiaTheme="minorEastAsia" w:hAnsiTheme="minorEastAsia" w:cs="SimSun" w:hint="eastAsia"/>
                <w:b/>
                <w:bCs/>
                <w:color w:val="000000"/>
                <w:kern w:val="0"/>
                <w:sz w:val="22"/>
              </w:rPr>
              <w:t>地方教育费附加</w:t>
            </w:r>
          </w:p>
        </w:tc>
      </w:tr>
      <w:tr w:rsidR="000D22FC" w:rsidRPr="000D22FC" w:rsidTr="00A3209D">
        <w:trPr>
          <w:trHeight w:val="315"/>
        </w:trPr>
        <w:tc>
          <w:tcPr>
            <w:tcW w:w="1434" w:type="dxa"/>
            <w:tcBorders>
              <w:top w:val="nil"/>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Arial" w:hAnsi="Arial" w:cs="Arial"/>
                <w:color w:val="000000"/>
                <w:kern w:val="0"/>
                <w:sz w:val="23"/>
                <w:szCs w:val="23"/>
              </w:rPr>
            </w:pPr>
            <w:r w:rsidRPr="000D22FC">
              <w:rPr>
                <w:rFonts w:ascii="Arial" w:hAnsi="Arial" w:cs="Arial" w:hint="eastAsia"/>
                <w:color w:val="000000"/>
                <w:kern w:val="0"/>
                <w:sz w:val="23"/>
                <w:szCs w:val="23"/>
              </w:rPr>
              <w:t>2016</w:t>
            </w:r>
            <w:r w:rsidRPr="000D22FC">
              <w:rPr>
                <w:rFonts w:ascii="Arial" w:hAnsi="Arial" w:cs="Arial" w:hint="eastAsia"/>
                <w:color w:val="000000"/>
                <w:kern w:val="0"/>
                <w:sz w:val="23"/>
                <w:szCs w:val="23"/>
              </w:rPr>
              <w:t>年</w:t>
            </w:r>
            <w:r w:rsidRPr="000D22FC">
              <w:rPr>
                <w:rFonts w:ascii="Arial" w:hAnsi="Arial" w:cs="Arial" w:hint="eastAsia"/>
                <w:color w:val="000000"/>
                <w:kern w:val="0"/>
                <w:sz w:val="23"/>
                <w:szCs w:val="23"/>
              </w:rPr>
              <w:t>3</w:t>
            </w:r>
            <w:r w:rsidRPr="000D22FC">
              <w:rPr>
                <w:rFonts w:ascii="Arial" w:hAnsi="Arial" w:cs="Arial" w:hint="eastAsia"/>
                <w:color w:val="000000"/>
                <w:kern w:val="0"/>
                <w:sz w:val="23"/>
                <w:szCs w:val="23"/>
              </w:rPr>
              <w:t>月</w:t>
            </w:r>
          </w:p>
        </w:tc>
        <w:tc>
          <w:tcPr>
            <w:tcW w:w="127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r w:rsidRPr="000D22FC">
              <w:rPr>
                <w:rFonts w:ascii="Arial" w:hAnsi="Arial" w:cs="Arial" w:hint="eastAsia"/>
                <w:color w:val="000000"/>
                <w:kern w:val="0"/>
                <w:sz w:val="23"/>
                <w:szCs w:val="23"/>
              </w:rPr>
              <w:t xml:space="preserve">　</w:t>
            </w:r>
          </w:p>
        </w:tc>
        <w:tc>
          <w:tcPr>
            <w:tcW w:w="1628"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42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559"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985"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r>
      <w:tr w:rsidR="000D22FC" w:rsidRPr="000D22FC" w:rsidTr="00A3209D">
        <w:trPr>
          <w:trHeight w:val="315"/>
        </w:trPr>
        <w:tc>
          <w:tcPr>
            <w:tcW w:w="1434" w:type="dxa"/>
            <w:tcBorders>
              <w:top w:val="nil"/>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Arial" w:hAnsi="Arial" w:cs="Arial"/>
                <w:color w:val="000000"/>
                <w:kern w:val="0"/>
                <w:sz w:val="23"/>
                <w:szCs w:val="23"/>
              </w:rPr>
            </w:pPr>
            <w:r w:rsidRPr="000D22FC">
              <w:rPr>
                <w:rFonts w:ascii="Arial" w:hAnsi="Arial" w:cs="Arial" w:hint="eastAsia"/>
                <w:color w:val="000000"/>
                <w:kern w:val="0"/>
                <w:sz w:val="23"/>
                <w:szCs w:val="23"/>
              </w:rPr>
              <w:t>2016</w:t>
            </w:r>
            <w:r w:rsidRPr="000D22FC">
              <w:rPr>
                <w:rFonts w:ascii="Arial" w:hAnsi="Arial" w:cs="Arial" w:hint="eastAsia"/>
                <w:color w:val="000000"/>
                <w:kern w:val="0"/>
                <w:sz w:val="23"/>
                <w:szCs w:val="23"/>
              </w:rPr>
              <w:t>年</w:t>
            </w:r>
            <w:r w:rsidRPr="000D22FC">
              <w:rPr>
                <w:rFonts w:ascii="Arial" w:hAnsi="Arial" w:cs="Arial" w:hint="eastAsia"/>
                <w:color w:val="000000"/>
                <w:kern w:val="0"/>
                <w:sz w:val="23"/>
                <w:szCs w:val="23"/>
              </w:rPr>
              <w:t>4</w:t>
            </w:r>
            <w:r w:rsidRPr="000D22FC">
              <w:rPr>
                <w:rFonts w:ascii="Arial" w:hAnsi="Arial" w:cs="Arial" w:hint="eastAsia"/>
                <w:color w:val="000000"/>
                <w:kern w:val="0"/>
                <w:sz w:val="23"/>
                <w:szCs w:val="23"/>
              </w:rPr>
              <w:t>月</w:t>
            </w:r>
          </w:p>
        </w:tc>
        <w:tc>
          <w:tcPr>
            <w:tcW w:w="127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r w:rsidRPr="000D22FC">
              <w:rPr>
                <w:rFonts w:ascii="Arial" w:hAnsi="Arial" w:cs="Arial" w:hint="eastAsia"/>
                <w:color w:val="000000"/>
                <w:kern w:val="0"/>
                <w:sz w:val="23"/>
                <w:szCs w:val="23"/>
              </w:rPr>
              <w:t xml:space="preserve">　</w:t>
            </w:r>
          </w:p>
        </w:tc>
        <w:tc>
          <w:tcPr>
            <w:tcW w:w="1628"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42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559"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985"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r>
      <w:tr w:rsidR="000D22FC" w:rsidRPr="000D22FC" w:rsidTr="00A3209D">
        <w:trPr>
          <w:trHeight w:val="315"/>
        </w:trPr>
        <w:tc>
          <w:tcPr>
            <w:tcW w:w="1434" w:type="dxa"/>
            <w:tcBorders>
              <w:top w:val="nil"/>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Arial" w:hAnsi="Arial" w:cs="Arial"/>
                <w:color w:val="000000"/>
                <w:kern w:val="0"/>
                <w:sz w:val="23"/>
                <w:szCs w:val="23"/>
              </w:rPr>
            </w:pPr>
            <w:r w:rsidRPr="000D22FC">
              <w:rPr>
                <w:rFonts w:ascii="Arial" w:hAnsi="Arial" w:cs="Arial" w:hint="eastAsia"/>
                <w:color w:val="000000"/>
                <w:kern w:val="0"/>
                <w:sz w:val="23"/>
                <w:szCs w:val="23"/>
              </w:rPr>
              <w:t>2016</w:t>
            </w:r>
            <w:r w:rsidRPr="000D22FC">
              <w:rPr>
                <w:rFonts w:ascii="Arial" w:hAnsi="Arial" w:cs="Arial" w:hint="eastAsia"/>
                <w:color w:val="000000"/>
                <w:kern w:val="0"/>
                <w:sz w:val="23"/>
                <w:szCs w:val="23"/>
              </w:rPr>
              <w:t>年</w:t>
            </w:r>
            <w:r w:rsidRPr="000D22FC">
              <w:rPr>
                <w:rFonts w:ascii="Arial" w:hAnsi="Arial" w:cs="Arial" w:hint="eastAsia"/>
                <w:color w:val="000000"/>
                <w:kern w:val="0"/>
                <w:sz w:val="23"/>
                <w:szCs w:val="23"/>
              </w:rPr>
              <w:t>5</w:t>
            </w:r>
            <w:r w:rsidRPr="000D22FC">
              <w:rPr>
                <w:rFonts w:ascii="Arial" w:hAnsi="Arial" w:cs="Arial" w:hint="eastAsia"/>
                <w:color w:val="000000"/>
                <w:kern w:val="0"/>
                <w:sz w:val="23"/>
                <w:szCs w:val="23"/>
              </w:rPr>
              <w:t>月</w:t>
            </w:r>
          </w:p>
        </w:tc>
        <w:tc>
          <w:tcPr>
            <w:tcW w:w="127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628"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r w:rsidRPr="000D22FC">
              <w:rPr>
                <w:rFonts w:ascii="Arial" w:hAnsi="Arial" w:cs="Arial" w:hint="eastAsia"/>
                <w:color w:val="000000"/>
                <w:kern w:val="0"/>
                <w:sz w:val="23"/>
                <w:szCs w:val="23"/>
              </w:rPr>
              <w:t xml:space="preserve">　</w:t>
            </w:r>
          </w:p>
        </w:tc>
        <w:tc>
          <w:tcPr>
            <w:tcW w:w="142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559"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c>
          <w:tcPr>
            <w:tcW w:w="1985"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jc w:val="left"/>
              <w:rPr>
                <w:rFonts w:ascii="Arial" w:hAnsi="Arial" w:cs="Arial"/>
                <w:color w:val="000000"/>
                <w:kern w:val="0"/>
                <w:sz w:val="23"/>
                <w:szCs w:val="23"/>
              </w:rPr>
            </w:pPr>
          </w:p>
        </w:tc>
      </w:tr>
      <w:tr w:rsidR="000D22FC" w:rsidRPr="000D22FC" w:rsidTr="00A3209D">
        <w:trPr>
          <w:trHeight w:val="585"/>
        </w:trPr>
        <w:tc>
          <w:tcPr>
            <w:tcW w:w="1434" w:type="dxa"/>
            <w:tcBorders>
              <w:top w:val="nil"/>
              <w:left w:val="single" w:sz="8" w:space="0" w:color="auto"/>
              <w:bottom w:val="single" w:sz="8" w:space="0" w:color="auto"/>
              <w:right w:val="single" w:sz="8" w:space="0" w:color="auto"/>
            </w:tcBorders>
            <w:shd w:val="clear" w:color="auto" w:fill="auto"/>
            <w:noWrap/>
            <w:vAlign w:val="bottom"/>
            <w:hideMark/>
          </w:tcPr>
          <w:p w:rsidR="000D22FC" w:rsidRPr="000D22FC" w:rsidRDefault="000D22FC" w:rsidP="000D22FC">
            <w:pPr>
              <w:widowControl/>
              <w:jc w:val="center"/>
              <w:rPr>
                <w:rFonts w:ascii="Arial" w:hAnsi="Arial" w:cs="Arial"/>
                <w:color w:val="000000"/>
                <w:kern w:val="0"/>
                <w:sz w:val="23"/>
                <w:szCs w:val="23"/>
              </w:rPr>
            </w:pPr>
            <w:r w:rsidRPr="000D22FC">
              <w:rPr>
                <w:rFonts w:ascii="Arial" w:hAnsi="Arial" w:cs="Arial" w:hint="eastAsia"/>
                <w:color w:val="000000"/>
                <w:kern w:val="0"/>
                <w:sz w:val="23"/>
                <w:szCs w:val="23"/>
              </w:rPr>
              <w:t>合计</w:t>
            </w:r>
          </w:p>
        </w:tc>
        <w:tc>
          <w:tcPr>
            <w:tcW w:w="127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rPr>
                <w:rFonts w:ascii="Arial" w:hAnsi="Arial" w:cs="Arial"/>
                <w:color w:val="000000"/>
                <w:kern w:val="0"/>
                <w:sz w:val="23"/>
                <w:szCs w:val="23"/>
              </w:rPr>
            </w:pPr>
          </w:p>
        </w:tc>
        <w:tc>
          <w:tcPr>
            <w:tcW w:w="1628"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A3209D">
            <w:pPr>
              <w:widowControl/>
              <w:rPr>
                <w:rFonts w:ascii="Arial" w:hAnsi="Arial" w:cs="Arial"/>
                <w:color w:val="000000"/>
                <w:kern w:val="0"/>
                <w:sz w:val="23"/>
                <w:szCs w:val="23"/>
              </w:rPr>
            </w:pPr>
            <w:r w:rsidRPr="000D22FC">
              <w:rPr>
                <w:rFonts w:ascii="Arial" w:hAnsi="Arial" w:cs="Arial" w:hint="eastAsia"/>
                <w:color w:val="000000"/>
                <w:kern w:val="0"/>
                <w:sz w:val="23"/>
                <w:szCs w:val="23"/>
              </w:rPr>
              <w:t xml:space="preserve">  </w:t>
            </w:r>
          </w:p>
        </w:tc>
        <w:tc>
          <w:tcPr>
            <w:tcW w:w="1426"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rPr>
                <w:rFonts w:ascii="Arial" w:hAnsi="Arial" w:cs="Arial"/>
                <w:color w:val="000000"/>
                <w:kern w:val="0"/>
                <w:sz w:val="23"/>
                <w:szCs w:val="23"/>
              </w:rPr>
            </w:pPr>
          </w:p>
        </w:tc>
        <w:tc>
          <w:tcPr>
            <w:tcW w:w="1559"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rPr>
                <w:rFonts w:ascii="Arial" w:hAnsi="Arial" w:cs="Arial"/>
                <w:color w:val="000000"/>
                <w:kern w:val="0"/>
                <w:sz w:val="23"/>
                <w:szCs w:val="23"/>
              </w:rPr>
            </w:pPr>
          </w:p>
        </w:tc>
        <w:tc>
          <w:tcPr>
            <w:tcW w:w="1985" w:type="dxa"/>
            <w:tcBorders>
              <w:top w:val="nil"/>
              <w:left w:val="nil"/>
              <w:bottom w:val="single" w:sz="8" w:space="0" w:color="auto"/>
              <w:right w:val="single" w:sz="8" w:space="0" w:color="auto"/>
            </w:tcBorders>
            <w:shd w:val="clear" w:color="auto" w:fill="auto"/>
            <w:noWrap/>
            <w:vAlign w:val="bottom"/>
            <w:hideMark/>
          </w:tcPr>
          <w:p w:rsidR="000D22FC" w:rsidRPr="000D22FC" w:rsidRDefault="000D22FC" w:rsidP="000D22FC">
            <w:pPr>
              <w:widowControl/>
              <w:rPr>
                <w:rFonts w:ascii="Arial" w:hAnsi="Arial" w:cs="Arial"/>
                <w:color w:val="000000"/>
                <w:kern w:val="0"/>
                <w:sz w:val="23"/>
                <w:szCs w:val="23"/>
              </w:rPr>
            </w:pPr>
          </w:p>
        </w:tc>
      </w:tr>
    </w:tbl>
    <w:p w:rsidR="00F5193A" w:rsidRPr="007347B4" w:rsidRDefault="00F5193A" w:rsidP="00F309DF">
      <w:pPr>
        <w:pStyle w:val="ListParagraph"/>
        <w:tabs>
          <w:tab w:val="left" w:pos="900"/>
        </w:tabs>
        <w:spacing w:beforeLines="50" w:before="156" w:afterLines="50" w:after="156" w:line="440" w:lineRule="exact"/>
        <w:ind w:left="420" w:firstLineChars="0" w:firstLine="0"/>
        <w:rPr>
          <w:rFonts w:ascii="Arial" w:hAnsi="Arial" w:cs="Arial"/>
          <w:sz w:val="23"/>
          <w:szCs w:val="23"/>
        </w:rPr>
      </w:pPr>
    </w:p>
    <w:p w:rsidR="000558B4" w:rsidRPr="00D609A4" w:rsidRDefault="009B777E" w:rsidP="00F309DF">
      <w:pPr>
        <w:pStyle w:val="ListParagraph"/>
        <w:numPr>
          <w:ilvl w:val="0"/>
          <w:numId w:val="3"/>
        </w:numPr>
        <w:tabs>
          <w:tab w:val="left" w:pos="900"/>
        </w:tabs>
        <w:spacing w:beforeLines="50" w:before="156" w:afterLines="50" w:after="156" w:line="440" w:lineRule="exact"/>
        <w:ind w:firstLineChars="0"/>
        <w:rPr>
          <w:rFonts w:ascii="Arial" w:hAnsi="Arial" w:cs="Arial"/>
          <w:b/>
          <w:sz w:val="23"/>
          <w:szCs w:val="23"/>
        </w:rPr>
      </w:pPr>
      <w:r w:rsidRPr="00D609A4">
        <w:rPr>
          <w:rFonts w:ascii="Arial" w:hAnsi="Arial" w:cs="Arial" w:hint="eastAsia"/>
          <w:b/>
          <w:sz w:val="23"/>
          <w:szCs w:val="23"/>
        </w:rPr>
        <w:t>其他情况说明</w:t>
      </w:r>
    </w:p>
    <w:p w:rsidR="00947400" w:rsidRDefault="00947400" w:rsidP="00F309DF">
      <w:pPr>
        <w:pStyle w:val="ListParagraph"/>
        <w:numPr>
          <w:ilvl w:val="0"/>
          <w:numId w:val="8"/>
        </w:numPr>
        <w:tabs>
          <w:tab w:val="left" w:pos="900"/>
        </w:tabs>
        <w:spacing w:beforeLines="50" w:before="156" w:afterLines="50" w:after="156" w:line="440" w:lineRule="exact"/>
        <w:ind w:firstLineChars="0"/>
        <w:rPr>
          <w:rFonts w:ascii="Arial" w:hAnsi="Arial" w:cs="Arial"/>
          <w:sz w:val="23"/>
          <w:szCs w:val="23"/>
        </w:rPr>
      </w:pPr>
      <w:r>
        <w:rPr>
          <w:rFonts w:ascii="Arial" w:hAnsi="Arial" w:cs="Arial" w:hint="eastAsia"/>
          <w:sz w:val="23"/>
          <w:szCs w:val="23"/>
        </w:rPr>
        <w:t>加速清偿</w:t>
      </w:r>
      <w:r>
        <w:rPr>
          <w:rFonts w:ascii="Arial" w:hAnsi="Arial" w:cs="Arial"/>
          <w:sz w:val="23"/>
          <w:szCs w:val="23"/>
        </w:rPr>
        <w:t>事件说明</w:t>
      </w:r>
    </w:p>
    <w:tbl>
      <w:tblPr>
        <w:tblW w:w="8522" w:type="dxa"/>
        <w:tblLayout w:type="fixed"/>
        <w:tblLook w:val="04A0" w:firstRow="1" w:lastRow="0" w:firstColumn="1" w:lastColumn="0" w:noHBand="0" w:noVBand="1"/>
      </w:tblPr>
      <w:tblGrid>
        <w:gridCol w:w="534"/>
        <w:gridCol w:w="6662"/>
        <w:gridCol w:w="652"/>
        <w:gridCol w:w="674"/>
      </w:tblGrid>
      <w:tr w:rsidR="00947400" w:rsidTr="00D554A6">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加速清偿</w:t>
            </w:r>
            <w:r>
              <w:rPr>
                <w:rFonts w:ascii="Arial" w:hAnsi="Arial" w:cs="Arial"/>
                <w:sz w:val="23"/>
                <w:szCs w:val="23"/>
              </w:rPr>
              <w:t>事件</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是</w:t>
            </w: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否</w:t>
            </w:r>
          </w:p>
        </w:tc>
      </w:tr>
      <w:tr w:rsidR="00947400" w:rsidTr="00D554A6">
        <w:trPr>
          <w:trHeight w:val="494"/>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a</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原始权益人发生任何丧失清偿能力事件</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06"/>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b</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发生任何资产服务机构解任事件，且在</w:t>
            </w:r>
            <w:r>
              <w:rPr>
                <w:rFonts w:ascii="Arial" w:hAnsi="Arial" w:cs="Arial" w:hint="eastAsia"/>
                <w:sz w:val="23"/>
                <w:szCs w:val="23"/>
              </w:rPr>
              <w:t>90</w:t>
            </w:r>
            <w:r>
              <w:rPr>
                <w:rFonts w:ascii="Arial" w:hAnsi="Arial" w:cs="Arial" w:hint="eastAsia"/>
                <w:sz w:val="23"/>
                <w:szCs w:val="23"/>
              </w:rPr>
              <w:t>个自然日内仍无法找到合格的继任资产服务机构；</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06"/>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lastRenderedPageBreak/>
              <w:t>c</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根据专项计划文件的约定，需要更换计划管理人或托管人，且在</w:t>
            </w:r>
            <w:r>
              <w:rPr>
                <w:rFonts w:ascii="Arial" w:hAnsi="Arial" w:cs="Arial" w:hint="eastAsia"/>
                <w:sz w:val="23"/>
                <w:szCs w:val="23"/>
              </w:rPr>
              <w:t>90</w:t>
            </w:r>
            <w:r>
              <w:rPr>
                <w:rFonts w:ascii="Arial" w:hAnsi="Arial" w:cs="Arial" w:hint="eastAsia"/>
                <w:sz w:val="23"/>
                <w:szCs w:val="23"/>
              </w:rPr>
              <w:t>个自然日内仍无法找到合格的继任或后备机构；</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d</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在专项计划的循环期内，资产池的应付货款余额累计</w:t>
            </w:r>
            <w:r>
              <w:rPr>
                <w:rFonts w:ascii="Arial" w:hAnsi="Arial" w:cs="Arial" w:hint="eastAsia"/>
                <w:sz w:val="23"/>
                <w:szCs w:val="23"/>
              </w:rPr>
              <w:t>60</w:t>
            </w:r>
            <w:r>
              <w:rPr>
                <w:rFonts w:ascii="Arial" w:hAnsi="Arial" w:cs="Arial" w:hint="eastAsia"/>
                <w:sz w:val="23"/>
                <w:szCs w:val="23"/>
              </w:rPr>
              <w:t>个自然日未达到“资产支持证券”“未偿本金余额”的</w:t>
            </w:r>
            <w:r>
              <w:rPr>
                <w:rFonts w:ascii="Arial" w:hAnsi="Arial" w:cs="Arial" w:hint="eastAsia"/>
                <w:sz w:val="23"/>
                <w:szCs w:val="23"/>
              </w:rPr>
              <w:t>100%</w:t>
            </w:r>
            <w:r>
              <w:rPr>
                <w:rFonts w:ascii="Arial" w:hAnsi="Arial" w:cs="Arial" w:hint="eastAsia"/>
                <w:sz w:val="23"/>
                <w:szCs w:val="23"/>
              </w:rPr>
              <w:t>；</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e</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在专项计划存续期间内连续</w:t>
            </w:r>
            <w:r>
              <w:rPr>
                <w:rFonts w:ascii="Arial" w:hAnsi="Arial" w:cs="Arial" w:hint="eastAsia"/>
                <w:sz w:val="23"/>
                <w:szCs w:val="23"/>
              </w:rPr>
              <w:t>5</w:t>
            </w:r>
            <w:r>
              <w:rPr>
                <w:rFonts w:ascii="Arial" w:hAnsi="Arial" w:cs="Arial" w:hint="eastAsia"/>
                <w:sz w:val="23"/>
                <w:szCs w:val="23"/>
              </w:rPr>
              <w:t>个工作日基础资产不良率超过</w:t>
            </w:r>
            <w:r>
              <w:rPr>
                <w:rFonts w:ascii="Arial" w:hAnsi="Arial" w:cs="Arial" w:hint="eastAsia"/>
                <w:sz w:val="23"/>
                <w:szCs w:val="23"/>
              </w:rPr>
              <w:t>10%</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f</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除标准条款另有约定外，原始权益人或资产服务机构未能履行或遵守其在专项计划文件项下的任何主要义务，并且计划管理人合理地认为该等行为无法补救或在计划管理人发出要求其补救的书面通知后</w:t>
            </w:r>
            <w:r>
              <w:rPr>
                <w:rFonts w:ascii="Arial" w:hAnsi="Arial" w:cs="Arial" w:hint="eastAsia"/>
                <w:sz w:val="23"/>
                <w:szCs w:val="23"/>
              </w:rPr>
              <w:t>30</w:t>
            </w:r>
            <w:r>
              <w:rPr>
                <w:rFonts w:ascii="Arial" w:hAnsi="Arial" w:cs="Arial" w:hint="eastAsia"/>
                <w:sz w:val="23"/>
                <w:szCs w:val="23"/>
              </w:rPr>
              <w:t>个自然日内未能得到补救；</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g</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原始权益人在专项计划文件中提供的任何陈述、保证（资产保证除外）在提供时便有重大不实或误导成分；</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h</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发生对资产服务机构、原始权益人、计划管理人或者基础资产有重大不利影响的事件；</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i</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网银在线公司发生任何丧失清偿能力事件；</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r w:rsidR="00947400" w:rsidTr="00D554A6">
        <w:trPr>
          <w:trHeight w:val="413"/>
        </w:trPr>
        <w:tc>
          <w:tcPr>
            <w:tcW w:w="53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j</w:t>
            </w:r>
          </w:p>
        </w:tc>
        <w:tc>
          <w:tcPr>
            <w:tcW w:w="6662" w:type="dxa"/>
            <w:tcBorders>
              <w:top w:val="single" w:sz="4" w:space="0" w:color="auto"/>
              <w:left w:val="single" w:sz="4" w:space="0" w:color="auto"/>
              <w:bottom w:val="single" w:sz="4" w:space="0" w:color="auto"/>
              <w:right w:val="single" w:sz="4" w:space="0" w:color="auto"/>
            </w:tcBorders>
          </w:tcPr>
          <w:p w:rsidR="00947400" w:rsidRDefault="00947400" w:rsidP="00F309DF">
            <w:pPr>
              <w:tabs>
                <w:tab w:val="left" w:pos="1620"/>
              </w:tabs>
              <w:spacing w:beforeLines="50" w:before="156" w:afterLines="50" w:after="156" w:line="360" w:lineRule="auto"/>
              <w:rPr>
                <w:rFonts w:ascii="Arial" w:hAnsi="Arial" w:cs="Arial"/>
                <w:sz w:val="23"/>
                <w:szCs w:val="23"/>
              </w:rPr>
            </w:pPr>
            <w:r>
              <w:rPr>
                <w:rFonts w:ascii="Arial" w:hAnsi="Arial" w:cs="Arial" w:hint="eastAsia"/>
                <w:sz w:val="23"/>
                <w:szCs w:val="23"/>
              </w:rPr>
              <w:t>专项计划文件全部或部分被终止，成为或将成为无效、违法或不可根据其条款主张权利，并由此产生“重大不利影响”。</w:t>
            </w:r>
          </w:p>
        </w:tc>
        <w:tc>
          <w:tcPr>
            <w:tcW w:w="652"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Arial" w:hAnsi="Arial" w:cs="Arial"/>
                <w:b/>
                <w:bCs/>
                <w:sz w:val="23"/>
                <w:szCs w:val="23"/>
              </w:rPr>
            </w:pPr>
          </w:p>
        </w:tc>
        <w:tc>
          <w:tcPr>
            <w:tcW w:w="674" w:type="dxa"/>
            <w:tcBorders>
              <w:top w:val="single" w:sz="4" w:space="0" w:color="auto"/>
              <w:left w:val="single" w:sz="4" w:space="0" w:color="auto"/>
              <w:bottom w:val="single" w:sz="4" w:space="0" w:color="auto"/>
              <w:right w:val="single" w:sz="4" w:space="0" w:color="auto"/>
            </w:tcBorders>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bl>
    <w:p w:rsidR="00947400" w:rsidRPr="00D73DE1" w:rsidRDefault="00947400" w:rsidP="00F309DF">
      <w:pPr>
        <w:pStyle w:val="ListParagraph"/>
        <w:numPr>
          <w:ilvl w:val="0"/>
          <w:numId w:val="8"/>
        </w:numPr>
        <w:tabs>
          <w:tab w:val="left" w:pos="900"/>
        </w:tabs>
        <w:spacing w:beforeLines="50" w:before="156" w:afterLines="50" w:after="156" w:line="440" w:lineRule="exact"/>
        <w:ind w:firstLineChars="0"/>
        <w:rPr>
          <w:rFonts w:ascii="Arial" w:hAnsi="Arial" w:cs="Arial"/>
          <w:sz w:val="23"/>
          <w:szCs w:val="23"/>
        </w:rPr>
      </w:pPr>
      <w:r w:rsidRPr="00D73DE1">
        <w:rPr>
          <w:rFonts w:ascii="Arial" w:hAnsi="Arial" w:cs="Arial"/>
          <w:sz w:val="23"/>
          <w:szCs w:val="23"/>
        </w:rPr>
        <w:t>资产服务机构解任事件说明</w:t>
      </w:r>
    </w:p>
    <w:tbl>
      <w:tblPr>
        <w:tblW w:w="8522" w:type="dxa"/>
        <w:jc w:val="center"/>
        <w:tblLayout w:type="fixed"/>
        <w:tblLook w:val="04A0" w:firstRow="1" w:lastRow="0" w:firstColumn="1" w:lastColumn="0" w:noHBand="0" w:noVBand="1"/>
      </w:tblPr>
      <w:tblGrid>
        <w:gridCol w:w="534"/>
        <w:gridCol w:w="6945"/>
        <w:gridCol w:w="549"/>
        <w:gridCol w:w="494"/>
      </w:tblGrid>
      <w:tr w:rsidR="00947400" w:rsidTr="00D554A6">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资产服务机构解任事件</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是</w:t>
            </w: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sz w:val="23"/>
                <w:szCs w:val="23"/>
              </w:rPr>
              <w:t>否</w:t>
            </w:r>
          </w:p>
        </w:tc>
      </w:tr>
      <w:tr w:rsidR="00947400" w:rsidTr="00D554A6">
        <w:trPr>
          <w:trHeight w:val="88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kern w:val="0"/>
                <w:sz w:val="23"/>
                <w:szCs w:val="23"/>
              </w:rPr>
              <w:t>a</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资产服务机构未能根据《服务协议》之约定全面完整地履行资金划付义务；</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365"/>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kern w:val="0"/>
                <w:sz w:val="23"/>
                <w:szCs w:val="23"/>
              </w:rPr>
              <w:t>b</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于循环期的任一工作日内，资产服务机构循环购买的应收账款资产所对应的“应付货款余额”与购买价款之间的误差单笔</w:t>
            </w:r>
            <w:r>
              <w:rPr>
                <w:rFonts w:ascii="Arial" w:hAnsi="Arial" w:cs="Arial" w:hint="eastAsia"/>
                <w:sz w:val="23"/>
                <w:szCs w:val="23"/>
              </w:rPr>
              <w:t>/</w:t>
            </w:r>
            <w:r>
              <w:rPr>
                <w:rFonts w:ascii="Arial" w:hAnsi="Arial" w:cs="Arial" w:hint="eastAsia"/>
                <w:sz w:val="23"/>
                <w:szCs w:val="23"/>
              </w:rPr>
              <w:t>累计超过</w:t>
            </w:r>
            <w:r>
              <w:rPr>
                <w:rFonts w:ascii="Arial" w:hAnsi="Arial" w:cs="Arial" w:hint="eastAsia"/>
                <w:sz w:val="23"/>
                <w:szCs w:val="23"/>
              </w:rPr>
              <w:t>2</w:t>
            </w:r>
            <w:r>
              <w:rPr>
                <w:rFonts w:ascii="Arial" w:hAnsi="Arial" w:cs="Arial" w:hint="eastAsia"/>
                <w:sz w:val="23"/>
                <w:szCs w:val="23"/>
              </w:rPr>
              <w:lastRenderedPageBreak/>
              <w:t>（含本数）万元人民币；</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404"/>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kern w:val="0"/>
                <w:sz w:val="23"/>
                <w:szCs w:val="23"/>
              </w:rPr>
              <w:lastRenderedPageBreak/>
              <w:t>c</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资产服务机构停止经营或计划停止经营其全部或主要的业务；</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kern w:val="0"/>
                <w:sz w:val="23"/>
                <w:szCs w:val="23"/>
              </w:rPr>
              <w:t>d</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发生与资产服务机构有关的丧失清偿能力事件；</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e</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资产服务机构未能保持履行《服务协议》项下实质性义务所需的资格、许可、批准、授权和</w:t>
            </w:r>
            <w:r>
              <w:rPr>
                <w:rFonts w:ascii="Arial" w:hAnsi="Arial" w:cs="Arial" w:hint="eastAsia"/>
                <w:sz w:val="23"/>
                <w:szCs w:val="23"/>
              </w:rPr>
              <w:t>/</w:t>
            </w:r>
            <w:r>
              <w:rPr>
                <w:rFonts w:ascii="Arial" w:hAnsi="Arial" w:cs="Arial" w:hint="eastAsia"/>
                <w:sz w:val="23"/>
                <w:szCs w:val="23"/>
              </w:rPr>
              <w:t>或同意，或上述资格、许可、批准、授权和</w:t>
            </w:r>
            <w:r>
              <w:rPr>
                <w:rFonts w:ascii="Arial" w:hAnsi="Arial" w:cs="Arial" w:hint="eastAsia"/>
                <w:sz w:val="23"/>
                <w:szCs w:val="23"/>
              </w:rPr>
              <w:t>/</w:t>
            </w:r>
            <w:r>
              <w:rPr>
                <w:rFonts w:ascii="Arial" w:hAnsi="Arial" w:cs="Arial" w:hint="eastAsia"/>
                <w:sz w:val="23"/>
                <w:szCs w:val="23"/>
              </w:rPr>
              <w:t>或同意被中止、收回或撤销；</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f</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资产服务机构未能根据标准条款第</w:t>
            </w:r>
            <w:r>
              <w:rPr>
                <w:rFonts w:ascii="Arial" w:hAnsi="Arial" w:cs="Arial" w:hint="eastAsia"/>
                <w:sz w:val="23"/>
                <w:szCs w:val="23"/>
              </w:rPr>
              <w:t>14.2.1</w:t>
            </w:r>
            <w:r>
              <w:rPr>
                <w:rFonts w:ascii="Arial" w:hAnsi="Arial" w:cs="Arial" w:hint="eastAsia"/>
                <w:sz w:val="23"/>
                <w:szCs w:val="23"/>
              </w:rPr>
              <w:t>款第</w:t>
            </w:r>
            <w:r>
              <w:rPr>
                <w:rFonts w:ascii="Arial" w:hAnsi="Arial" w:cs="Arial" w:hint="eastAsia"/>
                <w:sz w:val="23"/>
                <w:szCs w:val="23"/>
              </w:rPr>
              <w:t>(3)</w:t>
            </w:r>
            <w:r>
              <w:rPr>
                <w:rFonts w:ascii="Arial" w:hAnsi="Arial" w:cs="Arial" w:hint="eastAsia"/>
                <w:sz w:val="23"/>
                <w:szCs w:val="23"/>
              </w:rPr>
              <w:t>项的规定按时交付相关报告期间的《资产服务机构报告》（除非由于资产服务机构不能控制的技术故障、计算机故障或电汇支付系统故障导致未能及时提供，而使资产服务机构提供《资产服务机构报告》的日期延后），且经计划管理人书面通知要求提交报告后超过</w:t>
            </w:r>
            <w:r>
              <w:rPr>
                <w:rFonts w:ascii="Arial" w:hAnsi="Arial" w:cs="Arial" w:hint="eastAsia"/>
                <w:sz w:val="23"/>
                <w:szCs w:val="23"/>
              </w:rPr>
              <w:t>3</w:t>
            </w:r>
            <w:r>
              <w:rPr>
                <w:rFonts w:ascii="Arial" w:hAnsi="Arial" w:cs="Arial" w:hint="eastAsia"/>
                <w:sz w:val="23"/>
                <w:szCs w:val="23"/>
              </w:rPr>
              <w:t>个“工作日”内仍未提交</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g</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资产服务机构严重违反：</w:t>
            </w:r>
            <w:r>
              <w:rPr>
                <w:rFonts w:ascii="Arial" w:hAnsi="Arial" w:cs="Arial" w:hint="eastAsia"/>
                <w:sz w:val="23"/>
                <w:szCs w:val="23"/>
              </w:rPr>
              <w:t>(1)</w:t>
            </w:r>
            <w:r>
              <w:rPr>
                <w:rFonts w:ascii="Arial" w:hAnsi="Arial" w:cs="Arial" w:hint="eastAsia"/>
                <w:sz w:val="23"/>
                <w:szCs w:val="23"/>
              </w:rPr>
              <w:t>除资金划付义务和提供报告义务以外的其它义务；</w:t>
            </w:r>
            <w:r>
              <w:rPr>
                <w:rFonts w:ascii="Arial" w:hAnsi="Arial" w:cs="Arial" w:hint="eastAsia"/>
                <w:sz w:val="23"/>
                <w:szCs w:val="23"/>
              </w:rPr>
              <w:t>(2)</w:t>
            </w:r>
            <w:r>
              <w:rPr>
                <w:rFonts w:ascii="Arial" w:hAnsi="Arial" w:cs="Arial" w:hint="eastAsia"/>
                <w:sz w:val="23"/>
                <w:szCs w:val="23"/>
              </w:rPr>
              <w:t>资产服务机构在专项计划文件中所做的任何陈述和保证，且在资产服务机构实际得知（不管是否收到计划管理人的通知）该等违约行为后，该行为仍持续超过</w:t>
            </w:r>
            <w:r>
              <w:rPr>
                <w:rFonts w:ascii="Arial" w:hAnsi="Arial" w:cs="Arial" w:hint="eastAsia"/>
                <w:sz w:val="23"/>
                <w:szCs w:val="23"/>
              </w:rPr>
              <w:t>15</w:t>
            </w:r>
            <w:r>
              <w:rPr>
                <w:rFonts w:ascii="Arial" w:hAnsi="Arial" w:cs="Arial" w:hint="eastAsia"/>
                <w:sz w:val="23"/>
                <w:szCs w:val="23"/>
              </w:rPr>
              <w:t>个工作日，以致对基础资产的回收产生重大不利影响；</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h</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资产支持证券持有人会议合理认为已经发生与资产服务机构有关的重大不利变化；</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r>
              <w:rPr>
                <w:rFonts w:ascii="SimSun" w:hAnsi="SimSun" w:cs="Arial" w:hint="eastAsia"/>
                <w:sz w:val="23"/>
                <w:szCs w:val="23"/>
              </w:rPr>
              <w:t>√</w:t>
            </w:r>
          </w:p>
        </w:tc>
      </w:tr>
      <w:tr w:rsidR="00947400" w:rsidTr="00D554A6">
        <w:trPr>
          <w:trHeight w:val="1133"/>
          <w:jc w:val="center"/>
        </w:trPr>
        <w:tc>
          <w:tcPr>
            <w:tcW w:w="53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kern w:val="0"/>
                <w:sz w:val="23"/>
                <w:szCs w:val="23"/>
              </w:rPr>
            </w:pPr>
            <w:r>
              <w:rPr>
                <w:rFonts w:ascii="Arial" w:hAnsi="Arial" w:cs="Arial" w:hint="eastAsia"/>
                <w:kern w:val="0"/>
                <w:sz w:val="23"/>
                <w:szCs w:val="23"/>
              </w:rPr>
              <w:t>i</w:t>
            </w:r>
          </w:p>
        </w:tc>
        <w:tc>
          <w:tcPr>
            <w:tcW w:w="6945"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sz w:val="23"/>
                <w:szCs w:val="23"/>
              </w:rPr>
            </w:pPr>
            <w:r>
              <w:rPr>
                <w:rFonts w:ascii="Arial" w:hAnsi="Arial" w:cs="Arial" w:hint="eastAsia"/>
                <w:sz w:val="23"/>
                <w:szCs w:val="23"/>
              </w:rPr>
              <w:t>资产服务机构未能落实《服务协议》的规定，在专项计划设立日后</w:t>
            </w:r>
            <w:r>
              <w:rPr>
                <w:rFonts w:ascii="Arial" w:hAnsi="Arial" w:cs="Arial" w:hint="eastAsia"/>
                <w:sz w:val="23"/>
                <w:szCs w:val="23"/>
              </w:rPr>
              <w:t>90</w:t>
            </w:r>
            <w:r>
              <w:rPr>
                <w:rFonts w:ascii="Arial" w:hAnsi="Arial" w:cs="Arial" w:hint="eastAsia"/>
                <w:sz w:val="23"/>
                <w:szCs w:val="23"/>
              </w:rPr>
              <w:t>个自然日内，未能按照计划管理人的要求，对《服务协议》指明的所有账户记录原件以及与上述账户记录相关的所有文件按《服务协议》的约定进行保管。</w:t>
            </w:r>
          </w:p>
        </w:tc>
        <w:tc>
          <w:tcPr>
            <w:tcW w:w="549"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Arial" w:hAnsi="Arial" w:cs="Arial"/>
                <w:b/>
                <w:bCs/>
                <w:sz w:val="23"/>
                <w:szCs w:val="23"/>
              </w:rPr>
            </w:pPr>
          </w:p>
        </w:tc>
        <w:tc>
          <w:tcPr>
            <w:tcW w:w="494" w:type="dxa"/>
            <w:tcBorders>
              <w:top w:val="single" w:sz="4" w:space="0" w:color="auto"/>
              <w:left w:val="single" w:sz="4" w:space="0" w:color="auto"/>
              <w:bottom w:val="single" w:sz="4" w:space="0" w:color="auto"/>
              <w:right w:val="single" w:sz="4" w:space="0" w:color="auto"/>
            </w:tcBorders>
            <w:vAlign w:val="center"/>
          </w:tcPr>
          <w:p w:rsidR="00947400" w:rsidRDefault="00947400" w:rsidP="00F309DF">
            <w:pPr>
              <w:spacing w:beforeLines="50" w:before="156" w:afterLines="50" w:after="156" w:line="440" w:lineRule="exact"/>
              <w:rPr>
                <w:rFonts w:ascii="SimSun" w:hAnsi="SimSun" w:cs="Arial"/>
                <w:sz w:val="23"/>
                <w:szCs w:val="23"/>
              </w:rPr>
            </w:pPr>
            <w:r>
              <w:rPr>
                <w:rFonts w:ascii="SimSun" w:hAnsi="SimSun" w:cs="Arial" w:hint="eastAsia"/>
                <w:sz w:val="23"/>
                <w:szCs w:val="23"/>
              </w:rPr>
              <w:t>√</w:t>
            </w:r>
          </w:p>
        </w:tc>
      </w:tr>
    </w:tbl>
    <w:p w:rsidR="00947400" w:rsidRDefault="00947400" w:rsidP="00F309DF">
      <w:pPr>
        <w:tabs>
          <w:tab w:val="left" w:pos="900"/>
        </w:tabs>
        <w:spacing w:beforeLines="50" w:before="156" w:afterLines="50" w:after="156" w:line="440" w:lineRule="exact"/>
        <w:ind w:right="115"/>
        <w:jc w:val="right"/>
        <w:rPr>
          <w:rFonts w:ascii="Arial" w:hAnsi="Arial" w:cs="Arial"/>
          <w:sz w:val="23"/>
          <w:szCs w:val="23"/>
        </w:rPr>
      </w:pPr>
    </w:p>
    <w:p w:rsidR="00947400" w:rsidRDefault="00947400" w:rsidP="00F309DF">
      <w:pPr>
        <w:tabs>
          <w:tab w:val="left" w:pos="900"/>
        </w:tabs>
        <w:spacing w:beforeLines="50" w:before="156" w:afterLines="50" w:after="156" w:line="440" w:lineRule="exact"/>
        <w:ind w:right="115"/>
        <w:jc w:val="right"/>
        <w:rPr>
          <w:rFonts w:ascii="Arial" w:hAnsi="Arial" w:cs="Arial"/>
          <w:sz w:val="23"/>
          <w:szCs w:val="23"/>
        </w:rPr>
      </w:pPr>
    </w:p>
    <w:p w:rsidR="00947400" w:rsidRDefault="00947400" w:rsidP="00F309DF">
      <w:pPr>
        <w:tabs>
          <w:tab w:val="left" w:pos="900"/>
        </w:tabs>
        <w:spacing w:beforeLines="50" w:before="156" w:afterLines="50" w:after="156" w:line="440" w:lineRule="exact"/>
        <w:ind w:right="115"/>
        <w:jc w:val="right"/>
        <w:rPr>
          <w:rFonts w:ascii="Arial" w:hAnsi="Arial" w:cs="Arial"/>
          <w:sz w:val="23"/>
          <w:szCs w:val="23"/>
        </w:rPr>
      </w:pPr>
      <w:r>
        <w:rPr>
          <w:rFonts w:ascii="Arial" w:hAnsi="Arial" w:cs="Arial"/>
          <w:sz w:val="23"/>
          <w:szCs w:val="23"/>
        </w:rPr>
        <w:tab/>
      </w:r>
      <w:r>
        <w:rPr>
          <w:rFonts w:ascii="Arial" w:hAnsi="Arial" w:cs="Arial"/>
          <w:sz w:val="23"/>
          <w:szCs w:val="23"/>
        </w:rPr>
        <w:tab/>
      </w:r>
      <w:r>
        <w:rPr>
          <w:rFonts w:ascii="Arial" w:hAnsi="Arial" w:cs="Arial" w:hint="eastAsia"/>
          <w:sz w:val="23"/>
          <w:szCs w:val="23"/>
        </w:rPr>
        <w:t>资产服务机构：北京京东世纪贸易有限公司</w:t>
      </w:r>
    </w:p>
    <w:p w:rsidR="00947400" w:rsidRPr="00390A15" w:rsidRDefault="00947400" w:rsidP="00F309DF">
      <w:pPr>
        <w:tabs>
          <w:tab w:val="left" w:pos="900"/>
        </w:tabs>
        <w:spacing w:beforeLines="50" w:before="156" w:afterLines="50" w:after="156" w:line="440" w:lineRule="exact"/>
        <w:ind w:right="1035"/>
        <w:jc w:val="right"/>
        <w:rPr>
          <w:rFonts w:ascii="Arial" w:hAnsi="Arial" w:cs="Arial"/>
          <w:sz w:val="23"/>
          <w:szCs w:val="23"/>
        </w:rPr>
      </w:pPr>
      <w:r>
        <w:rPr>
          <w:rFonts w:ascii="Arial" w:hAnsi="Arial" w:cs="Arial" w:hint="eastAsia"/>
          <w:sz w:val="23"/>
          <w:szCs w:val="23"/>
        </w:rPr>
        <w:t>2016</w:t>
      </w:r>
      <w:r>
        <w:rPr>
          <w:rFonts w:ascii="Arial" w:hAnsi="Arial" w:cs="Arial" w:hint="eastAsia"/>
          <w:sz w:val="23"/>
          <w:szCs w:val="23"/>
        </w:rPr>
        <w:t>年</w:t>
      </w:r>
      <w:r w:rsidR="00D609A4">
        <w:rPr>
          <w:rFonts w:ascii="Arial" w:hAnsi="Arial" w:cs="Arial" w:hint="eastAsia"/>
          <w:sz w:val="23"/>
          <w:szCs w:val="23"/>
        </w:rPr>
        <w:t>6</w:t>
      </w:r>
      <w:r>
        <w:rPr>
          <w:rFonts w:ascii="Arial" w:hAnsi="Arial" w:cs="Arial" w:hint="eastAsia"/>
          <w:sz w:val="23"/>
          <w:szCs w:val="23"/>
        </w:rPr>
        <w:t>月</w:t>
      </w:r>
      <w:r>
        <w:rPr>
          <w:rFonts w:ascii="Arial" w:hAnsi="Arial" w:cs="Arial" w:hint="eastAsia"/>
          <w:sz w:val="23"/>
          <w:szCs w:val="23"/>
        </w:rPr>
        <w:t xml:space="preserve"> </w:t>
      </w:r>
      <w:r w:rsidR="00ED5AC5">
        <w:rPr>
          <w:rFonts w:ascii="Arial" w:hAnsi="Arial" w:cs="Arial" w:hint="eastAsia"/>
          <w:sz w:val="23"/>
          <w:szCs w:val="23"/>
        </w:rPr>
        <w:t>16</w:t>
      </w:r>
      <w:r>
        <w:rPr>
          <w:rFonts w:ascii="Arial" w:hAnsi="Arial" w:cs="Arial" w:hint="eastAsia"/>
          <w:sz w:val="23"/>
          <w:szCs w:val="23"/>
        </w:rPr>
        <w:t>日</w:t>
      </w:r>
    </w:p>
    <w:p w:rsidR="009B777E" w:rsidRPr="009B777E" w:rsidRDefault="009B777E" w:rsidP="004574CC">
      <w:pPr>
        <w:pStyle w:val="ListParagraph"/>
        <w:tabs>
          <w:tab w:val="left" w:pos="900"/>
        </w:tabs>
        <w:spacing w:beforeLines="50" w:before="156" w:afterLines="50" w:after="156" w:line="440" w:lineRule="exact"/>
        <w:ind w:left="840" w:firstLineChars="0" w:firstLine="0"/>
        <w:rPr>
          <w:rFonts w:ascii="Arial" w:hAnsi="Arial" w:cs="Arial"/>
          <w:sz w:val="23"/>
          <w:szCs w:val="23"/>
        </w:rPr>
      </w:pPr>
    </w:p>
    <w:sectPr w:rsidR="009B777E" w:rsidRPr="009B777E" w:rsidSect="009E5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555" w:rsidRDefault="002C1555" w:rsidP="009E6605">
      <w:r>
        <w:separator/>
      </w:r>
    </w:p>
  </w:endnote>
  <w:endnote w:type="continuationSeparator" w:id="0">
    <w:p w:rsidR="002C1555" w:rsidRDefault="002C1555" w:rsidP="009E6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555" w:rsidRDefault="002C1555" w:rsidP="009E6605">
      <w:r>
        <w:separator/>
      </w:r>
    </w:p>
  </w:footnote>
  <w:footnote w:type="continuationSeparator" w:id="0">
    <w:p w:rsidR="002C1555" w:rsidRDefault="002C1555" w:rsidP="009E66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F37"/>
    <w:multiLevelType w:val="hybridMultilevel"/>
    <w:tmpl w:val="A4E471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CD7375"/>
    <w:multiLevelType w:val="hybridMultilevel"/>
    <w:tmpl w:val="B36248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A74C99"/>
    <w:multiLevelType w:val="hybridMultilevel"/>
    <w:tmpl w:val="AEBABEF4"/>
    <w:lvl w:ilvl="0" w:tplc="60482B7E">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1E6C5B4C"/>
    <w:multiLevelType w:val="multilevel"/>
    <w:tmpl w:val="1E6C5B4C"/>
    <w:lvl w:ilvl="0">
      <w:start w:val="1"/>
      <w:numFmt w:val="bullet"/>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4" w15:restartNumberingAfterBreak="0">
    <w:nsid w:val="23CF0563"/>
    <w:multiLevelType w:val="hybridMultilevel"/>
    <w:tmpl w:val="B36248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CC4E77"/>
    <w:multiLevelType w:val="multilevel"/>
    <w:tmpl w:val="30CC4E77"/>
    <w:lvl w:ilvl="0">
      <w:start w:val="1"/>
      <w:numFmt w:val="bullet"/>
      <w:lvlText w:val=""/>
      <w:lvlJc w:val="left"/>
      <w:pPr>
        <w:tabs>
          <w:tab w:val="left" w:pos="900"/>
        </w:tabs>
        <w:ind w:left="900" w:hanging="420"/>
      </w:pPr>
      <w:rPr>
        <w:rFonts w:ascii="Wingdings" w:hAnsi="Wingdings" w:hint="default"/>
      </w:rPr>
    </w:lvl>
    <w:lvl w:ilvl="1" w:tentative="1">
      <w:start w:val="1"/>
      <w:numFmt w:val="bullet"/>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B671E62"/>
    <w:multiLevelType w:val="hybridMultilevel"/>
    <w:tmpl w:val="A4E471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0F2EE7"/>
    <w:multiLevelType w:val="hybridMultilevel"/>
    <w:tmpl w:val="09A8BD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7"/>
  </w:num>
  <w:num w:numId="4">
    <w:abstractNumId w:val="2"/>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D7"/>
    <w:rsid w:val="00000E9B"/>
    <w:rsid w:val="00004F78"/>
    <w:rsid w:val="000054EF"/>
    <w:rsid w:val="00005940"/>
    <w:rsid w:val="00016DDA"/>
    <w:rsid w:val="00020E2B"/>
    <w:rsid w:val="000263A8"/>
    <w:rsid w:val="00032077"/>
    <w:rsid w:val="000342E8"/>
    <w:rsid w:val="000558B4"/>
    <w:rsid w:val="00060BA1"/>
    <w:rsid w:val="000648B1"/>
    <w:rsid w:val="00075208"/>
    <w:rsid w:val="00084B61"/>
    <w:rsid w:val="0009094A"/>
    <w:rsid w:val="00095F58"/>
    <w:rsid w:val="000A1D2F"/>
    <w:rsid w:val="000A26FF"/>
    <w:rsid w:val="000D22FC"/>
    <w:rsid w:val="000E5C10"/>
    <w:rsid w:val="000E5D18"/>
    <w:rsid w:val="00100146"/>
    <w:rsid w:val="001047B2"/>
    <w:rsid w:val="001103EE"/>
    <w:rsid w:val="00111F20"/>
    <w:rsid w:val="00114448"/>
    <w:rsid w:val="0013041C"/>
    <w:rsid w:val="001346F6"/>
    <w:rsid w:val="001533D7"/>
    <w:rsid w:val="001541D2"/>
    <w:rsid w:val="00162E08"/>
    <w:rsid w:val="001664CF"/>
    <w:rsid w:val="00170A9A"/>
    <w:rsid w:val="001738B4"/>
    <w:rsid w:val="00181C93"/>
    <w:rsid w:val="001855E8"/>
    <w:rsid w:val="00185748"/>
    <w:rsid w:val="00190EE6"/>
    <w:rsid w:val="00192968"/>
    <w:rsid w:val="001C2D1B"/>
    <w:rsid w:val="001C72C5"/>
    <w:rsid w:val="001E19BD"/>
    <w:rsid w:val="001E3DDD"/>
    <w:rsid w:val="001E3FD3"/>
    <w:rsid w:val="001E6E1C"/>
    <w:rsid w:val="001E7135"/>
    <w:rsid w:val="001F3DA5"/>
    <w:rsid w:val="002017DE"/>
    <w:rsid w:val="002048F2"/>
    <w:rsid w:val="00206CF3"/>
    <w:rsid w:val="00217114"/>
    <w:rsid w:val="00223B2E"/>
    <w:rsid w:val="002251C1"/>
    <w:rsid w:val="002252DE"/>
    <w:rsid w:val="002309D2"/>
    <w:rsid w:val="00237886"/>
    <w:rsid w:val="00243547"/>
    <w:rsid w:val="00243FE9"/>
    <w:rsid w:val="00250882"/>
    <w:rsid w:val="0025608C"/>
    <w:rsid w:val="00260E51"/>
    <w:rsid w:val="00266A2C"/>
    <w:rsid w:val="0027080F"/>
    <w:rsid w:val="00271C9A"/>
    <w:rsid w:val="002A2432"/>
    <w:rsid w:val="002A2E71"/>
    <w:rsid w:val="002B0E51"/>
    <w:rsid w:val="002C1555"/>
    <w:rsid w:val="002C7903"/>
    <w:rsid w:val="002D011A"/>
    <w:rsid w:val="002D32B9"/>
    <w:rsid w:val="002E7C68"/>
    <w:rsid w:val="002F0537"/>
    <w:rsid w:val="002F18FA"/>
    <w:rsid w:val="002F6ACD"/>
    <w:rsid w:val="003023AE"/>
    <w:rsid w:val="00303A96"/>
    <w:rsid w:val="00305D10"/>
    <w:rsid w:val="0030651B"/>
    <w:rsid w:val="00307485"/>
    <w:rsid w:val="00332BC8"/>
    <w:rsid w:val="003350F1"/>
    <w:rsid w:val="00344A3C"/>
    <w:rsid w:val="00346008"/>
    <w:rsid w:val="00354996"/>
    <w:rsid w:val="00361BF8"/>
    <w:rsid w:val="00372F69"/>
    <w:rsid w:val="00374D3A"/>
    <w:rsid w:val="00382471"/>
    <w:rsid w:val="0038664C"/>
    <w:rsid w:val="00392280"/>
    <w:rsid w:val="00393227"/>
    <w:rsid w:val="003B2921"/>
    <w:rsid w:val="003B3F8F"/>
    <w:rsid w:val="003C2CD5"/>
    <w:rsid w:val="003D6F92"/>
    <w:rsid w:val="003F02A6"/>
    <w:rsid w:val="003F3904"/>
    <w:rsid w:val="003F4590"/>
    <w:rsid w:val="004054CA"/>
    <w:rsid w:val="0040684E"/>
    <w:rsid w:val="00412600"/>
    <w:rsid w:val="00412D4F"/>
    <w:rsid w:val="00415F9A"/>
    <w:rsid w:val="00422A4F"/>
    <w:rsid w:val="00430FCB"/>
    <w:rsid w:val="004325C1"/>
    <w:rsid w:val="00437185"/>
    <w:rsid w:val="004574CC"/>
    <w:rsid w:val="00460107"/>
    <w:rsid w:val="004605FC"/>
    <w:rsid w:val="00492868"/>
    <w:rsid w:val="004A2993"/>
    <w:rsid w:val="004A6E36"/>
    <w:rsid w:val="004C06B4"/>
    <w:rsid w:val="004C5B61"/>
    <w:rsid w:val="004D7BCD"/>
    <w:rsid w:val="004F3620"/>
    <w:rsid w:val="004F43B8"/>
    <w:rsid w:val="00502DC7"/>
    <w:rsid w:val="005073D5"/>
    <w:rsid w:val="00515FA9"/>
    <w:rsid w:val="00522B3D"/>
    <w:rsid w:val="00536C21"/>
    <w:rsid w:val="00537996"/>
    <w:rsid w:val="005458BB"/>
    <w:rsid w:val="00545EBA"/>
    <w:rsid w:val="005473CD"/>
    <w:rsid w:val="0055525E"/>
    <w:rsid w:val="00560281"/>
    <w:rsid w:val="00572FA3"/>
    <w:rsid w:val="00587558"/>
    <w:rsid w:val="00595D80"/>
    <w:rsid w:val="005A5771"/>
    <w:rsid w:val="005B1A43"/>
    <w:rsid w:val="005C02E6"/>
    <w:rsid w:val="005D0AD9"/>
    <w:rsid w:val="005D5025"/>
    <w:rsid w:val="005E0079"/>
    <w:rsid w:val="00601EFC"/>
    <w:rsid w:val="006404F6"/>
    <w:rsid w:val="006430B5"/>
    <w:rsid w:val="00654B73"/>
    <w:rsid w:val="00654F89"/>
    <w:rsid w:val="00657B38"/>
    <w:rsid w:val="0069343B"/>
    <w:rsid w:val="006B6149"/>
    <w:rsid w:val="006C7A46"/>
    <w:rsid w:val="006E0A74"/>
    <w:rsid w:val="006E6B10"/>
    <w:rsid w:val="007056D4"/>
    <w:rsid w:val="00712134"/>
    <w:rsid w:val="007347B4"/>
    <w:rsid w:val="00741E9C"/>
    <w:rsid w:val="0074681F"/>
    <w:rsid w:val="00760FD0"/>
    <w:rsid w:val="00771487"/>
    <w:rsid w:val="00777C61"/>
    <w:rsid w:val="007B05EE"/>
    <w:rsid w:val="007B3573"/>
    <w:rsid w:val="0080097B"/>
    <w:rsid w:val="00801D30"/>
    <w:rsid w:val="008030DF"/>
    <w:rsid w:val="00834000"/>
    <w:rsid w:val="00846BDD"/>
    <w:rsid w:val="00852608"/>
    <w:rsid w:val="008610D2"/>
    <w:rsid w:val="00862E7A"/>
    <w:rsid w:val="00864658"/>
    <w:rsid w:val="00870E0F"/>
    <w:rsid w:val="00896191"/>
    <w:rsid w:val="00897878"/>
    <w:rsid w:val="008A4B4E"/>
    <w:rsid w:val="008C0F6B"/>
    <w:rsid w:val="008C2A66"/>
    <w:rsid w:val="008C542C"/>
    <w:rsid w:val="008D75DA"/>
    <w:rsid w:val="008D7E49"/>
    <w:rsid w:val="00921479"/>
    <w:rsid w:val="00931C03"/>
    <w:rsid w:val="00933CCF"/>
    <w:rsid w:val="0094384A"/>
    <w:rsid w:val="00947400"/>
    <w:rsid w:val="009528A4"/>
    <w:rsid w:val="00965E52"/>
    <w:rsid w:val="009726FF"/>
    <w:rsid w:val="009852F1"/>
    <w:rsid w:val="009B40F7"/>
    <w:rsid w:val="009B777E"/>
    <w:rsid w:val="009E40BB"/>
    <w:rsid w:val="009E5193"/>
    <w:rsid w:val="009E6605"/>
    <w:rsid w:val="00A01FA3"/>
    <w:rsid w:val="00A07A39"/>
    <w:rsid w:val="00A13EA8"/>
    <w:rsid w:val="00A1693E"/>
    <w:rsid w:val="00A24374"/>
    <w:rsid w:val="00A3209D"/>
    <w:rsid w:val="00A42D98"/>
    <w:rsid w:val="00A43BDE"/>
    <w:rsid w:val="00A606F6"/>
    <w:rsid w:val="00A64D20"/>
    <w:rsid w:val="00A80E59"/>
    <w:rsid w:val="00A82D88"/>
    <w:rsid w:val="00AD4DC9"/>
    <w:rsid w:val="00AE051E"/>
    <w:rsid w:val="00AE0A73"/>
    <w:rsid w:val="00AE620D"/>
    <w:rsid w:val="00B01B1F"/>
    <w:rsid w:val="00B04771"/>
    <w:rsid w:val="00B12262"/>
    <w:rsid w:val="00B26A4D"/>
    <w:rsid w:val="00B336B7"/>
    <w:rsid w:val="00B37783"/>
    <w:rsid w:val="00B52D1C"/>
    <w:rsid w:val="00B579EE"/>
    <w:rsid w:val="00B67001"/>
    <w:rsid w:val="00B74752"/>
    <w:rsid w:val="00B82CF8"/>
    <w:rsid w:val="00B94203"/>
    <w:rsid w:val="00BA0B98"/>
    <w:rsid w:val="00BB0FFD"/>
    <w:rsid w:val="00BC4A03"/>
    <w:rsid w:val="00BD4969"/>
    <w:rsid w:val="00BD56A8"/>
    <w:rsid w:val="00BE7051"/>
    <w:rsid w:val="00BF1AC8"/>
    <w:rsid w:val="00BF28CA"/>
    <w:rsid w:val="00C053AC"/>
    <w:rsid w:val="00C1011B"/>
    <w:rsid w:val="00C13BF3"/>
    <w:rsid w:val="00C36262"/>
    <w:rsid w:val="00C46CCD"/>
    <w:rsid w:val="00C50D29"/>
    <w:rsid w:val="00C5159C"/>
    <w:rsid w:val="00C576C0"/>
    <w:rsid w:val="00C6631C"/>
    <w:rsid w:val="00C74FFD"/>
    <w:rsid w:val="00C77E3E"/>
    <w:rsid w:val="00CA6303"/>
    <w:rsid w:val="00CB0A07"/>
    <w:rsid w:val="00CB613E"/>
    <w:rsid w:val="00CC07E2"/>
    <w:rsid w:val="00CD4EE1"/>
    <w:rsid w:val="00CD696C"/>
    <w:rsid w:val="00CF0957"/>
    <w:rsid w:val="00CF4575"/>
    <w:rsid w:val="00D1382F"/>
    <w:rsid w:val="00D14884"/>
    <w:rsid w:val="00D21B85"/>
    <w:rsid w:val="00D44311"/>
    <w:rsid w:val="00D4704E"/>
    <w:rsid w:val="00D53D1F"/>
    <w:rsid w:val="00D609A4"/>
    <w:rsid w:val="00D671D3"/>
    <w:rsid w:val="00D763C3"/>
    <w:rsid w:val="00D76D7C"/>
    <w:rsid w:val="00D85288"/>
    <w:rsid w:val="00D87DA3"/>
    <w:rsid w:val="00D93B3D"/>
    <w:rsid w:val="00DB3B52"/>
    <w:rsid w:val="00DD201F"/>
    <w:rsid w:val="00DD2F99"/>
    <w:rsid w:val="00DE7E33"/>
    <w:rsid w:val="00DF6E28"/>
    <w:rsid w:val="00E05C1E"/>
    <w:rsid w:val="00E06983"/>
    <w:rsid w:val="00E215A0"/>
    <w:rsid w:val="00E330BC"/>
    <w:rsid w:val="00E43DFD"/>
    <w:rsid w:val="00E461D0"/>
    <w:rsid w:val="00E53BDA"/>
    <w:rsid w:val="00E754B2"/>
    <w:rsid w:val="00EC3874"/>
    <w:rsid w:val="00ED5801"/>
    <w:rsid w:val="00ED5AC5"/>
    <w:rsid w:val="00EE03D6"/>
    <w:rsid w:val="00EE7AB1"/>
    <w:rsid w:val="00F06048"/>
    <w:rsid w:val="00F309DF"/>
    <w:rsid w:val="00F5193A"/>
    <w:rsid w:val="00F5581C"/>
    <w:rsid w:val="00F90F07"/>
    <w:rsid w:val="00F92F6A"/>
    <w:rsid w:val="00F9518C"/>
    <w:rsid w:val="00FB36E4"/>
    <w:rsid w:val="00FB3FF1"/>
    <w:rsid w:val="00FC4F3C"/>
    <w:rsid w:val="00FF4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85F177-F313-4CBF-B409-3B5FEEF2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605"/>
    <w:pPr>
      <w:widowControl w:val="0"/>
      <w:jc w:val="both"/>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6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6605"/>
    <w:rPr>
      <w:sz w:val="18"/>
      <w:szCs w:val="18"/>
    </w:rPr>
  </w:style>
  <w:style w:type="paragraph" w:styleId="Footer">
    <w:name w:val="footer"/>
    <w:basedOn w:val="Normal"/>
    <w:link w:val="FooterChar"/>
    <w:uiPriority w:val="99"/>
    <w:unhideWhenUsed/>
    <w:rsid w:val="009E66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6605"/>
    <w:rPr>
      <w:sz w:val="18"/>
      <w:szCs w:val="18"/>
    </w:rPr>
  </w:style>
  <w:style w:type="paragraph" w:styleId="FootnoteText">
    <w:name w:val="footnote text"/>
    <w:basedOn w:val="Normal"/>
    <w:link w:val="FootnoteTextChar"/>
    <w:unhideWhenUsed/>
    <w:rsid w:val="009E6605"/>
    <w:pPr>
      <w:snapToGrid w:val="0"/>
      <w:jc w:val="left"/>
    </w:pPr>
    <w:rPr>
      <w:kern w:val="0"/>
      <w:sz w:val="18"/>
      <w:szCs w:val="18"/>
    </w:rPr>
  </w:style>
  <w:style w:type="character" w:customStyle="1" w:styleId="FootnoteTextChar">
    <w:name w:val="Footnote Text Char"/>
    <w:basedOn w:val="DefaultParagraphFont"/>
    <w:link w:val="FootnoteText"/>
    <w:rsid w:val="009E6605"/>
    <w:rPr>
      <w:rFonts w:ascii="Calibri" w:eastAsia="SimSun" w:hAnsi="Calibri" w:cs="Times New Roman"/>
      <w:kern w:val="0"/>
      <w:sz w:val="18"/>
      <w:szCs w:val="18"/>
    </w:rPr>
  </w:style>
  <w:style w:type="paragraph" w:customStyle="1" w:styleId="1">
    <w:name w:val="列出段落1"/>
    <w:basedOn w:val="Normal"/>
    <w:uiPriority w:val="34"/>
    <w:qFormat/>
    <w:rsid w:val="009E6605"/>
    <w:pPr>
      <w:widowControl/>
      <w:adjustRightInd w:val="0"/>
      <w:snapToGrid w:val="0"/>
      <w:spacing w:after="200"/>
      <w:ind w:firstLineChars="200" w:firstLine="420"/>
      <w:jc w:val="left"/>
    </w:pPr>
    <w:rPr>
      <w:rFonts w:ascii="Tahoma" w:eastAsia="Microsoft YaHei" w:hAnsi="Tahoma" w:cs="Tahoma"/>
      <w:kern w:val="0"/>
      <w:sz w:val="22"/>
    </w:rPr>
  </w:style>
  <w:style w:type="character" w:styleId="FootnoteReference">
    <w:name w:val="footnote reference"/>
    <w:unhideWhenUsed/>
    <w:rsid w:val="009E6605"/>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095F58"/>
    <w:rPr>
      <w:sz w:val="18"/>
      <w:szCs w:val="18"/>
    </w:rPr>
  </w:style>
  <w:style w:type="character" w:customStyle="1" w:styleId="BalloonTextChar">
    <w:name w:val="Balloon Text Char"/>
    <w:basedOn w:val="DefaultParagraphFont"/>
    <w:link w:val="BalloonText"/>
    <w:uiPriority w:val="99"/>
    <w:semiHidden/>
    <w:rsid w:val="00095F58"/>
    <w:rPr>
      <w:rFonts w:ascii="Calibri" w:eastAsia="SimSun" w:hAnsi="Calibri" w:cs="Times New Roman"/>
      <w:sz w:val="18"/>
      <w:szCs w:val="18"/>
    </w:rPr>
  </w:style>
  <w:style w:type="paragraph" w:styleId="ListParagraph">
    <w:name w:val="List Paragraph"/>
    <w:basedOn w:val="Normal"/>
    <w:uiPriority w:val="34"/>
    <w:qFormat/>
    <w:rsid w:val="00ED5801"/>
    <w:pPr>
      <w:ind w:firstLineChars="200" w:firstLine="420"/>
    </w:pPr>
  </w:style>
  <w:style w:type="character" w:styleId="CommentReference">
    <w:name w:val="annotation reference"/>
    <w:basedOn w:val="DefaultParagraphFont"/>
    <w:uiPriority w:val="99"/>
    <w:semiHidden/>
    <w:unhideWhenUsed/>
    <w:rsid w:val="00BF28CA"/>
    <w:rPr>
      <w:sz w:val="21"/>
      <w:szCs w:val="21"/>
    </w:rPr>
  </w:style>
  <w:style w:type="paragraph" w:styleId="CommentText">
    <w:name w:val="annotation text"/>
    <w:basedOn w:val="Normal"/>
    <w:link w:val="CommentTextChar"/>
    <w:uiPriority w:val="99"/>
    <w:semiHidden/>
    <w:unhideWhenUsed/>
    <w:rsid w:val="00BF28CA"/>
    <w:pPr>
      <w:jc w:val="left"/>
    </w:pPr>
  </w:style>
  <w:style w:type="character" w:customStyle="1" w:styleId="CommentTextChar">
    <w:name w:val="Comment Text Char"/>
    <w:basedOn w:val="DefaultParagraphFont"/>
    <w:link w:val="CommentText"/>
    <w:uiPriority w:val="99"/>
    <w:semiHidden/>
    <w:rsid w:val="00BF28CA"/>
    <w:rPr>
      <w:rFonts w:ascii="Calibri" w:eastAsia="SimSun" w:hAnsi="Calibri" w:cs="Times New Roman"/>
    </w:rPr>
  </w:style>
  <w:style w:type="paragraph" w:styleId="CommentSubject">
    <w:name w:val="annotation subject"/>
    <w:basedOn w:val="CommentText"/>
    <w:next w:val="CommentText"/>
    <w:link w:val="CommentSubjectChar"/>
    <w:uiPriority w:val="99"/>
    <w:semiHidden/>
    <w:unhideWhenUsed/>
    <w:rsid w:val="00BF28CA"/>
    <w:rPr>
      <w:b/>
      <w:bCs/>
    </w:rPr>
  </w:style>
  <w:style w:type="character" w:customStyle="1" w:styleId="CommentSubjectChar">
    <w:name w:val="Comment Subject Char"/>
    <w:basedOn w:val="CommentTextChar"/>
    <w:link w:val="CommentSubject"/>
    <w:uiPriority w:val="99"/>
    <w:semiHidden/>
    <w:rsid w:val="00BF28CA"/>
    <w:rPr>
      <w:rFonts w:ascii="Calibri" w:eastAsia="SimSun" w:hAnsi="Calibri" w:cs="Times New Roman"/>
      <w:b/>
      <w:bCs/>
    </w:rPr>
  </w:style>
  <w:style w:type="table" w:styleId="TableGrid">
    <w:name w:val="Table Grid"/>
    <w:basedOn w:val="TableNormal"/>
    <w:uiPriority w:val="59"/>
    <w:rsid w:val="00846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6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792">
      <w:bodyDiv w:val="1"/>
      <w:marLeft w:val="0"/>
      <w:marRight w:val="0"/>
      <w:marTop w:val="0"/>
      <w:marBottom w:val="0"/>
      <w:divBdr>
        <w:top w:val="none" w:sz="0" w:space="0" w:color="auto"/>
        <w:left w:val="none" w:sz="0" w:space="0" w:color="auto"/>
        <w:bottom w:val="none" w:sz="0" w:space="0" w:color="auto"/>
        <w:right w:val="none" w:sz="0" w:space="0" w:color="auto"/>
      </w:divBdr>
    </w:div>
    <w:div w:id="206457578">
      <w:bodyDiv w:val="1"/>
      <w:marLeft w:val="0"/>
      <w:marRight w:val="0"/>
      <w:marTop w:val="0"/>
      <w:marBottom w:val="0"/>
      <w:divBdr>
        <w:top w:val="none" w:sz="0" w:space="0" w:color="auto"/>
        <w:left w:val="none" w:sz="0" w:space="0" w:color="auto"/>
        <w:bottom w:val="none" w:sz="0" w:space="0" w:color="auto"/>
        <w:right w:val="none" w:sz="0" w:space="0" w:color="auto"/>
      </w:divBdr>
    </w:div>
    <w:div w:id="225728414">
      <w:bodyDiv w:val="1"/>
      <w:marLeft w:val="0"/>
      <w:marRight w:val="0"/>
      <w:marTop w:val="0"/>
      <w:marBottom w:val="0"/>
      <w:divBdr>
        <w:top w:val="none" w:sz="0" w:space="0" w:color="auto"/>
        <w:left w:val="none" w:sz="0" w:space="0" w:color="auto"/>
        <w:bottom w:val="none" w:sz="0" w:space="0" w:color="auto"/>
        <w:right w:val="none" w:sz="0" w:space="0" w:color="auto"/>
      </w:divBdr>
    </w:div>
    <w:div w:id="242186837">
      <w:bodyDiv w:val="1"/>
      <w:marLeft w:val="0"/>
      <w:marRight w:val="0"/>
      <w:marTop w:val="0"/>
      <w:marBottom w:val="0"/>
      <w:divBdr>
        <w:top w:val="none" w:sz="0" w:space="0" w:color="auto"/>
        <w:left w:val="none" w:sz="0" w:space="0" w:color="auto"/>
        <w:bottom w:val="none" w:sz="0" w:space="0" w:color="auto"/>
        <w:right w:val="none" w:sz="0" w:space="0" w:color="auto"/>
      </w:divBdr>
    </w:div>
    <w:div w:id="269165422">
      <w:bodyDiv w:val="1"/>
      <w:marLeft w:val="0"/>
      <w:marRight w:val="0"/>
      <w:marTop w:val="0"/>
      <w:marBottom w:val="0"/>
      <w:divBdr>
        <w:top w:val="none" w:sz="0" w:space="0" w:color="auto"/>
        <w:left w:val="none" w:sz="0" w:space="0" w:color="auto"/>
        <w:bottom w:val="none" w:sz="0" w:space="0" w:color="auto"/>
        <w:right w:val="none" w:sz="0" w:space="0" w:color="auto"/>
      </w:divBdr>
    </w:div>
    <w:div w:id="314720568">
      <w:bodyDiv w:val="1"/>
      <w:marLeft w:val="0"/>
      <w:marRight w:val="0"/>
      <w:marTop w:val="0"/>
      <w:marBottom w:val="0"/>
      <w:divBdr>
        <w:top w:val="none" w:sz="0" w:space="0" w:color="auto"/>
        <w:left w:val="none" w:sz="0" w:space="0" w:color="auto"/>
        <w:bottom w:val="none" w:sz="0" w:space="0" w:color="auto"/>
        <w:right w:val="none" w:sz="0" w:space="0" w:color="auto"/>
      </w:divBdr>
    </w:div>
    <w:div w:id="327683130">
      <w:bodyDiv w:val="1"/>
      <w:marLeft w:val="0"/>
      <w:marRight w:val="0"/>
      <w:marTop w:val="0"/>
      <w:marBottom w:val="0"/>
      <w:divBdr>
        <w:top w:val="none" w:sz="0" w:space="0" w:color="auto"/>
        <w:left w:val="none" w:sz="0" w:space="0" w:color="auto"/>
        <w:bottom w:val="none" w:sz="0" w:space="0" w:color="auto"/>
        <w:right w:val="none" w:sz="0" w:space="0" w:color="auto"/>
      </w:divBdr>
    </w:div>
    <w:div w:id="380324557">
      <w:bodyDiv w:val="1"/>
      <w:marLeft w:val="0"/>
      <w:marRight w:val="0"/>
      <w:marTop w:val="0"/>
      <w:marBottom w:val="0"/>
      <w:divBdr>
        <w:top w:val="none" w:sz="0" w:space="0" w:color="auto"/>
        <w:left w:val="none" w:sz="0" w:space="0" w:color="auto"/>
        <w:bottom w:val="none" w:sz="0" w:space="0" w:color="auto"/>
        <w:right w:val="none" w:sz="0" w:space="0" w:color="auto"/>
      </w:divBdr>
    </w:div>
    <w:div w:id="540285948">
      <w:bodyDiv w:val="1"/>
      <w:marLeft w:val="0"/>
      <w:marRight w:val="0"/>
      <w:marTop w:val="0"/>
      <w:marBottom w:val="0"/>
      <w:divBdr>
        <w:top w:val="none" w:sz="0" w:space="0" w:color="auto"/>
        <w:left w:val="none" w:sz="0" w:space="0" w:color="auto"/>
        <w:bottom w:val="none" w:sz="0" w:space="0" w:color="auto"/>
        <w:right w:val="none" w:sz="0" w:space="0" w:color="auto"/>
      </w:divBdr>
    </w:div>
    <w:div w:id="551700763">
      <w:bodyDiv w:val="1"/>
      <w:marLeft w:val="0"/>
      <w:marRight w:val="0"/>
      <w:marTop w:val="0"/>
      <w:marBottom w:val="0"/>
      <w:divBdr>
        <w:top w:val="none" w:sz="0" w:space="0" w:color="auto"/>
        <w:left w:val="none" w:sz="0" w:space="0" w:color="auto"/>
        <w:bottom w:val="none" w:sz="0" w:space="0" w:color="auto"/>
        <w:right w:val="none" w:sz="0" w:space="0" w:color="auto"/>
      </w:divBdr>
    </w:div>
    <w:div w:id="553782792">
      <w:bodyDiv w:val="1"/>
      <w:marLeft w:val="0"/>
      <w:marRight w:val="0"/>
      <w:marTop w:val="0"/>
      <w:marBottom w:val="0"/>
      <w:divBdr>
        <w:top w:val="none" w:sz="0" w:space="0" w:color="auto"/>
        <w:left w:val="none" w:sz="0" w:space="0" w:color="auto"/>
        <w:bottom w:val="none" w:sz="0" w:space="0" w:color="auto"/>
        <w:right w:val="none" w:sz="0" w:space="0" w:color="auto"/>
      </w:divBdr>
    </w:div>
    <w:div w:id="604463485">
      <w:bodyDiv w:val="1"/>
      <w:marLeft w:val="0"/>
      <w:marRight w:val="0"/>
      <w:marTop w:val="0"/>
      <w:marBottom w:val="0"/>
      <w:divBdr>
        <w:top w:val="none" w:sz="0" w:space="0" w:color="auto"/>
        <w:left w:val="none" w:sz="0" w:space="0" w:color="auto"/>
        <w:bottom w:val="none" w:sz="0" w:space="0" w:color="auto"/>
        <w:right w:val="none" w:sz="0" w:space="0" w:color="auto"/>
      </w:divBdr>
    </w:div>
    <w:div w:id="634482835">
      <w:bodyDiv w:val="1"/>
      <w:marLeft w:val="0"/>
      <w:marRight w:val="0"/>
      <w:marTop w:val="0"/>
      <w:marBottom w:val="0"/>
      <w:divBdr>
        <w:top w:val="none" w:sz="0" w:space="0" w:color="auto"/>
        <w:left w:val="none" w:sz="0" w:space="0" w:color="auto"/>
        <w:bottom w:val="none" w:sz="0" w:space="0" w:color="auto"/>
        <w:right w:val="none" w:sz="0" w:space="0" w:color="auto"/>
      </w:divBdr>
    </w:div>
    <w:div w:id="673846705">
      <w:bodyDiv w:val="1"/>
      <w:marLeft w:val="0"/>
      <w:marRight w:val="0"/>
      <w:marTop w:val="0"/>
      <w:marBottom w:val="0"/>
      <w:divBdr>
        <w:top w:val="none" w:sz="0" w:space="0" w:color="auto"/>
        <w:left w:val="none" w:sz="0" w:space="0" w:color="auto"/>
        <w:bottom w:val="none" w:sz="0" w:space="0" w:color="auto"/>
        <w:right w:val="none" w:sz="0" w:space="0" w:color="auto"/>
      </w:divBdr>
    </w:div>
    <w:div w:id="691032978">
      <w:bodyDiv w:val="1"/>
      <w:marLeft w:val="0"/>
      <w:marRight w:val="0"/>
      <w:marTop w:val="0"/>
      <w:marBottom w:val="0"/>
      <w:divBdr>
        <w:top w:val="none" w:sz="0" w:space="0" w:color="auto"/>
        <w:left w:val="none" w:sz="0" w:space="0" w:color="auto"/>
        <w:bottom w:val="none" w:sz="0" w:space="0" w:color="auto"/>
        <w:right w:val="none" w:sz="0" w:space="0" w:color="auto"/>
      </w:divBdr>
    </w:div>
    <w:div w:id="694503781">
      <w:bodyDiv w:val="1"/>
      <w:marLeft w:val="0"/>
      <w:marRight w:val="0"/>
      <w:marTop w:val="0"/>
      <w:marBottom w:val="0"/>
      <w:divBdr>
        <w:top w:val="none" w:sz="0" w:space="0" w:color="auto"/>
        <w:left w:val="none" w:sz="0" w:space="0" w:color="auto"/>
        <w:bottom w:val="none" w:sz="0" w:space="0" w:color="auto"/>
        <w:right w:val="none" w:sz="0" w:space="0" w:color="auto"/>
      </w:divBdr>
    </w:div>
    <w:div w:id="697512723">
      <w:bodyDiv w:val="1"/>
      <w:marLeft w:val="0"/>
      <w:marRight w:val="0"/>
      <w:marTop w:val="0"/>
      <w:marBottom w:val="0"/>
      <w:divBdr>
        <w:top w:val="none" w:sz="0" w:space="0" w:color="auto"/>
        <w:left w:val="none" w:sz="0" w:space="0" w:color="auto"/>
        <w:bottom w:val="none" w:sz="0" w:space="0" w:color="auto"/>
        <w:right w:val="none" w:sz="0" w:space="0" w:color="auto"/>
      </w:divBdr>
    </w:div>
    <w:div w:id="801574701">
      <w:bodyDiv w:val="1"/>
      <w:marLeft w:val="0"/>
      <w:marRight w:val="0"/>
      <w:marTop w:val="0"/>
      <w:marBottom w:val="0"/>
      <w:divBdr>
        <w:top w:val="none" w:sz="0" w:space="0" w:color="auto"/>
        <w:left w:val="none" w:sz="0" w:space="0" w:color="auto"/>
        <w:bottom w:val="none" w:sz="0" w:space="0" w:color="auto"/>
        <w:right w:val="none" w:sz="0" w:space="0" w:color="auto"/>
      </w:divBdr>
    </w:div>
    <w:div w:id="853305235">
      <w:bodyDiv w:val="1"/>
      <w:marLeft w:val="0"/>
      <w:marRight w:val="0"/>
      <w:marTop w:val="0"/>
      <w:marBottom w:val="0"/>
      <w:divBdr>
        <w:top w:val="none" w:sz="0" w:space="0" w:color="auto"/>
        <w:left w:val="none" w:sz="0" w:space="0" w:color="auto"/>
        <w:bottom w:val="none" w:sz="0" w:space="0" w:color="auto"/>
        <w:right w:val="none" w:sz="0" w:space="0" w:color="auto"/>
      </w:divBdr>
    </w:div>
    <w:div w:id="860052289">
      <w:bodyDiv w:val="1"/>
      <w:marLeft w:val="0"/>
      <w:marRight w:val="0"/>
      <w:marTop w:val="0"/>
      <w:marBottom w:val="0"/>
      <w:divBdr>
        <w:top w:val="none" w:sz="0" w:space="0" w:color="auto"/>
        <w:left w:val="none" w:sz="0" w:space="0" w:color="auto"/>
        <w:bottom w:val="none" w:sz="0" w:space="0" w:color="auto"/>
        <w:right w:val="none" w:sz="0" w:space="0" w:color="auto"/>
      </w:divBdr>
    </w:div>
    <w:div w:id="863521711">
      <w:bodyDiv w:val="1"/>
      <w:marLeft w:val="0"/>
      <w:marRight w:val="0"/>
      <w:marTop w:val="0"/>
      <w:marBottom w:val="0"/>
      <w:divBdr>
        <w:top w:val="none" w:sz="0" w:space="0" w:color="auto"/>
        <w:left w:val="none" w:sz="0" w:space="0" w:color="auto"/>
        <w:bottom w:val="none" w:sz="0" w:space="0" w:color="auto"/>
        <w:right w:val="none" w:sz="0" w:space="0" w:color="auto"/>
      </w:divBdr>
    </w:div>
    <w:div w:id="878471377">
      <w:bodyDiv w:val="1"/>
      <w:marLeft w:val="0"/>
      <w:marRight w:val="0"/>
      <w:marTop w:val="0"/>
      <w:marBottom w:val="0"/>
      <w:divBdr>
        <w:top w:val="none" w:sz="0" w:space="0" w:color="auto"/>
        <w:left w:val="none" w:sz="0" w:space="0" w:color="auto"/>
        <w:bottom w:val="none" w:sz="0" w:space="0" w:color="auto"/>
        <w:right w:val="none" w:sz="0" w:space="0" w:color="auto"/>
      </w:divBdr>
    </w:div>
    <w:div w:id="932275606">
      <w:bodyDiv w:val="1"/>
      <w:marLeft w:val="0"/>
      <w:marRight w:val="0"/>
      <w:marTop w:val="0"/>
      <w:marBottom w:val="0"/>
      <w:divBdr>
        <w:top w:val="none" w:sz="0" w:space="0" w:color="auto"/>
        <w:left w:val="none" w:sz="0" w:space="0" w:color="auto"/>
        <w:bottom w:val="none" w:sz="0" w:space="0" w:color="auto"/>
        <w:right w:val="none" w:sz="0" w:space="0" w:color="auto"/>
      </w:divBdr>
    </w:div>
    <w:div w:id="996110826">
      <w:bodyDiv w:val="1"/>
      <w:marLeft w:val="0"/>
      <w:marRight w:val="0"/>
      <w:marTop w:val="0"/>
      <w:marBottom w:val="0"/>
      <w:divBdr>
        <w:top w:val="none" w:sz="0" w:space="0" w:color="auto"/>
        <w:left w:val="none" w:sz="0" w:space="0" w:color="auto"/>
        <w:bottom w:val="none" w:sz="0" w:space="0" w:color="auto"/>
        <w:right w:val="none" w:sz="0" w:space="0" w:color="auto"/>
      </w:divBdr>
    </w:div>
    <w:div w:id="998919021">
      <w:bodyDiv w:val="1"/>
      <w:marLeft w:val="0"/>
      <w:marRight w:val="0"/>
      <w:marTop w:val="0"/>
      <w:marBottom w:val="0"/>
      <w:divBdr>
        <w:top w:val="none" w:sz="0" w:space="0" w:color="auto"/>
        <w:left w:val="none" w:sz="0" w:space="0" w:color="auto"/>
        <w:bottom w:val="none" w:sz="0" w:space="0" w:color="auto"/>
        <w:right w:val="none" w:sz="0" w:space="0" w:color="auto"/>
      </w:divBdr>
    </w:div>
    <w:div w:id="1117338640">
      <w:bodyDiv w:val="1"/>
      <w:marLeft w:val="0"/>
      <w:marRight w:val="0"/>
      <w:marTop w:val="0"/>
      <w:marBottom w:val="0"/>
      <w:divBdr>
        <w:top w:val="none" w:sz="0" w:space="0" w:color="auto"/>
        <w:left w:val="none" w:sz="0" w:space="0" w:color="auto"/>
        <w:bottom w:val="none" w:sz="0" w:space="0" w:color="auto"/>
        <w:right w:val="none" w:sz="0" w:space="0" w:color="auto"/>
      </w:divBdr>
    </w:div>
    <w:div w:id="1127699190">
      <w:bodyDiv w:val="1"/>
      <w:marLeft w:val="0"/>
      <w:marRight w:val="0"/>
      <w:marTop w:val="0"/>
      <w:marBottom w:val="0"/>
      <w:divBdr>
        <w:top w:val="none" w:sz="0" w:space="0" w:color="auto"/>
        <w:left w:val="none" w:sz="0" w:space="0" w:color="auto"/>
        <w:bottom w:val="none" w:sz="0" w:space="0" w:color="auto"/>
        <w:right w:val="none" w:sz="0" w:space="0" w:color="auto"/>
      </w:divBdr>
    </w:div>
    <w:div w:id="1144465283">
      <w:bodyDiv w:val="1"/>
      <w:marLeft w:val="0"/>
      <w:marRight w:val="0"/>
      <w:marTop w:val="0"/>
      <w:marBottom w:val="0"/>
      <w:divBdr>
        <w:top w:val="none" w:sz="0" w:space="0" w:color="auto"/>
        <w:left w:val="none" w:sz="0" w:space="0" w:color="auto"/>
        <w:bottom w:val="none" w:sz="0" w:space="0" w:color="auto"/>
        <w:right w:val="none" w:sz="0" w:space="0" w:color="auto"/>
      </w:divBdr>
    </w:div>
    <w:div w:id="1164590083">
      <w:bodyDiv w:val="1"/>
      <w:marLeft w:val="0"/>
      <w:marRight w:val="0"/>
      <w:marTop w:val="0"/>
      <w:marBottom w:val="0"/>
      <w:divBdr>
        <w:top w:val="none" w:sz="0" w:space="0" w:color="auto"/>
        <w:left w:val="none" w:sz="0" w:space="0" w:color="auto"/>
        <w:bottom w:val="none" w:sz="0" w:space="0" w:color="auto"/>
        <w:right w:val="none" w:sz="0" w:space="0" w:color="auto"/>
      </w:divBdr>
    </w:div>
    <w:div w:id="1188446821">
      <w:bodyDiv w:val="1"/>
      <w:marLeft w:val="0"/>
      <w:marRight w:val="0"/>
      <w:marTop w:val="0"/>
      <w:marBottom w:val="0"/>
      <w:divBdr>
        <w:top w:val="none" w:sz="0" w:space="0" w:color="auto"/>
        <w:left w:val="none" w:sz="0" w:space="0" w:color="auto"/>
        <w:bottom w:val="none" w:sz="0" w:space="0" w:color="auto"/>
        <w:right w:val="none" w:sz="0" w:space="0" w:color="auto"/>
      </w:divBdr>
    </w:div>
    <w:div w:id="1391075514">
      <w:bodyDiv w:val="1"/>
      <w:marLeft w:val="0"/>
      <w:marRight w:val="0"/>
      <w:marTop w:val="0"/>
      <w:marBottom w:val="0"/>
      <w:divBdr>
        <w:top w:val="none" w:sz="0" w:space="0" w:color="auto"/>
        <w:left w:val="none" w:sz="0" w:space="0" w:color="auto"/>
        <w:bottom w:val="none" w:sz="0" w:space="0" w:color="auto"/>
        <w:right w:val="none" w:sz="0" w:space="0" w:color="auto"/>
      </w:divBdr>
    </w:div>
    <w:div w:id="1484272317">
      <w:bodyDiv w:val="1"/>
      <w:marLeft w:val="0"/>
      <w:marRight w:val="0"/>
      <w:marTop w:val="0"/>
      <w:marBottom w:val="0"/>
      <w:divBdr>
        <w:top w:val="none" w:sz="0" w:space="0" w:color="auto"/>
        <w:left w:val="none" w:sz="0" w:space="0" w:color="auto"/>
        <w:bottom w:val="none" w:sz="0" w:space="0" w:color="auto"/>
        <w:right w:val="none" w:sz="0" w:space="0" w:color="auto"/>
      </w:divBdr>
    </w:div>
    <w:div w:id="1506478650">
      <w:bodyDiv w:val="1"/>
      <w:marLeft w:val="0"/>
      <w:marRight w:val="0"/>
      <w:marTop w:val="0"/>
      <w:marBottom w:val="0"/>
      <w:divBdr>
        <w:top w:val="none" w:sz="0" w:space="0" w:color="auto"/>
        <w:left w:val="none" w:sz="0" w:space="0" w:color="auto"/>
        <w:bottom w:val="none" w:sz="0" w:space="0" w:color="auto"/>
        <w:right w:val="none" w:sz="0" w:space="0" w:color="auto"/>
      </w:divBdr>
    </w:div>
    <w:div w:id="1629777259">
      <w:bodyDiv w:val="1"/>
      <w:marLeft w:val="0"/>
      <w:marRight w:val="0"/>
      <w:marTop w:val="0"/>
      <w:marBottom w:val="0"/>
      <w:divBdr>
        <w:top w:val="none" w:sz="0" w:space="0" w:color="auto"/>
        <w:left w:val="none" w:sz="0" w:space="0" w:color="auto"/>
        <w:bottom w:val="none" w:sz="0" w:space="0" w:color="auto"/>
        <w:right w:val="none" w:sz="0" w:space="0" w:color="auto"/>
      </w:divBdr>
    </w:div>
    <w:div w:id="1636719555">
      <w:bodyDiv w:val="1"/>
      <w:marLeft w:val="0"/>
      <w:marRight w:val="0"/>
      <w:marTop w:val="0"/>
      <w:marBottom w:val="0"/>
      <w:divBdr>
        <w:top w:val="none" w:sz="0" w:space="0" w:color="auto"/>
        <w:left w:val="none" w:sz="0" w:space="0" w:color="auto"/>
        <w:bottom w:val="none" w:sz="0" w:space="0" w:color="auto"/>
        <w:right w:val="none" w:sz="0" w:space="0" w:color="auto"/>
      </w:divBdr>
    </w:div>
    <w:div w:id="1675061648">
      <w:bodyDiv w:val="1"/>
      <w:marLeft w:val="0"/>
      <w:marRight w:val="0"/>
      <w:marTop w:val="0"/>
      <w:marBottom w:val="0"/>
      <w:divBdr>
        <w:top w:val="none" w:sz="0" w:space="0" w:color="auto"/>
        <w:left w:val="none" w:sz="0" w:space="0" w:color="auto"/>
        <w:bottom w:val="none" w:sz="0" w:space="0" w:color="auto"/>
        <w:right w:val="none" w:sz="0" w:space="0" w:color="auto"/>
      </w:divBdr>
    </w:div>
    <w:div w:id="1773043634">
      <w:bodyDiv w:val="1"/>
      <w:marLeft w:val="0"/>
      <w:marRight w:val="0"/>
      <w:marTop w:val="0"/>
      <w:marBottom w:val="0"/>
      <w:divBdr>
        <w:top w:val="none" w:sz="0" w:space="0" w:color="auto"/>
        <w:left w:val="none" w:sz="0" w:space="0" w:color="auto"/>
        <w:bottom w:val="none" w:sz="0" w:space="0" w:color="auto"/>
        <w:right w:val="none" w:sz="0" w:space="0" w:color="auto"/>
      </w:divBdr>
    </w:div>
    <w:div w:id="1827933368">
      <w:bodyDiv w:val="1"/>
      <w:marLeft w:val="0"/>
      <w:marRight w:val="0"/>
      <w:marTop w:val="0"/>
      <w:marBottom w:val="0"/>
      <w:divBdr>
        <w:top w:val="none" w:sz="0" w:space="0" w:color="auto"/>
        <w:left w:val="none" w:sz="0" w:space="0" w:color="auto"/>
        <w:bottom w:val="none" w:sz="0" w:space="0" w:color="auto"/>
        <w:right w:val="none" w:sz="0" w:space="0" w:color="auto"/>
      </w:divBdr>
    </w:div>
    <w:div w:id="1862891749">
      <w:bodyDiv w:val="1"/>
      <w:marLeft w:val="0"/>
      <w:marRight w:val="0"/>
      <w:marTop w:val="0"/>
      <w:marBottom w:val="0"/>
      <w:divBdr>
        <w:top w:val="none" w:sz="0" w:space="0" w:color="auto"/>
        <w:left w:val="none" w:sz="0" w:space="0" w:color="auto"/>
        <w:bottom w:val="none" w:sz="0" w:space="0" w:color="auto"/>
        <w:right w:val="none" w:sz="0" w:space="0" w:color="auto"/>
      </w:divBdr>
    </w:div>
    <w:div w:id="1958828818">
      <w:bodyDiv w:val="1"/>
      <w:marLeft w:val="0"/>
      <w:marRight w:val="0"/>
      <w:marTop w:val="0"/>
      <w:marBottom w:val="0"/>
      <w:divBdr>
        <w:top w:val="none" w:sz="0" w:space="0" w:color="auto"/>
        <w:left w:val="none" w:sz="0" w:space="0" w:color="auto"/>
        <w:bottom w:val="none" w:sz="0" w:space="0" w:color="auto"/>
        <w:right w:val="none" w:sz="0" w:space="0" w:color="auto"/>
      </w:divBdr>
    </w:div>
    <w:div w:id="1963461024">
      <w:bodyDiv w:val="1"/>
      <w:marLeft w:val="0"/>
      <w:marRight w:val="0"/>
      <w:marTop w:val="0"/>
      <w:marBottom w:val="0"/>
      <w:divBdr>
        <w:top w:val="none" w:sz="0" w:space="0" w:color="auto"/>
        <w:left w:val="none" w:sz="0" w:space="0" w:color="auto"/>
        <w:bottom w:val="none" w:sz="0" w:space="0" w:color="auto"/>
        <w:right w:val="none" w:sz="0" w:space="0" w:color="auto"/>
      </w:divBdr>
    </w:div>
    <w:div w:id="2108652247">
      <w:bodyDiv w:val="1"/>
      <w:marLeft w:val="0"/>
      <w:marRight w:val="0"/>
      <w:marTop w:val="0"/>
      <w:marBottom w:val="0"/>
      <w:divBdr>
        <w:top w:val="none" w:sz="0" w:space="0" w:color="auto"/>
        <w:left w:val="none" w:sz="0" w:space="0" w:color="auto"/>
        <w:bottom w:val="none" w:sz="0" w:space="0" w:color="auto"/>
        <w:right w:val="none" w:sz="0" w:space="0" w:color="auto"/>
      </w:divBdr>
    </w:div>
    <w:div w:id="2110929463">
      <w:bodyDiv w:val="1"/>
      <w:marLeft w:val="0"/>
      <w:marRight w:val="0"/>
      <w:marTop w:val="0"/>
      <w:marBottom w:val="0"/>
      <w:divBdr>
        <w:top w:val="none" w:sz="0" w:space="0" w:color="auto"/>
        <w:left w:val="none" w:sz="0" w:space="0" w:color="auto"/>
        <w:bottom w:val="none" w:sz="0" w:space="0" w:color="auto"/>
        <w:right w:val="none" w:sz="0" w:space="0" w:color="auto"/>
      </w:divBdr>
    </w:div>
    <w:div w:id="2123307674">
      <w:bodyDiv w:val="1"/>
      <w:marLeft w:val="0"/>
      <w:marRight w:val="0"/>
      <w:marTop w:val="0"/>
      <w:marBottom w:val="0"/>
      <w:divBdr>
        <w:top w:val="none" w:sz="0" w:space="0" w:color="auto"/>
        <w:left w:val="none" w:sz="0" w:space="0" w:color="auto"/>
        <w:bottom w:val="none" w:sz="0" w:space="0" w:color="auto"/>
        <w:right w:val="none" w:sz="0" w:space="0" w:color="auto"/>
      </w:divBdr>
    </w:div>
    <w:div w:id="2125609607">
      <w:bodyDiv w:val="1"/>
      <w:marLeft w:val="0"/>
      <w:marRight w:val="0"/>
      <w:marTop w:val="0"/>
      <w:marBottom w:val="0"/>
      <w:divBdr>
        <w:top w:val="none" w:sz="0" w:space="0" w:color="auto"/>
        <w:left w:val="none" w:sz="0" w:space="0" w:color="auto"/>
        <w:bottom w:val="none" w:sz="0" w:space="0" w:color="auto"/>
        <w:right w:val="none" w:sz="0" w:space="0" w:color="auto"/>
      </w:divBdr>
    </w:div>
    <w:div w:id="21274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B7FB7EA6-A9A7-40AF-B7B2-1A3CA68CC6DF}"/>
      </w:docPartPr>
      <w:docPartBody>
        <w:p w:rsidR="003A1C6D" w:rsidRDefault="00B713EC">
          <w:r w:rsidRPr="00FA2144">
            <w:rPr>
              <w:rStyle w:val="PlaceholderText"/>
            </w:rPr>
            <w:t>Enter any content that you want to repeat, including other content controls. You can also insert this control around table rows in order to repeat parts of a table.</w:t>
          </w:r>
        </w:p>
      </w:docPartBody>
    </w:docPart>
    <w:docPart>
      <w:docPartPr>
        <w:name w:val="88A9B2835899447A9B0F222FB4A9422C"/>
        <w:category>
          <w:name w:val="General"/>
          <w:gallery w:val="placeholder"/>
        </w:category>
        <w:types>
          <w:type w:val="bbPlcHdr"/>
        </w:types>
        <w:behaviors>
          <w:behavior w:val="content"/>
        </w:behaviors>
        <w:guid w:val="{6F7E665E-67D6-4D72-A2CA-E233E1BBC795}"/>
      </w:docPartPr>
      <w:docPartBody>
        <w:p w:rsidR="003A1C6D" w:rsidRDefault="0017431D" w:rsidP="0017431D">
          <w:pPr>
            <w:pStyle w:val="88A9B2835899447A9B0F222FB4A9422C10"/>
          </w:pPr>
          <w:r w:rsidRPr="00FA2144">
            <w:rPr>
              <w:rStyle w:val="PlaceholderText"/>
            </w:rPr>
            <w:t>Click here to enter text.</w:t>
          </w:r>
        </w:p>
      </w:docPartBody>
    </w:docPart>
    <w:docPart>
      <w:docPartPr>
        <w:name w:val="55F0F416550840C99830AE18BD941D08"/>
        <w:category>
          <w:name w:val="General"/>
          <w:gallery w:val="placeholder"/>
        </w:category>
        <w:types>
          <w:type w:val="bbPlcHdr"/>
        </w:types>
        <w:behaviors>
          <w:behavior w:val="content"/>
        </w:behaviors>
        <w:guid w:val="{427CE668-FE8A-4EF3-B4FA-91D11216803A}"/>
      </w:docPartPr>
      <w:docPartBody>
        <w:p w:rsidR="003A1C6D" w:rsidRDefault="0017431D" w:rsidP="0017431D">
          <w:pPr>
            <w:pStyle w:val="55F0F416550840C99830AE18BD941D0810"/>
          </w:pPr>
          <w:r w:rsidRPr="00FA2144">
            <w:rPr>
              <w:rStyle w:val="PlaceholderText"/>
            </w:rPr>
            <w:t>Click here to enter text.</w:t>
          </w:r>
        </w:p>
      </w:docPartBody>
    </w:docPart>
    <w:docPart>
      <w:docPartPr>
        <w:name w:val="0843FCFA0A384767BF455B52EB3DD79A"/>
        <w:category>
          <w:name w:val="General"/>
          <w:gallery w:val="placeholder"/>
        </w:category>
        <w:types>
          <w:type w:val="bbPlcHdr"/>
        </w:types>
        <w:behaviors>
          <w:behavior w:val="content"/>
        </w:behaviors>
        <w:guid w:val="{29ED05F0-1A6F-48A0-BA80-98EA040D92A2}"/>
      </w:docPartPr>
      <w:docPartBody>
        <w:p w:rsidR="00AA3743" w:rsidRDefault="0017431D" w:rsidP="0017431D">
          <w:pPr>
            <w:pStyle w:val="0843FCFA0A384767BF455B52EB3DD79A8"/>
          </w:pPr>
          <w:r w:rsidRPr="008A5972">
            <w:rPr>
              <w:rStyle w:val="PlaceholderText"/>
            </w:rPr>
            <w:t>Click here to enter text.</w:t>
          </w:r>
        </w:p>
      </w:docPartBody>
    </w:docPart>
    <w:docPart>
      <w:docPartPr>
        <w:name w:val="1E59C130BF7D44A3852C6F912616966A"/>
        <w:category>
          <w:name w:val="General"/>
          <w:gallery w:val="placeholder"/>
        </w:category>
        <w:types>
          <w:type w:val="bbPlcHdr"/>
        </w:types>
        <w:behaviors>
          <w:behavior w:val="content"/>
        </w:behaviors>
        <w:guid w:val="{F868D88B-2555-4497-9ED1-EFA62E90F1C0}"/>
      </w:docPartPr>
      <w:docPartBody>
        <w:p w:rsidR="00AA3743" w:rsidRDefault="0017431D" w:rsidP="0017431D">
          <w:pPr>
            <w:pStyle w:val="1E59C130BF7D44A3852C6F912616966A8"/>
          </w:pPr>
          <w:r w:rsidRPr="008A5972">
            <w:rPr>
              <w:rStyle w:val="PlaceholderText"/>
            </w:rPr>
            <w:t>Click here to enter text.</w:t>
          </w:r>
        </w:p>
      </w:docPartBody>
    </w:docPart>
    <w:docPart>
      <w:docPartPr>
        <w:name w:val="6D31B10975E54B92A2852C10E504DD16"/>
        <w:category>
          <w:name w:val="General"/>
          <w:gallery w:val="placeholder"/>
        </w:category>
        <w:types>
          <w:type w:val="bbPlcHdr"/>
        </w:types>
        <w:behaviors>
          <w:behavior w:val="content"/>
        </w:behaviors>
        <w:guid w:val="{1AEF5804-4D2C-455B-99D1-92F6DB4870A2}"/>
      </w:docPartPr>
      <w:docPartBody>
        <w:p w:rsidR="00AA3743" w:rsidRDefault="0017431D" w:rsidP="0017431D">
          <w:pPr>
            <w:pStyle w:val="6D31B10975E54B92A2852C10E504DD168"/>
          </w:pPr>
          <w:r w:rsidRPr="008A5972">
            <w:rPr>
              <w:rStyle w:val="PlaceholderText"/>
            </w:rPr>
            <w:t>Click here to enter text.</w:t>
          </w:r>
        </w:p>
      </w:docPartBody>
    </w:docPart>
    <w:docPart>
      <w:docPartPr>
        <w:name w:val="EACDC96744E441B09940FD88B26AC3A3"/>
        <w:category>
          <w:name w:val="General"/>
          <w:gallery w:val="placeholder"/>
        </w:category>
        <w:types>
          <w:type w:val="bbPlcHdr"/>
        </w:types>
        <w:behaviors>
          <w:behavior w:val="content"/>
        </w:behaviors>
        <w:guid w:val="{F1AA0B11-659A-4244-ADF5-12150727ADBD}"/>
      </w:docPartPr>
      <w:docPartBody>
        <w:p w:rsidR="00AA3743" w:rsidRDefault="0017431D" w:rsidP="0017431D">
          <w:pPr>
            <w:pStyle w:val="EACDC96744E441B09940FD88B26AC3A38"/>
          </w:pPr>
          <w:r w:rsidRPr="008A5972">
            <w:rPr>
              <w:rStyle w:val="PlaceholderText"/>
            </w:rPr>
            <w:t>Click here to enter text.</w:t>
          </w:r>
        </w:p>
      </w:docPartBody>
    </w:docPart>
    <w:docPart>
      <w:docPartPr>
        <w:name w:val="22EA55CCD57E44A580A6DD07C9DF1A60"/>
        <w:category>
          <w:name w:val="General"/>
          <w:gallery w:val="placeholder"/>
        </w:category>
        <w:types>
          <w:type w:val="bbPlcHdr"/>
        </w:types>
        <w:behaviors>
          <w:behavior w:val="content"/>
        </w:behaviors>
        <w:guid w:val="{A85961A8-0848-4409-A29A-908A7805EC09}"/>
      </w:docPartPr>
      <w:docPartBody>
        <w:p w:rsidR="00AA3743" w:rsidRDefault="0017431D" w:rsidP="0017431D">
          <w:pPr>
            <w:pStyle w:val="22EA55CCD57E44A580A6DD07C9DF1A608"/>
          </w:pPr>
          <w:r w:rsidRPr="008A5972">
            <w:rPr>
              <w:rStyle w:val="PlaceholderText"/>
            </w:rPr>
            <w:t>Click here to enter text.</w:t>
          </w:r>
        </w:p>
      </w:docPartBody>
    </w:docPart>
    <w:docPart>
      <w:docPartPr>
        <w:name w:val="304FC563FCFD4A85A0264D130C18675F"/>
        <w:category>
          <w:name w:val="General"/>
          <w:gallery w:val="placeholder"/>
        </w:category>
        <w:types>
          <w:type w:val="bbPlcHdr"/>
        </w:types>
        <w:behaviors>
          <w:behavior w:val="content"/>
        </w:behaviors>
        <w:guid w:val="{CBC99933-66F7-4B86-9426-DD6A241D94EB}"/>
      </w:docPartPr>
      <w:docPartBody>
        <w:p w:rsidR="00AA3743" w:rsidRDefault="0017431D" w:rsidP="0017431D">
          <w:pPr>
            <w:pStyle w:val="304FC563FCFD4A85A0264D130C18675F8"/>
          </w:pPr>
          <w:r w:rsidRPr="008A5972">
            <w:rPr>
              <w:rStyle w:val="PlaceholderText"/>
            </w:rPr>
            <w:t>Click here to enter text.</w:t>
          </w:r>
        </w:p>
      </w:docPartBody>
    </w:docPart>
    <w:docPart>
      <w:docPartPr>
        <w:name w:val="127FC0012C3F43A58C821BBABD5D2212"/>
        <w:category>
          <w:name w:val="General"/>
          <w:gallery w:val="placeholder"/>
        </w:category>
        <w:types>
          <w:type w:val="bbPlcHdr"/>
        </w:types>
        <w:behaviors>
          <w:behavior w:val="content"/>
        </w:behaviors>
        <w:guid w:val="{8147CFA4-7EA2-43E8-95A5-6AC8CD264F01}"/>
      </w:docPartPr>
      <w:docPartBody>
        <w:p w:rsidR="00A1164A" w:rsidRDefault="0017431D" w:rsidP="0017431D">
          <w:pPr>
            <w:pStyle w:val="127FC0012C3F43A58C821BBABD5D22127"/>
          </w:pPr>
          <w:r w:rsidRPr="00501D77">
            <w:rPr>
              <w:rStyle w:val="PlaceholderText"/>
            </w:rPr>
            <w:t>Click here to enter text.</w:t>
          </w:r>
        </w:p>
      </w:docPartBody>
    </w:docPart>
    <w:docPart>
      <w:docPartPr>
        <w:name w:val="FA721E79CBD64D5499A3DE0EF6B9D4AD"/>
        <w:category>
          <w:name w:val="General"/>
          <w:gallery w:val="placeholder"/>
        </w:category>
        <w:types>
          <w:type w:val="bbPlcHdr"/>
        </w:types>
        <w:behaviors>
          <w:behavior w:val="content"/>
        </w:behaviors>
        <w:guid w:val="{837B1BAB-167E-4E3C-BB50-F91AF21C2E02}"/>
      </w:docPartPr>
      <w:docPartBody>
        <w:p w:rsidR="00C03E14" w:rsidRDefault="0017431D" w:rsidP="0017431D">
          <w:pPr>
            <w:pStyle w:val="FA721E79CBD64D5499A3DE0EF6B9D4AD5"/>
          </w:pPr>
          <w:r w:rsidRPr="00EC275B">
            <w:rPr>
              <w:rStyle w:val="PlaceholderText"/>
            </w:rPr>
            <w:t>Click here to enter text.</w:t>
          </w:r>
        </w:p>
      </w:docPartBody>
    </w:docPart>
    <w:docPart>
      <w:docPartPr>
        <w:name w:val="0282642D0EF54DC295E1202776D84009"/>
        <w:category>
          <w:name w:val="General"/>
          <w:gallery w:val="placeholder"/>
        </w:category>
        <w:types>
          <w:type w:val="bbPlcHdr"/>
        </w:types>
        <w:behaviors>
          <w:behavior w:val="content"/>
        </w:behaviors>
        <w:guid w:val="{CFAEB09F-5D52-4631-8C6E-CE3BC8F7C478}"/>
      </w:docPartPr>
      <w:docPartBody>
        <w:p w:rsidR="009F52B1" w:rsidRDefault="0017431D" w:rsidP="0017431D">
          <w:pPr>
            <w:pStyle w:val="0282642D0EF54DC295E1202776D840093"/>
          </w:pPr>
          <w:r w:rsidRPr="00C47889">
            <w:rPr>
              <w:rStyle w:val="PlaceholderText"/>
            </w:rPr>
            <w:t>Click here to enter text.</w:t>
          </w:r>
        </w:p>
      </w:docPartBody>
    </w:docPart>
    <w:docPart>
      <w:docPartPr>
        <w:name w:val="D4E4C5126FC6432195DEF5B52C3C4346"/>
        <w:category>
          <w:name w:val="General"/>
          <w:gallery w:val="placeholder"/>
        </w:category>
        <w:types>
          <w:type w:val="bbPlcHdr"/>
        </w:types>
        <w:behaviors>
          <w:behavior w:val="content"/>
        </w:behaviors>
        <w:guid w:val="{5689DFAA-8DD2-41BA-8A22-9EA9025EB3DA}"/>
      </w:docPartPr>
      <w:docPartBody>
        <w:p w:rsidR="009F52B1" w:rsidRDefault="0017431D" w:rsidP="0017431D">
          <w:pPr>
            <w:pStyle w:val="D4E4C5126FC6432195DEF5B52C3C43463"/>
          </w:pPr>
          <w:r w:rsidRPr="00C47889">
            <w:rPr>
              <w:rStyle w:val="PlaceholderText"/>
            </w:rPr>
            <w:t>Click here to enter text.</w:t>
          </w:r>
        </w:p>
      </w:docPartBody>
    </w:docPart>
    <w:docPart>
      <w:docPartPr>
        <w:name w:val="F46294FA01154292A6FC52EBA5277B70"/>
        <w:category>
          <w:name w:val="General"/>
          <w:gallery w:val="placeholder"/>
        </w:category>
        <w:types>
          <w:type w:val="bbPlcHdr"/>
        </w:types>
        <w:behaviors>
          <w:behavior w:val="content"/>
        </w:behaviors>
        <w:guid w:val="{AAAE13EA-D2AA-4861-9C59-3B56E90ED859}"/>
      </w:docPartPr>
      <w:docPartBody>
        <w:p w:rsidR="0017431D" w:rsidRDefault="00C84ED9" w:rsidP="00C84ED9">
          <w:pPr>
            <w:pStyle w:val="F46294FA01154292A6FC52EBA5277B70"/>
          </w:pPr>
          <w:r w:rsidRPr="00FA2144">
            <w:rPr>
              <w:rStyle w:val="PlaceholderText"/>
            </w:rPr>
            <w:t>Enter any content that you want to repeat, including other content controls. You can also insert this control around table rows in order to repeat parts of a table.</w:t>
          </w:r>
        </w:p>
      </w:docPartBody>
    </w:docPart>
    <w:docPart>
      <w:docPartPr>
        <w:name w:val="9AFFCA0D596948E9B86E405AFE572F5D"/>
        <w:category>
          <w:name w:val="General"/>
          <w:gallery w:val="placeholder"/>
        </w:category>
        <w:types>
          <w:type w:val="bbPlcHdr"/>
        </w:types>
        <w:behaviors>
          <w:behavior w:val="content"/>
        </w:behaviors>
        <w:guid w:val="{B94C63A0-CB02-44FE-B8A1-A472678C3678}"/>
      </w:docPartPr>
      <w:docPartBody>
        <w:p w:rsidR="0017431D" w:rsidRDefault="0017431D" w:rsidP="0017431D">
          <w:pPr>
            <w:pStyle w:val="9AFFCA0D596948E9B86E405AFE572F5D1"/>
          </w:pPr>
          <w:r w:rsidRPr="00FA2144">
            <w:rPr>
              <w:rStyle w:val="PlaceholderText"/>
            </w:rPr>
            <w:t>Click here to enter text.</w:t>
          </w:r>
        </w:p>
      </w:docPartBody>
    </w:docPart>
    <w:docPart>
      <w:docPartPr>
        <w:name w:val="BF9FCB5B3D1745488B09F8829E7ADD87"/>
        <w:category>
          <w:name w:val="General"/>
          <w:gallery w:val="placeholder"/>
        </w:category>
        <w:types>
          <w:type w:val="bbPlcHdr"/>
        </w:types>
        <w:behaviors>
          <w:behavior w:val="content"/>
        </w:behaviors>
        <w:guid w:val="{320892DB-958E-46B5-A7CA-FE065EE28431}"/>
      </w:docPartPr>
      <w:docPartBody>
        <w:p w:rsidR="0017431D" w:rsidRDefault="0017431D" w:rsidP="0017431D">
          <w:pPr>
            <w:pStyle w:val="BF9FCB5B3D1745488B09F8829E7ADD871"/>
          </w:pPr>
          <w:r w:rsidRPr="00FA2144">
            <w:rPr>
              <w:rStyle w:val="PlaceholderText"/>
            </w:rPr>
            <w:t xml:space="preserve">Click here to enter </w:t>
          </w:r>
          <w:r w:rsidRPr="00260E51">
            <w:rPr>
              <w:rStyle w:val="PlaceholderText"/>
              <w:b/>
            </w:rPr>
            <w:t>text</w:t>
          </w:r>
          <w:r w:rsidRPr="00FA2144">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EC"/>
    <w:rsid w:val="000220D6"/>
    <w:rsid w:val="00025244"/>
    <w:rsid w:val="00071498"/>
    <w:rsid w:val="000D3A02"/>
    <w:rsid w:val="000E7915"/>
    <w:rsid w:val="00107523"/>
    <w:rsid w:val="00134098"/>
    <w:rsid w:val="0017431D"/>
    <w:rsid w:val="001B3AED"/>
    <w:rsid w:val="00246CF2"/>
    <w:rsid w:val="002A056C"/>
    <w:rsid w:val="002F6E85"/>
    <w:rsid w:val="00303CA1"/>
    <w:rsid w:val="00326595"/>
    <w:rsid w:val="003557BC"/>
    <w:rsid w:val="00363369"/>
    <w:rsid w:val="003A1C6D"/>
    <w:rsid w:val="003C232A"/>
    <w:rsid w:val="004F168F"/>
    <w:rsid w:val="00511A6E"/>
    <w:rsid w:val="0052770C"/>
    <w:rsid w:val="00580D4A"/>
    <w:rsid w:val="005B73AC"/>
    <w:rsid w:val="0064078E"/>
    <w:rsid w:val="00736AF7"/>
    <w:rsid w:val="0077029A"/>
    <w:rsid w:val="007A4D24"/>
    <w:rsid w:val="007D408E"/>
    <w:rsid w:val="008173F4"/>
    <w:rsid w:val="00823BD3"/>
    <w:rsid w:val="00844D88"/>
    <w:rsid w:val="00864421"/>
    <w:rsid w:val="008970DA"/>
    <w:rsid w:val="008A509A"/>
    <w:rsid w:val="008D21DC"/>
    <w:rsid w:val="008E14D7"/>
    <w:rsid w:val="008F6135"/>
    <w:rsid w:val="008F6DC6"/>
    <w:rsid w:val="00980CEC"/>
    <w:rsid w:val="009E0AD3"/>
    <w:rsid w:val="009F52B1"/>
    <w:rsid w:val="00A1164A"/>
    <w:rsid w:val="00A21E39"/>
    <w:rsid w:val="00AA3743"/>
    <w:rsid w:val="00AD0452"/>
    <w:rsid w:val="00B03FCC"/>
    <w:rsid w:val="00B35151"/>
    <w:rsid w:val="00B713EC"/>
    <w:rsid w:val="00B71D4B"/>
    <w:rsid w:val="00BA57A5"/>
    <w:rsid w:val="00C03E14"/>
    <w:rsid w:val="00C24309"/>
    <w:rsid w:val="00C84ED9"/>
    <w:rsid w:val="00CA23D0"/>
    <w:rsid w:val="00CD590E"/>
    <w:rsid w:val="00CF0EA7"/>
    <w:rsid w:val="00D66011"/>
    <w:rsid w:val="00D75709"/>
    <w:rsid w:val="00D80854"/>
    <w:rsid w:val="00E70EDC"/>
    <w:rsid w:val="00E80A2C"/>
    <w:rsid w:val="00EE1B29"/>
    <w:rsid w:val="00F26991"/>
    <w:rsid w:val="00F8473B"/>
    <w:rsid w:val="00F90C90"/>
    <w:rsid w:val="00FA08E3"/>
    <w:rsid w:val="00FA787A"/>
    <w:rsid w:val="00FC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31D"/>
    <w:rPr>
      <w:color w:val="808080"/>
    </w:rPr>
  </w:style>
  <w:style w:type="paragraph" w:customStyle="1" w:styleId="88A9B2835899447A9B0F222FB4A9422C">
    <w:name w:val="88A9B2835899447A9B0F222FB4A9422C"/>
    <w:rsid w:val="00B713EC"/>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
    <w:name w:val="55F0F416550840C99830AE18BD941D08"/>
    <w:rsid w:val="00B713EC"/>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
    <w:name w:val="16286D41CA4242F8B6F21A9E9C7F4972"/>
    <w:rsid w:val="00B713EC"/>
    <w:pPr>
      <w:widowControl w:val="0"/>
      <w:spacing w:after="0" w:line="240" w:lineRule="auto"/>
      <w:jc w:val="both"/>
    </w:pPr>
    <w:rPr>
      <w:rFonts w:ascii="Calibri" w:eastAsia="SimSun" w:hAnsi="Calibri" w:cs="Times New Roman"/>
      <w:kern w:val="2"/>
      <w:sz w:val="21"/>
    </w:rPr>
  </w:style>
  <w:style w:type="paragraph" w:customStyle="1" w:styleId="34D603D5CA2E4B51B23E529B6B5581CB">
    <w:name w:val="34D603D5CA2E4B51B23E529B6B5581CB"/>
    <w:rsid w:val="00B713EC"/>
    <w:pPr>
      <w:widowControl w:val="0"/>
      <w:spacing w:after="0" w:line="240" w:lineRule="auto"/>
      <w:jc w:val="both"/>
    </w:pPr>
    <w:rPr>
      <w:rFonts w:ascii="Calibri" w:eastAsia="SimSun" w:hAnsi="Calibri" w:cs="Times New Roman"/>
      <w:kern w:val="2"/>
      <w:sz w:val="21"/>
    </w:rPr>
  </w:style>
  <w:style w:type="paragraph" w:customStyle="1" w:styleId="0DB04F5C97F1406A850B8D461A1BB84F">
    <w:name w:val="0DB04F5C97F1406A850B8D461A1BB84F"/>
    <w:rsid w:val="00B713EC"/>
    <w:pPr>
      <w:widowControl w:val="0"/>
      <w:spacing w:after="0" w:line="240" w:lineRule="auto"/>
      <w:jc w:val="both"/>
    </w:pPr>
    <w:rPr>
      <w:rFonts w:ascii="Calibri" w:eastAsia="SimSun" w:hAnsi="Calibri" w:cs="Times New Roman"/>
      <w:kern w:val="2"/>
      <w:sz w:val="21"/>
    </w:rPr>
  </w:style>
  <w:style w:type="paragraph" w:customStyle="1" w:styleId="2EB4E9D41FCE4AD2B590E5CAD6EDC7D6">
    <w:name w:val="2EB4E9D41FCE4AD2B590E5CAD6EDC7D6"/>
    <w:rsid w:val="00B713EC"/>
    <w:pPr>
      <w:widowControl w:val="0"/>
      <w:spacing w:after="0" w:line="240" w:lineRule="auto"/>
      <w:jc w:val="both"/>
    </w:pPr>
    <w:rPr>
      <w:rFonts w:ascii="Calibri" w:eastAsia="SimSun" w:hAnsi="Calibri" w:cs="Times New Roman"/>
      <w:kern w:val="2"/>
      <w:sz w:val="21"/>
    </w:rPr>
  </w:style>
  <w:style w:type="paragraph" w:customStyle="1" w:styleId="76D4437B5500428C84AB7263C82BF3D0">
    <w:name w:val="76D4437B5500428C84AB7263C82BF3D0"/>
    <w:rsid w:val="00B713EC"/>
    <w:pPr>
      <w:widowControl w:val="0"/>
      <w:spacing w:after="0" w:line="240" w:lineRule="auto"/>
      <w:jc w:val="both"/>
    </w:pPr>
    <w:rPr>
      <w:rFonts w:ascii="Calibri" w:eastAsia="SimSun" w:hAnsi="Calibri" w:cs="Times New Roman"/>
      <w:kern w:val="2"/>
      <w:sz w:val="21"/>
    </w:rPr>
  </w:style>
  <w:style w:type="paragraph" w:customStyle="1" w:styleId="87F792A7A0564081BE8B9C9846113974">
    <w:name w:val="87F792A7A0564081BE8B9C9846113974"/>
    <w:rsid w:val="00B713EC"/>
    <w:pPr>
      <w:widowControl w:val="0"/>
      <w:spacing w:after="0" w:line="240" w:lineRule="auto"/>
      <w:jc w:val="both"/>
    </w:pPr>
    <w:rPr>
      <w:rFonts w:ascii="Calibri" w:eastAsia="SimSun" w:hAnsi="Calibri" w:cs="Times New Roman"/>
      <w:kern w:val="2"/>
      <w:sz w:val="21"/>
    </w:rPr>
  </w:style>
  <w:style w:type="paragraph" w:customStyle="1" w:styleId="88A9B2835899447A9B0F222FB4A9422C1">
    <w:name w:val="88A9B2835899447A9B0F222FB4A9422C1"/>
    <w:rsid w:val="003A1C6D"/>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1">
    <w:name w:val="55F0F416550840C99830AE18BD941D081"/>
    <w:rsid w:val="003A1C6D"/>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1">
    <w:name w:val="16286D41CA4242F8B6F21A9E9C7F49721"/>
    <w:rsid w:val="003A1C6D"/>
    <w:pPr>
      <w:widowControl w:val="0"/>
      <w:spacing w:after="0" w:line="240" w:lineRule="auto"/>
      <w:jc w:val="both"/>
    </w:pPr>
    <w:rPr>
      <w:rFonts w:ascii="Calibri" w:eastAsia="SimSun" w:hAnsi="Calibri" w:cs="Times New Roman"/>
      <w:kern w:val="2"/>
      <w:sz w:val="21"/>
    </w:rPr>
  </w:style>
  <w:style w:type="paragraph" w:customStyle="1" w:styleId="34D603D5CA2E4B51B23E529B6B5581CB1">
    <w:name w:val="34D603D5CA2E4B51B23E529B6B5581CB1"/>
    <w:rsid w:val="003A1C6D"/>
    <w:pPr>
      <w:widowControl w:val="0"/>
      <w:spacing w:after="0" w:line="240" w:lineRule="auto"/>
      <w:jc w:val="both"/>
    </w:pPr>
    <w:rPr>
      <w:rFonts w:ascii="Calibri" w:eastAsia="SimSun" w:hAnsi="Calibri" w:cs="Times New Roman"/>
      <w:kern w:val="2"/>
      <w:sz w:val="21"/>
    </w:rPr>
  </w:style>
  <w:style w:type="paragraph" w:customStyle="1" w:styleId="88A9B2835899447A9B0F222FB4A9422C2">
    <w:name w:val="88A9B2835899447A9B0F222FB4A9422C2"/>
    <w:rsid w:val="00CF0EA7"/>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2">
    <w:name w:val="55F0F416550840C99830AE18BD941D082"/>
    <w:rsid w:val="00CF0EA7"/>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2">
    <w:name w:val="16286D41CA4242F8B6F21A9E9C7F49722"/>
    <w:rsid w:val="00CF0EA7"/>
    <w:pPr>
      <w:widowControl w:val="0"/>
      <w:spacing w:after="0" w:line="240" w:lineRule="auto"/>
      <w:jc w:val="both"/>
    </w:pPr>
    <w:rPr>
      <w:rFonts w:ascii="Calibri" w:eastAsia="SimSun" w:hAnsi="Calibri" w:cs="Times New Roman"/>
      <w:kern w:val="2"/>
      <w:sz w:val="21"/>
    </w:rPr>
  </w:style>
  <w:style w:type="paragraph" w:customStyle="1" w:styleId="34D603D5CA2E4B51B23E529B6B5581CB2">
    <w:name w:val="34D603D5CA2E4B51B23E529B6B5581CB2"/>
    <w:rsid w:val="00CF0EA7"/>
    <w:pPr>
      <w:widowControl w:val="0"/>
      <w:spacing w:after="0" w:line="240" w:lineRule="auto"/>
      <w:jc w:val="both"/>
    </w:pPr>
    <w:rPr>
      <w:rFonts w:ascii="Calibri" w:eastAsia="SimSun" w:hAnsi="Calibri" w:cs="Times New Roman"/>
      <w:kern w:val="2"/>
      <w:sz w:val="21"/>
    </w:rPr>
  </w:style>
  <w:style w:type="paragraph" w:customStyle="1" w:styleId="0843FCFA0A384767BF455B52EB3DD79A">
    <w:name w:val="0843FCFA0A384767BF455B52EB3DD79A"/>
    <w:rsid w:val="00CF0EA7"/>
    <w:pPr>
      <w:widowControl w:val="0"/>
      <w:spacing w:after="0" w:line="240" w:lineRule="auto"/>
      <w:jc w:val="both"/>
    </w:pPr>
    <w:rPr>
      <w:rFonts w:ascii="Calibri" w:eastAsia="SimSun" w:hAnsi="Calibri" w:cs="Times New Roman"/>
      <w:kern w:val="2"/>
      <w:sz w:val="21"/>
    </w:rPr>
  </w:style>
  <w:style w:type="paragraph" w:customStyle="1" w:styleId="1E59C130BF7D44A3852C6F912616966A">
    <w:name w:val="1E59C130BF7D44A3852C6F912616966A"/>
    <w:rsid w:val="00CF0EA7"/>
    <w:pPr>
      <w:widowControl w:val="0"/>
      <w:spacing w:after="0" w:line="240" w:lineRule="auto"/>
      <w:jc w:val="both"/>
    </w:pPr>
    <w:rPr>
      <w:rFonts w:ascii="Calibri" w:eastAsia="SimSun" w:hAnsi="Calibri" w:cs="Times New Roman"/>
      <w:kern w:val="2"/>
      <w:sz w:val="21"/>
    </w:rPr>
  </w:style>
  <w:style w:type="paragraph" w:customStyle="1" w:styleId="6D31B10975E54B92A2852C10E504DD16">
    <w:name w:val="6D31B10975E54B92A2852C10E504DD16"/>
    <w:rsid w:val="00CF0EA7"/>
    <w:pPr>
      <w:widowControl w:val="0"/>
      <w:spacing w:after="0" w:line="240" w:lineRule="auto"/>
      <w:jc w:val="both"/>
    </w:pPr>
    <w:rPr>
      <w:rFonts w:ascii="Calibri" w:eastAsia="SimSun" w:hAnsi="Calibri" w:cs="Times New Roman"/>
      <w:kern w:val="2"/>
      <w:sz w:val="21"/>
    </w:rPr>
  </w:style>
  <w:style w:type="paragraph" w:customStyle="1" w:styleId="EACDC96744E441B09940FD88B26AC3A3">
    <w:name w:val="EACDC96744E441B09940FD88B26AC3A3"/>
    <w:rsid w:val="00CF0EA7"/>
    <w:pPr>
      <w:widowControl w:val="0"/>
      <w:spacing w:after="0" w:line="240" w:lineRule="auto"/>
      <w:jc w:val="both"/>
    </w:pPr>
    <w:rPr>
      <w:rFonts w:ascii="Calibri" w:eastAsia="SimSun" w:hAnsi="Calibri" w:cs="Times New Roman"/>
      <w:kern w:val="2"/>
      <w:sz w:val="21"/>
    </w:rPr>
  </w:style>
  <w:style w:type="paragraph" w:customStyle="1" w:styleId="22EA55CCD57E44A580A6DD07C9DF1A60">
    <w:name w:val="22EA55CCD57E44A580A6DD07C9DF1A60"/>
    <w:rsid w:val="00CF0EA7"/>
    <w:pPr>
      <w:widowControl w:val="0"/>
      <w:spacing w:after="0" w:line="240" w:lineRule="auto"/>
      <w:jc w:val="both"/>
    </w:pPr>
    <w:rPr>
      <w:rFonts w:ascii="Calibri" w:eastAsia="SimSun" w:hAnsi="Calibri" w:cs="Times New Roman"/>
      <w:kern w:val="2"/>
      <w:sz w:val="21"/>
    </w:rPr>
  </w:style>
  <w:style w:type="paragraph" w:customStyle="1" w:styleId="C7B7B61E11AA4EBD97A18C42476661DA">
    <w:name w:val="C7B7B61E11AA4EBD97A18C42476661DA"/>
    <w:rsid w:val="00CF0EA7"/>
    <w:pPr>
      <w:widowControl w:val="0"/>
      <w:spacing w:after="0" w:line="240" w:lineRule="auto"/>
      <w:jc w:val="both"/>
    </w:pPr>
    <w:rPr>
      <w:rFonts w:ascii="Calibri" w:eastAsia="SimSun" w:hAnsi="Calibri" w:cs="Times New Roman"/>
      <w:kern w:val="2"/>
      <w:sz w:val="21"/>
    </w:rPr>
  </w:style>
  <w:style w:type="paragraph" w:customStyle="1" w:styleId="304FC563FCFD4A85A0264D130C18675F">
    <w:name w:val="304FC563FCFD4A85A0264D130C18675F"/>
    <w:rsid w:val="00CF0EA7"/>
    <w:pPr>
      <w:widowControl w:val="0"/>
      <w:spacing w:after="0" w:line="240" w:lineRule="auto"/>
      <w:jc w:val="both"/>
    </w:pPr>
    <w:rPr>
      <w:rFonts w:ascii="Calibri" w:eastAsia="SimSun" w:hAnsi="Calibri" w:cs="Times New Roman"/>
      <w:kern w:val="2"/>
      <w:sz w:val="21"/>
    </w:rPr>
  </w:style>
  <w:style w:type="paragraph" w:customStyle="1" w:styleId="88A9B2835899447A9B0F222FB4A9422C3">
    <w:name w:val="88A9B2835899447A9B0F222FB4A9422C3"/>
    <w:rsid w:val="00E70EDC"/>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3">
    <w:name w:val="55F0F416550840C99830AE18BD941D083"/>
    <w:rsid w:val="00E70EDC"/>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3">
    <w:name w:val="16286D41CA4242F8B6F21A9E9C7F49723"/>
    <w:rsid w:val="00E70EDC"/>
    <w:pPr>
      <w:widowControl w:val="0"/>
      <w:spacing w:after="0" w:line="240" w:lineRule="auto"/>
      <w:jc w:val="both"/>
    </w:pPr>
    <w:rPr>
      <w:rFonts w:ascii="Calibri" w:eastAsia="SimSun" w:hAnsi="Calibri" w:cs="Times New Roman"/>
      <w:kern w:val="2"/>
      <w:sz w:val="21"/>
    </w:rPr>
  </w:style>
  <w:style w:type="paragraph" w:customStyle="1" w:styleId="34D603D5CA2E4B51B23E529B6B5581CB3">
    <w:name w:val="34D603D5CA2E4B51B23E529B6B5581CB3"/>
    <w:rsid w:val="00E70EDC"/>
    <w:pPr>
      <w:widowControl w:val="0"/>
      <w:spacing w:after="0" w:line="240" w:lineRule="auto"/>
      <w:jc w:val="both"/>
    </w:pPr>
    <w:rPr>
      <w:rFonts w:ascii="Calibri" w:eastAsia="SimSun" w:hAnsi="Calibri" w:cs="Times New Roman"/>
      <w:kern w:val="2"/>
      <w:sz w:val="21"/>
    </w:rPr>
  </w:style>
  <w:style w:type="paragraph" w:customStyle="1" w:styleId="0843FCFA0A384767BF455B52EB3DD79A1">
    <w:name w:val="0843FCFA0A384767BF455B52EB3DD79A1"/>
    <w:rsid w:val="00E70EDC"/>
    <w:pPr>
      <w:widowControl w:val="0"/>
      <w:spacing w:after="0" w:line="240" w:lineRule="auto"/>
      <w:jc w:val="both"/>
    </w:pPr>
    <w:rPr>
      <w:rFonts w:ascii="Calibri" w:eastAsia="SimSun" w:hAnsi="Calibri" w:cs="Times New Roman"/>
      <w:kern w:val="2"/>
      <w:sz w:val="21"/>
    </w:rPr>
  </w:style>
  <w:style w:type="paragraph" w:customStyle="1" w:styleId="1E59C130BF7D44A3852C6F912616966A1">
    <w:name w:val="1E59C130BF7D44A3852C6F912616966A1"/>
    <w:rsid w:val="00E70EDC"/>
    <w:pPr>
      <w:widowControl w:val="0"/>
      <w:spacing w:after="0" w:line="240" w:lineRule="auto"/>
      <w:jc w:val="both"/>
    </w:pPr>
    <w:rPr>
      <w:rFonts w:ascii="Calibri" w:eastAsia="SimSun" w:hAnsi="Calibri" w:cs="Times New Roman"/>
      <w:kern w:val="2"/>
      <w:sz w:val="21"/>
    </w:rPr>
  </w:style>
  <w:style w:type="paragraph" w:customStyle="1" w:styleId="6D31B10975E54B92A2852C10E504DD161">
    <w:name w:val="6D31B10975E54B92A2852C10E504DD161"/>
    <w:rsid w:val="00E70EDC"/>
    <w:pPr>
      <w:widowControl w:val="0"/>
      <w:spacing w:after="0" w:line="240" w:lineRule="auto"/>
      <w:jc w:val="both"/>
    </w:pPr>
    <w:rPr>
      <w:rFonts w:ascii="Calibri" w:eastAsia="SimSun" w:hAnsi="Calibri" w:cs="Times New Roman"/>
      <w:kern w:val="2"/>
      <w:sz w:val="21"/>
    </w:rPr>
  </w:style>
  <w:style w:type="paragraph" w:customStyle="1" w:styleId="EACDC96744E441B09940FD88B26AC3A31">
    <w:name w:val="EACDC96744E441B09940FD88B26AC3A31"/>
    <w:rsid w:val="00E70EDC"/>
    <w:pPr>
      <w:widowControl w:val="0"/>
      <w:spacing w:after="0" w:line="240" w:lineRule="auto"/>
      <w:jc w:val="both"/>
    </w:pPr>
    <w:rPr>
      <w:rFonts w:ascii="Calibri" w:eastAsia="SimSun" w:hAnsi="Calibri" w:cs="Times New Roman"/>
      <w:kern w:val="2"/>
      <w:sz w:val="21"/>
    </w:rPr>
  </w:style>
  <w:style w:type="paragraph" w:customStyle="1" w:styleId="22EA55CCD57E44A580A6DD07C9DF1A601">
    <w:name w:val="22EA55CCD57E44A580A6DD07C9DF1A601"/>
    <w:rsid w:val="00E70EDC"/>
    <w:pPr>
      <w:widowControl w:val="0"/>
      <w:spacing w:after="0" w:line="240" w:lineRule="auto"/>
      <w:jc w:val="both"/>
    </w:pPr>
    <w:rPr>
      <w:rFonts w:ascii="Calibri" w:eastAsia="SimSun" w:hAnsi="Calibri" w:cs="Times New Roman"/>
      <w:kern w:val="2"/>
      <w:sz w:val="21"/>
    </w:rPr>
  </w:style>
  <w:style w:type="paragraph" w:customStyle="1" w:styleId="127FC0012C3F43A58C821BBABD5D2212">
    <w:name w:val="127FC0012C3F43A58C821BBABD5D2212"/>
    <w:rsid w:val="00E70EDC"/>
    <w:pPr>
      <w:widowControl w:val="0"/>
      <w:spacing w:after="0" w:line="240" w:lineRule="auto"/>
      <w:jc w:val="both"/>
    </w:pPr>
    <w:rPr>
      <w:rFonts w:ascii="Calibri" w:eastAsia="SimSun" w:hAnsi="Calibri" w:cs="Times New Roman"/>
      <w:kern w:val="2"/>
      <w:sz w:val="21"/>
    </w:rPr>
  </w:style>
  <w:style w:type="paragraph" w:customStyle="1" w:styleId="304FC563FCFD4A85A0264D130C18675F1">
    <w:name w:val="304FC563FCFD4A85A0264D130C18675F1"/>
    <w:rsid w:val="00E70EDC"/>
    <w:pPr>
      <w:widowControl w:val="0"/>
      <w:spacing w:after="0" w:line="240" w:lineRule="auto"/>
      <w:jc w:val="both"/>
    </w:pPr>
    <w:rPr>
      <w:rFonts w:ascii="Calibri" w:eastAsia="SimSun" w:hAnsi="Calibri" w:cs="Times New Roman"/>
      <w:kern w:val="2"/>
      <w:sz w:val="21"/>
    </w:rPr>
  </w:style>
  <w:style w:type="paragraph" w:customStyle="1" w:styleId="88A9B2835899447A9B0F222FB4A9422C4">
    <w:name w:val="88A9B2835899447A9B0F222FB4A9422C4"/>
    <w:rsid w:val="00A1164A"/>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4">
    <w:name w:val="55F0F416550840C99830AE18BD941D084"/>
    <w:rsid w:val="00A1164A"/>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4">
    <w:name w:val="16286D41CA4242F8B6F21A9E9C7F49724"/>
    <w:rsid w:val="00A1164A"/>
    <w:pPr>
      <w:widowControl w:val="0"/>
      <w:spacing w:after="0" w:line="240" w:lineRule="auto"/>
      <w:jc w:val="both"/>
    </w:pPr>
    <w:rPr>
      <w:rFonts w:ascii="Calibri" w:eastAsia="SimSun" w:hAnsi="Calibri" w:cs="Times New Roman"/>
      <w:kern w:val="2"/>
      <w:sz w:val="21"/>
    </w:rPr>
  </w:style>
  <w:style w:type="paragraph" w:customStyle="1" w:styleId="34D603D5CA2E4B51B23E529B6B5581CB4">
    <w:name w:val="34D603D5CA2E4B51B23E529B6B5581CB4"/>
    <w:rsid w:val="00A1164A"/>
    <w:pPr>
      <w:widowControl w:val="0"/>
      <w:spacing w:after="0" w:line="240" w:lineRule="auto"/>
      <w:jc w:val="both"/>
    </w:pPr>
    <w:rPr>
      <w:rFonts w:ascii="Calibri" w:eastAsia="SimSun" w:hAnsi="Calibri" w:cs="Times New Roman"/>
      <w:kern w:val="2"/>
      <w:sz w:val="21"/>
    </w:rPr>
  </w:style>
  <w:style w:type="paragraph" w:customStyle="1" w:styleId="0843FCFA0A384767BF455B52EB3DD79A2">
    <w:name w:val="0843FCFA0A384767BF455B52EB3DD79A2"/>
    <w:rsid w:val="00A1164A"/>
    <w:pPr>
      <w:widowControl w:val="0"/>
      <w:spacing w:after="0" w:line="240" w:lineRule="auto"/>
      <w:jc w:val="both"/>
    </w:pPr>
    <w:rPr>
      <w:rFonts w:ascii="Calibri" w:eastAsia="SimSun" w:hAnsi="Calibri" w:cs="Times New Roman"/>
      <w:kern w:val="2"/>
      <w:sz w:val="21"/>
    </w:rPr>
  </w:style>
  <w:style w:type="paragraph" w:customStyle="1" w:styleId="1E59C130BF7D44A3852C6F912616966A2">
    <w:name w:val="1E59C130BF7D44A3852C6F912616966A2"/>
    <w:rsid w:val="00A1164A"/>
    <w:pPr>
      <w:widowControl w:val="0"/>
      <w:spacing w:after="0" w:line="240" w:lineRule="auto"/>
      <w:jc w:val="both"/>
    </w:pPr>
    <w:rPr>
      <w:rFonts w:ascii="Calibri" w:eastAsia="SimSun" w:hAnsi="Calibri" w:cs="Times New Roman"/>
      <w:kern w:val="2"/>
      <w:sz w:val="21"/>
    </w:rPr>
  </w:style>
  <w:style w:type="paragraph" w:customStyle="1" w:styleId="6D31B10975E54B92A2852C10E504DD162">
    <w:name w:val="6D31B10975E54B92A2852C10E504DD162"/>
    <w:rsid w:val="00A1164A"/>
    <w:pPr>
      <w:widowControl w:val="0"/>
      <w:spacing w:after="0" w:line="240" w:lineRule="auto"/>
      <w:jc w:val="both"/>
    </w:pPr>
    <w:rPr>
      <w:rFonts w:ascii="Calibri" w:eastAsia="SimSun" w:hAnsi="Calibri" w:cs="Times New Roman"/>
      <w:kern w:val="2"/>
      <w:sz w:val="21"/>
    </w:rPr>
  </w:style>
  <w:style w:type="paragraph" w:customStyle="1" w:styleId="EACDC96744E441B09940FD88B26AC3A32">
    <w:name w:val="EACDC96744E441B09940FD88B26AC3A32"/>
    <w:rsid w:val="00A1164A"/>
    <w:pPr>
      <w:widowControl w:val="0"/>
      <w:spacing w:after="0" w:line="240" w:lineRule="auto"/>
      <w:jc w:val="both"/>
    </w:pPr>
    <w:rPr>
      <w:rFonts w:ascii="Calibri" w:eastAsia="SimSun" w:hAnsi="Calibri" w:cs="Times New Roman"/>
      <w:kern w:val="2"/>
      <w:sz w:val="21"/>
    </w:rPr>
  </w:style>
  <w:style w:type="paragraph" w:customStyle="1" w:styleId="22EA55CCD57E44A580A6DD07C9DF1A602">
    <w:name w:val="22EA55CCD57E44A580A6DD07C9DF1A602"/>
    <w:rsid w:val="00A1164A"/>
    <w:pPr>
      <w:widowControl w:val="0"/>
      <w:spacing w:after="0" w:line="240" w:lineRule="auto"/>
      <w:jc w:val="both"/>
    </w:pPr>
    <w:rPr>
      <w:rFonts w:ascii="Calibri" w:eastAsia="SimSun" w:hAnsi="Calibri" w:cs="Times New Roman"/>
      <w:kern w:val="2"/>
      <w:sz w:val="21"/>
    </w:rPr>
  </w:style>
  <w:style w:type="paragraph" w:customStyle="1" w:styleId="127FC0012C3F43A58C821BBABD5D22121">
    <w:name w:val="127FC0012C3F43A58C821BBABD5D22121"/>
    <w:rsid w:val="00A1164A"/>
    <w:pPr>
      <w:widowControl w:val="0"/>
      <w:spacing w:after="0" w:line="240" w:lineRule="auto"/>
      <w:jc w:val="both"/>
    </w:pPr>
    <w:rPr>
      <w:rFonts w:ascii="Calibri" w:eastAsia="SimSun" w:hAnsi="Calibri" w:cs="Times New Roman"/>
      <w:kern w:val="2"/>
      <w:sz w:val="21"/>
    </w:rPr>
  </w:style>
  <w:style w:type="paragraph" w:customStyle="1" w:styleId="304FC563FCFD4A85A0264D130C18675F2">
    <w:name w:val="304FC563FCFD4A85A0264D130C18675F2"/>
    <w:rsid w:val="00A1164A"/>
    <w:pPr>
      <w:widowControl w:val="0"/>
      <w:spacing w:after="0" w:line="240" w:lineRule="auto"/>
      <w:jc w:val="both"/>
    </w:pPr>
    <w:rPr>
      <w:rFonts w:ascii="Calibri" w:eastAsia="SimSun" w:hAnsi="Calibri" w:cs="Times New Roman"/>
      <w:kern w:val="2"/>
      <w:sz w:val="21"/>
    </w:rPr>
  </w:style>
  <w:style w:type="paragraph" w:customStyle="1" w:styleId="15C1D78713E5427A8950FBA8542F5809">
    <w:name w:val="15C1D78713E5427A8950FBA8542F5809"/>
    <w:rsid w:val="008F6DC6"/>
    <w:pPr>
      <w:widowControl w:val="0"/>
      <w:spacing w:after="0" w:line="240" w:lineRule="auto"/>
      <w:jc w:val="both"/>
    </w:pPr>
    <w:rPr>
      <w:rFonts w:ascii="Calibri" w:eastAsia="SimSun" w:hAnsi="Calibri" w:cs="Times New Roman"/>
      <w:kern w:val="2"/>
      <w:sz w:val="21"/>
    </w:rPr>
  </w:style>
  <w:style w:type="paragraph" w:customStyle="1" w:styleId="88A9B2835899447A9B0F222FB4A9422C5">
    <w:name w:val="88A9B2835899447A9B0F222FB4A9422C5"/>
    <w:rsid w:val="008F6DC6"/>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5">
    <w:name w:val="55F0F416550840C99830AE18BD941D085"/>
    <w:rsid w:val="008F6DC6"/>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5">
    <w:name w:val="16286D41CA4242F8B6F21A9E9C7F49725"/>
    <w:rsid w:val="008F6DC6"/>
    <w:pPr>
      <w:widowControl w:val="0"/>
      <w:spacing w:after="0" w:line="240" w:lineRule="auto"/>
      <w:jc w:val="both"/>
    </w:pPr>
    <w:rPr>
      <w:rFonts w:ascii="Calibri" w:eastAsia="SimSun" w:hAnsi="Calibri" w:cs="Times New Roman"/>
      <w:kern w:val="2"/>
      <w:sz w:val="21"/>
    </w:rPr>
  </w:style>
  <w:style w:type="paragraph" w:customStyle="1" w:styleId="34D603D5CA2E4B51B23E529B6B5581CB5">
    <w:name w:val="34D603D5CA2E4B51B23E529B6B5581CB5"/>
    <w:rsid w:val="008F6DC6"/>
    <w:pPr>
      <w:widowControl w:val="0"/>
      <w:spacing w:after="0" w:line="240" w:lineRule="auto"/>
      <w:jc w:val="both"/>
    </w:pPr>
    <w:rPr>
      <w:rFonts w:ascii="Calibri" w:eastAsia="SimSun" w:hAnsi="Calibri" w:cs="Times New Roman"/>
      <w:kern w:val="2"/>
      <w:sz w:val="21"/>
    </w:rPr>
  </w:style>
  <w:style w:type="paragraph" w:customStyle="1" w:styleId="0843FCFA0A384767BF455B52EB3DD79A3">
    <w:name w:val="0843FCFA0A384767BF455B52EB3DD79A3"/>
    <w:rsid w:val="008F6DC6"/>
    <w:pPr>
      <w:widowControl w:val="0"/>
      <w:spacing w:after="0" w:line="240" w:lineRule="auto"/>
      <w:jc w:val="both"/>
    </w:pPr>
    <w:rPr>
      <w:rFonts w:ascii="Calibri" w:eastAsia="SimSun" w:hAnsi="Calibri" w:cs="Times New Roman"/>
      <w:kern w:val="2"/>
      <w:sz w:val="21"/>
    </w:rPr>
  </w:style>
  <w:style w:type="paragraph" w:customStyle="1" w:styleId="1E59C130BF7D44A3852C6F912616966A3">
    <w:name w:val="1E59C130BF7D44A3852C6F912616966A3"/>
    <w:rsid w:val="008F6DC6"/>
    <w:pPr>
      <w:widowControl w:val="0"/>
      <w:spacing w:after="0" w:line="240" w:lineRule="auto"/>
      <w:jc w:val="both"/>
    </w:pPr>
    <w:rPr>
      <w:rFonts w:ascii="Calibri" w:eastAsia="SimSun" w:hAnsi="Calibri" w:cs="Times New Roman"/>
      <w:kern w:val="2"/>
      <w:sz w:val="21"/>
    </w:rPr>
  </w:style>
  <w:style w:type="paragraph" w:customStyle="1" w:styleId="6D31B10975E54B92A2852C10E504DD163">
    <w:name w:val="6D31B10975E54B92A2852C10E504DD163"/>
    <w:rsid w:val="008F6DC6"/>
    <w:pPr>
      <w:widowControl w:val="0"/>
      <w:spacing w:after="0" w:line="240" w:lineRule="auto"/>
      <w:jc w:val="both"/>
    </w:pPr>
    <w:rPr>
      <w:rFonts w:ascii="Calibri" w:eastAsia="SimSun" w:hAnsi="Calibri" w:cs="Times New Roman"/>
      <w:kern w:val="2"/>
      <w:sz w:val="21"/>
    </w:rPr>
  </w:style>
  <w:style w:type="paragraph" w:customStyle="1" w:styleId="EACDC96744E441B09940FD88B26AC3A33">
    <w:name w:val="EACDC96744E441B09940FD88B26AC3A33"/>
    <w:rsid w:val="008F6DC6"/>
    <w:pPr>
      <w:widowControl w:val="0"/>
      <w:spacing w:after="0" w:line="240" w:lineRule="auto"/>
      <w:jc w:val="both"/>
    </w:pPr>
    <w:rPr>
      <w:rFonts w:ascii="Calibri" w:eastAsia="SimSun" w:hAnsi="Calibri" w:cs="Times New Roman"/>
      <w:kern w:val="2"/>
      <w:sz w:val="21"/>
    </w:rPr>
  </w:style>
  <w:style w:type="paragraph" w:customStyle="1" w:styleId="22EA55CCD57E44A580A6DD07C9DF1A603">
    <w:name w:val="22EA55CCD57E44A580A6DD07C9DF1A603"/>
    <w:rsid w:val="008F6DC6"/>
    <w:pPr>
      <w:widowControl w:val="0"/>
      <w:spacing w:after="0" w:line="240" w:lineRule="auto"/>
      <w:jc w:val="both"/>
    </w:pPr>
    <w:rPr>
      <w:rFonts w:ascii="Calibri" w:eastAsia="SimSun" w:hAnsi="Calibri" w:cs="Times New Roman"/>
      <w:kern w:val="2"/>
      <w:sz w:val="21"/>
    </w:rPr>
  </w:style>
  <w:style w:type="paragraph" w:customStyle="1" w:styleId="127FC0012C3F43A58C821BBABD5D22122">
    <w:name w:val="127FC0012C3F43A58C821BBABD5D22122"/>
    <w:rsid w:val="008F6DC6"/>
    <w:pPr>
      <w:widowControl w:val="0"/>
      <w:spacing w:after="0" w:line="240" w:lineRule="auto"/>
      <w:jc w:val="both"/>
    </w:pPr>
    <w:rPr>
      <w:rFonts w:ascii="Calibri" w:eastAsia="SimSun" w:hAnsi="Calibri" w:cs="Times New Roman"/>
      <w:kern w:val="2"/>
      <w:sz w:val="21"/>
    </w:rPr>
  </w:style>
  <w:style w:type="paragraph" w:customStyle="1" w:styleId="304FC563FCFD4A85A0264D130C18675F3">
    <w:name w:val="304FC563FCFD4A85A0264D130C18675F3"/>
    <w:rsid w:val="008F6DC6"/>
    <w:pPr>
      <w:widowControl w:val="0"/>
      <w:spacing w:after="0" w:line="240" w:lineRule="auto"/>
      <w:jc w:val="both"/>
    </w:pPr>
    <w:rPr>
      <w:rFonts w:ascii="Calibri" w:eastAsia="SimSun" w:hAnsi="Calibri" w:cs="Times New Roman"/>
      <w:kern w:val="2"/>
      <w:sz w:val="21"/>
    </w:rPr>
  </w:style>
  <w:style w:type="paragraph" w:customStyle="1" w:styleId="FA721E79CBD64D5499A3DE0EF6B9D4AD">
    <w:name w:val="FA721E79CBD64D5499A3DE0EF6B9D4AD"/>
    <w:rsid w:val="008F6DC6"/>
  </w:style>
  <w:style w:type="paragraph" w:customStyle="1" w:styleId="FA721E79CBD64D5499A3DE0EF6B9D4AD1">
    <w:name w:val="FA721E79CBD64D5499A3DE0EF6B9D4AD1"/>
    <w:rsid w:val="00C03E14"/>
    <w:pPr>
      <w:widowControl w:val="0"/>
      <w:spacing w:after="0" w:line="240" w:lineRule="auto"/>
      <w:jc w:val="both"/>
    </w:pPr>
    <w:rPr>
      <w:rFonts w:ascii="Calibri" w:eastAsia="SimSun" w:hAnsi="Calibri" w:cs="Times New Roman"/>
      <w:kern w:val="2"/>
      <w:sz w:val="21"/>
    </w:rPr>
  </w:style>
  <w:style w:type="paragraph" w:customStyle="1" w:styleId="88A9B2835899447A9B0F222FB4A9422C6">
    <w:name w:val="88A9B2835899447A9B0F222FB4A9422C6"/>
    <w:rsid w:val="00C03E14"/>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6">
    <w:name w:val="55F0F416550840C99830AE18BD941D086"/>
    <w:rsid w:val="00C03E14"/>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6">
    <w:name w:val="16286D41CA4242F8B6F21A9E9C7F49726"/>
    <w:rsid w:val="00C03E14"/>
    <w:pPr>
      <w:widowControl w:val="0"/>
      <w:spacing w:after="0" w:line="240" w:lineRule="auto"/>
      <w:jc w:val="both"/>
    </w:pPr>
    <w:rPr>
      <w:rFonts w:ascii="Calibri" w:eastAsia="SimSun" w:hAnsi="Calibri" w:cs="Times New Roman"/>
      <w:kern w:val="2"/>
      <w:sz w:val="21"/>
    </w:rPr>
  </w:style>
  <w:style w:type="paragraph" w:customStyle="1" w:styleId="34D603D5CA2E4B51B23E529B6B5581CB6">
    <w:name w:val="34D603D5CA2E4B51B23E529B6B5581CB6"/>
    <w:rsid w:val="00C03E14"/>
    <w:pPr>
      <w:widowControl w:val="0"/>
      <w:spacing w:after="0" w:line="240" w:lineRule="auto"/>
      <w:jc w:val="both"/>
    </w:pPr>
    <w:rPr>
      <w:rFonts w:ascii="Calibri" w:eastAsia="SimSun" w:hAnsi="Calibri" w:cs="Times New Roman"/>
      <w:kern w:val="2"/>
      <w:sz w:val="21"/>
    </w:rPr>
  </w:style>
  <w:style w:type="paragraph" w:customStyle="1" w:styleId="0843FCFA0A384767BF455B52EB3DD79A4">
    <w:name w:val="0843FCFA0A384767BF455B52EB3DD79A4"/>
    <w:rsid w:val="00C03E14"/>
    <w:pPr>
      <w:widowControl w:val="0"/>
      <w:spacing w:after="0" w:line="240" w:lineRule="auto"/>
      <w:jc w:val="both"/>
    </w:pPr>
    <w:rPr>
      <w:rFonts w:ascii="Calibri" w:eastAsia="SimSun" w:hAnsi="Calibri" w:cs="Times New Roman"/>
      <w:kern w:val="2"/>
      <w:sz w:val="21"/>
    </w:rPr>
  </w:style>
  <w:style w:type="paragraph" w:customStyle="1" w:styleId="1E59C130BF7D44A3852C6F912616966A4">
    <w:name w:val="1E59C130BF7D44A3852C6F912616966A4"/>
    <w:rsid w:val="00C03E14"/>
    <w:pPr>
      <w:widowControl w:val="0"/>
      <w:spacing w:after="0" w:line="240" w:lineRule="auto"/>
      <w:jc w:val="both"/>
    </w:pPr>
    <w:rPr>
      <w:rFonts w:ascii="Calibri" w:eastAsia="SimSun" w:hAnsi="Calibri" w:cs="Times New Roman"/>
      <w:kern w:val="2"/>
      <w:sz w:val="21"/>
    </w:rPr>
  </w:style>
  <w:style w:type="paragraph" w:customStyle="1" w:styleId="6D31B10975E54B92A2852C10E504DD164">
    <w:name w:val="6D31B10975E54B92A2852C10E504DD164"/>
    <w:rsid w:val="00C03E14"/>
    <w:pPr>
      <w:widowControl w:val="0"/>
      <w:spacing w:after="0" w:line="240" w:lineRule="auto"/>
      <w:jc w:val="both"/>
    </w:pPr>
    <w:rPr>
      <w:rFonts w:ascii="Calibri" w:eastAsia="SimSun" w:hAnsi="Calibri" w:cs="Times New Roman"/>
      <w:kern w:val="2"/>
      <w:sz w:val="21"/>
    </w:rPr>
  </w:style>
  <w:style w:type="paragraph" w:customStyle="1" w:styleId="EACDC96744E441B09940FD88B26AC3A34">
    <w:name w:val="EACDC96744E441B09940FD88B26AC3A34"/>
    <w:rsid w:val="00C03E14"/>
    <w:pPr>
      <w:widowControl w:val="0"/>
      <w:spacing w:after="0" w:line="240" w:lineRule="auto"/>
      <w:jc w:val="both"/>
    </w:pPr>
    <w:rPr>
      <w:rFonts w:ascii="Calibri" w:eastAsia="SimSun" w:hAnsi="Calibri" w:cs="Times New Roman"/>
      <w:kern w:val="2"/>
      <w:sz w:val="21"/>
    </w:rPr>
  </w:style>
  <w:style w:type="paragraph" w:customStyle="1" w:styleId="22EA55CCD57E44A580A6DD07C9DF1A604">
    <w:name w:val="22EA55CCD57E44A580A6DD07C9DF1A604"/>
    <w:rsid w:val="00C03E14"/>
    <w:pPr>
      <w:widowControl w:val="0"/>
      <w:spacing w:after="0" w:line="240" w:lineRule="auto"/>
      <w:jc w:val="both"/>
    </w:pPr>
    <w:rPr>
      <w:rFonts w:ascii="Calibri" w:eastAsia="SimSun" w:hAnsi="Calibri" w:cs="Times New Roman"/>
      <w:kern w:val="2"/>
      <w:sz w:val="21"/>
    </w:rPr>
  </w:style>
  <w:style w:type="paragraph" w:customStyle="1" w:styleId="127FC0012C3F43A58C821BBABD5D22123">
    <w:name w:val="127FC0012C3F43A58C821BBABD5D22123"/>
    <w:rsid w:val="00C03E14"/>
    <w:pPr>
      <w:widowControl w:val="0"/>
      <w:spacing w:after="0" w:line="240" w:lineRule="auto"/>
      <w:jc w:val="both"/>
    </w:pPr>
    <w:rPr>
      <w:rFonts w:ascii="Calibri" w:eastAsia="SimSun" w:hAnsi="Calibri" w:cs="Times New Roman"/>
      <w:kern w:val="2"/>
      <w:sz w:val="21"/>
    </w:rPr>
  </w:style>
  <w:style w:type="paragraph" w:customStyle="1" w:styleId="304FC563FCFD4A85A0264D130C18675F4">
    <w:name w:val="304FC563FCFD4A85A0264D130C18675F4"/>
    <w:rsid w:val="00C03E14"/>
    <w:pPr>
      <w:widowControl w:val="0"/>
      <w:spacing w:after="0" w:line="240" w:lineRule="auto"/>
      <w:jc w:val="both"/>
    </w:pPr>
    <w:rPr>
      <w:rFonts w:ascii="Calibri" w:eastAsia="SimSun" w:hAnsi="Calibri" w:cs="Times New Roman"/>
      <w:kern w:val="2"/>
      <w:sz w:val="21"/>
    </w:rPr>
  </w:style>
  <w:style w:type="paragraph" w:customStyle="1" w:styleId="FA721E79CBD64D5499A3DE0EF6B9D4AD2">
    <w:name w:val="FA721E79CBD64D5499A3DE0EF6B9D4AD2"/>
    <w:rsid w:val="00134098"/>
    <w:pPr>
      <w:widowControl w:val="0"/>
      <w:spacing w:after="0" w:line="240" w:lineRule="auto"/>
      <w:jc w:val="both"/>
    </w:pPr>
    <w:rPr>
      <w:rFonts w:ascii="Calibri" w:eastAsia="SimSun" w:hAnsi="Calibri" w:cs="Times New Roman"/>
      <w:kern w:val="2"/>
      <w:sz w:val="21"/>
    </w:rPr>
  </w:style>
  <w:style w:type="paragraph" w:customStyle="1" w:styleId="0282642D0EF54DC295E1202776D84009">
    <w:name w:val="0282642D0EF54DC295E1202776D84009"/>
    <w:rsid w:val="00134098"/>
    <w:pPr>
      <w:widowControl w:val="0"/>
      <w:spacing w:after="0" w:line="240" w:lineRule="auto"/>
      <w:jc w:val="both"/>
    </w:pPr>
    <w:rPr>
      <w:rFonts w:ascii="Calibri" w:eastAsia="SimSun" w:hAnsi="Calibri" w:cs="Times New Roman"/>
      <w:kern w:val="2"/>
      <w:sz w:val="21"/>
    </w:rPr>
  </w:style>
  <w:style w:type="paragraph" w:customStyle="1" w:styleId="D4E4C5126FC6432195DEF5B52C3C4346">
    <w:name w:val="D4E4C5126FC6432195DEF5B52C3C4346"/>
    <w:rsid w:val="00134098"/>
    <w:pPr>
      <w:widowControl w:val="0"/>
      <w:spacing w:after="0" w:line="240" w:lineRule="auto"/>
      <w:jc w:val="both"/>
    </w:pPr>
    <w:rPr>
      <w:rFonts w:ascii="Calibri" w:eastAsia="SimSun" w:hAnsi="Calibri" w:cs="Times New Roman"/>
      <w:kern w:val="2"/>
      <w:sz w:val="21"/>
    </w:rPr>
  </w:style>
  <w:style w:type="paragraph" w:customStyle="1" w:styleId="88A9B2835899447A9B0F222FB4A9422C7">
    <w:name w:val="88A9B2835899447A9B0F222FB4A9422C7"/>
    <w:rsid w:val="00134098"/>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7">
    <w:name w:val="55F0F416550840C99830AE18BD941D087"/>
    <w:rsid w:val="00134098"/>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7">
    <w:name w:val="16286D41CA4242F8B6F21A9E9C7F49727"/>
    <w:rsid w:val="00134098"/>
    <w:pPr>
      <w:widowControl w:val="0"/>
      <w:spacing w:after="0" w:line="240" w:lineRule="auto"/>
      <w:jc w:val="both"/>
    </w:pPr>
    <w:rPr>
      <w:rFonts w:ascii="Calibri" w:eastAsia="SimSun" w:hAnsi="Calibri" w:cs="Times New Roman"/>
      <w:kern w:val="2"/>
      <w:sz w:val="21"/>
    </w:rPr>
  </w:style>
  <w:style w:type="paragraph" w:customStyle="1" w:styleId="34D603D5CA2E4B51B23E529B6B5581CB7">
    <w:name w:val="34D603D5CA2E4B51B23E529B6B5581CB7"/>
    <w:rsid w:val="00134098"/>
    <w:pPr>
      <w:widowControl w:val="0"/>
      <w:spacing w:after="0" w:line="240" w:lineRule="auto"/>
      <w:jc w:val="both"/>
    </w:pPr>
    <w:rPr>
      <w:rFonts w:ascii="Calibri" w:eastAsia="SimSun" w:hAnsi="Calibri" w:cs="Times New Roman"/>
      <w:kern w:val="2"/>
      <w:sz w:val="21"/>
    </w:rPr>
  </w:style>
  <w:style w:type="paragraph" w:customStyle="1" w:styleId="0843FCFA0A384767BF455B52EB3DD79A5">
    <w:name w:val="0843FCFA0A384767BF455B52EB3DD79A5"/>
    <w:rsid w:val="00134098"/>
    <w:pPr>
      <w:widowControl w:val="0"/>
      <w:spacing w:after="0" w:line="240" w:lineRule="auto"/>
      <w:jc w:val="both"/>
    </w:pPr>
    <w:rPr>
      <w:rFonts w:ascii="Calibri" w:eastAsia="SimSun" w:hAnsi="Calibri" w:cs="Times New Roman"/>
      <w:kern w:val="2"/>
      <w:sz w:val="21"/>
    </w:rPr>
  </w:style>
  <w:style w:type="paragraph" w:customStyle="1" w:styleId="1E59C130BF7D44A3852C6F912616966A5">
    <w:name w:val="1E59C130BF7D44A3852C6F912616966A5"/>
    <w:rsid w:val="00134098"/>
    <w:pPr>
      <w:widowControl w:val="0"/>
      <w:spacing w:after="0" w:line="240" w:lineRule="auto"/>
      <w:jc w:val="both"/>
    </w:pPr>
    <w:rPr>
      <w:rFonts w:ascii="Calibri" w:eastAsia="SimSun" w:hAnsi="Calibri" w:cs="Times New Roman"/>
      <w:kern w:val="2"/>
      <w:sz w:val="21"/>
    </w:rPr>
  </w:style>
  <w:style w:type="paragraph" w:customStyle="1" w:styleId="6D31B10975E54B92A2852C10E504DD165">
    <w:name w:val="6D31B10975E54B92A2852C10E504DD165"/>
    <w:rsid w:val="00134098"/>
    <w:pPr>
      <w:widowControl w:val="0"/>
      <w:spacing w:after="0" w:line="240" w:lineRule="auto"/>
      <w:jc w:val="both"/>
    </w:pPr>
    <w:rPr>
      <w:rFonts w:ascii="Calibri" w:eastAsia="SimSun" w:hAnsi="Calibri" w:cs="Times New Roman"/>
      <w:kern w:val="2"/>
      <w:sz w:val="21"/>
    </w:rPr>
  </w:style>
  <w:style w:type="paragraph" w:customStyle="1" w:styleId="EACDC96744E441B09940FD88B26AC3A35">
    <w:name w:val="EACDC96744E441B09940FD88B26AC3A35"/>
    <w:rsid w:val="00134098"/>
    <w:pPr>
      <w:widowControl w:val="0"/>
      <w:spacing w:after="0" w:line="240" w:lineRule="auto"/>
      <w:jc w:val="both"/>
    </w:pPr>
    <w:rPr>
      <w:rFonts w:ascii="Calibri" w:eastAsia="SimSun" w:hAnsi="Calibri" w:cs="Times New Roman"/>
      <w:kern w:val="2"/>
      <w:sz w:val="21"/>
    </w:rPr>
  </w:style>
  <w:style w:type="paragraph" w:customStyle="1" w:styleId="22EA55CCD57E44A580A6DD07C9DF1A605">
    <w:name w:val="22EA55CCD57E44A580A6DD07C9DF1A605"/>
    <w:rsid w:val="00134098"/>
    <w:pPr>
      <w:widowControl w:val="0"/>
      <w:spacing w:after="0" w:line="240" w:lineRule="auto"/>
      <w:jc w:val="both"/>
    </w:pPr>
    <w:rPr>
      <w:rFonts w:ascii="Calibri" w:eastAsia="SimSun" w:hAnsi="Calibri" w:cs="Times New Roman"/>
      <w:kern w:val="2"/>
      <w:sz w:val="21"/>
    </w:rPr>
  </w:style>
  <w:style w:type="paragraph" w:customStyle="1" w:styleId="127FC0012C3F43A58C821BBABD5D22124">
    <w:name w:val="127FC0012C3F43A58C821BBABD5D22124"/>
    <w:rsid w:val="00134098"/>
    <w:pPr>
      <w:widowControl w:val="0"/>
      <w:spacing w:after="0" w:line="240" w:lineRule="auto"/>
      <w:jc w:val="both"/>
    </w:pPr>
    <w:rPr>
      <w:rFonts w:ascii="Calibri" w:eastAsia="SimSun" w:hAnsi="Calibri" w:cs="Times New Roman"/>
      <w:kern w:val="2"/>
      <w:sz w:val="21"/>
    </w:rPr>
  </w:style>
  <w:style w:type="paragraph" w:customStyle="1" w:styleId="304FC563FCFD4A85A0264D130C18675F5">
    <w:name w:val="304FC563FCFD4A85A0264D130C18675F5"/>
    <w:rsid w:val="00134098"/>
    <w:pPr>
      <w:widowControl w:val="0"/>
      <w:spacing w:after="0" w:line="240" w:lineRule="auto"/>
      <w:jc w:val="both"/>
    </w:pPr>
    <w:rPr>
      <w:rFonts w:ascii="Calibri" w:eastAsia="SimSun" w:hAnsi="Calibri" w:cs="Times New Roman"/>
      <w:kern w:val="2"/>
      <w:sz w:val="21"/>
    </w:rPr>
  </w:style>
  <w:style w:type="paragraph" w:customStyle="1" w:styleId="FA721E79CBD64D5499A3DE0EF6B9D4AD3">
    <w:name w:val="FA721E79CBD64D5499A3DE0EF6B9D4AD3"/>
    <w:rsid w:val="009F52B1"/>
    <w:pPr>
      <w:widowControl w:val="0"/>
      <w:spacing w:after="0" w:line="240" w:lineRule="auto"/>
      <w:jc w:val="both"/>
    </w:pPr>
    <w:rPr>
      <w:rFonts w:ascii="Calibri" w:eastAsia="SimSun" w:hAnsi="Calibri" w:cs="Times New Roman"/>
      <w:kern w:val="2"/>
      <w:sz w:val="21"/>
    </w:rPr>
  </w:style>
  <w:style w:type="paragraph" w:customStyle="1" w:styleId="0282642D0EF54DC295E1202776D840091">
    <w:name w:val="0282642D0EF54DC295E1202776D840091"/>
    <w:rsid w:val="009F52B1"/>
    <w:pPr>
      <w:widowControl w:val="0"/>
      <w:spacing w:after="0" w:line="240" w:lineRule="auto"/>
      <w:jc w:val="both"/>
    </w:pPr>
    <w:rPr>
      <w:rFonts w:ascii="Calibri" w:eastAsia="SimSun" w:hAnsi="Calibri" w:cs="Times New Roman"/>
      <w:kern w:val="2"/>
      <w:sz w:val="21"/>
    </w:rPr>
  </w:style>
  <w:style w:type="paragraph" w:customStyle="1" w:styleId="D4E4C5126FC6432195DEF5B52C3C43461">
    <w:name w:val="D4E4C5126FC6432195DEF5B52C3C43461"/>
    <w:rsid w:val="009F52B1"/>
    <w:pPr>
      <w:widowControl w:val="0"/>
      <w:spacing w:after="0" w:line="240" w:lineRule="auto"/>
      <w:jc w:val="both"/>
    </w:pPr>
    <w:rPr>
      <w:rFonts w:ascii="Calibri" w:eastAsia="SimSun" w:hAnsi="Calibri" w:cs="Times New Roman"/>
      <w:kern w:val="2"/>
      <w:sz w:val="21"/>
    </w:rPr>
  </w:style>
  <w:style w:type="paragraph" w:customStyle="1" w:styleId="88A9B2835899447A9B0F222FB4A9422C8">
    <w:name w:val="88A9B2835899447A9B0F222FB4A9422C8"/>
    <w:rsid w:val="009F52B1"/>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8">
    <w:name w:val="55F0F416550840C99830AE18BD941D088"/>
    <w:rsid w:val="009F52B1"/>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8">
    <w:name w:val="16286D41CA4242F8B6F21A9E9C7F49728"/>
    <w:rsid w:val="009F52B1"/>
    <w:pPr>
      <w:widowControl w:val="0"/>
      <w:spacing w:after="0" w:line="240" w:lineRule="auto"/>
      <w:jc w:val="both"/>
    </w:pPr>
    <w:rPr>
      <w:rFonts w:ascii="Calibri" w:eastAsia="SimSun" w:hAnsi="Calibri" w:cs="Times New Roman"/>
      <w:kern w:val="2"/>
      <w:sz w:val="21"/>
    </w:rPr>
  </w:style>
  <w:style w:type="paragraph" w:customStyle="1" w:styleId="34D603D5CA2E4B51B23E529B6B5581CB8">
    <w:name w:val="34D603D5CA2E4B51B23E529B6B5581CB8"/>
    <w:rsid w:val="009F52B1"/>
    <w:pPr>
      <w:widowControl w:val="0"/>
      <w:spacing w:after="0" w:line="240" w:lineRule="auto"/>
      <w:jc w:val="both"/>
    </w:pPr>
    <w:rPr>
      <w:rFonts w:ascii="Calibri" w:eastAsia="SimSun" w:hAnsi="Calibri" w:cs="Times New Roman"/>
      <w:kern w:val="2"/>
      <w:sz w:val="21"/>
    </w:rPr>
  </w:style>
  <w:style w:type="paragraph" w:customStyle="1" w:styleId="0843FCFA0A384767BF455B52EB3DD79A6">
    <w:name w:val="0843FCFA0A384767BF455B52EB3DD79A6"/>
    <w:rsid w:val="009F52B1"/>
    <w:pPr>
      <w:widowControl w:val="0"/>
      <w:spacing w:after="0" w:line="240" w:lineRule="auto"/>
      <w:jc w:val="both"/>
    </w:pPr>
    <w:rPr>
      <w:rFonts w:ascii="Calibri" w:eastAsia="SimSun" w:hAnsi="Calibri" w:cs="Times New Roman"/>
      <w:kern w:val="2"/>
      <w:sz w:val="21"/>
    </w:rPr>
  </w:style>
  <w:style w:type="paragraph" w:customStyle="1" w:styleId="1E59C130BF7D44A3852C6F912616966A6">
    <w:name w:val="1E59C130BF7D44A3852C6F912616966A6"/>
    <w:rsid w:val="009F52B1"/>
    <w:pPr>
      <w:widowControl w:val="0"/>
      <w:spacing w:after="0" w:line="240" w:lineRule="auto"/>
      <w:jc w:val="both"/>
    </w:pPr>
    <w:rPr>
      <w:rFonts w:ascii="Calibri" w:eastAsia="SimSun" w:hAnsi="Calibri" w:cs="Times New Roman"/>
      <w:kern w:val="2"/>
      <w:sz w:val="21"/>
    </w:rPr>
  </w:style>
  <w:style w:type="paragraph" w:customStyle="1" w:styleId="6D31B10975E54B92A2852C10E504DD166">
    <w:name w:val="6D31B10975E54B92A2852C10E504DD166"/>
    <w:rsid w:val="009F52B1"/>
    <w:pPr>
      <w:widowControl w:val="0"/>
      <w:spacing w:after="0" w:line="240" w:lineRule="auto"/>
      <w:jc w:val="both"/>
    </w:pPr>
    <w:rPr>
      <w:rFonts w:ascii="Calibri" w:eastAsia="SimSun" w:hAnsi="Calibri" w:cs="Times New Roman"/>
      <w:kern w:val="2"/>
      <w:sz w:val="21"/>
    </w:rPr>
  </w:style>
  <w:style w:type="paragraph" w:customStyle="1" w:styleId="EACDC96744E441B09940FD88B26AC3A36">
    <w:name w:val="EACDC96744E441B09940FD88B26AC3A36"/>
    <w:rsid w:val="009F52B1"/>
    <w:pPr>
      <w:widowControl w:val="0"/>
      <w:spacing w:after="0" w:line="240" w:lineRule="auto"/>
      <w:jc w:val="both"/>
    </w:pPr>
    <w:rPr>
      <w:rFonts w:ascii="Calibri" w:eastAsia="SimSun" w:hAnsi="Calibri" w:cs="Times New Roman"/>
      <w:kern w:val="2"/>
      <w:sz w:val="21"/>
    </w:rPr>
  </w:style>
  <w:style w:type="paragraph" w:customStyle="1" w:styleId="22EA55CCD57E44A580A6DD07C9DF1A606">
    <w:name w:val="22EA55CCD57E44A580A6DD07C9DF1A606"/>
    <w:rsid w:val="009F52B1"/>
    <w:pPr>
      <w:widowControl w:val="0"/>
      <w:spacing w:after="0" w:line="240" w:lineRule="auto"/>
      <w:jc w:val="both"/>
    </w:pPr>
    <w:rPr>
      <w:rFonts w:ascii="Calibri" w:eastAsia="SimSun" w:hAnsi="Calibri" w:cs="Times New Roman"/>
      <w:kern w:val="2"/>
      <w:sz w:val="21"/>
    </w:rPr>
  </w:style>
  <w:style w:type="paragraph" w:customStyle="1" w:styleId="127FC0012C3F43A58C821BBABD5D22125">
    <w:name w:val="127FC0012C3F43A58C821BBABD5D22125"/>
    <w:rsid w:val="009F52B1"/>
    <w:pPr>
      <w:widowControl w:val="0"/>
      <w:spacing w:after="0" w:line="240" w:lineRule="auto"/>
      <w:jc w:val="both"/>
    </w:pPr>
    <w:rPr>
      <w:rFonts w:ascii="Calibri" w:eastAsia="SimSun" w:hAnsi="Calibri" w:cs="Times New Roman"/>
      <w:kern w:val="2"/>
      <w:sz w:val="21"/>
    </w:rPr>
  </w:style>
  <w:style w:type="paragraph" w:customStyle="1" w:styleId="304FC563FCFD4A85A0264D130C18675F6">
    <w:name w:val="304FC563FCFD4A85A0264D130C18675F6"/>
    <w:rsid w:val="009F52B1"/>
    <w:pPr>
      <w:widowControl w:val="0"/>
      <w:spacing w:after="0" w:line="240" w:lineRule="auto"/>
      <w:jc w:val="both"/>
    </w:pPr>
    <w:rPr>
      <w:rFonts w:ascii="Calibri" w:eastAsia="SimSun" w:hAnsi="Calibri" w:cs="Times New Roman"/>
      <w:kern w:val="2"/>
      <w:sz w:val="21"/>
    </w:rPr>
  </w:style>
  <w:style w:type="paragraph" w:customStyle="1" w:styleId="FA721E79CBD64D5499A3DE0EF6B9D4AD4">
    <w:name w:val="FA721E79CBD64D5499A3DE0EF6B9D4AD4"/>
    <w:rsid w:val="002A056C"/>
    <w:pPr>
      <w:widowControl w:val="0"/>
      <w:spacing w:after="0" w:line="240" w:lineRule="auto"/>
      <w:jc w:val="both"/>
    </w:pPr>
    <w:rPr>
      <w:rFonts w:ascii="Calibri" w:eastAsia="SimSun" w:hAnsi="Calibri" w:cs="Times New Roman"/>
      <w:kern w:val="2"/>
      <w:sz w:val="21"/>
    </w:rPr>
  </w:style>
  <w:style w:type="paragraph" w:customStyle="1" w:styleId="0282642D0EF54DC295E1202776D840092">
    <w:name w:val="0282642D0EF54DC295E1202776D840092"/>
    <w:rsid w:val="002A056C"/>
    <w:pPr>
      <w:widowControl w:val="0"/>
      <w:spacing w:after="0" w:line="240" w:lineRule="auto"/>
      <w:jc w:val="both"/>
    </w:pPr>
    <w:rPr>
      <w:rFonts w:ascii="Calibri" w:eastAsia="SimSun" w:hAnsi="Calibri" w:cs="Times New Roman"/>
      <w:kern w:val="2"/>
      <w:sz w:val="21"/>
    </w:rPr>
  </w:style>
  <w:style w:type="paragraph" w:customStyle="1" w:styleId="D4E4C5126FC6432195DEF5B52C3C43462">
    <w:name w:val="D4E4C5126FC6432195DEF5B52C3C43462"/>
    <w:rsid w:val="002A056C"/>
    <w:pPr>
      <w:widowControl w:val="0"/>
      <w:spacing w:after="0" w:line="240" w:lineRule="auto"/>
      <w:jc w:val="both"/>
    </w:pPr>
    <w:rPr>
      <w:rFonts w:ascii="Calibri" w:eastAsia="SimSun" w:hAnsi="Calibri" w:cs="Times New Roman"/>
      <w:kern w:val="2"/>
      <w:sz w:val="21"/>
    </w:rPr>
  </w:style>
  <w:style w:type="paragraph" w:customStyle="1" w:styleId="88A9B2835899447A9B0F222FB4A9422C9">
    <w:name w:val="88A9B2835899447A9B0F222FB4A9422C9"/>
    <w:rsid w:val="002A056C"/>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9">
    <w:name w:val="55F0F416550840C99830AE18BD941D089"/>
    <w:rsid w:val="002A056C"/>
    <w:pPr>
      <w:widowControl w:val="0"/>
      <w:spacing w:after="0" w:line="240" w:lineRule="auto"/>
      <w:ind w:firstLineChars="200" w:firstLine="420"/>
      <w:jc w:val="both"/>
    </w:pPr>
    <w:rPr>
      <w:rFonts w:ascii="Calibri" w:eastAsia="SimSun" w:hAnsi="Calibri" w:cs="Times New Roman"/>
      <w:kern w:val="2"/>
      <w:sz w:val="21"/>
    </w:rPr>
  </w:style>
  <w:style w:type="paragraph" w:customStyle="1" w:styleId="16286D41CA4242F8B6F21A9E9C7F49729">
    <w:name w:val="16286D41CA4242F8B6F21A9E9C7F49729"/>
    <w:rsid w:val="002A056C"/>
    <w:pPr>
      <w:widowControl w:val="0"/>
      <w:spacing w:after="0" w:line="240" w:lineRule="auto"/>
      <w:jc w:val="both"/>
    </w:pPr>
    <w:rPr>
      <w:rFonts w:ascii="Calibri" w:eastAsia="SimSun" w:hAnsi="Calibri" w:cs="Times New Roman"/>
      <w:kern w:val="2"/>
      <w:sz w:val="21"/>
    </w:rPr>
  </w:style>
  <w:style w:type="paragraph" w:customStyle="1" w:styleId="34D603D5CA2E4B51B23E529B6B5581CB9">
    <w:name w:val="34D603D5CA2E4B51B23E529B6B5581CB9"/>
    <w:rsid w:val="002A056C"/>
    <w:pPr>
      <w:widowControl w:val="0"/>
      <w:spacing w:after="0" w:line="240" w:lineRule="auto"/>
      <w:jc w:val="both"/>
    </w:pPr>
    <w:rPr>
      <w:rFonts w:ascii="Calibri" w:eastAsia="SimSun" w:hAnsi="Calibri" w:cs="Times New Roman"/>
      <w:kern w:val="2"/>
      <w:sz w:val="21"/>
    </w:rPr>
  </w:style>
  <w:style w:type="paragraph" w:customStyle="1" w:styleId="0843FCFA0A384767BF455B52EB3DD79A7">
    <w:name w:val="0843FCFA0A384767BF455B52EB3DD79A7"/>
    <w:rsid w:val="002A056C"/>
    <w:pPr>
      <w:widowControl w:val="0"/>
      <w:spacing w:after="0" w:line="240" w:lineRule="auto"/>
      <w:jc w:val="both"/>
    </w:pPr>
    <w:rPr>
      <w:rFonts w:ascii="Calibri" w:eastAsia="SimSun" w:hAnsi="Calibri" w:cs="Times New Roman"/>
      <w:kern w:val="2"/>
      <w:sz w:val="21"/>
    </w:rPr>
  </w:style>
  <w:style w:type="paragraph" w:customStyle="1" w:styleId="1E59C130BF7D44A3852C6F912616966A7">
    <w:name w:val="1E59C130BF7D44A3852C6F912616966A7"/>
    <w:rsid w:val="002A056C"/>
    <w:pPr>
      <w:widowControl w:val="0"/>
      <w:spacing w:after="0" w:line="240" w:lineRule="auto"/>
      <w:jc w:val="both"/>
    </w:pPr>
    <w:rPr>
      <w:rFonts w:ascii="Calibri" w:eastAsia="SimSun" w:hAnsi="Calibri" w:cs="Times New Roman"/>
      <w:kern w:val="2"/>
      <w:sz w:val="21"/>
    </w:rPr>
  </w:style>
  <w:style w:type="paragraph" w:customStyle="1" w:styleId="6D31B10975E54B92A2852C10E504DD167">
    <w:name w:val="6D31B10975E54B92A2852C10E504DD167"/>
    <w:rsid w:val="002A056C"/>
    <w:pPr>
      <w:widowControl w:val="0"/>
      <w:spacing w:after="0" w:line="240" w:lineRule="auto"/>
      <w:jc w:val="both"/>
    </w:pPr>
    <w:rPr>
      <w:rFonts w:ascii="Calibri" w:eastAsia="SimSun" w:hAnsi="Calibri" w:cs="Times New Roman"/>
      <w:kern w:val="2"/>
      <w:sz w:val="21"/>
    </w:rPr>
  </w:style>
  <w:style w:type="paragraph" w:customStyle="1" w:styleId="EACDC96744E441B09940FD88B26AC3A37">
    <w:name w:val="EACDC96744E441B09940FD88B26AC3A37"/>
    <w:rsid w:val="002A056C"/>
    <w:pPr>
      <w:widowControl w:val="0"/>
      <w:spacing w:after="0" w:line="240" w:lineRule="auto"/>
      <w:jc w:val="both"/>
    </w:pPr>
    <w:rPr>
      <w:rFonts w:ascii="Calibri" w:eastAsia="SimSun" w:hAnsi="Calibri" w:cs="Times New Roman"/>
      <w:kern w:val="2"/>
      <w:sz w:val="21"/>
    </w:rPr>
  </w:style>
  <w:style w:type="paragraph" w:customStyle="1" w:styleId="22EA55CCD57E44A580A6DD07C9DF1A607">
    <w:name w:val="22EA55CCD57E44A580A6DD07C9DF1A607"/>
    <w:rsid w:val="002A056C"/>
    <w:pPr>
      <w:widowControl w:val="0"/>
      <w:spacing w:after="0" w:line="240" w:lineRule="auto"/>
      <w:jc w:val="both"/>
    </w:pPr>
    <w:rPr>
      <w:rFonts w:ascii="Calibri" w:eastAsia="SimSun" w:hAnsi="Calibri" w:cs="Times New Roman"/>
      <w:kern w:val="2"/>
      <w:sz w:val="21"/>
    </w:rPr>
  </w:style>
  <w:style w:type="paragraph" w:customStyle="1" w:styleId="127FC0012C3F43A58C821BBABD5D22126">
    <w:name w:val="127FC0012C3F43A58C821BBABD5D22126"/>
    <w:rsid w:val="002A056C"/>
    <w:pPr>
      <w:widowControl w:val="0"/>
      <w:spacing w:after="0" w:line="240" w:lineRule="auto"/>
      <w:jc w:val="both"/>
    </w:pPr>
    <w:rPr>
      <w:rFonts w:ascii="Calibri" w:eastAsia="SimSun" w:hAnsi="Calibri" w:cs="Times New Roman"/>
      <w:kern w:val="2"/>
      <w:sz w:val="21"/>
    </w:rPr>
  </w:style>
  <w:style w:type="paragraph" w:customStyle="1" w:styleId="304FC563FCFD4A85A0264D130C18675F7">
    <w:name w:val="304FC563FCFD4A85A0264D130C18675F7"/>
    <w:rsid w:val="002A056C"/>
    <w:pPr>
      <w:widowControl w:val="0"/>
      <w:spacing w:after="0" w:line="240" w:lineRule="auto"/>
      <w:jc w:val="both"/>
    </w:pPr>
    <w:rPr>
      <w:rFonts w:ascii="Calibri" w:eastAsia="SimSun" w:hAnsi="Calibri" w:cs="Times New Roman"/>
      <w:kern w:val="2"/>
      <w:sz w:val="21"/>
    </w:rPr>
  </w:style>
  <w:style w:type="paragraph" w:customStyle="1" w:styleId="2FA33FFCC13641FBBBC2E582E8537546">
    <w:name w:val="2FA33FFCC13641FBBBC2E582E8537546"/>
    <w:rsid w:val="00C84ED9"/>
  </w:style>
  <w:style w:type="paragraph" w:customStyle="1" w:styleId="15B778CAAED44DB7B11BD9D9312AF093">
    <w:name w:val="15B778CAAED44DB7B11BD9D9312AF093"/>
    <w:rsid w:val="00C84ED9"/>
  </w:style>
  <w:style w:type="paragraph" w:customStyle="1" w:styleId="4ED72BD108054A239F77D9C151D59E89">
    <w:name w:val="4ED72BD108054A239F77D9C151D59E89"/>
    <w:rsid w:val="00C84ED9"/>
  </w:style>
  <w:style w:type="paragraph" w:customStyle="1" w:styleId="F46294FA01154292A6FC52EBA5277B70">
    <w:name w:val="F46294FA01154292A6FC52EBA5277B70"/>
    <w:rsid w:val="00C84ED9"/>
  </w:style>
  <w:style w:type="paragraph" w:customStyle="1" w:styleId="9AFFCA0D596948E9B86E405AFE572F5D">
    <w:name w:val="9AFFCA0D596948E9B86E405AFE572F5D"/>
    <w:rsid w:val="00C84ED9"/>
  </w:style>
  <w:style w:type="paragraph" w:customStyle="1" w:styleId="BF9FCB5B3D1745488B09F8829E7ADD87">
    <w:name w:val="BF9FCB5B3D1745488B09F8829E7ADD87"/>
    <w:rsid w:val="00C84ED9"/>
  </w:style>
  <w:style w:type="paragraph" w:customStyle="1" w:styleId="FA721E79CBD64D5499A3DE0EF6B9D4AD5">
    <w:name w:val="FA721E79CBD64D5499A3DE0EF6B9D4AD5"/>
    <w:rsid w:val="0017431D"/>
    <w:pPr>
      <w:widowControl w:val="0"/>
      <w:spacing w:after="0" w:line="240" w:lineRule="auto"/>
      <w:jc w:val="both"/>
    </w:pPr>
    <w:rPr>
      <w:rFonts w:ascii="Calibri" w:eastAsia="SimSun" w:hAnsi="Calibri" w:cs="Times New Roman"/>
      <w:kern w:val="2"/>
      <w:sz w:val="21"/>
    </w:rPr>
  </w:style>
  <w:style w:type="paragraph" w:customStyle="1" w:styleId="0282642D0EF54DC295E1202776D840093">
    <w:name w:val="0282642D0EF54DC295E1202776D840093"/>
    <w:rsid w:val="0017431D"/>
    <w:pPr>
      <w:widowControl w:val="0"/>
      <w:spacing w:after="0" w:line="240" w:lineRule="auto"/>
      <w:jc w:val="both"/>
    </w:pPr>
    <w:rPr>
      <w:rFonts w:ascii="Calibri" w:eastAsia="SimSun" w:hAnsi="Calibri" w:cs="Times New Roman"/>
      <w:kern w:val="2"/>
      <w:sz w:val="21"/>
    </w:rPr>
  </w:style>
  <w:style w:type="paragraph" w:customStyle="1" w:styleId="D4E4C5126FC6432195DEF5B52C3C43463">
    <w:name w:val="D4E4C5126FC6432195DEF5B52C3C43463"/>
    <w:rsid w:val="0017431D"/>
    <w:pPr>
      <w:widowControl w:val="0"/>
      <w:spacing w:after="0" w:line="240" w:lineRule="auto"/>
      <w:jc w:val="both"/>
    </w:pPr>
    <w:rPr>
      <w:rFonts w:ascii="Calibri" w:eastAsia="SimSun" w:hAnsi="Calibri" w:cs="Times New Roman"/>
      <w:kern w:val="2"/>
      <w:sz w:val="21"/>
    </w:rPr>
  </w:style>
  <w:style w:type="paragraph" w:customStyle="1" w:styleId="88A9B2835899447A9B0F222FB4A9422C10">
    <w:name w:val="88A9B2835899447A9B0F222FB4A9422C10"/>
    <w:rsid w:val="0017431D"/>
    <w:pPr>
      <w:widowControl w:val="0"/>
      <w:spacing w:after="0" w:line="240" w:lineRule="auto"/>
      <w:ind w:firstLineChars="200" w:firstLine="420"/>
      <w:jc w:val="both"/>
    </w:pPr>
    <w:rPr>
      <w:rFonts w:ascii="Calibri" w:eastAsia="SimSun" w:hAnsi="Calibri" w:cs="Times New Roman"/>
      <w:kern w:val="2"/>
      <w:sz w:val="21"/>
    </w:rPr>
  </w:style>
  <w:style w:type="paragraph" w:customStyle="1" w:styleId="55F0F416550840C99830AE18BD941D0810">
    <w:name w:val="55F0F416550840C99830AE18BD941D0810"/>
    <w:rsid w:val="0017431D"/>
    <w:pPr>
      <w:widowControl w:val="0"/>
      <w:spacing w:after="0" w:line="240" w:lineRule="auto"/>
      <w:ind w:firstLineChars="200" w:firstLine="420"/>
      <w:jc w:val="both"/>
    </w:pPr>
    <w:rPr>
      <w:rFonts w:ascii="Calibri" w:eastAsia="SimSun" w:hAnsi="Calibri" w:cs="Times New Roman"/>
      <w:kern w:val="2"/>
      <w:sz w:val="21"/>
    </w:rPr>
  </w:style>
  <w:style w:type="paragraph" w:customStyle="1" w:styleId="9AFFCA0D596948E9B86E405AFE572F5D1">
    <w:name w:val="9AFFCA0D596948E9B86E405AFE572F5D1"/>
    <w:rsid w:val="0017431D"/>
    <w:pPr>
      <w:widowControl w:val="0"/>
      <w:spacing w:after="0" w:line="240" w:lineRule="auto"/>
      <w:ind w:firstLineChars="200" w:firstLine="420"/>
      <w:jc w:val="both"/>
    </w:pPr>
    <w:rPr>
      <w:rFonts w:ascii="Calibri" w:eastAsia="SimSun" w:hAnsi="Calibri" w:cs="Times New Roman"/>
      <w:kern w:val="2"/>
      <w:sz w:val="21"/>
    </w:rPr>
  </w:style>
  <w:style w:type="paragraph" w:customStyle="1" w:styleId="BF9FCB5B3D1745488B09F8829E7ADD871">
    <w:name w:val="BF9FCB5B3D1745488B09F8829E7ADD871"/>
    <w:rsid w:val="0017431D"/>
    <w:pPr>
      <w:widowControl w:val="0"/>
      <w:spacing w:after="0" w:line="240" w:lineRule="auto"/>
      <w:ind w:firstLineChars="200" w:firstLine="420"/>
      <w:jc w:val="both"/>
    </w:pPr>
    <w:rPr>
      <w:rFonts w:ascii="Calibri" w:eastAsia="SimSun" w:hAnsi="Calibri" w:cs="Times New Roman"/>
      <w:kern w:val="2"/>
      <w:sz w:val="21"/>
    </w:rPr>
  </w:style>
  <w:style w:type="paragraph" w:customStyle="1" w:styleId="0843FCFA0A384767BF455B52EB3DD79A8">
    <w:name w:val="0843FCFA0A384767BF455B52EB3DD79A8"/>
    <w:rsid w:val="0017431D"/>
    <w:pPr>
      <w:widowControl w:val="0"/>
      <w:spacing w:after="0" w:line="240" w:lineRule="auto"/>
      <w:jc w:val="both"/>
    </w:pPr>
    <w:rPr>
      <w:rFonts w:ascii="Calibri" w:eastAsia="SimSun" w:hAnsi="Calibri" w:cs="Times New Roman"/>
      <w:kern w:val="2"/>
      <w:sz w:val="21"/>
    </w:rPr>
  </w:style>
  <w:style w:type="paragraph" w:customStyle="1" w:styleId="1E59C130BF7D44A3852C6F912616966A8">
    <w:name w:val="1E59C130BF7D44A3852C6F912616966A8"/>
    <w:rsid w:val="0017431D"/>
    <w:pPr>
      <w:widowControl w:val="0"/>
      <w:spacing w:after="0" w:line="240" w:lineRule="auto"/>
      <w:jc w:val="both"/>
    </w:pPr>
    <w:rPr>
      <w:rFonts w:ascii="Calibri" w:eastAsia="SimSun" w:hAnsi="Calibri" w:cs="Times New Roman"/>
      <w:kern w:val="2"/>
      <w:sz w:val="21"/>
    </w:rPr>
  </w:style>
  <w:style w:type="paragraph" w:customStyle="1" w:styleId="6D31B10975E54B92A2852C10E504DD168">
    <w:name w:val="6D31B10975E54B92A2852C10E504DD168"/>
    <w:rsid w:val="0017431D"/>
    <w:pPr>
      <w:widowControl w:val="0"/>
      <w:spacing w:after="0" w:line="240" w:lineRule="auto"/>
      <w:jc w:val="both"/>
    </w:pPr>
    <w:rPr>
      <w:rFonts w:ascii="Calibri" w:eastAsia="SimSun" w:hAnsi="Calibri" w:cs="Times New Roman"/>
      <w:kern w:val="2"/>
      <w:sz w:val="21"/>
    </w:rPr>
  </w:style>
  <w:style w:type="paragraph" w:customStyle="1" w:styleId="EACDC96744E441B09940FD88B26AC3A38">
    <w:name w:val="EACDC96744E441B09940FD88B26AC3A38"/>
    <w:rsid w:val="0017431D"/>
    <w:pPr>
      <w:widowControl w:val="0"/>
      <w:spacing w:after="0" w:line="240" w:lineRule="auto"/>
      <w:jc w:val="both"/>
    </w:pPr>
    <w:rPr>
      <w:rFonts w:ascii="Calibri" w:eastAsia="SimSun" w:hAnsi="Calibri" w:cs="Times New Roman"/>
      <w:kern w:val="2"/>
      <w:sz w:val="21"/>
    </w:rPr>
  </w:style>
  <w:style w:type="paragraph" w:customStyle="1" w:styleId="22EA55CCD57E44A580A6DD07C9DF1A608">
    <w:name w:val="22EA55CCD57E44A580A6DD07C9DF1A608"/>
    <w:rsid w:val="0017431D"/>
    <w:pPr>
      <w:widowControl w:val="0"/>
      <w:spacing w:after="0" w:line="240" w:lineRule="auto"/>
      <w:jc w:val="both"/>
    </w:pPr>
    <w:rPr>
      <w:rFonts w:ascii="Calibri" w:eastAsia="SimSun" w:hAnsi="Calibri" w:cs="Times New Roman"/>
      <w:kern w:val="2"/>
      <w:sz w:val="21"/>
    </w:rPr>
  </w:style>
  <w:style w:type="paragraph" w:customStyle="1" w:styleId="127FC0012C3F43A58C821BBABD5D22127">
    <w:name w:val="127FC0012C3F43A58C821BBABD5D22127"/>
    <w:rsid w:val="0017431D"/>
    <w:pPr>
      <w:widowControl w:val="0"/>
      <w:spacing w:after="0" w:line="240" w:lineRule="auto"/>
      <w:jc w:val="both"/>
    </w:pPr>
    <w:rPr>
      <w:rFonts w:ascii="Calibri" w:eastAsia="SimSun" w:hAnsi="Calibri" w:cs="Times New Roman"/>
      <w:kern w:val="2"/>
      <w:sz w:val="21"/>
    </w:rPr>
  </w:style>
  <w:style w:type="paragraph" w:customStyle="1" w:styleId="304FC563FCFD4A85A0264D130C18675F8">
    <w:name w:val="304FC563FCFD4A85A0264D130C18675F8"/>
    <w:rsid w:val="0017431D"/>
    <w:pPr>
      <w:widowControl w:val="0"/>
      <w:spacing w:after="0" w:line="240" w:lineRule="auto"/>
      <w:jc w:val="both"/>
    </w:pPr>
    <w:rPr>
      <w:rFonts w:ascii="Calibri" w:eastAsia="SimSun" w:hAnsi="Calibri" w:cs="Times New Roman"/>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AE708-5B6C-4A0D-B3D6-7225C0B1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ITServe.cn</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&lt;main&gt;
  &lt;Parameters&gt;
    &lt;Parameter Name ="TrustId" Type ="SqlParameter" Value ="" SqlDbType="VarChar" TableName="" /&gt;
    &lt;Parameter Name ="ReportingDate" Type ="SqlParameter" Value ="" SqlDbType="VarChar" TableName="" /&gt;
    &lt;Parameter Name ="OpeningDate" Type ="SqlParameter" Value ="" SqlDbType="VarChar" TableName="" /&gt;
    &lt;Parameter Name ="ClosingDate" Type ="SqlParameter" Value ="" SqlDbType="VarChar" TableName="" /&gt;
  &lt;/Parameters&gt;
  &lt;SqlQuerys&gt;  
  &lt;Query Name="ReportDate" Type="Dictionary"&gt;
     &lt;![CDATA[
   DECLARE @Date DATE =CAST(@ReportingDate AS DATE )
   SELECT N'ReportDate',CAST(YEAR(@Date) AS NVARCHAR(10))+N'年'+CAST(MONTH(@Date) AS NVARCHAR(10))+N'月'+CAST(DAY(@Date) AS NVARCHAR(10))+N'日' AS ReportDate
 ]]&gt;
    &lt;/Query&gt;
	  &lt;Query Name="StartDate" Type="Dictionary"&gt;
     &lt;![CDATA[
  DECLARE @Date DATE = CAST(@OpeningDate AS DATE);
SELECT  N'StartDate' ,
        CAST(@Date AS NVARCHAR(20))
 ]]&gt;
    &lt;/Query&gt;
	  &lt;Query Name="EndDate" Type="Dictionary"&gt;
     &lt;![CDATA[
   DECLARE @Date DATE = CAST(@ClosingDate AS DATE);
SELECT  N'EndDate' ,
        CAST(@Date AS NVARCHAR(20))
 ]]&gt;
    &lt;/Query&gt;
    &lt;Query Name="BasicAssetRecoveryStatistics" TableName="BasicAssetRecoveryStatistics" type="Table"&gt;
     &lt;![CDATA[
	 SELECT [Name] AS [ItemName]
      ,CASE WHEN  
	  CAST([Amount] AS NVARCHAR(20)) IS NULL THEN N'无'
	  ELSE CAST([Amount] AS NVARCHAR(20))
	  END AS [ItemValue]
      FROM [SFM_DAL_ConsumerLoan].[TrustManagement].[TrustTransactionInput] 
	  WHERE TrustId=@TrustId AND OpeningDate=@OpeningDate AND ClosingDate=@ClosingDate AND TransactionCategory='Collection' ORDER BY SequenceNo]]&gt;
    &lt;/Query&gt;
	&lt;Query Name="BasicAssetCyclePurchaseStatistics" TableName="BasicAssetCyclePurchaseStatistics" type="Table"&gt;
     &lt;![CDATA[
	 SELECT [Name] AS [ItemName]
      ,CASE WHEN  
	  CAST([Amount] AS NVARCHAR(20)) IS NULL THEN N'无'
	  ELSE CAST([Amount] AS NVARCHAR(20))
	  END AS [ItemValue]
	  FROM [SFM_DAL_ConsumerLoan].[TrustManagement].[TrustTransactionInput] 
	  WHERE TrustId=@TrustId AND OpeningDate=@OpeningDate AND ClosingDate=@ClosingDate AND TransactionCategory='TopUp' ORDER BY SequenceNo]]&gt;
    &lt;/Query&gt;
	&lt;Query Name="ArrearsDistribution" TableName="ArrearsDistribution" type="Table"&gt;
     &lt;![CDATA[
SELECT Distribution=ISNULL(Distribution,N'合计')
      ,OpeningBalance=SUM(OpeningBalance)
      ,ClosingBalance=SUM(ClosingBalance)
      ,CAST(SUM(OpeningBalancePercentage) AS VARCHAR(20))+'%' AS OpeningBalancePercentage
      ,CAST(SUM(ClosingBalancePercentage) AS VARCHAR(20))+'%' AS ClosingBalancePercentage
      ,LoanCount=SUM(LoanCount)
	  ,CAST(SUM(LoanCountPercentage) AS VARCHAR(20))+'%' AS LoanCountPercentage
  FROM SFM_DAL_ConsumerLoan.TrustManagement.TrustServicerReport_ArrearsDistribution
  WHERE TrustId=@TrustId AND OpeningDate=@OpeningDate AND ClosingDate=@ClosingDate
  GROUP BY ROLLUP(Distribution) ]]&gt;
    &lt;/Query&gt;
  &lt;/SqlQuerys&gt;
&lt;/main&gt;</dc:description>
  <cp:lastModifiedBy>Local Dev</cp:lastModifiedBy>
  <cp:revision>73</cp:revision>
  <cp:lastPrinted>2015-11-16T05:33:00Z</cp:lastPrinted>
  <dcterms:created xsi:type="dcterms:W3CDTF">2016-06-14T05:56:00Z</dcterms:created>
  <dcterms:modified xsi:type="dcterms:W3CDTF">2016-09-06T02:45:00Z</dcterms:modified>
</cp:coreProperties>
</file>