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A26B" w14:textId="1565EC6C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International Conference on Circuits, Control and Energy -2021 (ICCCE-'21)</w:t>
      </w:r>
      <w:r w:rsidRPr="00135089">
        <w:rPr>
          <w:rFonts w:ascii="Times New Roman" w:hAnsi="Times New Roman" w:cs="Times New Roman"/>
          <w:sz w:val="24"/>
          <w:szCs w:val="24"/>
        </w:rPr>
        <w:t xml:space="preserve"> will be hosted by </w:t>
      </w:r>
      <w:r w:rsidRPr="00135089">
        <w:rPr>
          <w:rFonts w:ascii="Times New Roman" w:hAnsi="Times New Roman" w:cs="Times New Roman"/>
          <w:sz w:val="24"/>
          <w:szCs w:val="24"/>
        </w:rPr>
        <w:t xml:space="preserve">Department of Electrical and Electronics Engineering, Christ College of Engineering, </w:t>
      </w:r>
      <w:proofErr w:type="spellStart"/>
      <w:r w:rsidRPr="00135089">
        <w:rPr>
          <w:rFonts w:ascii="Times New Roman" w:hAnsi="Times New Roman" w:cs="Times New Roman"/>
          <w:sz w:val="24"/>
          <w:szCs w:val="24"/>
        </w:rPr>
        <w:t>Irinjalakuda</w:t>
      </w:r>
      <w:proofErr w:type="spellEnd"/>
      <w:r w:rsidRPr="00135089">
        <w:rPr>
          <w:rFonts w:ascii="Times New Roman" w:hAnsi="Times New Roman" w:cs="Times New Roman"/>
          <w:sz w:val="24"/>
          <w:szCs w:val="24"/>
        </w:rPr>
        <w:t xml:space="preserve">, </w:t>
      </w:r>
      <w:r w:rsidRPr="00135089">
        <w:rPr>
          <w:rFonts w:ascii="Times New Roman" w:hAnsi="Times New Roman" w:cs="Times New Roman"/>
          <w:sz w:val="24"/>
          <w:szCs w:val="24"/>
        </w:rPr>
        <w:t xml:space="preserve">Thrissur, Kerala, India </w:t>
      </w:r>
      <w:r w:rsidRPr="00135089">
        <w:rPr>
          <w:rFonts w:ascii="Times New Roman" w:hAnsi="Times New Roman" w:cs="Times New Roman"/>
          <w:sz w:val="24"/>
          <w:szCs w:val="24"/>
        </w:rPr>
        <w:t>during</w:t>
      </w:r>
      <w:r w:rsidRPr="00135089">
        <w:rPr>
          <w:rFonts w:ascii="Times New Roman" w:hAnsi="Times New Roman" w:cs="Times New Roman"/>
          <w:sz w:val="24"/>
          <w:szCs w:val="24"/>
        </w:rPr>
        <w:t xml:space="preserve"> 7</w:t>
      </w:r>
      <w:r w:rsidRPr="001350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5089">
        <w:rPr>
          <w:rFonts w:ascii="Times New Roman" w:hAnsi="Times New Roman" w:cs="Times New Roman"/>
          <w:sz w:val="24"/>
          <w:szCs w:val="24"/>
        </w:rPr>
        <w:t xml:space="preserve"> </w:t>
      </w:r>
      <w:r w:rsidRPr="00135089">
        <w:rPr>
          <w:rFonts w:ascii="Times New Roman" w:hAnsi="Times New Roman" w:cs="Times New Roman"/>
          <w:sz w:val="24"/>
          <w:szCs w:val="24"/>
        </w:rPr>
        <w:t>- 9</w:t>
      </w:r>
      <w:r w:rsidRPr="001350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5089">
        <w:rPr>
          <w:rFonts w:ascii="Times New Roman" w:hAnsi="Times New Roman" w:cs="Times New Roman"/>
          <w:sz w:val="24"/>
          <w:szCs w:val="24"/>
        </w:rPr>
        <w:t xml:space="preserve"> </w:t>
      </w:r>
      <w:r w:rsidRPr="00135089">
        <w:rPr>
          <w:rFonts w:ascii="Times New Roman" w:hAnsi="Times New Roman" w:cs="Times New Roman"/>
          <w:sz w:val="24"/>
          <w:szCs w:val="24"/>
        </w:rPr>
        <w:t xml:space="preserve">of July 2021. </w:t>
      </w:r>
      <w:r w:rsidRPr="00135089">
        <w:rPr>
          <w:rFonts w:ascii="Times New Roman" w:hAnsi="Times New Roman" w:cs="Times New Roman"/>
          <w:sz w:val="24"/>
          <w:szCs w:val="24"/>
        </w:rPr>
        <w:t>ICCCE</w:t>
      </w:r>
      <w:proofErr w:type="gramStart"/>
      <w:r w:rsidRPr="00135089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135089">
        <w:rPr>
          <w:rFonts w:ascii="Times New Roman" w:hAnsi="Times New Roman" w:cs="Times New Roman"/>
          <w:sz w:val="24"/>
          <w:szCs w:val="24"/>
        </w:rPr>
        <w:t>21</w:t>
      </w:r>
      <w:r w:rsidRPr="00135089">
        <w:rPr>
          <w:rFonts w:ascii="Times New Roman" w:hAnsi="Times New Roman" w:cs="Times New Roman"/>
          <w:sz w:val="24"/>
          <w:szCs w:val="24"/>
        </w:rPr>
        <w:t xml:space="preserve"> is mainly organized for the Graduate</w:t>
      </w:r>
      <w:r w:rsidRPr="00135089">
        <w:rPr>
          <w:rFonts w:ascii="Times New Roman" w:hAnsi="Times New Roman" w:cs="Times New Roman"/>
          <w:sz w:val="24"/>
          <w:szCs w:val="24"/>
        </w:rPr>
        <w:t xml:space="preserve"> Students</w:t>
      </w:r>
      <w:r w:rsidRPr="00135089">
        <w:rPr>
          <w:rFonts w:ascii="Times New Roman" w:hAnsi="Times New Roman" w:cs="Times New Roman"/>
          <w:sz w:val="24"/>
          <w:szCs w:val="24"/>
        </w:rPr>
        <w:t xml:space="preserve">, Post Graduate Students, Research Scholars and Faculty members </w:t>
      </w:r>
      <w:r w:rsidRPr="00135089">
        <w:rPr>
          <w:rFonts w:ascii="Times New Roman" w:hAnsi="Times New Roman" w:cs="Times New Roman"/>
          <w:sz w:val="24"/>
          <w:szCs w:val="24"/>
        </w:rPr>
        <w:t>to contribute in the field of electrical engineering</w:t>
      </w:r>
      <w:r w:rsidRPr="00135089">
        <w:rPr>
          <w:rFonts w:ascii="Times New Roman" w:hAnsi="Times New Roman" w:cs="Times New Roman"/>
          <w:sz w:val="24"/>
          <w:szCs w:val="24"/>
        </w:rPr>
        <w:t xml:space="preserve">. The main goal of this conference is to bring out innovative ideas on emerging technologies, and to have an interaction between the students, academicians and practicing engineers. </w:t>
      </w:r>
    </w:p>
    <w:p w14:paraId="28FD5FB9" w14:textId="77777777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Call for Papers:</w:t>
      </w:r>
    </w:p>
    <w:p w14:paraId="1B4E1214" w14:textId="77777777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We invite the submission of original, unpublished extended abstracts of technical papers on topics including but not limited to:</w:t>
      </w:r>
    </w:p>
    <w:p w14:paraId="49BA2322" w14:textId="6FEA2B6A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13508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135089">
        <w:rPr>
          <w:rFonts w:ascii="Times New Roman" w:hAnsi="Times New Roman" w:cs="Times New Roman"/>
          <w:sz w:val="24"/>
          <w:szCs w:val="24"/>
        </w:rPr>
        <w:t xml:space="preserve"> Circuits </w:t>
      </w:r>
    </w:p>
    <w:p w14:paraId="04E2ABE4" w14:textId="77777777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Fundamental Theory, Network Theory and Applications, Molecular Circuits and Networks, Microelectronics, Microcircuits, Analog, Digital, Mixed-Mode Circuits, Nonlinear Circuits, Circuits and Electronics for Data Conversion Circuits and Robotics, Non-Linear Circuits, etc.</w:t>
      </w:r>
    </w:p>
    <w:p w14:paraId="06E909D2" w14:textId="47711DC4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</w:t>
      </w:r>
      <w:r w:rsidRPr="001350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5089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135089">
        <w:rPr>
          <w:rFonts w:ascii="Times New Roman" w:hAnsi="Times New Roman" w:cs="Times New Roman"/>
          <w:sz w:val="24"/>
          <w:szCs w:val="24"/>
        </w:rPr>
        <w:t xml:space="preserve"> Control </w:t>
      </w:r>
    </w:p>
    <w:p w14:paraId="352A7569" w14:textId="77777777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Mathematical Theory of Control, Stability, Observability, Controllability, Linear Control, Non-Linear Control. Optimal Control, Robust Control, Neural Control, Fuzzy Control, Genetic Control, Intelligent Control, Multivariable Systems, Real-Time Control. Industrial Control, Control for Electric Machines. Control for Power Systems, Devices and Systems for Automation and Control, etc.</w:t>
      </w:r>
    </w:p>
    <w:p w14:paraId="38E718DC" w14:textId="735260DA" w:rsidR="00135089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rack</w:t>
      </w:r>
      <w:r w:rsidRPr="00135089">
        <w:rPr>
          <w:rFonts w:ascii="Times New Roman" w:hAnsi="Times New Roman" w:cs="Times New Roman"/>
          <w:sz w:val="24"/>
          <w:szCs w:val="24"/>
        </w:rPr>
        <w:t xml:space="preserve"> 3:- Energy </w:t>
      </w:r>
    </w:p>
    <w:p w14:paraId="14B16FFD" w14:textId="77777777" w:rsidR="0019658A" w:rsidRPr="00135089" w:rsidRDefault="00135089" w:rsidP="00135089">
      <w:pPr>
        <w:jc w:val="both"/>
        <w:rPr>
          <w:rFonts w:ascii="Times New Roman" w:hAnsi="Times New Roman" w:cs="Times New Roman"/>
          <w:sz w:val="24"/>
          <w:szCs w:val="24"/>
        </w:rPr>
      </w:pPr>
      <w:r w:rsidRPr="00135089">
        <w:rPr>
          <w:rFonts w:ascii="Times New Roman" w:hAnsi="Times New Roman" w:cs="Times New Roman"/>
          <w:sz w:val="24"/>
          <w:szCs w:val="24"/>
        </w:rPr>
        <w:t>Smart Grid Technology, Planning, Electrical Power Systems, Generation Transmission and Distribution, Electrical Machines, Energy Conversions, Renewable Energy Sources, Energy Systems, Power Quality, High Voltage Engineering, Insulation and Materials, etc.</w:t>
      </w:r>
    </w:p>
    <w:sectPr w:rsidR="0019658A" w:rsidRPr="0013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89"/>
    <w:rsid w:val="00135089"/>
    <w:rsid w:val="0019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B4D5"/>
  <w15:chartTrackingRefBased/>
  <w15:docId w15:val="{2AD2FF67-007C-4FA2-B7D2-C3CDA326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RAVISHANKAR A N</dc:creator>
  <cp:keywords/>
  <dc:description/>
  <cp:lastModifiedBy>RAVISHANKAR A N</cp:lastModifiedBy>
  <cp:revision>1</cp:revision>
  <dcterms:created xsi:type="dcterms:W3CDTF">2021-05-25T09:22:00Z</dcterms:created>
  <dcterms:modified xsi:type="dcterms:W3CDTF">2021-05-25T09:27:00Z</dcterms:modified>
</cp:coreProperties>
</file>