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0F3A"/>
          <w:sz w:val="40"/>
          <w:szCs w:val="40"/>
        </w:rPr>
        <w:t xml:space="preserve">FULL SESSION CHANGE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USBVault Enterprise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March 22, 2026  |  Session ID: 70268de4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documents every change made during the Claude session on March 22, 2026. The session modified </w:t>
      </w:r>
      <w:r>
        <w:rPr>
          <w:b/>
          <w:bCs/>
        </w:rPr>
        <w:t xml:space="preserve">13 tracked files</w:t>
      </w:r>
      <w:r>
        <w:t xml:space="preserve"> in the usbvault-app source code. All 13 files have been </w:t>
      </w:r>
      <w:r>
        <w:rPr>
          <w:b/>
          <w:bCs/>
          <w:color w:val="059669"/>
        </w:rPr>
        <w:t xml:space="preserve">fully reverted to their git HEAD state</w:t>
      </w:r>
      <w:r>
        <w:t xml:space="preserve"> (commit a5b3caf). No files were deleted. No untracked files were removed. The codebase is back to its pre-session state.</w:t>
      </w:r>
    </w:p>
    <w:p>
      <w:pPr>
        <w:pStyle w:val="Heading1"/>
      </w:pPr>
      <w:r>
        <w:t xml:space="preserve">2. Current State Summary</w:t>
      </w:r>
    </w:p>
    <w:p>
      <w:pPr>
        <w:spacing w:after="120"/>
      </w:pPr>
      <w:r>
        <w:t xml:space="preserve">Git branch: main (up to date with origin/main). HEAD commit: a5b3caf. All 13 modified files: </w:t>
      </w:r>
      <w:r>
        <w:rPr>
          <w:b/>
          <w:bCs/>
        </w:rPr>
        <w:t xml:space="preserve">git diff HEAD shows ZERO changes</w:t>
      </w:r>
      <w:r>
        <w:t xml:space="preserve">. The revert was performed via git checkout -- &lt;file&gt; on each of the 13 files.</w:t>
      </w:r>
    </w:p>
    <w:p>
      <w:pPr>
        <w:pStyle w:val="Heading1"/>
      </w:pPr>
      <w:r>
        <w:t xml:space="preserve">3. All 13 Modified Files (All Reverted)</w:t>
      </w:r>
    </w:p>
    <w:p>
      <w:pPr>
        <w:spacing w:after="160"/>
      </w:pPr>
      <w:r>
        <w:t xml:space="preserve">The following table lists every file that was modified during this session. Every single one has been reverted.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40"/>
        <w:gridCol w:w="26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Changed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src/app/_layout.tsx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useThemeStore import, bg image switching, resolveAssetUri function, colorScheme-reactive useWebBackground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src/app/(tabs)/_layout.tsx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PL-012 MutationObserver for hiding inactive tab scenes + imported/called injectWebTabFixCSS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src/components/dashboard2/TopBar.tsx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useState(true) cosmetic toggle with ThemeToggle component, added accessibilityRole attributes, removed darkMode state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src/components/dashboard2/styles.ts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hardcoded dashboardColors with dashboardColorsCompat Proxy, made glassPanelBase/Strong into Proxy objects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src/components/dashboard2/ShellLayout.tsx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isLight variable, light-mode shell glass styles, shellLight StyleSheet entry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src/components/dashboard2/RightRail.tsx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isLight variable, made RadarChart accept isLight prop, replaced hardcoded grid colors with gridColor variable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src/components/dashboard2/Sidebar.tsx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colorScheme subscription for re-render 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src/components/dashboard2/HeroSection.tsx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colorScheme subscription for re-render 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src/components/dashboard2/MobileDashboard.tsx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colorScheme subscription for re-render 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src/components/dashboard2/vault-table/index.tsx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import, colorScheme subscription for re-render 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src/components/settings/PrivacySection.tsx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ToggleIndicator dots with ToggleSwitch components using TouchableOpacity, added toggle press handlers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src/components/settings/styles.ts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backgroundColor, borderWidth, borderColor to toggle OFF state for dark mode visibility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src/theme/colors.ts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hardcoded colors object with colorsCompat Proxy import from compat.ts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REVERTED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Detailed Change Log By File</w:t>
      </w:r>
    </w:p>
    <w:p>
      <w:pPr>
        <w:pStyle w:val="Heading2"/>
      </w:pPr>
      <w:r>
        <w:t xml:space="preserve">4.1  src/app/_layout.tsx (Root Layout)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import { useThemeStore } from '@/stores/themeStore'</w:t>
      </w:r>
    </w:p>
    <w:p>
      <w:pPr>
        <w:spacing w:after="40"/>
      </w:pPr>
      <w:r>
        <w:rPr>
          <w:b/>
          <w:bCs/>
        </w:rPr>
        <w:t xml:space="preserve">Replaced: </w:t>
      </w:r>
      <w:r>
        <w:t xml:space="preserve">const BACKGROUND_IMAGE = require('../../assets/background.png') with two separate constants BACKGROUND_IMAGE_DARK and BACKGROUND_IMAGE_LIGHT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New function resolveAssetUri(asset) to extract Metro asset URIs</w:t>
      </w:r>
    </w:p>
    <w:p>
      <w:pPr>
        <w:spacing w:after="40"/>
      </w:pPr>
      <w:r>
        <w:rPr>
          <w:b/>
          <w:bCs/>
        </w:rPr>
        <w:t xml:space="preserve">Modified: </w:t>
      </w:r>
      <w:r>
        <w:t xml:space="preserve">useWebBackground() hook to accept colorScheme from useThemeStore, switch between background.png and background-light.png based on theme, adjust overlay tint color per theme, re-run on colorScheme change instead of only on mount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const colorScheme = useThemeStore((s) =&gt; s.colorScheme) inside RootLayout component</w:t>
      </w:r>
    </w:p>
    <w:p>
      <w:pPr>
        <w:spacing w:after="120"/>
      </w:pPr>
      <w:r>
        <w:rPr>
          <w:b/>
          <w:bCs/>
        </w:rPr>
        <w:t xml:space="preserve">Modified: </w:t>
      </w:r>
      <w:r>
        <w:t xml:space="preserve">Native Image source to conditionally use light/dark background based on colorScheme</w:t>
      </w:r>
    </w:p>
    <w:p>
      <w:pPr>
        <w:pStyle w:val="Heading2"/>
      </w:pPr>
      <w:r>
        <w:t xml:space="preserve">4.2  src/app/(tabs)/_layout.tsx (Tabs Layout)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import { injectWebTabFixCSS } from '@/styles/webTabFixes'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PL-012 useEffect with MutationObserver pattern (~70 lines) that: creates a style element, scans all divs for absolute-positioned scene containers, marks them with data-usbvault-scene attribute, hides inactive scenes (z-index &lt; 0) with display:none/visibility:hidden, shows active scenes, observes DOM mutations for navigation changes</w:t>
      </w:r>
    </w:p>
    <w:p>
      <w:pPr>
        <w:spacing w:after="120"/>
      </w:pPr>
      <w:r>
        <w:rPr>
          <w:b/>
          <w:bCs/>
        </w:rPr>
        <w:t xml:space="preserve">Added: </w:t>
      </w:r>
      <w:r>
        <w:t xml:space="preserve">useEffect calling injectWebTabFixCSS() on web platform with cleanup</w:t>
      </w:r>
    </w:p>
    <w:p>
      <w:pPr>
        <w:pStyle w:val="Heading2"/>
      </w:pPr>
      <w:r>
        <w:t xml:space="preserve">4.3  src/components/dashboard2/TopBar.tsx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import { ThemeToggle } from './top-bar/ThemeToggle'</w:t>
      </w:r>
    </w:p>
    <w:p>
      <w:pPr>
        <w:spacing w:after="40"/>
      </w:pPr>
      <w:r>
        <w:rPr>
          <w:b/>
          <w:bCs/>
        </w:rPr>
        <w:t xml:space="preserve">Removed: </w:t>
      </w:r>
      <w:r>
        <w:t xml:space="preserve">const [darkMode, setDarkMode] = useState(true) state variable</w:t>
      </w:r>
    </w:p>
    <w:p>
      <w:pPr>
        <w:spacing w:after="40"/>
      </w:pPr>
      <w:r>
        <w:rPr>
          <w:b/>
          <w:bCs/>
        </w:rPr>
        <w:t xml:space="preserve">Replaced: </w:t>
      </w:r>
      <w:r>
        <w:t xml:space="preserve">6-line Pressable dark/light toggle block (with Feather icon, Text label, onPress={() =&gt; setDarkMode(!darkMode)}) with single &lt;ThemeToggle /&gt; component</w:t>
      </w:r>
    </w:p>
    <w:p>
      <w:pPr>
        <w:spacing w:after="120"/>
      </w:pPr>
      <w:r>
        <w:rPr>
          <w:b/>
          <w:bCs/>
        </w:rPr>
        <w:t xml:space="preserve">Added: </w:t>
      </w:r>
      <w:r>
        <w:t xml:space="preserve">accessibilityRole='button' to 5 Pressable elements (DropdownItem, theme toggle, language selector, notifications, profile)</w:t>
      </w:r>
    </w:p>
    <w:p>
      <w:pPr>
        <w:pStyle w:val="Heading2"/>
      </w:pPr>
      <w:r>
        <w:t xml:space="preserve">4.4  src/components/dashboard2/styles.ts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import { dashboardColorsCompat } from '@/theme/compat'</w:t>
      </w:r>
    </w:p>
    <w:p>
      <w:pPr>
        <w:spacing w:after="40"/>
      </w:pPr>
      <w:r>
        <w:rPr>
          <w:b/>
          <w:bCs/>
        </w:rPr>
        <w:t xml:space="preserve">Replaced: </w:t>
      </w:r>
      <w:r>
        <w:t xml:space="preserve">Entire hardcoded dashboardColors object (24 lines with 20 static color values like bg0: '#0B0617', textPrimary: '#F5F3FF', etc.) with dashboardColorsCompat Proxy re-export with typed interface</w:t>
      </w:r>
    </w:p>
    <w:p>
      <w:pPr>
        <w:spacing w:after="120"/>
      </w:pPr>
      <w:r>
        <w:rPr>
          <w:b/>
          <w:bCs/>
        </w:rPr>
        <w:t xml:space="preserve">Replaced: </w:t>
      </w:r>
      <w:r>
        <w:t xml:space="preserve">Static glassPanelBase and glassPanelStrong ViewStyle objects (12 lines total) with Proxy-based objects that read dashboardColors dynamically at access time, including ownKeys() and getOwnPropertyDescriptor() trap methods</w:t>
      </w:r>
    </w:p>
    <w:p>
      <w:pPr>
        <w:pStyle w:val="Heading2"/>
      </w:pPr>
      <w:r>
        <w:t xml:space="preserve">4.5  src/components/dashboard2/ShellLayout.tsx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import { useTheme, resolveLayerStyle } from '@/theme/engine'</w:t>
      </w:r>
    </w:p>
    <w:p>
      <w:pPr>
        <w:spacing w:after="40"/>
      </w:pPr>
      <w:r>
        <w:rPr>
          <w:b/>
          <w:bCs/>
        </w:rPr>
        <w:t xml:space="preserve">Added: </w:t>
      </w:r>
      <w:r>
        <w:t xml:space="preserve">const { theme, colorScheme } = useTheme() and const isLight = colorScheme === 'light' inside ShellLayout component</w:t>
      </w:r>
    </w:p>
    <w:p>
      <w:pPr>
        <w:spacing w:after="40"/>
      </w:pPr>
      <w:r>
        <w:rPr>
          <w:b/>
          <w:bCs/>
        </w:rPr>
        <w:t xml:space="preserve">Modified: </w:t>
      </w:r>
      <w:r>
        <w:t xml:space="preserve">shell View to conditionally apply styles.shellLight and webOnly light-mode gradient/shadow when isLight is true</w:t>
      </w:r>
    </w:p>
    <w:p>
      <w:pPr>
        <w:spacing w:after="40"/>
      </w:pPr>
      <w:r>
        <w:rPr>
          <w:b/>
          <w:bCs/>
        </w:rPr>
        <w:t xml:space="preserve">Modified: </w:t>
      </w:r>
      <w:r>
        <w:t xml:space="preserve">shellEdgeGlow View to conditionally apply light-mode purple color when isLight</w:t>
      </w:r>
    </w:p>
    <w:p>
      <w:pPr>
        <w:spacing w:after="120"/>
      </w:pPr>
      <w:r>
        <w:rPr>
          <w:b/>
          <w:bCs/>
        </w:rPr>
        <w:t xml:space="preserve">Added: </w:t>
      </w:r>
      <w:r>
        <w:t xml:space="preserve">shellLight style to StyleSheet.create with light-mode backgroundColor and borderColor</w:t>
      </w:r>
    </w:p>
    <w:p>
      <w:pPr>
        <w:pStyle w:val="Heading2"/>
      </w:pPr>
      <w:r>
        <w:t xml:space="preserve">4.6  RightRail.tsx, Sidebar.tsx, HeroSection.tsx, MobileDashboard.tsx, vault-table/index.tsx</w:t>
      </w:r>
    </w:p>
    <w:p>
      <w:pPr>
        <w:spacing w:after="60"/>
      </w:pPr>
      <w:r>
        <w:rPr>
          <w:b/>
          <w:bCs/>
        </w:rPr>
        <w:t xml:space="preserve">Changes made to each (all reverted):</w:t>
      </w:r>
    </w:p>
    <w:p>
      <w:pPr>
        <w:spacing w:after="40"/>
      </w:pPr>
      <w:r>
        <w:rPr>
          <w:b/>
          <w:bCs/>
        </w:rPr>
        <w:t xml:space="preserve">RightRail.tsx: </w:t>
      </w:r>
      <w:r>
        <w:t xml:space="preserve">Added useTheme import. Added colorScheme/isLight variables. Modified RadarChart function signature to accept isLight prop. Added gridColor variable. Replaced 2 hardcoded stroke='rgba(250,204,21,0.45)' with gridColor. Passed isLight to &lt;RadarChart&gt; call.</w:t>
      </w:r>
    </w:p>
    <w:p>
      <w:pPr>
        <w:spacing w:after="40"/>
      </w:pPr>
      <w:r>
        <w:rPr>
          <w:b/>
          <w:bCs/>
        </w:rPr>
        <w:t xml:space="preserve">Sidebar.tsx: </w:t>
      </w:r>
      <w:r>
        <w:t xml:space="preserve">Added useTheme import. Added const { colorScheme } = useTheme() for re-render subscription.</w:t>
      </w:r>
    </w:p>
    <w:p>
      <w:pPr>
        <w:spacing w:after="40"/>
      </w:pPr>
      <w:r>
        <w:rPr>
          <w:b/>
          <w:bCs/>
        </w:rPr>
        <w:t xml:space="preserve">HeroSection.tsx: </w:t>
      </w:r>
      <w:r>
        <w:t xml:space="preserve">Added useTheme import. Added const { colorScheme } = useTheme() for re-render subscription.</w:t>
      </w:r>
    </w:p>
    <w:p>
      <w:pPr>
        <w:spacing w:after="40"/>
      </w:pPr>
      <w:r>
        <w:rPr>
          <w:b/>
          <w:bCs/>
        </w:rPr>
        <w:t xml:space="preserve">MobileDashboard.tsx: </w:t>
      </w:r>
      <w:r>
        <w:t xml:space="preserve">Added useTheme import. Added const { colorScheme } = useTheme() for re-render subscription.</w:t>
      </w:r>
    </w:p>
    <w:p>
      <w:pPr>
        <w:spacing w:after="120"/>
      </w:pPr>
      <w:r>
        <w:rPr>
          <w:b/>
          <w:bCs/>
        </w:rPr>
        <w:t xml:space="preserve">vault-table/index.tsx: </w:t>
      </w:r>
      <w:r>
        <w:t xml:space="preserve">Added useTheme import. Added const { colorScheme } = useTheme() for re-render subscription.</w:t>
      </w:r>
    </w:p>
    <w:p>
      <w:r>
        <w:br w:type="page"/>
      </w:r>
    </w:p>
    <w:p>
      <w:pPr>
        <w:pStyle w:val="Heading2"/>
      </w:pPr>
      <w:r>
        <w:t xml:space="preserve">4.7  Settings: PrivacySection.tsx and styles.ts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40"/>
      </w:pPr>
      <w:r>
        <w:rPr>
          <w:b/>
          <w:bCs/>
        </w:rPr>
        <w:t xml:space="preserve">PrivacySection.tsx: </w:t>
      </w:r>
      <w:r>
        <w:t xml:space="preserve">Added TouchableOpacity import. Replaced ToggleIndicator component (8x8 dot) with ToggleSwitch component (48x26 slider with toggle circle). Replaced all 3 Pressable wrapper patterns with View + ToggleSwitch pattern for hideEmail, hideActivity, and lockProfile toggles.</w:t>
      </w:r>
    </w:p>
    <w:p>
      <w:pPr>
        <w:spacing w:after="120"/>
      </w:pPr>
      <w:r>
        <w:rPr>
          <w:b/>
          <w:bCs/>
        </w:rPr>
        <w:t xml:space="preserve">settings/styles.ts: </w:t>
      </w:r>
      <w:r>
        <w:t xml:space="preserve">Added to toggle style: backgroundColor: 'rgba(139,92,246,0.25)', borderWidth: 1, borderColor: 'rgba(139,92,246,0.35)', alignItems: 'center'. Added to toggleOn style: borderColor: dashboardColors.green.</w:t>
      </w:r>
    </w:p>
    <w:p>
      <w:pPr>
        <w:pStyle w:val="Heading2"/>
      </w:pPr>
      <w:r>
        <w:t xml:space="preserve">4.8  src/theme/colors.ts</w:t>
      </w:r>
    </w:p>
    <w:p>
      <w:pPr>
        <w:spacing w:after="60"/>
      </w:pPr>
      <w:r>
        <w:rPr>
          <w:b/>
          <w:bCs/>
        </w:rPr>
        <w:t xml:space="preserve">Changes made (all reverted):</w:t>
      </w:r>
    </w:p>
    <w:p>
      <w:pPr>
        <w:spacing w:after="120"/>
      </w:pPr>
      <w:r>
        <w:rPr>
          <w:b/>
          <w:bCs/>
        </w:rPr>
        <w:t xml:space="preserve">Replaced: </w:t>
      </w:r>
      <w:r>
        <w:t xml:space="preserve">Entire 42-line hardcoded colors object (with static dark-mode values like bgPrimary: '#0F0B1E', textPrimary: '#FFFFFF', etc.) with import { colorsCompat } from './compat' and re-export as typed interface with 27 readonly properties.</w:t>
      </w:r>
    </w:p>
    <w:p>
      <w:pPr>
        <w:pStyle w:val="Heading1"/>
      </w:pPr>
      <w:r>
        <w:t xml:space="preserve">5. Files Deleted</w:t>
      </w:r>
    </w:p>
    <w:p>
      <w:pPr>
        <w:spacing w:after="200"/>
      </w:pPr>
      <w:r>
        <w:rPr>
          <w:b/>
          <w:bCs/>
        </w:rPr>
        <w:t xml:space="preserve">None.</w:t>
      </w:r>
      <w:r>
        <w:t xml:space="preserve"> No files were deleted during this session. All untracked files (theme engine, top-bar components, webTabFixes, background-light.png, themeStore.ts) remain intact and unmodified.</w:t>
      </w:r>
    </w:p>
    <w:p>
      <w:pPr>
        <w:pStyle w:val="Heading1"/>
      </w:pPr>
      <w:r>
        <w:t xml:space="preserve">6. Untracked Files (Not Committed to Git)</w:t>
      </w:r>
    </w:p>
    <w:p>
      <w:pPr>
        <w:spacing w:after="120"/>
      </w:pPr>
      <w:r>
        <w:t xml:space="preserve">These files exist in the working directory but have never been committed to git. They were </w:t>
      </w:r>
      <w:r>
        <w:rPr>
          <w:b/>
          <w:bCs/>
        </w:rPr>
        <w:t xml:space="preserve">NOT created by this session</w:t>
      </w:r>
      <w:r>
        <w:t xml:space="preserve"> (dates range from March 11-22, most from March 19-21). They were </w:t>
      </w:r>
      <w:r>
        <w:rPr>
          <w:b/>
          <w:bCs/>
        </w:rPr>
        <w:t xml:space="preserve">NOT modified or deleted by this session</w:t>
      </w:r>
      <w:r>
        <w:t xml:space="preserve">. They represent your theme engine work from previous sessions.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440"/>
        <w:gridCol w:w="1440"/>
        <w:gridCol w:w="14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src/theme/engine.ts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5,340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19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src/theme/layers.types.ts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4,255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19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src/theme/tokens.ts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2,827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19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src/theme/dark.ts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11,515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src/theme/light.ts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11,501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src/theme/webCSSSync.ts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13,766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src/theme/compat.ts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12,511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src/stores/themeStore.ts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1,329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19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src/styles/webTabFixes.ts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14,271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src/components/dashboard2/top-bar/ (10 files)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~49 KB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22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assets/background-light.png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2.2 MB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 11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INTACT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Functions and Components Modified (All Reverted)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20"/>
        <w:gridCol w:w="34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Function/Component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useWebBackground()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_layout.tsx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Made theme-reactive with colorScheme dependency, background image switching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resolveAssetUri()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_layout.tsx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function added to extract Metro asset URIs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RootLayout()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_layout.tsx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colorScheme subscription from useThemeStore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TabsLayout()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(tabs)/_layout.tsx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PL-012 MutationObserver useEffect + webTabFixes injection useEffect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hideInactiveScenes()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(tabs)/_layout.tsx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function: scans DOM for inactive tab scenes, hides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TopBar()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TopBar.tsx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Removed darkMode state, replaced Pressable toggle with &lt;ThemeToggle /&gt;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DropdownItem()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TopBar.tsx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accessibilityRole='button'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dashboardColors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styles.ts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static object with Proxy from compat.ts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glassPanelBase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styles.ts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static ViewStyle with Proxy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glassPanelStrong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styles.ts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static ViewStyle with Proxy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ShellLayout()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ShellLayout.tsx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useTheme, isLight, conditional light glass styles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RightRail()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RightRail.tsx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useTheme, isLight, passed to RadarChart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RadarChart()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RightRail.tsx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isLight prop, dynamic gridColor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Sidebar()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Sidebar.tsx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HeroSection()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HeroSection.tsx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MobileDashboard()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MobileDashboard.tsx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VaultTable()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vault-table/index.tsx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useTheme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ToggleSwitch()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PrivacySection.tsx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component replacing ToggleIndicator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theme/colors.ts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Replaced static object with colorsCompat Proxy</w:t>
            </w:r>
          </w:p>
        </w:tc>
      </w:tr>
    </w:tbl>
    <w:p>
      <w:pPr>
        <w:pStyle w:val="Heading1"/>
      </w:pPr>
      <w:r>
        <w:t xml:space="preserve">8. Verification</w:t>
      </w:r>
    </w:p>
    <w:p>
      <w:pPr>
        <w:spacing w:after="120"/>
      </w:pPr>
      <w:r>
        <w:t xml:space="preserve">Verification command run: </w:t>
      </w:r>
      <w:r>
        <w:rPr>
          <w:i/>
          <w:iCs/>
        </w:rPr>
        <w:t xml:space="preserve">git diff HEAD -- &lt;all 13 files&gt;</w:t>
      </w:r>
      <w:r>
        <w:t xml:space="preserve"> returned </w:t>
      </w:r>
      <w:r>
        <w:rPr>
          <w:b/>
          <w:bCs/>
        </w:rPr>
        <w:t xml:space="preserve">empty output for all 13 files</w:t>
      </w:r>
      <w:r>
        <w:t xml:space="preserve">, confirming every file matches the last committed state exactly. The git reflog shows three reset-to-HEAD operations confirming the revert was executed.</w:t>
      </w:r>
    </w:p>
    <w:p>
      <w:pPr>
        <w:spacing w:after="120"/>
      </w:pPr>
      <w:r>
        <w:t xml:space="preserve">The 54 other files showing diffs in git status (login.tsx, register.tsx, billing.tsx, classroom.tsx, help.tsx, etc.) are </w:t>
      </w:r>
      <w:r>
        <w:rPr>
          <w:b/>
          <w:bCs/>
        </w:rPr>
        <w:t xml:space="preserve">pre-existing changes from before this session</w:t>
      </w:r>
      <w:r>
        <w:t xml:space="preserve">. They were not touched during this session.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USBVault Enterprise — Session Change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0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3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D28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2026-03-22T21:15:04.717Z</dcterms:created>
  <dcterms:modified xsi:type="dcterms:W3CDTF">2026-03-22T21:15:04.717Z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