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Dust Collector Operation and Cleaning - Prep Area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collector is running and the extraction at each hood is drawing before any preparation work starts. No extraction, no crushing or pulverising.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pressure differential across the filters daily. A rising differential means blinded filters; a falling one means a hole.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Empty the collection bin at the set interval, wearing a dust mask, and dispose of the dust as sample residue, not general waste.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Isolate and lock out the collector before opening any panel.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Inspect the filter bags for holes and for material bypassing them.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Confirm the pulse-cleaning system is operating - note that the pulse system wiring, isolator, GPO and air connection are not in the vendor scope and have to be confirmed installed.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check and any fault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JSEA-PRO-LAB-301-013 Dust Collector Operation and Cleaning - Prep Area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