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Aqua Regia Digest - Ashed Resin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resin ash is complete. Resin ashes differently to carbon and needs checking on its own terms.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Transfer the ash quantitatively from the crucible.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acid in the order the method states, slowly at first.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Digest for the stated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Cool, make up to volume and mix by inversion.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resin type against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JSEA-PRO-LAB-302-010 Aqua Regia Digest - Ashed Resin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