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Three-Acid Digest - Base Metals, Solid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which acids the method actually uses before starting. If it uses hydrofluoric or perchloric acid, the specific instruction for that acid applies as well as this 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Work only in the fume cupboard rated for the acids in use, with the scrubber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acids in the order the method states. The order matters - reversing it can cause a violent reaction.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Take to fumes as the method directs, watching the volume. Taking a perchloric digest to dryness is how perchlorate explosions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Cool, take up in the stated acid, and make to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perchloric acid was used, carry out the fume cupboard washdown routine immediately afterwards.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and mix before the solution leaves the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JSEA-PRO-LAB-302-011 Three-Acid Digest - Base Metals, Solid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