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Solution Sample Preparation for Gold Analysis - DIBK Extraction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cupboard. DIBK is volatile and flammable - keep it away from any ignition source.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Pipette the aqueous aliquot accurately. The extraction ratio is the whole basis of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DIBK aliquot solution and shake for the period the method sets - under-shaking leaves gold in the aqueous phase.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Allow the phases to separate completely. A cloudy interface carried into the reading is a wrong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the organic phase for reading without carrying any aqueous phase with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Read promptly - the organic phase does not keep.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Dispose of the aqueous raffinate and spent organic to the correct waste streams, separately.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JSEA-PRO-LAB-302-013 Solution Sample Preparation for Gold Analysis - DIBK Extraction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