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Magnesium Chloride 2.5 M Solution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HM-MMM-WHS-FRM-031-R01-JSEA-PRO-LAB-304-022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Dissolve with stirring in part of the water before making to volume. The dissolution is exothermic - allow it to cool to the reference temperature before making to the mark.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at room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JSEA-PRO-LAB-304-022 Preparation of Magnesium Chloride 2.5 M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