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Slurry Density Determination by Marcy Scale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Marcy scale is level and properly hung on a stable support.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Zero the scale with the empty dry 1 litre container on the hook, once per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Rinse the container with the sample and discard the rinse.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Fill to the 1 litre mark and tap gently to release trapped air.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Wipe the outside of the container clean and dry.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Hang the filled container and allow the pointer to settle.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Read per cent solids from the inner scale and specific gravity from the outer.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reading with the solids SG used, the date, time and operator.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JSEA-PRO-MET-204-004 Slurry Density Determination by Marcy Scale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