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w="15309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CellMar>
          <w:left w:w="57" w:type="dxa"/>
          <w:right w:w="57" w:type="dxa"/>
        </w:tblCellMar>
        <w:tblLook w:val="04A0" w:firstRow="1" w:lastRow="0" w:firstColumn="1" w:lastColumn="0" w:noHBand="0" w:noVBand="1"/>
      </w:tblPr>
      <w:tblGrid>
        <w:gridCol w:w="1416"/>
        <w:gridCol w:w="73"/>
        <w:gridCol w:w="1047"/>
        <w:gridCol w:w="533"/>
        <w:gridCol w:w="671"/>
        <w:gridCol w:w="702"/>
        <w:gridCol w:w="105"/>
        <w:gridCol w:w="117"/>
        <w:gridCol w:w="834"/>
        <w:gridCol w:w="478"/>
        <w:gridCol w:w="101"/>
        <w:gridCol w:w="78"/>
        <w:gridCol w:w="259"/>
        <w:gridCol w:w="220"/>
        <w:gridCol w:w="520"/>
        <w:gridCol w:w="390"/>
        <w:gridCol w:w="88"/>
        <w:gridCol w:w="18"/>
        <w:gridCol w:w="268"/>
        <w:gridCol w:w="156"/>
        <w:gridCol w:w="30"/>
        <w:gridCol w:w="321"/>
        <w:gridCol w:w="146"/>
        <w:gridCol w:w="330"/>
        <w:gridCol w:w="131"/>
        <w:gridCol w:w="761"/>
        <w:gridCol w:w="720"/>
        <w:gridCol w:w="224"/>
        <w:gridCol w:w="458"/>
        <w:gridCol w:w="137"/>
        <w:gridCol w:w="464"/>
        <w:gridCol w:w="255"/>
        <w:gridCol w:w="336"/>
        <w:gridCol w:w="559"/>
        <w:gridCol w:w="696"/>
        <w:gridCol w:w="388"/>
        <w:gridCol w:w="745"/>
        <w:gridCol w:w="534"/>
      </w:tblGrid>
      <w:tr w:rsidR="00745256" w:rsidRPr="00745256" w14:paraId="551B4585" w14:textId="77777777" w:rsidTr="008C64A3">
        <w:trPr>
          <w:trHeight w:val="227"/>
          <w:jc w:val="center"/>
        </w:trPr>
        <w:tc>
          <w:tcPr>
            <w:tcW w:w="1416" w:type="dxa"/>
            <w:shd w:val="clear" w:color="auto" w:fill="D9D9D9" w:themeFill="background1" w:themeFillShade="D9"/>
          </w:tcPr>
          <w:p w14:paraId="1E400AA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Company:</w:t>
            </w:r>
          </w:p>
        </w:tc>
        <w:tc>
          <w:tcPr>
            <w:tcW w:w="4998" w:type="dxa"/>
            <w:gridSpan w:val="12"/>
          </w:tcPr>
          <w:p w14:paraId="19E578C5" w14:textId="77777777" w:rsidR="00745256" w:rsidRPr="00745256" w:rsidRDefault="00E71B30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>Heritage Minerals Pty Ltd</w:t>
            </w:r>
          </w:p>
        </w:tc>
        <w:tc>
          <w:tcPr>
            <w:tcW w:w="1218" w:type="dxa"/>
            <w:gridSpan w:val="4"/>
            <w:shd w:val="clear" w:color="auto" w:fill="D9D9D9" w:themeFill="background1" w:themeFillShade="D9"/>
          </w:tcPr>
          <w:p w14:paraId="1356D7B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FF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ABN:</w:t>
            </w:r>
          </w:p>
        </w:tc>
        <w:tc>
          <w:tcPr>
            <w:tcW w:w="3105" w:type="dxa"/>
            <w:gridSpan w:val="11"/>
          </w:tcPr>
          <w:p w14:paraId="059E3929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61 633 121 954</w:t>
            </w:r>
          </w:p>
        </w:tc>
        <w:tc>
          <w:tcPr>
            <w:tcW w:w="1650" w:type="dxa"/>
            <w:gridSpan w:val="5"/>
            <w:shd w:val="clear" w:color="auto" w:fill="D9D9D9" w:themeFill="background1" w:themeFillShade="D9"/>
          </w:tcPr>
          <w:p w14:paraId="22039DC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Date Developed:</w:t>
            </w:r>
          </w:p>
        </w:tc>
        <w:tc>
          <w:tcPr>
            <w:tcW w:w="2922" w:type="dxa"/>
            <w:gridSpan w:val="5"/>
          </w:tcPr>
          <w:p w14:paraId="7FC8CADC" w14:textId="77777777" w:rsidR="00745256" w:rsidRPr="00745256" w:rsidRDefault="00E71B30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11-08-2026</w:t>
            </w:r>
          </w:p>
        </w:tc>
      </w:tr>
      <w:tr w:rsidR="00745256" w:rsidRPr="00745256" w14:paraId="5427B02D" w14:textId="77777777" w:rsidTr="008C64A3">
        <w:trPr>
          <w:trHeight w:val="227"/>
          <w:jc w:val="center"/>
        </w:trPr>
        <w:tc>
          <w:tcPr>
            <w:tcW w:w="1416" w:type="dxa"/>
            <w:shd w:val="clear" w:color="auto" w:fill="D9D9D9" w:themeFill="background1" w:themeFillShade="D9"/>
          </w:tcPr>
          <w:p w14:paraId="1246D2D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Operation:</w:t>
            </w:r>
          </w:p>
        </w:tc>
        <w:tc>
          <w:tcPr>
            <w:tcW w:w="4998" w:type="dxa"/>
            <w:gridSpan w:val="12"/>
          </w:tcPr>
          <w:p w14:paraId="42143011" w14:textId="77777777" w:rsidR="00745256" w:rsidRPr="00745256" w:rsidRDefault="00E71B30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>Mount Morgan Gold Mine</w:t>
            </w:r>
          </w:p>
        </w:tc>
        <w:tc>
          <w:tcPr>
            <w:tcW w:w="1218" w:type="dxa"/>
            <w:gridSpan w:val="4"/>
            <w:tcBorders>
              <w:top w:val="single" w:sz="4" w:space="0" w:color="000000"/>
              <w:bottom w:val="single" w:sz="4" w:space="0" w:color="000000"/>
            </w:tcBorders>
            <w:shd w:val="clear" w:color="auto" w:fill="D9D9D9" w:themeFill="background1" w:themeFillShade="D9"/>
          </w:tcPr>
          <w:p w14:paraId="1B84D67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Supervisor:</w:t>
            </w:r>
          </w:p>
        </w:tc>
        <w:tc>
          <w:tcPr>
            <w:tcW w:w="3105" w:type="dxa"/>
            <w:gridSpan w:val="11"/>
          </w:tcPr>
          <w:p w14:paraId="52246859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/>
            </w:r>
          </w:p>
        </w:tc>
        <w:tc>
          <w:tcPr>
            <w:tcW w:w="1650" w:type="dxa"/>
            <w:gridSpan w:val="5"/>
            <w:shd w:val="clear" w:color="auto" w:fill="D9D9D9" w:themeFill="background1" w:themeFillShade="D9"/>
          </w:tcPr>
          <w:p w14:paraId="59C4055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Review Period:</w:t>
            </w:r>
          </w:p>
        </w:tc>
        <w:tc>
          <w:tcPr>
            <w:tcW w:w="2922" w:type="dxa"/>
            <w:gridSpan w:val="5"/>
          </w:tcPr>
          <w:p w14:paraId="500E6AE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12 Months</w:t>
            </w:r>
          </w:p>
        </w:tc>
      </w:tr>
      <w:tr w:rsidR="00745256" w:rsidRPr="00745256" w14:paraId="6D5FFF7B" w14:textId="77777777" w:rsidTr="008C64A3">
        <w:trPr>
          <w:trHeight w:val="227"/>
          <w:jc w:val="center"/>
        </w:trPr>
        <w:tc>
          <w:tcPr>
            <w:tcW w:w="1416" w:type="dxa"/>
            <w:shd w:val="clear" w:color="auto" w:fill="D9D9D9" w:themeFill="background1" w:themeFillShade="D9"/>
          </w:tcPr>
          <w:p w14:paraId="119E9826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Work Activity:</w:t>
            </w:r>
          </w:p>
        </w:tc>
        <w:tc>
          <w:tcPr>
            <w:tcW w:w="9321" w:type="dxa"/>
            <w:gridSpan w:val="27"/>
          </w:tcPr>
          <w:p w14:paraId="0C3FAF91" w14:textId="77777777" w:rsidR="00745256" w:rsidRPr="008C64A3" w:rsidRDefault="00E71B30" w:rsidP="008C64A3">
            <w:pPr>
              <w:rPr>
                <w:rFonts w:asciiTheme="minorHAnsi" w:eastAsia="Calibri" w:hAnsiTheme="minorHAnsi" w:cstheme="minorHAnsi"/>
                <w:sz w:val="22"/>
                <w:szCs w:val="22"/>
              </w:rPr>
            </w:pPr>
            <w:r>
              <w:rPr>
                <w:rFonts w:asciiTheme="minorHAnsi" w:eastAsia="Calibri" w:hAnsiTheme="minorHAnsi" w:cstheme="minorHAnsi"/>
                <w:sz w:val="22"/>
                <w:szCs w:val="22"/>
              </w:rPr>
              <w:t xml:space="preserve">Lime Availability Test (205  Met Lab - Chemical and Leach Testwork)</w:t>
            </w:r>
          </w:p>
        </w:tc>
        <w:tc>
          <w:tcPr>
            <w:tcW w:w="1650" w:type="dxa"/>
            <w:gridSpan w:val="5"/>
            <w:shd w:val="clear" w:color="auto" w:fill="D9D9D9" w:themeFill="background1" w:themeFillShade="D9"/>
          </w:tcPr>
          <w:p w14:paraId="023F054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JSEA/SWMS No.:</w:t>
            </w:r>
          </w:p>
        </w:tc>
        <w:tc>
          <w:tcPr>
            <w:tcW w:w="2922" w:type="dxa"/>
            <w:gridSpan w:val="5"/>
          </w:tcPr>
          <w:p w14:paraId="46BA1FBA" w14:textId="77777777" w:rsidR="00745256" w:rsidRPr="008C64A3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HM-MMM-WHS-FRM-031-R01-JSEA-PRO-MET-205-005</w:t>
            </w:r>
          </w:p>
        </w:tc>
      </w:tr>
      <w:tr w:rsidR="00745256" w:rsidRPr="00745256" w14:paraId="1F9BAE48" w14:textId="77777777" w:rsidTr="008C64A3">
        <w:trPr>
          <w:trHeight w:val="227"/>
          <w:jc w:val="center"/>
        </w:trPr>
        <w:tc>
          <w:tcPr>
            <w:tcW w:w="15309" w:type="dxa"/>
            <w:gridSpan w:val="38"/>
            <w:shd w:val="clear" w:color="auto" w:fill="D9D9D9" w:themeFill="background1" w:themeFillShade="D9"/>
          </w:tcPr>
          <w:p w14:paraId="16D90B8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ab/>
            </w:r>
            <w:r w:rsidRPr="00745256">
              <w:rPr>
                <w:rFonts w:asciiTheme="minorHAnsi" w:eastAsia="Calibri" w:hAnsiTheme="minorHAnsi" w:cstheme="minorHAnsi"/>
                <w:b/>
                <w:color w:val="000000" w:themeColor="text1"/>
                <w:sz w:val="20"/>
                <w:szCs w:val="20"/>
              </w:rPr>
              <w:t>PERSONAL PROTECTIVE EQUIPMENT (PPE):</w:t>
            </w:r>
          </w:p>
        </w:tc>
      </w:tr>
      <w:tr w:rsidR="00745256" w:rsidRPr="00745256" w14:paraId="449AC500" w14:textId="77777777" w:rsidTr="008C64A3">
        <w:trPr>
          <w:trHeight w:val="227"/>
          <w:jc w:val="center"/>
        </w:trPr>
        <w:tc>
          <w:tcPr>
            <w:tcW w:w="1489" w:type="dxa"/>
            <w:gridSpan w:val="2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3279C624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noProof/>
                <w:sz w:val="20"/>
                <w:szCs w:val="20"/>
                <w:lang w:eastAsia="en-AU"/>
              </w:rPr>
              <w:drawing>
                <wp:inline distT="0" distB="0" distL="0" distR="0" wp14:anchorId="0DA7268E" wp14:editId="282335A0">
                  <wp:extent cx="654050" cy="621884"/>
                  <wp:effectExtent l="0" t="0" r="0" b="6985"/>
                  <wp:docPr id="3" name="Picture 3" descr="A blue circle with white boots&#10;&#10;AI-generated content may be incorrect.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3" name="Picture 3" descr="A blue circle with white boots&#10;&#10;AI-generated content may be incorrect."/>
                          <pic:cNvPicPr/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65602" cy="632868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 w:rsidRPr="00745256">
              <w:rPr>
                <w:rFonts w:asciiTheme="minorHAnsi" w:hAnsiTheme="minorHAnsi" w:cstheme="minorHAnsi"/>
                <w:noProof/>
                <w:sz w:val="20"/>
                <w:szCs w:val="20"/>
                <w:lang w:eastAsia="en-AU"/>
              </w:rPr>
              <w:t>Steel Cap Boots</w:t>
            </w:r>
          </w:p>
        </w:tc>
        <w:tc>
          <w:tcPr>
            <w:tcW w:w="1580" w:type="dxa"/>
            <w:gridSpan w:val="2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04B31F9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  <w:lang w:eastAsia="en-AU"/>
              </w:rPr>
              <w:drawing>
                <wp:inline distT="0" distB="0" distL="0" distR="0" wp14:anchorId="7C1F2F08" wp14:editId="535C3F10">
                  <wp:extent cx="629285" cy="629285"/>
                  <wp:effectExtent l="0" t="0" r="0" b="0"/>
                  <wp:docPr id="4" name="Picture 4" descr="F:\MITCHELL WATER\02 - DM Mitchell\6 - OHS\06 - Pre-Start Meetings\03 - Pre-Start Symbols\PPE Symbols Gloves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58" descr="F:\MITCHELL WATER\02 - DM Mitchell\6 - OHS\06 - Pre-Start Meetings\03 - Pre-Start Symbols\PPE Symbols Gloves.jp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33611" cy="633611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Gloves</w:t>
            </w:r>
          </w:p>
        </w:tc>
        <w:tc>
          <w:tcPr>
            <w:tcW w:w="1373" w:type="dxa"/>
            <w:gridSpan w:val="2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66CF5C10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  <w:lang w:eastAsia="en-AU"/>
              </w:rPr>
              <w:drawing>
                <wp:inline distT="0" distB="0" distL="0" distR="0" wp14:anchorId="14EC3E14" wp14:editId="46164302">
                  <wp:extent cx="629285" cy="629285"/>
                  <wp:effectExtent l="0" t="0" r="0" b="0"/>
                  <wp:docPr id="5" name="Picture 5" descr="F:\MITCHELL WATER\02 - DM Mitchell\6 - OHS\06 - Pre-Start Meetings\03 - Pre-Start Symbols\PPE Symbols Hard Hat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59" descr="F:\MITCHELL WATER\02 - DM Mitchell\6 - OHS\06 - Pre-Start Meetings\03 - Pre-Start Symbols\PPE Symbols Hard Hat.jp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32977" cy="632977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 xml:space="preserve">  Hard Hat &amp; Glasses</w:t>
            </w:r>
          </w:p>
        </w:tc>
        <w:tc>
          <w:tcPr>
            <w:tcW w:w="1534" w:type="dxa"/>
            <w:gridSpan w:val="4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3C0BAFD9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  <w:lang w:eastAsia="en-AU"/>
              </w:rPr>
              <w:drawing>
                <wp:inline distT="0" distB="0" distL="0" distR="0" wp14:anchorId="5F1570FA" wp14:editId="549C0B13">
                  <wp:extent cx="629285" cy="629285"/>
                  <wp:effectExtent l="0" t="0" r="0" b="0"/>
                  <wp:docPr id="6" name="Picture 6" descr="F:\MITCHELL WATER\02 - DM Mitchell\6 - OHS\06 - Pre-Start Meetings\03 - Pre-Start Symbols\PPE Symbols Hearing Protection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60" descr="F:\MITCHELL WATER\02 - DM Mitchell\6 - OHS\06 - Pre-Start Meetings\03 - Pre-Start Symbols\PPE Symbols Hearing Protection.jp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32042" cy="632042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Hearing Protection</w:t>
            </w:r>
          </w:p>
        </w:tc>
        <w:tc>
          <w:tcPr>
            <w:tcW w:w="1568" w:type="dxa"/>
            <w:gridSpan w:val="6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2765F019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  <w:lang w:eastAsia="en-AU"/>
              </w:rPr>
              <w:drawing>
                <wp:inline distT="0" distB="0" distL="0" distR="0" wp14:anchorId="0161B318" wp14:editId="1C20555F">
                  <wp:extent cx="629285" cy="629285"/>
                  <wp:effectExtent l="0" t="0" r="0" b="0"/>
                  <wp:docPr id="7" name="Picture 7" descr="F:\MITCHELL WATER\02 - DM Mitchell\6 - OHS\06 - Pre-Start Meetings\03 - Pre-Start Symbols\PPE Symbols Hi-Vis Vest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63" descr="F:\MITCHELL WATER\02 - DM Mitchell\6 - OHS\06 - Pre-Start Meetings\03 - Pre-Start Symbols\PPE Symbols Hi-Vis Vest.jp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5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34904" cy="634904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 w14:paraId="0CB8C7E0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 xml:space="preserve"> Hi-Vis</w:t>
            </w:r>
          </w:p>
        </w:tc>
        <w:tc>
          <w:tcPr>
            <w:tcW w:w="1488" w:type="dxa"/>
            <w:gridSpan w:val="9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27D89938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  <w:lang w:eastAsia="en-AU"/>
              </w:rPr>
              <w:drawing>
                <wp:inline distT="0" distB="0" distL="0" distR="0" wp14:anchorId="1F77D317" wp14:editId="52E9D376">
                  <wp:extent cx="657860" cy="657860"/>
                  <wp:effectExtent l="0" t="0" r="8890" b="8890"/>
                  <wp:docPr id="8" name="Picture 8" descr="F:\MITCHELL WATER\02 - DM Mitchell\6 - OHS\06 - Pre-Start Meetings\03 - Pre-Start Symbols\PPE Symbols Dust Mask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56" descr="F:\MITCHELL WATER\02 - DM Mitchell\6 - OHS\06 - Pre-Start Meetings\03 - Pre-Start Symbols\PPE Symbols Dust Mask.jp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6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62117" cy="662117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Dust Mask</w:t>
            </w:r>
          </w:p>
        </w:tc>
        <w:tc>
          <w:tcPr>
            <w:tcW w:w="1481" w:type="dxa"/>
            <w:gridSpan w:val="2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3B7ABFB4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  <w:lang w:eastAsia="en-AU"/>
              </w:rPr>
              <w:drawing>
                <wp:inline distT="0" distB="0" distL="0" distR="0" wp14:anchorId="6F623D9A" wp14:editId="26E23C7A">
                  <wp:extent cx="642065" cy="629285"/>
                  <wp:effectExtent l="0" t="0" r="5715" b="0"/>
                  <wp:docPr id="9" name="Picture 9" descr="F:\MITCHELL WATER\02 - DM Mitchell\6 - OHS\06 - Pre-Start Meetings\03 - Pre-Start Symbols\PPE Symbols Fall Restraint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64" descr="F:\MITCHELL WATER\02 - DM Mitchell\6 - OHS\06 - Pre-Start Meetings\03 - Pre-Start Symbols\PPE Symbols Fall Restraint.jp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7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49518" cy="63659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Harness</w:t>
            </w:r>
          </w:p>
        </w:tc>
        <w:tc>
          <w:tcPr>
            <w:tcW w:w="1538" w:type="dxa"/>
            <w:gridSpan w:val="5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6F19255E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  <w:lang w:eastAsia="en-AU"/>
              </w:rPr>
              <w:drawing>
                <wp:inline distT="0" distB="0" distL="0" distR="0" wp14:anchorId="5036CDA4" wp14:editId="617BE4B1">
                  <wp:extent cx="629285" cy="629285"/>
                  <wp:effectExtent l="0" t="0" r="0" b="0"/>
                  <wp:docPr id="10" name="Picture 10" descr="F:\MITCHELL WATER\02 - DM Mitchell\6 - OHS\06 - Pre-Start Meetings\03 - Pre-Start Symbols\PPE Symbols Lock Out-Tag Out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65" descr="F:\MITCHELL WATER\02 - DM Mitchell\6 - OHS\06 - Pre-Start Meetings\03 - Pre-Start Symbols\PPE Symbols Lock Out-Tag Out.jp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8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35096" cy="635096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Isolation</w:t>
            </w:r>
          </w:p>
        </w:tc>
        <w:tc>
          <w:tcPr>
            <w:tcW w:w="1591" w:type="dxa"/>
            <w:gridSpan w:val="3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32BB8434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  <w:lang w:eastAsia="en-AU"/>
              </w:rPr>
              <w:drawing>
                <wp:inline distT="0" distB="0" distL="0" distR="0" wp14:anchorId="69014B84" wp14:editId="71BAF266">
                  <wp:extent cx="629285" cy="629285"/>
                  <wp:effectExtent l="0" t="0" r="0" b="0"/>
                  <wp:docPr id="11" name="Picture 11" descr="F:\MITCHELL WATER\02 - DM Mitchell\6 - OHS\06 - Pre-Start Meetings\03 - Pre-Start Symbols\PPE Symbols Personal Hygiene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66" descr="F:\MITCHELL WATER\02 - DM Mitchell\6 - OHS\06 - Pre-Start Meetings\03 - Pre-Start Symbols\PPE Symbols Personal Hygiene.jp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9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36236" cy="636236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 xml:space="preserve"> Hand Washing Hygiene</w:t>
            </w:r>
          </w:p>
        </w:tc>
        <w:tc>
          <w:tcPr>
            <w:tcW w:w="1667" w:type="dxa"/>
            <w:gridSpan w:val="3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5ECB9ED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  <w:lang w:eastAsia="en-AU"/>
              </w:rPr>
              <w:drawing>
                <wp:inline distT="0" distB="0" distL="0" distR="0" wp14:anchorId="2BF21F07" wp14:editId="029D1FA5">
                  <wp:extent cx="629285" cy="629285"/>
                  <wp:effectExtent l="0" t="0" r="0" b="0"/>
                  <wp:docPr id="12" name="Picture 12" descr="F:\MITCHELL WATER\02 - DM Mitchell\6 - OHS\06 - Pre-Start Meetings\03 - Pre-Start Symbols\PPE Symbols Full Face Shield 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67" descr="F:\MITCHELL WATER\02 - DM Mitchell\6 - OHS\06 - Pre-Start Meetings\03 - Pre-Start Symbols\PPE Symbols Full Face Shield .jp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0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33141" cy="633141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 xml:space="preserve">Double Eye Protection </w:t>
            </w:r>
          </w:p>
        </w:tc>
      </w:tr>
      <w:tr w:rsidR="00745256" w:rsidRPr="00745256" w14:paraId="6DF6E1AA" w14:textId="77777777" w:rsidTr="008C64A3">
        <w:trPr>
          <w:trHeight w:val="227"/>
          <w:jc w:val="center"/>
        </w:trPr>
        <w:tc>
          <w:tcPr>
            <w:tcW w:w="1489" w:type="dxa"/>
            <w:gridSpan w:val="2"/>
          </w:tcPr>
          <w:p w14:paraId="008471BD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580" w:type="dxa"/>
            <w:gridSpan w:val="2"/>
          </w:tcPr>
          <w:p w14:paraId="740BFFE0" w14:textId="1BCC4A77" w:rsidR="00745256" w:rsidRPr="00745256" w:rsidRDefault="008C64A3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373" w:type="dxa"/>
            <w:gridSpan w:val="2"/>
          </w:tcPr>
          <w:p w14:paraId="0B6438A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534" w:type="dxa"/>
            <w:gridSpan w:val="4"/>
          </w:tcPr>
          <w:p w14:paraId="1EDD2812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568" w:type="dxa"/>
            <w:gridSpan w:val="6"/>
          </w:tcPr>
          <w:p w14:paraId="2556FB2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488" w:type="dxa"/>
            <w:gridSpan w:val="9"/>
          </w:tcPr>
          <w:p w14:paraId="14ECEA7F" w14:textId="77777777" w:rsidR="00745256" w:rsidRPr="00745256" w:rsidRDefault="00E71B30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481" w:type="dxa"/>
            <w:gridSpan w:val="2"/>
          </w:tcPr>
          <w:p w14:paraId="5FECC4E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538" w:type="dxa"/>
            <w:gridSpan w:val="5"/>
          </w:tcPr>
          <w:p w14:paraId="1949D52A" w14:textId="77777777" w:rsidR="00745256" w:rsidRPr="00745256" w:rsidRDefault="00E71B30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591" w:type="dxa"/>
            <w:gridSpan w:val="3"/>
          </w:tcPr>
          <w:p w14:paraId="4083758A" w14:textId="77777777" w:rsidR="00745256" w:rsidRPr="00745256" w:rsidRDefault="00E71B30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667" w:type="dxa"/>
            <w:gridSpan w:val="3"/>
          </w:tcPr>
          <w:p w14:paraId="0E40FB5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256EEBA3" w14:textId="77777777" w:rsidTr="008C64A3">
        <w:trPr>
          <w:jc w:val="center"/>
        </w:trPr>
        <w:tc>
          <w:tcPr>
            <w:tcW w:w="15309" w:type="dxa"/>
            <w:gridSpan w:val="38"/>
            <w:shd w:val="clear" w:color="auto" w:fill="D9D9D9" w:themeFill="background1" w:themeFillShade="D9"/>
          </w:tcPr>
          <w:p w14:paraId="333C254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RELEVANT LEGISLATION / CODE OF PRACTICE / STANDARDS:</w:t>
            </w:r>
          </w:p>
        </w:tc>
      </w:tr>
      <w:tr w:rsidR="00745256" w:rsidRPr="00745256" w14:paraId="006F64CD" w14:textId="77777777" w:rsidTr="008C64A3">
        <w:trPr>
          <w:jc w:val="center"/>
        </w:trPr>
        <w:tc>
          <w:tcPr>
            <w:tcW w:w="4547" w:type="dxa"/>
            <w:gridSpan w:val="7"/>
            <w:shd w:val="clear" w:color="auto" w:fill="FFFFFF" w:themeFill="background1"/>
          </w:tcPr>
          <w:p w14:paraId="2B5293B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Mining &amp; Quarrying Safety and Health Act</w:t>
            </w:r>
          </w:p>
        </w:tc>
        <w:tc>
          <w:tcPr>
            <w:tcW w:w="4024" w:type="dxa"/>
            <w:gridSpan w:val="16"/>
            <w:shd w:val="clear" w:color="auto" w:fill="FFFFFF" w:themeFill="background1"/>
          </w:tcPr>
          <w:p w14:paraId="19F8F872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Work Health and Safety Regulation</w:t>
            </w:r>
          </w:p>
        </w:tc>
        <w:tc>
          <w:tcPr>
            <w:tcW w:w="3480" w:type="dxa"/>
            <w:gridSpan w:val="9"/>
            <w:shd w:val="clear" w:color="auto" w:fill="FFFFFF" w:themeFill="background1"/>
          </w:tcPr>
          <w:p w14:paraId="7F5FECA6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COP Managing Risk in the Workplace</w:t>
            </w:r>
          </w:p>
        </w:tc>
        <w:tc>
          <w:tcPr>
            <w:tcW w:w="3258" w:type="dxa"/>
            <w:gridSpan w:val="6"/>
            <w:shd w:val="clear" w:color="auto" w:fill="FFFFFF" w:themeFill="background1"/>
          </w:tcPr>
          <w:p w14:paraId="1E06A83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COP Managing the Risk of Falls</w:t>
            </w:r>
          </w:p>
        </w:tc>
      </w:tr>
      <w:tr w:rsidR="00745256" w:rsidRPr="00745256" w14:paraId="124C9538" w14:textId="77777777" w:rsidTr="008C64A3">
        <w:trPr>
          <w:jc w:val="center"/>
        </w:trPr>
        <w:tc>
          <w:tcPr>
            <w:tcW w:w="4547" w:type="dxa"/>
            <w:gridSpan w:val="7"/>
            <w:shd w:val="clear" w:color="auto" w:fill="FFFFFF" w:themeFill="background1"/>
          </w:tcPr>
          <w:p w14:paraId="4C7ACFC2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Mining &amp; Quarrying Safety &amp; Health Reg</w:t>
            </w:r>
          </w:p>
        </w:tc>
        <w:tc>
          <w:tcPr>
            <w:tcW w:w="4024" w:type="dxa"/>
            <w:gridSpan w:val="16"/>
            <w:shd w:val="clear" w:color="auto" w:fill="FFFFFF" w:themeFill="background1"/>
          </w:tcPr>
          <w:p w14:paraId="1E8123AA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Environmental Protection Act</w:t>
            </w:r>
          </w:p>
        </w:tc>
        <w:tc>
          <w:tcPr>
            <w:tcW w:w="3480" w:type="dxa"/>
            <w:gridSpan w:val="9"/>
            <w:shd w:val="clear" w:color="auto" w:fill="FFFFFF" w:themeFill="background1"/>
          </w:tcPr>
          <w:p w14:paraId="5B41FC0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COP Managing Risks of Plant</w:t>
            </w:r>
          </w:p>
        </w:tc>
        <w:tc>
          <w:tcPr>
            <w:tcW w:w="3258" w:type="dxa"/>
            <w:gridSpan w:val="6"/>
            <w:shd w:val="clear" w:color="auto" w:fill="FFFFFF" w:themeFill="background1"/>
          </w:tcPr>
          <w:p w14:paraId="0D6FBA59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COP Risks of Hazardous Chemicals</w:t>
            </w:r>
          </w:p>
        </w:tc>
      </w:tr>
      <w:tr w:rsidR="00745256" w:rsidRPr="00745256" w14:paraId="233F37E0" w14:textId="77777777" w:rsidTr="008C64A3">
        <w:trPr>
          <w:jc w:val="center"/>
        </w:trPr>
        <w:tc>
          <w:tcPr>
            <w:tcW w:w="4547" w:type="dxa"/>
            <w:gridSpan w:val="7"/>
            <w:shd w:val="clear" w:color="auto" w:fill="FFFFFF" w:themeFill="background1"/>
          </w:tcPr>
          <w:p w14:paraId="1F05314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Work Health and Safety Act</w:t>
            </w:r>
          </w:p>
        </w:tc>
        <w:tc>
          <w:tcPr>
            <w:tcW w:w="4024" w:type="dxa"/>
            <w:gridSpan w:val="16"/>
            <w:shd w:val="clear" w:color="auto" w:fill="FFFFFF" w:themeFill="background1"/>
          </w:tcPr>
          <w:p w14:paraId="253F4F06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Environment Protection Regulation</w:t>
            </w:r>
          </w:p>
        </w:tc>
        <w:tc>
          <w:tcPr>
            <w:tcW w:w="3480" w:type="dxa"/>
            <w:gridSpan w:val="9"/>
            <w:shd w:val="clear" w:color="auto" w:fill="FFFFFF" w:themeFill="background1"/>
          </w:tcPr>
          <w:p w14:paraId="08C76CCE" w14:textId="77777777" w:rsidR="00745256" w:rsidRPr="00745256" w:rsidRDefault="00745256" w:rsidP="00E05B31">
            <w:pPr>
              <w:ind w:right="-66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COP Construction Work</w:t>
            </w:r>
          </w:p>
        </w:tc>
        <w:tc>
          <w:tcPr>
            <w:tcW w:w="3258" w:type="dxa"/>
            <w:gridSpan w:val="6"/>
            <w:shd w:val="clear" w:color="auto" w:fill="FFFFFF" w:themeFill="background1"/>
          </w:tcPr>
          <w:p w14:paraId="65A5C33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COP Hazardous Manual Tasks</w:t>
            </w:r>
          </w:p>
        </w:tc>
      </w:tr>
      <w:tr w:rsidR="00745256" w:rsidRPr="00745256" w14:paraId="3F6A6527" w14:textId="77777777" w:rsidTr="008C64A3">
        <w:trPr>
          <w:trHeight w:val="205"/>
          <w:tblHeader/>
          <w:jc w:val="center"/>
        </w:trPr>
        <w:tc>
          <w:tcPr>
            <w:tcW w:w="15309" w:type="dxa"/>
            <w:gridSpan w:val="38"/>
            <w:shd w:val="clear" w:color="auto" w:fill="D9D9D9" w:themeFill="background1" w:themeFillShade="D9"/>
          </w:tcPr>
          <w:p w14:paraId="4B4F61DE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bookmarkStart w:id="0" w:name="_Hlk48653635"/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HAZARDOUS CHEMICALS / DANGEROUS GOODS</w:t>
            </w:r>
          </w:p>
        </w:tc>
      </w:tr>
      <w:tr w:rsidR="00745256" w:rsidRPr="00745256" w14:paraId="7789FBDB" w14:textId="77777777" w:rsidTr="008C64A3">
        <w:trPr>
          <w:trHeight w:val="205"/>
          <w:tblHeader/>
          <w:jc w:val="center"/>
        </w:trPr>
        <w:tc>
          <w:tcPr>
            <w:tcW w:w="6155" w:type="dxa"/>
            <w:gridSpan w:val="12"/>
            <w:shd w:val="clear" w:color="auto" w:fill="D9D9D9" w:themeFill="background1" w:themeFillShade="D9"/>
          </w:tcPr>
          <w:p w14:paraId="6FB76B6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Chemical(s) to be Used:</w:t>
            </w:r>
          </w:p>
        </w:tc>
        <w:tc>
          <w:tcPr>
            <w:tcW w:w="1949" w:type="dxa"/>
            <w:gridSpan w:val="9"/>
            <w:shd w:val="clear" w:color="auto" w:fill="D9D9D9" w:themeFill="background1" w:themeFillShade="D9"/>
          </w:tcPr>
          <w:p w14:paraId="6AA006E9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Risk Assessed:</w:t>
            </w:r>
          </w:p>
        </w:tc>
        <w:tc>
          <w:tcPr>
            <w:tcW w:w="1689" w:type="dxa"/>
            <w:gridSpan w:val="5"/>
            <w:shd w:val="clear" w:color="auto" w:fill="D9D9D9" w:themeFill="background1" w:themeFillShade="D9"/>
          </w:tcPr>
          <w:p w14:paraId="1836175A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SDS Available:</w:t>
            </w:r>
          </w:p>
        </w:tc>
        <w:tc>
          <w:tcPr>
            <w:tcW w:w="3153" w:type="dxa"/>
            <w:gridSpan w:val="8"/>
            <w:shd w:val="clear" w:color="auto" w:fill="D9D9D9" w:themeFill="background1" w:themeFillShade="D9"/>
          </w:tcPr>
          <w:p w14:paraId="6E2A911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If “No”, Explain Why:</w:t>
            </w:r>
          </w:p>
        </w:tc>
        <w:tc>
          <w:tcPr>
            <w:tcW w:w="2363" w:type="dxa"/>
            <w:gridSpan w:val="4"/>
            <w:shd w:val="clear" w:color="auto" w:fill="D9D9D9" w:themeFill="background1" w:themeFillShade="D9"/>
          </w:tcPr>
          <w:p w14:paraId="720CFE70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Hazardous/Dangerous:</w:t>
            </w:r>
          </w:p>
        </w:tc>
      </w:tr>
      <w:tr w:rsidR="00745256" w:rsidRPr="00745256" w14:paraId="6782ABF9" w14:textId="77777777" w:rsidTr="008C64A3">
        <w:trPr>
          <w:trHeight w:val="227"/>
          <w:jc w:val="center"/>
        </w:trPr>
        <w:tc>
          <w:tcPr>
            <w:tcW w:w="6155" w:type="dxa"/>
            <w:gridSpan w:val="12"/>
          </w:tcPr>
          <w:p w14:paraId="038FF36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Sodium cyanide (NaCN) / cyanide-bearing slurry and solution</w:t>
            </w:r>
          </w:p>
        </w:tc>
        <w:tc>
          <w:tcPr>
            <w:tcW w:w="999" w:type="dxa"/>
            <w:gridSpan w:val="3"/>
          </w:tcPr>
          <w:p w14:paraId="447A619B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950" w:type="dxa"/>
            <w:gridSpan w:val="6"/>
          </w:tcPr>
          <w:p w14:paraId="25FF5C50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97" w:type="dxa"/>
            <w:gridSpan w:val="3"/>
          </w:tcPr>
          <w:p w14:paraId="50853D3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892" w:type="dxa"/>
            <w:gridSpan w:val="2"/>
          </w:tcPr>
          <w:p w14:paraId="2289F36C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153" w:type="dxa"/>
            <w:gridSpan w:val="8"/>
          </w:tcPr>
          <w:p w14:paraId="214C2F8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/>
            </w:r>
          </w:p>
        </w:tc>
        <w:tc>
          <w:tcPr>
            <w:tcW w:w="1084" w:type="dxa"/>
            <w:gridSpan w:val="2"/>
          </w:tcPr>
          <w:p w14:paraId="02C932B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279" w:type="dxa"/>
            <w:gridSpan w:val="2"/>
          </w:tcPr>
          <w:p w14:paraId="7BAAEE3E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1F1F69BE" w14:textId="77777777" w:rsidTr="008C64A3">
        <w:trPr>
          <w:trHeight w:val="227"/>
          <w:jc w:val="center"/>
        </w:trPr>
        <w:tc>
          <w:tcPr>
            <w:tcW w:w="6155" w:type="dxa"/>
            <w:gridSpan w:val="12"/>
          </w:tcPr>
          <w:p w14:paraId="1B0C4C25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Caustic soda (NaOH)</w:t>
            </w:r>
          </w:p>
        </w:tc>
        <w:tc>
          <w:tcPr>
            <w:tcW w:w="999" w:type="dxa"/>
            <w:gridSpan w:val="3"/>
          </w:tcPr>
          <w:p w14:paraId="41D1F55E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950" w:type="dxa"/>
            <w:gridSpan w:val="6"/>
          </w:tcPr>
          <w:p w14:paraId="2EBEED64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97" w:type="dxa"/>
            <w:gridSpan w:val="3"/>
          </w:tcPr>
          <w:p w14:paraId="6DA5F1CA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892" w:type="dxa"/>
            <w:gridSpan w:val="2"/>
          </w:tcPr>
          <w:p w14:paraId="1239B1C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153" w:type="dxa"/>
            <w:gridSpan w:val="8"/>
          </w:tcPr>
          <w:p w14:paraId="4A658EE2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/>
            </w:r>
          </w:p>
        </w:tc>
        <w:tc>
          <w:tcPr>
            <w:tcW w:w="1084" w:type="dxa"/>
            <w:gridSpan w:val="2"/>
          </w:tcPr>
          <w:p w14:paraId="35275669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279" w:type="dxa"/>
            <w:gridSpan w:val="2"/>
          </w:tcPr>
          <w:p w14:paraId="412AB99C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59720F08" w14:textId="77777777" w:rsidTr="008C64A3">
        <w:trPr>
          <w:trHeight w:val="227"/>
          <w:jc w:val="center"/>
        </w:trPr>
        <w:tc>
          <w:tcPr>
            <w:tcW w:w="6155" w:type="dxa"/>
            <w:gridSpan w:val="12"/>
          </w:tcPr>
          <w:p w14:paraId="13287039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Hydrochloric acid (HCl); Lime / lime slurry</w:t>
            </w:r>
          </w:p>
        </w:tc>
        <w:tc>
          <w:tcPr>
            <w:tcW w:w="999" w:type="dxa"/>
            <w:gridSpan w:val="3"/>
          </w:tcPr>
          <w:p w14:paraId="1165F82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950" w:type="dxa"/>
            <w:gridSpan w:val="6"/>
          </w:tcPr>
          <w:p w14:paraId="0FEDA18D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97" w:type="dxa"/>
            <w:gridSpan w:val="3"/>
          </w:tcPr>
          <w:p w14:paraId="2A5B463C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892" w:type="dxa"/>
            <w:gridSpan w:val="2"/>
          </w:tcPr>
          <w:p w14:paraId="0AA2457D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153" w:type="dxa"/>
            <w:gridSpan w:val="8"/>
          </w:tcPr>
          <w:p w14:paraId="0E509026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/>
            </w:r>
          </w:p>
        </w:tc>
        <w:tc>
          <w:tcPr>
            <w:tcW w:w="1084" w:type="dxa"/>
            <w:gridSpan w:val="2"/>
          </w:tcPr>
          <w:p w14:paraId="43B6BD13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279" w:type="dxa"/>
            <w:gridSpan w:val="2"/>
          </w:tcPr>
          <w:p w14:paraId="54804F6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bookmarkEnd w:id="0"/>
      <w:tr w:rsidR="00745256" w:rsidRPr="00745256" w14:paraId="29C5C4DB" w14:textId="77777777" w:rsidTr="008C64A3">
        <w:trPr>
          <w:trHeight w:val="227"/>
          <w:jc w:val="center"/>
        </w:trPr>
        <w:tc>
          <w:tcPr>
            <w:tcW w:w="15309" w:type="dxa"/>
            <w:gridSpan w:val="38"/>
            <w:shd w:val="clear" w:color="auto" w:fill="D9D9D9" w:themeFill="background1" w:themeFillShade="D9"/>
          </w:tcPr>
          <w:p w14:paraId="07B79B19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HIGH RISK WORK:</w:t>
            </w:r>
          </w:p>
        </w:tc>
      </w:tr>
      <w:tr w:rsidR="00745256" w:rsidRPr="00745256" w14:paraId="5AEC3422" w14:textId="77777777" w:rsidTr="008C64A3">
        <w:trPr>
          <w:trHeight w:val="227"/>
          <w:jc w:val="center"/>
        </w:trPr>
        <w:tc>
          <w:tcPr>
            <w:tcW w:w="2536" w:type="dxa"/>
            <w:gridSpan w:val="3"/>
          </w:tcPr>
          <w:p w14:paraId="231DD6E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Excavation / Trenching</w:t>
            </w:r>
          </w:p>
        </w:tc>
        <w:tc>
          <w:tcPr>
            <w:tcW w:w="533" w:type="dxa"/>
          </w:tcPr>
          <w:p w14:paraId="4ACB4C5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429" w:type="dxa"/>
            <w:gridSpan w:val="5"/>
          </w:tcPr>
          <w:p w14:paraId="743C845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Falling from Height</w:t>
            </w:r>
          </w:p>
        </w:tc>
        <w:tc>
          <w:tcPr>
            <w:tcW w:w="579" w:type="dxa"/>
            <w:gridSpan w:val="2"/>
          </w:tcPr>
          <w:p w14:paraId="50ACE1AE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841" w:type="dxa"/>
            <w:gridSpan w:val="8"/>
          </w:tcPr>
          <w:p w14:paraId="135AAA5A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Rigging / Lifting</w:t>
            </w:r>
          </w:p>
        </w:tc>
        <w:tc>
          <w:tcPr>
            <w:tcW w:w="507" w:type="dxa"/>
            <w:gridSpan w:val="3"/>
          </w:tcPr>
          <w:p w14:paraId="184605E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312" w:type="dxa"/>
            <w:gridSpan w:val="6"/>
          </w:tcPr>
          <w:p w14:paraId="515C51A5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Powered Mobile Plant</w:t>
            </w:r>
          </w:p>
        </w:tc>
        <w:tc>
          <w:tcPr>
            <w:tcW w:w="595" w:type="dxa"/>
            <w:gridSpan w:val="2"/>
          </w:tcPr>
          <w:p w14:paraId="5DB4F6AA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443" w:type="dxa"/>
            <w:gridSpan w:val="7"/>
          </w:tcPr>
          <w:p w14:paraId="0267BBC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Scaffolding</w:t>
            </w:r>
          </w:p>
        </w:tc>
        <w:tc>
          <w:tcPr>
            <w:tcW w:w="534" w:type="dxa"/>
          </w:tcPr>
          <w:p w14:paraId="609BFAAA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0174EA3D" w14:textId="77777777" w:rsidTr="008C64A3">
        <w:trPr>
          <w:trHeight w:val="227"/>
          <w:jc w:val="center"/>
        </w:trPr>
        <w:tc>
          <w:tcPr>
            <w:tcW w:w="2536" w:type="dxa"/>
            <w:gridSpan w:val="3"/>
          </w:tcPr>
          <w:p w14:paraId="3298EE2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Pressurised Equipment</w:t>
            </w:r>
          </w:p>
        </w:tc>
        <w:tc>
          <w:tcPr>
            <w:tcW w:w="533" w:type="dxa"/>
          </w:tcPr>
          <w:p w14:paraId="2FF5BE1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429" w:type="dxa"/>
            <w:gridSpan w:val="5"/>
          </w:tcPr>
          <w:p w14:paraId="018A435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Asbestos</w:t>
            </w:r>
          </w:p>
        </w:tc>
        <w:tc>
          <w:tcPr>
            <w:tcW w:w="579" w:type="dxa"/>
            <w:gridSpan w:val="2"/>
          </w:tcPr>
          <w:p w14:paraId="3046F372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841" w:type="dxa"/>
            <w:gridSpan w:val="8"/>
          </w:tcPr>
          <w:p w14:paraId="2CF619C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Demolition</w:t>
            </w:r>
          </w:p>
        </w:tc>
        <w:tc>
          <w:tcPr>
            <w:tcW w:w="507" w:type="dxa"/>
            <w:gridSpan w:val="3"/>
          </w:tcPr>
          <w:p w14:paraId="7847E9ED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312" w:type="dxa"/>
            <w:gridSpan w:val="6"/>
          </w:tcPr>
          <w:p w14:paraId="79E6309A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Structural Alteration</w:t>
            </w:r>
          </w:p>
        </w:tc>
        <w:tc>
          <w:tcPr>
            <w:tcW w:w="595" w:type="dxa"/>
            <w:gridSpan w:val="2"/>
          </w:tcPr>
          <w:p w14:paraId="0EE3842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443" w:type="dxa"/>
            <w:gridSpan w:val="7"/>
          </w:tcPr>
          <w:p w14:paraId="4951778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Flammable Atmospheres</w:t>
            </w:r>
          </w:p>
        </w:tc>
        <w:tc>
          <w:tcPr>
            <w:tcW w:w="534" w:type="dxa"/>
          </w:tcPr>
          <w:p w14:paraId="55643C94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0DA50D24" w14:textId="77777777" w:rsidTr="008C64A3">
        <w:trPr>
          <w:trHeight w:val="227"/>
          <w:jc w:val="center"/>
        </w:trPr>
        <w:tc>
          <w:tcPr>
            <w:tcW w:w="2536" w:type="dxa"/>
            <w:gridSpan w:val="3"/>
          </w:tcPr>
          <w:p w14:paraId="7D4ACBEC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Explosives</w:t>
            </w:r>
          </w:p>
        </w:tc>
        <w:tc>
          <w:tcPr>
            <w:tcW w:w="533" w:type="dxa"/>
          </w:tcPr>
          <w:p w14:paraId="397E0B8E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429" w:type="dxa"/>
            <w:gridSpan w:val="5"/>
          </w:tcPr>
          <w:p w14:paraId="338E1E7A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Pre-Cast Concrete</w:t>
            </w:r>
          </w:p>
        </w:tc>
        <w:tc>
          <w:tcPr>
            <w:tcW w:w="579" w:type="dxa"/>
            <w:gridSpan w:val="2"/>
          </w:tcPr>
          <w:p w14:paraId="6E340AA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841" w:type="dxa"/>
            <w:gridSpan w:val="8"/>
          </w:tcPr>
          <w:p w14:paraId="5D88BA4C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Electrical</w:t>
            </w:r>
          </w:p>
        </w:tc>
        <w:tc>
          <w:tcPr>
            <w:tcW w:w="507" w:type="dxa"/>
            <w:gridSpan w:val="3"/>
          </w:tcPr>
          <w:p w14:paraId="615FE088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312" w:type="dxa"/>
            <w:gridSpan w:val="6"/>
          </w:tcPr>
          <w:p w14:paraId="3635A2F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Confined Space</w:t>
            </w:r>
          </w:p>
        </w:tc>
        <w:tc>
          <w:tcPr>
            <w:tcW w:w="595" w:type="dxa"/>
            <w:gridSpan w:val="2"/>
          </w:tcPr>
          <w:p w14:paraId="42B9A43D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443" w:type="dxa"/>
            <w:gridSpan w:val="7"/>
          </w:tcPr>
          <w:p w14:paraId="66DE8F1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Chemical/Fuel/</w:t>
            </w:r>
            <w:proofErr w:type="spellStart"/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Refridge</w:t>
            </w:r>
            <w:proofErr w:type="spellEnd"/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 line</w:t>
            </w:r>
          </w:p>
        </w:tc>
        <w:tc>
          <w:tcPr>
            <w:tcW w:w="534" w:type="dxa"/>
          </w:tcPr>
          <w:p w14:paraId="0323C0B8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02656866" w14:textId="77777777" w:rsidTr="008C64A3">
        <w:trPr>
          <w:trHeight w:val="227"/>
          <w:jc w:val="center"/>
        </w:trPr>
        <w:tc>
          <w:tcPr>
            <w:tcW w:w="2536" w:type="dxa"/>
            <w:gridSpan w:val="3"/>
          </w:tcPr>
          <w:p w14:paraId="0FF5DDB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Extremes of Temperature</w:t>
            </w:r>
          </w:p>
        </w:tc>
        <w:tc>
          <w:tcPr>
            <w:tcW w:w="533" w:type="dxa"/>
          </w:tcPr>
          <w:p w14:paraId="6646C84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429" w:type="dxa"/>
            <w:gridSpan w:val="5"/>
          </w:tcPr>
          <w:p w14:paraId="447F65F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Traffic Corridors</w:t>
            </w:r>
          </w:p>
        </w:tc>
        <w:tc>
          <w:tcPr>
            <w:tcW w:w="579" w:type="dxa"/>
            <w:gridSpan w:val="2"/>
          </w:tcPr>
          <w:p w14:paraId="667700A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841" w:type="dxa"/>
            <w:gridSpan w:val="8"/>
          </w:tcPr>
          <w:p w14:paraId="7E60FDA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Risk of Drowning</w:t>
            </w:r>
          </w:p>
        </w:tc>
        <w:tc>
          <w:tcPr>
            <w:tcW w:w="507" w:type="dxa"/>
            <w:gridSpan w:val="3"/>
          </w:tcPr>
          <w:p w14:paraId="69EFDA97" w14:textId="35E783CE" w:rsidR="00745256" w:rsidRPr="00745256" w:rsidRDefault="008C64A3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bookmarkStart w:id="1" w:name="Check1"/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  <w:bookmarkEnd w:id="1"/>
          </w:p>
        </w:tc>
        <w:tc>
          <w:tcPr>
            <w:tcW w:w="2312" w:type="dxa"/>
            <w:gridSpan w:val="6"/>
          </w:tcPr>
          <w:p w14:paraId="31A1B47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Driving Work</w:t>
            </w:r>
          </w:p>
        </w:tc>
        <w:tc>
          <w:tcPr>
            <w:tcW w:w="595" w:type="dxa"/>
            <w:gridSpan w:val="2"/>
          </w:tcPr>
          <w:p w14:paraId="2395ECE3" w14:textId="77777777" w:rsidR="00745256" w:rsidRPr="00745256" w:rsidRDefault="00E71B30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443" w:type="dxa"/>
            <w:gridSpan w:val="7"/>
          </w:tcPr>
          <w:p w14:paraId="49AD934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Telecommunication Tower</w:t>
            </w:r>
          </w:p>
        </w:tc>
        <w:tc>
          <w:tcPr>
            <w:tcW w:w="534" w:type="dxa"/>
          </w:tcPr>
          <w:p w14:paraId="22F7402B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71D595B1" w14:textId="77777777" w:rsidTr="008C64A3">
        <w:trPr>
          <w:trHeight w:val="208"/>
          <w:tblHeader/>
          <w:jc w:val="center"/>
        </w:trPr>
        <w:tc>
          <w:tcPr>
            <w:tcW w:w="15309" w:type="dxa"/>
            <w:gridSpan w:val="38"/>
            <w:tcBorders>
              <w:bottom w:val="single" w:sz="4" w:space="0" w:color="000000"/>
            </w:tcBorders>
            <w:shd w:val="clear" w:color="auto" w:fill="D9D9D9" w:themeFill="background1" w:themeFillShade="D9"/>
          </w:tcPr>
          <w:p w14:paraId="0762BC1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bookmarkStart w:id="2" w:name="_Hlk48653836"/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PERMITS REQUIRED</w:t>
            </w:r>
          </w:p>
        </w:tc>
      </w:tr>
      <w:tr w:rsidR="00745256" w:rsidRPr="00745256" w14:paraId="0B017018" w14:textId="77777777" w:rsidTr="008C64A3">
        <w:trPr>
          <w:tblHeader/>
          <w:jc w:val="center"/>
        </w:trPr>
        <w:tc>
          <w:tcPr>
            <w:tcW w:w="3740" w:type="dxa"/>
            <w:gridSpan w:val="5"/>
            <w:tcBorders>
              <w:bottom w:val="single" w:sz="4" w:space="0" w:color="000000"/>
            </w:tcBorders>
            <w:shd w:val="clear" w:color="auto" w:fill="D9D9D9" w:themeFill="background1" w:themeFillShade="D9"/>
          </w:tcPr>
          <w:p w14:paraId="29DC9D0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Type:</w:t>
            </w:r>
          </w:p>
        </w:tc>
        <w:tc>
          <w:tcPr>
            <w:tcW w:w="1758" w:type="dxa"/>
            <w:gridSpan w:val="4"/>
            <w:shd w:val="clear" w:color="auto" w:fill="D9D9D9" w:themeFill="background1" w:themeFillShade="D9"/>
          </w:tcPr>
          <w:p w14:paraId="0F8007B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Permit Required:</w:t>
            </w:r>
          </w:p>
        </w:tc>
        <w:tc>
          <w:tcPr>
            <w:tcW w:w="2420" w:type="dxa"/>
            <w:gridSpan w:val="10"/>
            <w:shd w:val="clear" w:color="auto" w:fill="D9D9D9" w:themeFill="background1" w:themeFillShade="D9"/>
          </w:tcPr>
          <w:p w14:paraId="3DB46426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Permit No:</w:t>
            </w:r>
          </w:p>
        </w:tc>
        <w:tc>
          <w:tcPr>
            <w:tcW w:w="3277" w:type="dxa"/>
            <w:gridSpan w:val="10"/>
            <w:tcBorders>
              <w:bottom w:val="single" w:sz="4" w:space="0" w:color="000000"/>
            </w:tcBorders>
            <w:shd w:val="clear" w:color="auto" w:fill="D9D9D9" w:themeFill="background1" w:themeFillShade="D9"/>
          </w:tcPr>
          <w:p w14:paraId="4C72E4E3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Type:</w:t>
            </w:r>
          </w:p>
        </w:tc>
        <w:tc>
          <w:tcPr>
            <w:tcW w:w="1751" w:type="dxa"/>
            <w:gridSpan w:val="5"/>
            <w:shd w:val="clear" w:color="auto" w:fill="D9D9D9" w:themeFill="background1" w:themeFillShade="D9"/>
          </w:tcPr>
          <w:p w14:paraId="6EC3C58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Permit Required:</w:t>
            </w:r>
          </w:p>
        </w:tc>
        <w:tc>
          <w:tcPr>
            <w:tcW w:w="2363" w:type="dxa"/>
            <w:gridSpan w:val="4"/>
            <w:shd w:val="clear" w:color="auto" w:fill="D9D9D9" w:themeFill="background1" w:themeFillShade="D9"/>
          </w:tcPr>
          <w:p w14:paraId="677EEAC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Permit No:</w:t>
            </w:r>
          </w:p>
        </w:tc>
      </w:tr>
      <w:tr w:rsidR="00745256" w:rsidRPr="00745256" w14:paraId="396131A4" w14:textId="77777777" w:rsidTr="008C64A3">
        <w:trPr>
          <w:trHeight w:val="227"/>
          <w:jc w:val="center"/>
        </w:trPr>
        <w:tc>
          <w:tcPr>
            <w:tcW w:w="3740" w:type="dxa"/>
            <w:gridSpan w:val="5"/>
            <w:shd w:val="clear" w:color="auto" w:fill="D9D9D9" w:themeFill="background1" w:themeFillShade="D9"/>
          </w:tcPr>
          <w:p w14:paraId="51360B1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  <w:t>Excavation Permit</w:t>
            </w:r>
          </w:p>
        </w:tc>
        <w:tc>
          <w:tcPr>
            <w:tcW w:w="924" w:type="dxa"/>
            <w:gridSpan w:val="3"/>
          </w:tcPr>
          <w:p w14:paraId="2154E21A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834" w:type="dxa"/>
          </w:tcPr>
          <w:p w14:paraId="5072CA5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420" w:type="dxa"/>
            <w:gridSpan w:val="10"/>
          </w:tcPr>
          <w:p w14:paraId="5ECA90E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FF"/>
                <w:sz w:val="20"/>
                <w:szCs w:val="20"/>
              </w:rPr>
            </w:pPr>
          </w:p>
        </w:tc>
        <w:tc>
          <w:tcPr>
            <w:tcW w:w="3277" w:type="dxa"/>
            <w:gridSpan w:val="10"/>
            <w:shd w:val="clear" w:color="auto" w:fill="D9D9D9" w:themeFill="background1" w:themeFillShade="D9"/>
          </w:tcPr>
          <w:p w14:paraId="1C26BBF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  <w:t>Working at Heights Permit</w:t>
            </w:r>
          </w:p>
        </w:tc>
        <w:tc>
          <w:tcPr>
            <w:tcW w:w="856" w:type="dxa"/>
            <w:gridSpan w:val="3"/>
          </w:tcPr>
          <w:p w14:paraId="150529AE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895" w:type="dxa"/>
            <w:gridSpan w:val="2"/>
          </w:tcPr>
          <w:p w14:paraId="021CA7D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363" w:type="dxa"/>
            <w:gridSpan w:val="4"/>
          </w:tcPr>
          <w:p w14:paraId="2060B735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FF"/>
                <w:sz w:val="20"/>
                <w:szCs w:val="20"/>
              </w:rPr>
            </w:pPr>
          </w:p>
        </w:tc>
      </w:tr>
      <w:tr w:rsidR="00745256" w:rsidRPr="00745256" w14:paraId="5B4C1448" w14:textId="77777777" w:rsidTr="008C64A3">
        <w:trPr>
          <w:trHeight w:val="227"/>
          <w:jc w:val="center"/>
        </w:trPr>
        <w:tc>
          <w:tcPr>
            <w:tcW w:w="3740" w:type="dxa"/>
            <w:gridSpan w:val="5"/>
            <w:shd w:val="clear" w:color="auto" w:fill="D9D9D9" w:themeFill="background1" w:themeFillShade="D9"/>
          </w:tcPr>
          <w:p w14:paraId="60BA32B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  <w:t>Confined Space Permit</w:t>
            </w:r>
          </w:p>
        </w:tc>
        <w:tc>
          <w:tcPr>
            <w:tcW w:w="924" w:type="dxa"/>
            <w:gridSpan w:val="3"/>
          </w:tcPr>
          <w:p w14:paraId="6237D9DD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834" w:type="dxa"/>
          </w:tcPr>
          <w:p w14:paraId="13ADCF26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420" w:type="dxa"/>
            <w:gridSpan w:val="10"/>
          </w:tcPr>
          <w:p w14:paraId="0DF0B2C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FF"/>
                <w:sz w:val="20"/>
                <w:szCs w:val="20"/>
              </w:rPr>
            </w:pPr>
          </w:p>
        </w:tc>
        <w:tc>
          <w:tcPr>
            <w:tcW w:w="3277" w:type="dxa"/>
            <w:gridSpan w:val="10"/>
            <w:shd w:val="clear" w:color="auto" w:fill="D9D9D9" w:themeFill="background1" w:themeFillShade="D9"/>
          </w:tcPr>
          <w:p w14:paraId="6608660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  <w:t>Hot Work Permit</w:t>
            </w:r>
          </w:p>
        </w:tc>
        <w:tc>
          <w:tcPr>
            <w:tcW w:w="856" w:type="dxa"/>
            <w:gridSpan w:val="3"/>
          </w:tcPr>
          <w:p w14:paraId="6B3FB2B3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895" w:type="dxa"/>
            <w:gridSpan w:val="2"/>
          </w:tcPr>
          <w:p w14:paraId="05B75CCA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363" w:type="dxa"/>
            <w:gridSpan w:val="4"/>
          </w:tcPr>
          <w:p w14:paraId="666F6A4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FF"/>
                <w:sz w:val="20"/>
                <w:szCs w:val="20"/>
              </w:rPr>
            </w:pPr>
          </w:p>
        </w:tc>
      </w:tr>
      <w:tr w:rsidR="00745256" w:rsidRPr="00745256" w14:paraId="1996BCE1" w14:textId="77777777" w:rsidTr="008C64A3">
        <w:trPr>
          <w:trHeight w:val="205"/>
          <w:tblHeader/>
          <w:jc w:val="center"/>
        </w:trPr>
        <w:tc>
          <w:tcPr>
            <w:tcW w:w="6634" w:type="dxa"/>
            <w:gridSpan w:val="14"/>
            <w:tcBorders>
              <w:right w:val="single" w:sz="4" w:space="0" w:color="000000"/>
            </w:tcBorders>
            <w:shd w:val="clear" w:color="auto" w:fill="D9D9D9" w:themeFill="background1" w:themeFillShade="D9"/>
          </w:tcPr>
          <w:p w14:paraId="10B2F1BD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MOBILE PLANT REQUIRED FOR TASK</w:t>
            </w:r>
          </w:p>
        </w:tc>
        <w:tc>
          <w:tcPr>
            <w:tcW w:w="8675" w:type="dxa"/>
            <w:gridSpan w:val="24"/>
            <w:tcBorders>
              <w:left w:val="single" w:sz="4" w:space="0" w:color="000000"/>
            </w:tcBorders>
            <w:shd w:val="clear" w:color="auto" w:fill="D9D9D9" w:themeFill="background1" w:themeFillShade="D9"/>
          </w:tcPr>
          <w:p w14:paraId="3BF0A27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TRAINING REQUIRED FOR TASK</w:t>
            </w:r>
          </w:p>
        </w:tc>
      </w:tr>
      <w:tr w:rsidR="00745256" w:rsidRPr="00745256" w14:paraId="417CD66D" w14:textId="77777777" w:rsidTr="008C64A3">
        <w:trPr>
          <w:trHeight w:val="205"/>
          <w:tblHeader/>
          <w:jc w:val="center"/>
        </w:trPr>
        <w:tc>
          <w:tcPr>
            <w:tcW w:w="3740" w:type="dxa"/>
            <w:gridSpan w:val="5"/>
            <w:tcBorders>
              <w:right w:val="single" w:sz="4" w:space="0" w:color="000000"/>
            </w:tcBorders>
            <w:shd w:val="clear" w:color="auto" w:fill="D9D9D9" w:themeFill="background1" w:themeFillShade="D9"/>
          </w:tcPr>
          <w:p w14:paraId="46D8B5F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Plant:</w:t>
            </w:r>
          </w:p>
        </w:tc>
        <w:tc>
          <w:tcPr>
            <w:tcW w:w="2894" w:type="dxa"/>
            <w:gridSpan w:val="9"/>
            <w:tcBorders>
              <w:right w:val="single" w:sz="4" w:space="0" w:color="000000"/>
            </w:tcBorders>
            <w:shd w:val="clear" w:color="auto" w:fill="D9D9D9" w:themeFill="background1" w:themeFillShade="D9"/>
          </w:tcPr>
          <w:p w14:paraId="02C8ACDB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License:</w:t>
            </w:r>
          </w:p>
        </w:tc>
        <w:tc>
          <w:tcPr>
            <w:tcW w:w="3879" w:type="dxa"/>
            <w:gridSpan w:val="13"/>
            <w:tcBorders>
              <w:left w:val="single" w:sz="4" w:space="0" w:color="000000"/>
            </w:tcBorders>
            <w:shd w:val="clear" w:color="auto" w:fill="D9D9D9" w:themeFill="background1" w:themeFillShade="D9"/>
          </w:tcPr>
          <w:p w14:paraId="679BF9EA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Qualification:</w:t>
            </w:r>
          </w:p>
        </w:tc>
        <w:tc>
          <w:tcPr>
            <w:tcW w:w="682" w:type="dxa"/>
            <w:gridSpan w:val="2"/>
            <w:shd w:val="clear" w:color="auto" w:fill="D9D9D9" w:themeFill="background1" w:themeFillShade="D9"/>
          </w:tcPr>
          <w:p w14:paraId="65CF743A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Yes:</w:t>
            </w:r>
          </w:p>
        </w:tc>
        <w:tc>
          <w:tcPr>
            <w:tcW w:w="601" w:type="dxa"/>
            <w:gridSpan w:val="2"/>
            <w:shd w:val="clear" w:color="auto" w:fill="D9D9D9" w:themeFill="background1" w:themeFillShade="D9"/>
          </w:tcPr>
          <w:p w14:paraId="62AACD54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No:</w:t>
            </w:r>
          </w:p>
        </w:tc>
        <w:tc>
          <w:tcPr>
            <w:tcW w:w="3513" w:type="dxa"/>
            <w:gridSpan w:val="7"/>
            <w:shd w:val="clear" w:color="auto" w:fill="D9D9D9" w:themeFill="background1" w:themeFillShade="D9"/>
          </w:tcPr>
          <w:p w14:paraId="4D93FDC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Comments:</w:t>
            </w:r>
          </w:p>
        </w:tc>
      </w:tr>
      <w:tr w:rsidR="00745256" w:rsidRPr="00745256" w14:paraId="2C4A34D5" w14:textId="77777777" w:rsidTr="008C64A3">
        <w:trPr>
          <w:trHeight w:val="205"/>
          <w:tblHeader/>
          <w:jc w:val="center"/>
        </w:trPr>
        <w:tc>
          <w:tcPr>
            <w:tcW w:w="3740" w:type="dxa"/>
            <w:gridSpan w:val="5"/>
            <w:shd w:val="clear" w:color="auto" w:fill="FFFFFF" w:themeFill="background1"/>
          </w:tcPr>
          <w:p w14:paraId="6D3AE079" w14:textId="741FBC5E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894" w:type="dxa"/>
            <w:gridSpan w:val="9"/>
            <w:shd w:val="clear" w:color="auto" w:fill="FFFFFF" w:themeFill="background1"/>
          </w:tcPr>
          <w:p w14:paraId="06C269BD" w14:textId="018205A8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3879" w:type="dxa"/>
            <w:gridSpan w:val="13"/>
            <w:tcBorders>
              <w:left w:val="single" w:sz="4" w:space="0" w:color="000000"/>
              <w:bottom w:val="single" w:sz="4" w:space="0" w:color="000000"/>
            </w:tcBorders>
            <w:shd w:val="clear" w:color="auto" w:fill="D9D9D9" w:themeFill="background1" w:themeFillShade="D9"/>
          </w:tcPr>
          <w:p w14:paraId="6B5F1AC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  <w:t>Construction Industry Induction Card</w:t>
            </w:r>
          </w:p>
        </w:tc>
        <w:tc>
          <w:tcPr>
            <w:tcW w:w="682" w:type="dxa"/>
            <w:gridSpan w:val="2"/>
            <w:tcBorders>
              <w:bottom w:val="single" w:sz="4" w:space="0" w:color="000000"/>
            </w:tcBorders>
          </w:tcPr>
          <w:p w14:paraId="3A940B9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601" w:type="dxa"/>
            <w:gridSpan w:val="2"/>
            <w:tcBorders>
              <w:bottom w:val="single" w:sz="4" w:space="0" w:color="000000"/>
            </w:tcBorders>
          </w:tcPr>
          <w:p w14:paraId="5C8D1630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513" w:type="dxa"/>
            <w:gridSpan w:val="7"/>
            <w:tcBorders>
              <w:bottom w:val="single" w:sz="4" w:space="0" w:color="000000"/>
            </w:tcBorders>
          </w:tcPr>
          <w:p w14:paraId="2B991F15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</w:tr>
      <w:tr w:rsidR="008C64A3" w:rsidRPr="00745256" w14:paraId="03FE59A8" w14:textId="77777777" w:rsidTr="008C64A3">
        <w:trPr>
          <w:gridAfter w:val="7"/>
          <w:wAfter w:w="3513" w:type="dxa"/>
          <w:jc w:val="center"/>
        </w:trPr>
        <w:tc>
          <w:tcPr>
            <w:tcW w:w="3740" w:type="dxa"/>
            <w:gridSpan w:val="5"/>
            <w:shd w:val="clear" w:color="auto" w:fill="FFFFFF" w:themeFill="background1"/>
          </w:tcPr>
          <w:p w14:paraId="35D99ECE" w14:textId="77777777" w:rsidR="008C64A3" w:rsidRPr="00745256" w:rsidRDefault="008C64A3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894" w:type="dxa"/>
            <w:gridSpan w:val="9"/>
            <w:shd w:val="clear" w:color="auto" w:fill="FFFFFF" w:themeFill="background1"/>
          </w:tcPr>
          <w:p w14:paraId="78AE0CFD" w14:textId="77777777" w:rsidR="008C64A3" w:rsidRPr="00745256" w:rsidRDefault="008C64A3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3879" w:type="dxa"/>
            <w:gridSpan w:val="13"/>
            <w:tcBorders>
              <w:left w:val="single" w:sz="4" w:space="0" w:color="000000"/>
            </w:tcBorders>
            <w:shd w:val="clear" w:color="auto" w:fill="D9D9D9" w:themeFill="background1" w:themeFillShade="D9"/>
          </w:tcPr>
          <w:p w14:paraId="4835430A" w14:textId="77777777" w:rsidR="008C64A3" w:rsidRPr="00745256" w:rsidRDefault="008C64A3" w:rsidP="00E05B31">
            <w:pP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  <w:t>Heritage Minerals Site Induction</w:t>
            </w:r>
          </w:p>
        </w:tc>
        <w:tc>
          <w:tcPr>
            <w:tcW w:w="682" w:type="dxa"/>
            <w:gridSpan w:val="2"/>
          </w:tcPr>
          <w:p w14:paraId="3E59BDA9" w14:textId="0A9F3D50" w:rsidR="008C64A3" w:rsidRPr="00745256" w:rsidRDefault="008C64A3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601" w:type="dxa"/>
            <w:gridSpan w:val="2"/>
          </w:tcPr>
          <w:p w14:paraId="13CDCCDF" w14:textId="77777777" w:rsidR="008C64A3" w:rsidRPr="00745256" w:rsidRDefault="008C64A3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51F8A7AD" w14:textId="77777777" w:rsidTr="008C64A3">
        <w:trPr>
          <w:jc w:val="center"/>
        </w:trPr>
        <w:tc>
          <w:tcPr>
            <w:tcW w:w="3740" w:type="dxa"/>
            <w:gridSpan w:val="5"/>
            <w:shd w:val="clear" w:color="auto" w:fill="FFFFFF" w:themeFill="background1"/>
          </w:tcPr>
          <w:p w14:paraId="4FC2216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894" w:type="dxa"/>
            <w:gridSpan w:val="9"/>
            <w:tcBorders>
              <w:right w:val="single" w:sz="4" w:space="0" w:color="000000"/>
            </w:tcBorders>
            <w:shd w:val="clear" w:color="auto" w:fill="FFFFFF" w:themeFill="background1"/>
          </w:tcPr>
          <w:p w14:paraId="6589308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440" w:type="dxa"/>
            <w:gridSpan w:val="6"/>
            <w:tcBorders>
              <w:left w:val="single" w:sz="4" w:space="0" w:color="000000"/>
            </w:tcBorders>
            <w:shd w:val="clear" w:color="auto" w:fill="D9D9D9" w:themeFill="background1" w:themeFillShade="D9"/>
          </w:tcPr>
          <w:p w14:paraId="5B18AF3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bCs/>
                <w:color w:val="000000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bCs/>
                <w:color w:val="000000"/>
                <w:sz w:val="20"/>
                <w:szCs w:val="20"/>
              </w:rPr>
              <w:t>Other:</w:t>
            </w:r>
          </w:p>
        </w:tc>
        <w:tc>
          <w:tcPr>
            <w:tcW w:w="2439" w:type="dxa"/>
            <w:gridSpan w:val="7"/>
            <w:tcBorders>
              <w:left w:val="single" w:sz="4" w:space="0" w:color="000000"/>
            </w:tcBorders>
          </w:tcPr>
          <w:p w14:paraId="5D07E0CC" w14:textId="0A628B2D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  <w:t xml:space="preserve">Cyanide awareness and gas detection competency where the area requires it</w:t>
            </w:r>
          </w:p>
        </w:tc>
        <w:tc>
          <w:tcPr>
            <w:tcW w:w="682" w:type="dxa"/>
            <w:gridSpan w:val="2"/>
          </w:tcPr>
          <w:p w14:paraId="1247D4F1" w14:textId="770B5FAE" w:rsidR="00745256" w:rsidRPr="00745256" w:rsidRDefault="008C64A3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601" w:type="dxa"/>
            <w:gridSpan w:val="2"/>
          </w:tcPr>
          <w:p w14:paraId="68C0EB6E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513" w:type="dxa"/>
            <w:gridSpan w:val="7"/>
            <w:shd w:val="clear" w:color="auto" w:fill="FFFFFF"/>
          </w:tcPr>
          <w:p w14:paraId="4C14B88C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FF"/>
                <w:sz w:val="20"/>
                <w:szCs w:val="20"/>
              </w:rPr>
            </w:pPr>
          </w:p>
        </w:tc>
      </w:tr>
      <w:tr w:rsidR="00745256" w:rsidRPr="00745256" w14:paraId="2411448C" w14:textId="77777777" w:rsidTr="008C64A3">
        <w:trPr>
          <w:jc w:val="center"/>
        </w:trPr>
        <w:tc>
          <w:tcPr>
            <w:tcW w:w="3740" w:type="dxa"/>
            <w:gridSpan w:val="5"/>
            <w:shd w:val="clear" w:color="auto" w:fill="FFFFFF" w:themeFill="background1"/>
          </w:tcPr>
          <w:p w14:paraId="4B45895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894" w:type="dxa"/>
            <w:gridSpan w:val="9"/>
            <w:tcBorders>
              <w:right w:val="single" w:sz="4" w:space="0" w:color="000000"/>
            </w:tcBorders>
            <w:shd w:val="clear" w:color="auto" w:fill="FFFFFF" w:themeFill="background1"/>
          </w:tcPr>
          <w:p w14:paraId="45B395B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440" w:type="dxa"/>
            <w:gridSpan w:val="6"/>
            <w:tcBorders>
              <w:left w:val="single" w:sz="4" w:space="0" w:color="000000"/>
            </w:tcBorders>
            <w:shd w:val="clear" w:color="auto" w:fill="D9D9D9" w:themeFill="background1" w:themeFillShade="D9"/>
          </w:tcPr>
          <w:p w14:paraId="1584758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bCs/>
                <w:color w:val="000000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bCs/>
                <w:color w:val="000000"/>
                <w:sz w:val="20"/>
                <w:szCs w:val="20"/>
              </w:rPr>
              <w:t>Other:</w:t>
            </w:r>
          </w:p>
        </w:tc>
        <w:tc>
          <w:tcPr>
            <w:tcW w:w="2439" w:type="dxa"/>
            <w:gridSpan w:val="7"/>
            <w:tcBorders>
              <w:left w:val="single" w:sz="4" w:space="0" w:color="000000"/>
            </w:tcBorders>
          </w:tcPr>
          <w:p w14:paraId="159CF41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  <w:t xml:space="preserve">Competency in the determinations and calculations carried out in this task</w:t>
            </w:r>
          </w:p>
        </w:tc>
        <w:tc>
          <w:tcPr>
            <w:tcW w:w="682" w:type="dxa"/>
            <w:gridSpan w:val="2"/>
          </w:tcPr>
          <w:p w14:paraId="414DC7FD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601" w:type="dxa"/>
            <w:gridSpan w:val="2"/>
          </w:tcPr>
          <w:p w14:paraId="5FFE0B60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513" w:type="dxa"/>
            <w:gridSpan w:val="7"/>
            <w:shd w:val="clear" w:color="auto" w:fill="FFFFFF"/>
          </w:tcPr>
          <w:p w14:paraId="3007533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FF"/>
                <w:sz w:val="20"/>
                <w:szCs w:val="20"/>
              </w:rPr>
            </w:pPr>
          </w:p>
        </w:tc>
      </w:tr>
      <w:tr w:rsidR="00745256" w:rsidRPr="00745256" w14:paraId="70175C33" w14:textId="77777777" w:rsidTr="008C64A3">
        <w:trPr>
          <w:jc w:val="center"/>
        </w:trPr>
        <w:tc>
          <w:tcPr>
            <w:tcW w:w="3740" w:type="dxa"/>
            <w:gridSpan w:val="5"/>
            <w:shd w:val="clear" w:color="auto" w:fill="FFFFFF" w:themeFill="background1"/>
          </w:tcPr>
          <w:p w14:paraId="457F6C3A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894" w:type="dxa"/>
            <w:gridSpan w:val="9"/>
            <w:tcBorders>
              <w:right w:val="single" w:sz="4" w:space="0" w:color="000000"/>
            </w:tcBorders>
            <w:shd w:val="clear" w:color="auto" w:fill="FFFFFF" w:themeFill="background1"/>
          </w:tcPr>
          <w:p w14:paraId="4467BDD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440" w:type="dxa"/>
            <w:gridSpan w:val="6"/>
            <w:tcBorders>
              <w:left w:val="single" w:sz="4" w:space="0" w:color="000000"/>
            </w:tcBorders>
            <w:shd w:val="clear" w:color="auto" w:fill="D9D9D9" w:themeFill="background1" w:themeFillShade="D9"/>
          </w:tcPr>
          <w:p w14:paraId="5AEAD9F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bCs/>
                <w:color w:val="000000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bCs/>
                <w:color w:val="000000"/>
                <w:sz w:val="20"/>
                <w:szCs w:val="20"/>
              </w:rPr>
              <w:t>Other:</w:t>
            </w:r>
          </w:p>
        </w:tc>
        <w:tc>
          <w:tcPr>
            <w:tcW w:w="2439" w:type="dxa"/>
            <w:gridSpan w:val="7"/>
            <w:tcBorders>
              <w:left w:val="single" w:sz="4" w:space="0" w:color="000000"/>
            </w:tcBorders>
          </w:tcPr>
          <w:p w14:paraId="7EB8B20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  <w:t xml:space="preserve"/>
            </w:r>
          </w:p>
        </w:tc>
        <w:tc>
          <w:tcPr>
            <w:tcW w:w="682" w:type="dxa"/>
            <w:gridSpan w:val="2"/>
          </w:tcPr>
          <w:p w14:paraId="0E933D9F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601" w:type="dxa"/>
            <w:gridSpan w:val="2"/>
          </w:tcPr>
          <w:p w14:paraId="41AFA659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513" w:type="dxa"/>
            <w:gridSpan w:val="7"/>
            <w:shd w:val="clear" w:color="auto" w:fill="FFFFFF"/>
          </w:tcPr>
          <w:p w14:paraId="0A8D76E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FF"/>
                <w:sz w:val="20"/>
                <w:szCs w:val="20"/>
              </w:rPr>
            </w:pPr>
          </w:p>
        </w:tc>
      </w:tr>
      <w:tr w:rsidR="00745256" w:rsidRPr="00745256" w14:paraId="63DCAECA" w14:textId="77777777" w:rsidTr="008C64A3">
        <w:trPr>
          <w:trHeight w:val="187"/>
          <w:tblHeader/>
          <w:jc w:val="center"/>
        </w:trPr>
        <w:tc>
          <w:tcPr>
            <w:tcW w:w="15309" w:type="dxa"/>
            <w:gridSpan w:val="38"/>
            <w:shd w:val="clear" w:color="auto" w:fill="D9D9D9" w:themeFill="background1" w:themeFillShade="D9"/>
          </w:tcPr>
          <w:p w14:paraId="4B38FA0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HERITAGE MINERALS STANDARD OPERATING PROCEDURES:</w:t>
            </w:r>
          </w:p>
        </w:tc>
      </w:tr>
      <w:bookmarkEnd w:id="2"/>
      <w:tr w:rsidR="00745256" w:rsidRPr="00745256" w14:paraId="128A957A" w14:textId="77777777" w:rsidTr="008C64A3">
        <w:trPr>
          <w:trHeight w:val="187"/>
          <w:tblHeader/>
          <w:jc w:val="center"/>
        </w:trPr>
        <w:tc>
          <w:tcPr>
            <w:tcW w:w="7650" w:type="dxa"/>
            <w:gridSpan w:val="18"/>
            <w:shd w:val="clear" w:color="auto" w:fill="D9D9D9" w:themeFill="background1" w:themeFillShade="D9"/>
          </w:tcPr>
          <w:p w14:paraId="242A69D4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000000" w:themeColor="text1"/>
                <w:sz w:val="20"/>
                <w:szCs w:val="20"/>
                <w:lang w:eastAsia="zh-CN"/>
              </w:rPr>
              <w:t>Work Health and Safety SOPs:</w:t>
            </w:r>
          </w:p>
        </w:tc>
        <w:tc>
          <w:tcPr>
            <w:tcW w:w="7125" w:type="dxa"/>
            <w:gridSpan w:val="19"/>
            <w:shd w:val="clear" w:color="auto" w:fill="D9D9D9" w:themeFill="background1" w:themeFillShade="D9"/>
          </w:tcPr>
          <w:p w14:paraId="0A2AB9D1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000000" w:themeColor="text1"/>
                <w:sz w:val="20"/>
                <w:szCs w:val="20"/>
                <w:lang w:eastAsia="zh-CN"/>
              </w:rPr>
              <w:t>Environmental SOPs:</w:t>
            </w:r>
          </w:p>
        </w:tc>
        <w:tc>
          <w:tcPr>
            <w:tcW w:w="534" w:type="dxa"/>
            <w:shd w:val="clear" w:color="auto" w:fill="FFFFFF" w:themeFill="background1"/>
          </w:tcPr>
          <w:p w14:paraId="24274B90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182E4FAE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69952BB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HM-MMM-WHS-SOP-001-R02-Legal Obligations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1ABA960C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031B154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HM-MMM-ENV-SOP-001-R02-Hazardous Substances</w:t>
            </w:r>
          </w:p>
        </w:tc>
        <w:tc>
          <w:tcPr>
            <w:tcW w:w="534" w:type="dxa"/>
            <w:shd w:val="clear" w:color="auto" w:fill="FFFFFF" w:themeFill="background1"/>
          </w:tcPr>
          <w:p w14:paraId="410C83EF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5988BD2C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43B38740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HM-MMM-WHS-SOP-002-R02-Risk Management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59586F33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30AEE646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HM-MMM-ENV-SOP-002-R02-Soil Management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40C4D0BD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3285A572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6DCE2B01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HM-MMM-WHS-SOP-003-R02-Consultation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1954C664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644BBC13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HM-MMM-ENV-SOP-003-R02-Fire Management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487B0543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4393963D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4C28D28A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HM-MMM-WHS-SOP-004-R02-Incident Reporting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5521E6F3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10A5EAEC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HM-MMM-ENV-SOP-004-R02-Cultural Heritage</w:t>
            </w:r>
          </w:p>
        </w:tc>
        <w:tc>
          <w:tcPr>
            <w:tcW w:w="534" w:type="dxa"/>
            <w:shd w:val="clear" w:color="auto" w:fill="FFFFFF" w:themeFill="background1"/>
          </w:tcPr>
          <w:p w14:paraId="48320FC3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4DA6416A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0FF7794E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HM-MMM-WHS-SOP-005-R02-Emergency Response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23F56254" w14:textId="627FF171" w:rsidR="00745256" w:rsidRPr="00745256" w:rsidRDefault="008C64A3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17CA04D0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HM-MMM-ENV-SOP-005-R02-Dust &amp; Air Management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3C27604D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22F66966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7E28585F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HM-MMM-WHS-SOP-006-R02-Audit &amp; Inspection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6CD31EAF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7A4D083F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HM-MMM-ENV-SOP-006-R02-Waste Management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78424FA5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2A73F24F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62363CA7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HM-MMM-WHS-SOP-007-R02-Drugs &amp; Alcohol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55C1C143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05200514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HM-MMM-ENV-SOP-007-R02-Water Management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386F8CA9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5A1C982E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3D237C0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HM-MMM-WHS-SOP-008-R02-Permit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155A8671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4CE46BBA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HM-MMM-ENV-SOP-008-R02-Noise &amp; Vibration</w:t>
            </w:r>
          </w:p>
        </w:tc>
        <w:tc>
          <w:tcPr>
            <w:tcW w:w="534" w:type="dxa"/>
            <w:shd w:val="clear" w:color="auto" w:fill="FFFFFF" w:themeFill="background1"/>
          </w:tcPr>
          <w:p w14:paraId="72058DC4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6F3EA490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1606FFD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  <w:t>HM-MMM-WHS-SOP-009-R02-Induction &amp; Training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2591C0DC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63A08505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HM-MMM-ENV-SOP-009-R02-Flora Management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201C0D80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5DC71AE1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513C29F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  <w:t>HM-MMM-WHS-SOP-010-R02-Working Over Water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0C21BF52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05B56C2F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HM-MMM-ENV-SOP-010-R02-Fauna Management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1C03EDD1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6F4555A1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3A5F0D2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  <w:t>HM-MMM-WHS-SOP-011-R02-Working in Isolation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6B8905E2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02B39216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HM-MMM-ENV-SOP-011-R02-Dredging Operations</w:t>
            </w:r>
          </w:p>
        </w:tc>
        <w:tc>
          <w:tcPr>
            <w:tcW w:w="534" w:type="dxa"/>
            <w:shd w:val="clear" w:color="auto" w:fill="FFFFFF" w:themeFill="background1"/>
          </w:tcPr>
          <w:p w14:paraId="3DF80785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412F0FB6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51F2E9F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HM-MMM-WHS-SOP-012-R02-COVID-19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6F057E1E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659" w:type="dxa"/>
            <w:gridSpan w:val="20"/>
            <w:shd w:val="clear" w:color="auto" w:fill="D9D9D9" w:themeFill="background1" w:themeFillShade="D9"/>
          </w:tcPr>
          <w:p w14:paraId="40C42E3F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000000" w:themeColor="text1"/>
                <w:sz w:val="20"/>
                <w:szCs w:val="20"/>
                <w:lang w:eastAsia="zh-CN"/>
              </w:rPr>
              <w:t>Quality SOPs:</w:t>
            </w:r>
          </w:p>
        </w:tc>
      </w:tr>
      <w:tr w:rsidR="00745256" w:rsidRPr="00745256" w14:paraId="02B87E7E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457A976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HM-MMM-WHS-SOP-013-R02-HAZOP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0B0E2B0D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399637C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HM-MMM-QAL-SOP-001-R02-Management Review</w:t>
            </w:r>
          </w:p>
        </w:tc>
        <w:tc>
          <w:tcPr>
            <w:tcW w:w="534" w:type="dxa"/>
            <w:shd w:val="clear" w:color="auto" w:fill="FFFFFF" w:themeFill="background1"/>
          </w:tcPr>
          <w:p w14:paraId="52E6FE59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67E2F48C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7AD9594C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HM-MMM-WHS-SOP-014-R02-Change Management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7F43BB48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6474C80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HM-MMM-QAL-SOP-002-R02-Objectives &amp; Targets</w:t>
            </w:r>
          </w:p>
        </w:tc>
        <w:tc>
          <w:tcPr>
            <w:tcW w:w="534" w:type="dxa"/>
            <w:shd w:val="clear" w:color="auto" w:fill="FFFFFF" w:themeFill="background1"/>
          </w:tcPr>
          <w:p w14:paraId="6F2B36D1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070D99C7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08CC8C2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HM-MMM-WHS-SOP-015-R02-Electrical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2A2A9B13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3F8C03F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HM-MMM-QAL-SOP-003-R02-Monitoring &amp; Measurement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7981E3D0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646D0F0D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2FD11A7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HM-MMM-WHS-SOP-016-R02-Cranes &amp; Rigging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03F149C2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5AA75AF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HM-MMM-QAL-SOP-004-R02-Document Control</w:t>
            </w:r>
          </w:p>
        </w:tc>
        <w:tc>
          <w:tcPr>
            <w:tcW w:w="534" w:type="dxa"/>
            <w:shd w:val="clear" w:color="auto" w:fill="FFFFFF" w:themeFill="background1"/>
          </w:tcPr>
          <w:p w14:paraId="615A68A3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36E52CF7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46E75DC2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HM-MMM-WHS-SOP-017-R02-Working at Heights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3504B4DE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109B76E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HM-MMM-QAL-SOP-005-R02-Procurement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372C3B21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04F8C195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10FAE09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HM-MMM-WHS-SOP-018-R02-Confined Space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0387BB8F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09330C3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HM-MMM-QAL-SOP-006-R02-Record Management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0668FE84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1D4455A8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56272A6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HM-MMM-WHS-SOP-019-R02-Isolation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37917606" w14:textId="77777777" w:rsidR="00745256" w:rsidRPr="00745256" w:rsidRDefault="00E71B30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6269932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HM-MMM-QAL-SOP-007-R02-</w:t>
            </w:r>
            <w:proofErr w:type="gramStart"/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Pre-Planning</w:t>
            </w:r>
            <w:proofErr w:type="gramEnd"/>
          </w:p>
        </w:tc>
        <w:tc>
          <w:tcPr>
            <w:tcW w:w="534" w:type="dxa"/>
            <w:shd w:val="clear" w:color="auto" w:fill="FFFFFF" w:themeFill="background1"/>
          </w:tcPr>
          <w:p w14:paraId="073F2A3F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4FFF9CD6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6196CC4C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HM-MMM-WHS-SOP-020-R02-Asbestos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71285746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33A9063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HM-MMM-QAL-SOP-008-R02-Custom Focus</w:t>
            </w:r>
          </w:p>
        </w:tc>
        <w:tc>
          <w:tcPr>
            <w:tcW w:w="534" w:type="dxa"/>
            <w:shd w:val="clear" w:color="auto" w:fill="FFFFFF" w:themeFill="background1"/>
          </w:tcPr>
          <w:p w14:paraId="765FB069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626DC5C4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1C309EC7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HM-MMM-WHS-SOP-021-R02-Fatigue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1047F464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3377475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HM-MMM-QAL-SOP-009-R02-Design Management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01F9ACFB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12F0AC79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2848CCF8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HM-MMM-WHS-SOP-022-R02-Plant &amp; Equipment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0BEC0BA1" w14:textId="77777777" w:rsidR="00745256" w:rsidRPr="00745256" w:rsidRDefault="00E71B30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7986E88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HM-MMM-QAL-SOP-010-R02-non-conformance</w:t>
            </w:r>
          </w:p>
        </w:tc>
        <w:tc>
          <w:tcPr>
            <w:tcW w:w="534" w:type="dxa"/>
            <w:shd w:val="clear" w:color="auto" w:fill="FFFFFF" w:themeFill="background1"/>
          </w:tcPr>
          <w:p w14:paraId="4793FA28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7A08C468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36154C90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HM-MMM-WHS-SOP-023-R02-Excavation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6A270966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76A08D2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HM-MMM-QAL-SOP-011-R02-Tendering</w:t>
            </w:r>
          </w:p>
        </w:tc>
        <w:tc>
          <w:tcPr>
            <w:tcW w:w="534" w:type="dxa"/>
            <w:shd w:val="clear" w:color="auto" w:fill="FFFFFF" w:themeFill="background1"/>
          </w:tcPr>
          <w:p w14:paraId="08532D98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3D15F849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3D63BFB8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HM-MMM-WHS-SOP-024-R02-Light Vehicle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36BECC16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50A8447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HM-MMM-QAL-SOP-012-R02-Supplier Engagement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6256F586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2EB2F330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0EE2E3DC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HM-MMM-WHS-SOP-025-R02-Security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314C3282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533A78E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HM-MMM-QAL-SOP-013-R02-HR-Human Resources</w:t>
            </w:r>
          </w:p>
        </w:tc>
        <w:tc>
          <w:tcPr>
            <w:tcW w:w="534" w:type="dxa"/>
            <w:shd w:val="clear" w:color="auto" w:fill="FFFFFF" w:themeFill="background1"/>
          </w:tcPr>
          <w:p w14:paraId="053DCB75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716D751A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22284E4F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 -SOP-026-R02-Bullying &amp; Harassment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7F50E651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5DA0A56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HM-MMM-QAL-SOP-014-R02-HR-Disciplinary</w:t>
            </w:r>
          </w:p>
        </w:tc>
        <w:tc>
          <w:tcPr>
            <w:tcW w:w="534" w:type="dxa"/>
            <w:shd w:val="clear" w:color="auto" w:fill="FFFFFF" w:themeFill="background1"/>
          </w:tcPr>
          <w:p w14:paraId="76F6B43D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7E025329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0F326AD9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 -SOP-027-R02-Disciplinary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1C39B8D0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6D73BCF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HM-MMM-QAL-SOP-015-R02-HR-Bullying &amp; Harassment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0C24E217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1B26E723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3A3D3EAF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 -SOP-028-R02-Issue Resolution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5A9AA3E7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798EB71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HM-MMM-QAL-SOP-016-R02-HR-Issue Resolution</w:t>
            </w:r>
          </w:p>
        </w:tc>
        <w:tc>
          <w:tcPr>
            <w:tcW w:w="534" w:type="dxa"/>
            <w:shd w:val="clear" w:color="auto" w:fill="FFFFFF" w:themeFill="background1"/>
          </w:tcPr>
          <w:p w14:paraId="73122BCA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286855EF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3E7DDBD8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7D67B4CC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0E8FF35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HM-MMM-QAL-SOP-017-R02-Stakeholder Consultation</w:t>
            </w:r>
          </w:p>
        </w:tc>
        <w:tc>
          <w:tcPr>
            <w:tcW w:w="534" w:type="dxa"/>
            <w:shd w:val="clear" w:color="auto" w:fill="FFFFFF" w:themeFill="background1"/>
          </w:tcPr>
          <w:p w14:paraId="437631FB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3163CD34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45B56CF1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5C213F74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028C202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HM-MMM-QAL-SOP-018-R02-Crisis Management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54BB52C9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215B420D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5CC408C0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679084D1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2E44225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34" w:type="dxa"/>
            <w:shd w:val="clear" w:color="auto" w:fill="FFFFFF" w:themeFill="background1"/>
          </w:tcPr>
          <w:p w14:paraId="06E52F7B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69693BDE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4501A153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6A96B442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328E304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34" w:type="dxa"/>
            <w:shd w:val="clear" w:color="auto" w:fill="FFFFFF" w:themeFill="background1"/>
          </w:tcPr>
          <w:p w14:paraId="13DEE7A4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</w:tbl>
    <w:p w14:paraId="052AA3D2" w14:textId="77777777" w:rsidR="00241CD6" w:rsidRPr="00745256" w:rsidRDefault="00241CD6" w:rsidP="007F2402">
      <w:pPr>
        <w:ind w:left="-426" w:right="-330"/>
        <w:rPr>
          <w:rFonts w:asciiTheme="minorHAnsi" w:hAnsiTheme="minorHAnsi" w:cstheme="minorHAnsi"/>
          <w:sz w:val="2"/>
          <w:szCs w:val="2"/>
        </w:rPr>
      </w:pPr>
    </w:p>
    <w:tbl>
      <w:tblPr>
        <w:tblW w:w="15309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57" w:type="dxa"/>
          <w:right w:w="57" w:type="dxa"/>
        </w:tblCellMar>
        <w:tblLook w:val="01E0" w:firstRow="1" w:lastRow="1" w:firstColumn="1" w:lastColumn="1" w:noHBand="0" w:noVBand="0"/>
      </w:tblPr>
      <w:tblGrid>
        <w:gridCol w:w="1416"/>
        <w:gridCol w:w="1652"/>
        <w:gridCol w:w="578"/>
        <w:gridCol w:w="28"/>
        <w:gridCol w:w="1115"/>
        <w:gridCol w:w="977"/>
        <w:gridCol w:w="2305"/>
        <w:gridCol w:w="233"/>
        <w:gridCol w:w="2201"/>
        <w:gridCol w:w="1208"/>
        <w:gridCol w:w="1151"/>
        <w:gridCol w:w="2445"/>
      </w:tblGrid>
      <w:tr w:rsidR="00745256" w:rsidRPr="00745256" w14:paraId="7F680376" w14:textId="77777777" w:rsidTr="00745256">
        <w:trPr>
          <w:trHeight w:val="20"/>
          <w:jc w:val="center"/>
        </w:trPr>
        <w:tc>
          <w:tcPr>
            <w:tcW w:w="2955" w:type="dxa"/>
            <w:gridSpan w:val="2"/>
            <w:shd w:val="clear" w:color="auto" w:fill="D9D9D9"/>
          </w:tcPr>
          <w:p w14:paraId="4FDB5F8B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hAnsiTheme="minorHAnsi" w:cstheme="minorHAnsi"/>
                <w:noProof/>
                <w:sz w:val="20"/>
                <w:szCs w:val="20"/>
              </w:rPr>
            </w:pPr>
            <w:bookmarkStart w:id="3" w:name="_Hlk64727006"/>
            <w:r w:rsidRPr="00745256">
              <w:rPr>
                <w:rFonts w:asciiTheme="minorHAnsi" w:hAnsiTheme="minorHAnsi" w:cstheme="minorHAnsi"/>
                <w:noProof/>
                <w:sz w:val="20"/>
                <w:szCs w:val="20"/>
              </w:rPr>
              <w:drawing>
                <wp:inline distT="0" distB="0" distL="0" distR="0" wp14:anchorId="2B48FC4E" wp14:editId="35C2E956">
                  <wp:extent cx="1704271" cy="368490"/>
                  <wp:effectExtent l="0" t="0" r="0" b="0"/>
                  <wp:docPr id="2" name="Picture 2" descr="A black and gold text&#10;&#10;AI-generated content may be incorrect.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" name="Picture 2" descr="A black and gold text&#10;&#10;AI-generated content may be incorrect.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1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796287" cy="38838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1787" w:type="dxa"/>
            <w:gridSpan w:val="10"/>
            <w:shd w:val="clear" w:color="auto" w:fill="D9D9D9"/>
            <w:vAlign w:val="center"/>
          </w:tcPr>
          <w:p w14:paraId="2DED3070" w14:textId="77777777" w:rsidR="00745256" w:rsidRPr="00745256" w:rsidRDefault="00745256" w:rsidP="00E05B31">
            <w:pPr>
              <w:widowControl w:val="0"/>
              <w:spacing w:before="120" w:after="120"/>
              <w:jc w:val="center"/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  <w:t>HERITAGE MINERALS 5X5 RISK MATRIX</w:t>
            </w:r>
          </w:p>
        </w:tc>
      </w:tr>
      <w:tr w:rsidR="00745256" w:rsidRPr="00745256" w14:paraId="43837FE7" w14:textId="77777777" w:rsidTr="00745256">
        <w:trPr>
          <w:trHeight w:val="20"/>
          <w:jc w:val="center"/>
        </w:trPr>
        <w:tc>
          <w:tcPr>
            <w:tcW w:w="1364" w:type="dxa"/>
            <w:shd w:val="clear" w:color="auto" w:fill="D9D9D9"/>
          </w:tcPr>
          <w:p w14:paraId="5459D0B5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</w:rPr>
              <w:t>RISK RATING:</w:t>
            </w:r>
          </w:p>
        </w:tc>
        <w:tc>
          <w:tcPr>
            <w:tcW w:w="3249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92D050"/>
          </w:tcPr>
          <w:p w14:paraId="14A89FED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  <w:t>LOW (1-4) Broadly Acceptable-Manage by Routine SOPs</w:t>
            </w:r>
          </w:p>
        </w:tc>
        <w:tc>
          <w:tcPr>
            <w:tcW w:w="3385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00"/>
          </w:tcPr>
          <w:p w14:paraId="240BF75A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Calibri" w:hAnsiTheme="minorHAnsi" w:cstheme="minorHAnsi"/>
                <w:bCs/>
                <w:sz w:val="20"/>
                <w:szCs w:val="20"/>
              </w:rPr>
              <w:t>MODERATE (4-9) Tolerable-with Identified Controls Fully Implemented</w:t>
            </w:r>
          </w:p>
        </w:tc>
        <w:tc>
          <w:tcPr>
            <w:tcW w:w="328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95B3D7"/>
          </w:tcPr>
          <w:p w14:paraId="7A1D10A2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Calibri" w:hAnsiTheme="minorHAnsi" w:cstheme="minorHAnsi"/>
                <w:bCs/>
                <w:sz w:val="20"/>
                <w:szCs w:val="20"/>
                <w:shd w:val="clear" w:color="auto" w:fill="95B3D7"/>
              </w:rPr>
              <w:t>HIGH (10-19) Undesirable-Additional Controls Required</w:t>
            </w:r>
            <w:r w:rsidRPr="00745256">
              <w:rPr>
                <w:rFonts w:asciiTheme="minorHAnsi" w:eastAsia="Calibri" w:hAnsiTheme="minorHAnsi" w:cstheme="minorHAnsi"/>
                <w:bCs/>
                <w:sz w:val="20"/>
                <w:szCs w:val="20"/>
              </w:rPr>
              <w:t xml:space="preserve"> to Reduce Risk</w:t>
            </w:r>
          </w:p>
        </w:tc>
        <w:tc>
          <w:tcPr>
            <w:tcW w:w="346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5050"/>
          </w:tcPr>
          <w:p w14:paraId="481407FE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Calibri" w:hAnsiTheme="minorHAnsi" w:cstheme="minorHAnsi"/>
                <w:bCs/>
                <w:color w:val="FFFFFF"/>
                <w:sz w:val="20"/>
                <w:szCs w:val="20"/>
              </w:rPr>
              <w:t>EXTREME (20-25) Intolerable-Do Not Start Activity</w:t>
            </w:r>
          </w:p>
        </w:tc>
      </w:tr>
      <w:bookmarkEnd w:id="3"/>
      <w:tr w:rsidR="00745256" w:rsidRPr="00745256" w14:paraId="184C4F62" w14:textId="77777777" w:rsidTr="00745256">
        <w:trPr>
          <w:trHeight w:val="20"/>
          <w:jc w:val="center"/>
        </w:trPr>
        <w:tc>
          <w:tcPr>
            <w:tcW w:w="3512" w:type="dxa"/>
            <w:gridSpan w:val="3"/>
            <w:vMerge w:val="restart"/>
            <w:shd w:val="clear" w:color="auto" w:fill="D9D9D9" w:themeFill="background1" w:themeFillShade="D9"/>
          </w:tcPr>
          <w:p w14:paraId="26CE9896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hAnsiTheme="minorHAnsi" w:cstheme="minorHAnsi"/>
                <w:b/>
                <w:bCs/>
                <w:noProof/>
                <w:color w:val="FF0000"/>
                <w:sz w:val="20"/>
                <w:szCs w:val="20"/>
              </w:rPr>
            </w:pPr>
          </w:p>
          <w:p w14:paraId="5EC079E6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hAnsiTheme="minorHAnsi" w:cstheme="minorHAnsi"/>
                <w:b/>
                <w:bCs/>
                <w:noProof/>
                <w:color w:val="FF0000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color w:val="FF0000"/>
                <w:sz w:val="20"/>
                <w:szCs w:val="20"/>
              </w:rPr>
              <w:drawing>
                <wp:inline distT="0" distB="0" distL="0" distR="0" wp14:anchorId="79DF0D80" wp14:editId="117E5845">
                  <wp:extent cx="2084625" cy="448206"/>
                  <wp:effectExtent l="0" t="0" r="0" b="0"/>
                  <wp:docPr id="14" name="Picture 14" descr="A black and orange text&#10;&#10;AI-generated content may be incorrect.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4" name="Picture 14" descr="A black and orange text&#10;&#10;AI-generated content may be incorrect.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2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111475" cy="453979"/>
                          </a:xfrm>
                          <a:prstGeom prst="rect">
                            <a:avLst/>
                          </a:prstGeom>
                          <a:noFill/>
                        </pic:spPr>
                      </pic:pic>
                    </a:graphicData>
                  </a:graphic>
                </wp:inline>
              </w:drawing>
            </w:r>
          </w:p>
          <w:p w14:paraId="19114A5E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hAnsiTheme="minorHAnsi" w:cstheme="minorHAnsi"/>
                <w:b/>
                <w:bCs/>
                <w:noProof/>
                <w:color w:val="FF0000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color w:val="FF0000"/>
                <w:sz w:val="20"/>
                <w:szCs w:val="20"/>
              </w:rPr>
              <w:t>STOP WORK IF UNSAFE</w:t>
            </w:r>
          </w:p>
        </w:tc>
        <w:tc>
          <w:tcPr>
            <w:tcW w:w="11230" w:type="dxa"/>
            <w:gridSpan w:val="9"/>
            <w:shd w:val="clear" w:color="auto" w:fill="D9D9D9" w:themeFill="background1" w:themeFillShade="D9"/>
          </w:tcPr>
          <w:p w14:paraId="475EBB82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  <w:t>CONSEQUENCE</w:t>
            </w:r>
          </w:p>
        </w:tc>
      </w:tr>
      <w:tr w:rsidR="00745256" w:rsidRPr="00745256" w14:paraId="68F20130" w14:textId="77777777" w:rsidTr="00745256">
        <w:trPr>
          <w:trHeight w:val="20"/>
          <w:jc w:val="center"/>
        </w:trPr>
        <w:tc>
          <w:tcPr>
            <w:tcW w:w="3512" w:type="dxa"/>
            <w:gridSpan w:val="3"/>
            <w:vMerge/>
            <w:shd w:val="clear" w:color="auto" w:fill="D9D9D9" w:themeFill="background1" w:themeFillShade="D9"/>
          </w:tcPr>
          <w:p w14:paraId="428E1E52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</w:p>
        </w:tc>
        <w:tc>
          <w:tcPr>
            <w:tcW w:w="2042" w:type="dxa"/>
            <w:gridSpan w:val="3"/>
            <w:tcBorders>
              <w:top w:val="single" w:sz="2" w:space="0" w:color="000000"/>
              <w:bottom w:val="single" w:sz="2" w:space="0" w:color="000000"/>
            </w:tcBorders>
            <w:shd w:val="clear" w:color="auto" w:fill="D9D9D9" w:themeFill="background1" w:themeFillShade="D9"/>
          </w:tcPr>
          <w:p w14:paraId="612E00B6" w14:textId="77777777" w:rsidR="00745256" w:rsidRPr="00745256" w:rsidRDefault="00745256" w:rsidP="00E05B31">
            <w:pPr>
              <w:widowControl w:val="0"/>
              <w:ind w:left="-1"/>
              <w:jc w:val="center"/>
              <w:rPr>
                <w:rFonts w:asciiTheme="minorHAnsi" w:eastAsia="Arial" w:hAnsiTheme="minorHAnsi" w:cstheme="minorHAnsi"/>
                <w:b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  <w:lang w:bidi="th-TH"/>
              </w:rPr>
              <w:t>1 = Insignificant</w:t>
            </w:r>
          </w:p>
        </w:tc>
        <w:tc>
          <w:tcPr>
            <w:tcW w:w="2220" w:type="dxa"/>
            <w:tcBorders>
              <w:top w:val="single" w:sz="2" w:space="0" w:color="000000"/>
              <w:bottom w:val="single" w:sz="2" w:space="0" w:color="000000"/>
            </w:tcBorders>
            <w:shd w:val="clear" w:color="auto" w:fill="D9D9D9" w:themeFill="background1" w:themeFillShade="D9"/>
          </w:tcPr>
          <w:p w14:paraId="3CDE268D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  <w:lang w:bidi="th-TH"/>
              </w:rPr>
              <w:t>2 = Minor</w:t>
            </w:r>
          </w:p>
        </w:tc>
        <w:tc>
          <w:tcPr>
            <w:tcW w:w="2343" w:type="dxa"/>
            <w:gridSpan w:val="2"/>
            <w:tcBorders>
              <w:top w:val="single" w:sz="2" w:space="0" w:color="000000"/>
              <w:bottom w:val="single" w:sz="2" w:space="0" w:color="000000"/>
            </w:tcBorders>
            <w:shd w:val="clear" w:color="auto" w:fill="D9D9D9" w:themeFill="background1" w:themeFillShade="D9"/>
          </w:tcPr>
          <w:p w14:paraId="3179C04C" w14:textId="77777777" w:rsidR="00745256" w:rsidRPr="00745256" w:rsidRDefault="00745256" w:rsidP="00E05B31">
            <w:pPr>
              <w:widowControl w:val="0"/>
              <w:ind w:right="212"/>
              <w:jc w:val="center"/>
              <w:rPr>
                <w:rFonts w:asciiTheme="minorHAnsi" w:eastAsia="Arial" w:hAnsiTheme="minorHAnsi" w:cstheme="minorHAnsi"/>
                <w:b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  <w:lang w:bidi="th-TH"/>
              </w:rPr>
              <w:t>3 = Moderate</w:t>
            </w:r>
          </w:p>
        </w:tc>
        <w:tc>
          <w:tcPr>
            <w:tcW w:w="2271" w:type="dxa"/>
            <w:gridSpan w:val="2"/>
            <w:tcBorders>
              <w:top w:val="single" w:sz="2" w:space="0" w:color="000000"/>
              <w:bottom w:val="single" w:sz="2" w:space="0" w:color="000000"/>
            </w:tcBorders>
            <w:shd w:val="clear" w:color="auto" w:fill="D9D9D9" w:themeFill="background1" w:themeFillShade="D9"/>
          </w:tcPr>
          <w:p w14:paraId="26D2EB9E" w14:textId="77777777" w:rsidR="00745256" w:rsidRPr="00745256" w:rsidRDefault="00745256" w:rsidP="00E05B31">
            <w:pPr>
              <w:widowControl w:val="0"/>
              <w:ind w:right="213"/>
              <w:jc w:val="center"/>
              <w:rPr>
                <w:rFonts w:asciiTheme="minorHAnsi" w:eastAsia="Arial" w:hAnsiTheme="minorHAnsi" w:cstheme="minorHAnsi"/>
                <w:b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  <w:lang w:bidi="th-TH"/>
              </w:rPr>
              <w:t>4 = Major</w:t>
            </w:r>
          </w:p>
        </w:tc>
        <w:tc>
          <w:tcPr>
            <w:tcW w:w="2354" w:type="dxa"/>
            <w:tcBorders>
              <w:top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D9D9D9" w:themeFill="background1" w:themeFillShade="D9"/>
          </w:tcPr>
          <w:p w14:paraId="04A5D53C" w14:textId="77777777" w:rsidR="00745256" w:rsidRPr="00745256" w:rsidRDefault="00745256" w:rsidP="00E05B31">
            <w:pPr>
              <w:widowControl w:val="0"/>
              <w:ind w:right="216"/>
              <w:jc w:val="center"/>
              <w:rPr>
                <w:rFonts w:asciiTheme="minorHAnsi" w:eastAsia="Arial" w:hAnsiTheme="minorHAnsi" w:cstheme="minorHAnsi"/>
                <w:b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  <w:lang w:bidi="th-TH"/>
              </w:rPr>
              <w:t>5 = Catastrophic</w:t>
            </w:r>
          </w:p>
        </w:tc>
      </w:tr>
      <w:tr w:rsidR="00745256" w:rsidRPr="00745256" w14:paraId="4F4CB402" w14:textId="77777777" w:rsidTr="00745256">
        <w:trPr>
          <w:trHeight w:val="1986"/>
          <w:jc w:val="center"/>
        </w:trPr>
        <w:tc>
          <w:tcPr>
            <w:tcW w:w="3512" w:type="dxa"/>
            <w:gridSpan w:val="3"/>
            <w:vMerge/>
            <w:tcBorders>
              <w:bottom w:val="single" w:sz="4" w:space="0" w:color="auto"/>
            </w:tcBorders>
            <w:shd w:val="clear" w:color="auto" w:fill="D9D9D9" w:themeFill="background1" w:themeFillShade="D9"/>
          </w:tcPr>
          <w:p w14:paraId="27247697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</w:pPr>
          </w:p>
        </w:tc>
        <w:tc>
          <w:tcPr>
            <w:tcW w:w="2042" w:type="dxa"/>
            <w:gridSpan w:val="3"/>
            <w:vMerge w:val="restart"/>
            <w:tcBorders>
              <w:bottom w:val="single" w:sz="4" w:space="0" w:color="auto"/>
            </w:tcBorders>
            <w:shd w:val="clear" w:color="auto" w:fill="FFFFFF"/>
          </w:tcPr>
          <w:p w14:paraId="3CE644C4" w14:textId="77777777" w:rsidR="00745256" w:rsidRPr="00745256" w:rsidRDefault="00745256" w:rsidP="00E05B31">
            <w:pPr>
              <w:widowControl w:val="0"/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  <w:t>People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-No injuries requiring treatment. </w:t>
            </w:r>
            <w:r w:rsidRPr="00745256"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  <w:t>Environment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-Minor 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</w:rPr>
              <w:t>localised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 environmental harm </w:t>
            </w:r>
            <w:proofErr w:type="gramStart"/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>rectified</w:t>
            </w:r>
            <w:proofErr w:type="gramEnd"/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 within hours. No protected habitat or species affected.</w:t>
            </w:r>
          </w:p>
        </w:tc>
        <w:tc>
          <w:tcPr>
            <w:tcW w:w="2220" w:type="dxa"/>
            <w:vMerge w:val="restart"/>
            <w:tcBorders>
              <w:bottom w:val="single" w:sz="4" w:space="0" w:color="auto"/>
            </w:tcBorders>
            <w:shd w:val="clear" w:color="auto" w:fill="FFFFFF"/>
          </w:tcPr>
          <w:p w14:paraId="68E8D8BC" w14:textId="77777777" w:rsidR="00745256" w:rsidRPr="00745256" w:rsidRDefault="00745256" w:rsidP="00E05B31">
            <w:pPr>
              <w:widowControl w:val="0"/>
              <w:ind w:right="216"/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  <w:t>People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>-First aid treatment.</w:t>
            </w:r>
          </w:p>
          <w:p w14:paraId="47CF93B7" w14:textId="77777777" w:rsidR="00745256" w:rsidRPr="00745256" w:rsidRDefault="00745256" w:rsidP="00E05B31">
            <w:pPr>
              <w:widowControl w:val="0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  <w:t>Environment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>-Minor transient environmental harm that requires days for recovery. No protected habitat or species affected.</w:t>
            </w:r>
          </w:p>
        </w:tc>
        <w:tc>
          <w:tcPr>
            <w:tcW w:w="2343" w:type="dxa"/>
            <w:gridSpan w:val="2"/>
            <w:vMerge w:val="restart"/>
            <w:tcBorders>
              <w:bottom w:val="single" w:sz="4" w:space="0" w:color="auto"/>
            </w:tcBorders>
            <w:shd w:val="clear" w:color="auto" w:fill="FFFFFF"/>
          </w:tcPr>
          <w:p w14:paraId="0162B125" w14:textId="77777777" w:rsidR="00745256" w:rsidRPr="00745256" w:rsidRDefault="00745256" w:rsidP="00E05B31">
            <w:pPr>
              <w:widowControl w:val="0"/>
              <w:ind w:right="45"/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  <w:t>People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-Medical treatment required, Restricted Work Injury. </w:t>
            </w:r>
            <w:r w:rsidRPr="00745256"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  <w:t>Environment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-Significant environmental harm that requires weeks for recovery. Environmental </w:t>
            </w:r>
            <w:proofErr w:type="gramStart"/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>incident</w:t>
            </w:r>
            <w:proofErr w:type="gramEnd"/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 involving protected species/habitat.</w:t>
            </w:r>
          </w:p>
        </w:tc>
        <w:tc>
          <w:tcPr>
            <w:tcW w:w="2271" w:type="dxa"/>
            <w:gridSpan w:val="2"/>
            <w:vMerge w:val="restart"/>
            <w:tcBorders>
              <w:bottom w:val="single" w:sz="4" w:space="0" w:color="auto"/>
            </w:tcBorders>
            <w:shd w:val="clear" w:color="auto" w:fill="FFFFFF"/>
          </w:tcPr>
          <w:p w14:paraId="42328DDE" w14:textId="77777777" w:rsidR="00745256" w:rsidRPr="00745256" w:rsidRDefault="00745256" w:rsidP="00E05B31">
            <w:pPr>
              <w:widowControl w:val="0"/>
              <w:ind w:right="21"/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  <w:t>People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-Injuries resulting in; lost time, permanent disability, amputation, or surgery. </w:t>
            </w:r>
            <w:r w:rsidRPr="00745256"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  <w:t>Environment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-Very serious long term environmental harm or contamination, years to recover. </w:t>
            </w:r>
            <w:proofErr w:type="gramStart"/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>Protected species</w:t>
            </w:r>
            <w:proofErr w:type="gramEnd"/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 habitat damage.</w:t>
            </w:r>
          </w:p>
        </w:tc>
        <w:tc>
          <w:tcPr>
            <w:tcW w:w="2354" w:type="dxa"/>
            <w:vMerge w:val="restart"/>
            <w:tcBorders>
              <w:bottom w:val="single" w:sz="4" w:space="0" w:color="auto"/>
            </w:tcBorders>
            <w:shd w:val="clear" w:color="auto" w:fill="FFFFFF"/>
          </w:tcPr>
          <w:p w14:paraId="287944AF" w14:textId="77777777" w:rsidR="00745256" w:rsidRPr="00745256" w:rsidRDefault="00745256" w:rsidP="00E05B31">
            <w:pPr>
              <w:widowControl w:val="0"/>
              <w:ind w:right="216"/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  <w:t>People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-Single or multiple fatalities. </w:t>
            </w:r>
            <w:r w:rsidRPr="00745256"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  <w:t>Environment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>-Severe environmental harm or contamination resulting in permanent environmental damage. Endangered species and habitat destroyed.</w:t>
            </w:r>
          </w:p>
        </w:tc>
      </w:tr>
      <w:tr w:rsidR="00745256" w:rsidRPr="00745256" w14:paraId="4AEA4C04" w14:textId="77777777" w:rsidTr="00745256">
        <w:trPr>
          <w:trHeight w:val="135"/>
          <w:jc w:val="center"/>
        </w:trPr>
        <w:tc>
          <w:tcPr>
            <w:tcW w:w="3512" w:type="dxa"/>
            <w:gridSpan w:val="3"/>
            <w:shd w:val="clear" w:color="auto" w:fill="D9D9D9" w:themeFill="background1" w:themeFillShade="D9"/>
          </w:tcPr>
          <w:p w14:paraId="4CA280AD" w14:textId="77777777" w:rsidR="00745256" w:rsidRPr="00745256" w:rsidRDefault="00745256" w:rsidP="00E05B31">
            <w:pPr>
              <w:widowControl w:val="0"/>
              <w:ind w:left="215" w:right="215"/>
              <w:jc w:val="center"/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  <w:t>LIKELIHOOD</w:t>
            </w:r>
          </w:p>
        </w:tc>
        <w:tc>
          <w:tcPr>
            <w:tcW w:w="2042" w:type="dxa"/>
            <w:gridSpan w:val="3"/>
            <w:vMerge/>
            <w:shd w:val="clear" w:color="auto" w:fill="FFFFFF"/>
          </w:tcPr>
          <w:p w14:paraId="112F3F6C" w14:textId="77777777" w:rsidR="00745256" w:rsidRPr="00745256" w:rsidRDefault="00745256" w:rsidP="00E05B31">
            <w:pPr>
              <w:widowControl w:val="0"/>
              <w:ind w:left="24"/>
              <w:jc w:val="center"/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</w:pPr>
          </w:p>
        </w:tc>
        <w:tc>
          <w:tcPr>
            <w:tcW w:w="2220" w:type="dxa"/>
            <w:vMerge/>
            <w:shd w:val="clear" w:color="auto" w:fill="FFFFFF"/>
          </w:tcPr>
          <w:p w14:paraId="5CA0CC27" w14:textId="77777777" w:rsidR="00745256" w:rsidRPr="00745256" w:rsidRDefault="00745256" w:rsidP="00E05B31">
            <w:pPr>
              <w:widowControl w:val="0"/>
              <w:ind w:left="49" w:right="216"/>
              <w:jc w:val="center"/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</w:pPr>
          </w:p>
        </w:tc>
        <w:tc>
          <w:tcPr>
            <w:tcW w:w="2343" w:type="dxa"/>
            <w:gridSpan w:val="2"/>
            <w:vMerge/>
            <w:shd w:val="clear" w:color="auto" w:fill="FFFFFF"/>
          </w:tcPr>
          <w:p w14:paraId="1FC4DDAB" w14:textId="77777777" w:rsidR="00745256" w:rsidRPr="00745256" w:rsidRDefault="00745256" w:rsidP="00E05B31">
            <w:pPr>
              <w:widowControl w:val="0"/>
              <w:ind w:left="73" w:right="45"/>
              <w:jc w:val="center"/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</w:pPr>
          </w:p>
        </w:tc>
        <w:tc>
          <w:tcPr>
            <w:tcW w:w="2271" w:type="dxa"/>
            <w:gridSpan w:val="2"/>
            <w:vMerge/>
            <w:shd w:val="clear" w:color="auto" w:fill="FFFFFF"/>
          </w:tcPr>
          <w:p w14:paraId="5E78B95E" w14:textId="77777777" w:rsidR="00745256" w:rsidRPr="00745256" w:rsidRDefault="00745256" w:rsidP="00E05B31">
            <w:pPr>
              <w:widowControl w:val="0"/>
              <w:ind w:left="96" w:right="21"/>
              <w:jc w:val="center"/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</w:pPr>
          </w:p>
        </w:tc>
        <w:tc>
          <w:tcPr>
            <w:tcW w:w="2354" w:type="dxa"/>
            <w:vMerge/>
            <w:shd w:val="clear" w:color="auto" w:fill="FFFFFF"/>
          </w:tcPr>
          <w:p w14:paraId="586C3997" w14:textId="77777777" w:rsidR="00745256" w:rsidRPr="00745256" w:rsidRDefault="00745256" w:rsidP="00E05B31">
            <w:pPr>
              <w:widowControl w:val="0"/>
              <w:ind w:left="121" w:right="216"/>
              <w:jc w:val="center"/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</w:pPr>
          </w:p>
        </w:tc>
      </w:tr>
      <w:tr w:rsidR="00745256" w:rsidRPr="00745256" w14:paraId="4CDFF1B0" w14:textId="77777777" w:rsidTr="00745256">
        <w:trPr>
          <w:trHeight w:val="481"/>
          <w:jc w:val="center"/>
        </w:trPr>
        <w:tc>
          <w:tcPr>
            <w:tcW w:w="1364" w:type="dxa"/>
            <w:shd w:val="clear" w:color="auto" w:fill="D9D9D9" w:themeFill="background1" w:themeFillShade="D9"/>
          </w:tcPr>
          <w:p w14:paraId="19732074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5 = Almost Certain</w:t>
            </w:r>
          </w:p>
        </w:tc>
        <w:tc>
          <w:tcPr>
            <w:tcW w:w="2148" w:type="dxa"/>
            <w:gridSpan w:val="2"/>
            <w:tcBorders>
              <w:top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FFFFFF"/>
          </w:tcPr>
          <w:p w14:paraId="70B0C44D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Cs/>
                <w:sz w:val="20"/>
                <w:szCs w:val="20"/>
                <w:lang w:bidi="th-TH"/>
              </w:rPr>
            </w:pPr>
            <w:r w:rsidRPr="00745256">
              <w:rPr>
                <w:rFonts w:asciiTheme="minorHAnsi" w:eastAsia="Calibri" w:hAnsiTheme="minorHAnsi" w:cstheme="minorHAnsi"/>
                <w:bCs/>
                <w:sz w:val="20"/>
                <w:szCs w:val="20"/>
                <w:lang w:bidi="th-TH"/>
              </w:rPr>
              <w:t>Is Expected to Occur</w:t>
            </w:r>
          </w:p>
        </w:tc>
        <w:tc>
          <w:tcPr>
            <w:tcW w:w="2042" w:type="dxa"/>
            <w:gridSpan w:val="3"/>
            <w:shd w:val="clear" w:color="auto" w:fill="FFFF00"/>
          </w:tcPr>
          <w:p w14:paraId="4867A6B9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MODERATE (5)</w:t>
            </w:r>
          </w:p>
        </w:tc>
        <w:tc>
          <w:tcPr>
            <w:tcW w:w="2220" w:type="dxa"/>
            <w:shd w:val="clear" w:color="auto" w:fill="95B3D7"/>
          </w:tcPr>
          <w:p w14:paraId="4B73DEA6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HIGH (10)</w:t>
            </w:r>
          </w:p>
        </w:tc>
        <w:tc>
          <w:tcPr>
            <w:tcW w:w="2343" w:type="dxa"/>
            <w:gridSpan w:val="2"/>
            <w:shd w:val="clear" w:color="auto" w:fill="95B3D7"/>
          </w:tcPr>
          <w:p w14:paraId="37315F2C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HIGH (15)</w:t>
            </w:r>
          </w:p>
        </w:tc>
        <w:tc>
          <w:tcPr>
            <w:tcW w:w="2271" w:type="dxa"/>
            <w:gridSpan w:val="2"/>
            <w:shd w:val="clear" w:color="auto" w:fill="FF5050"/>
          </w:tcPr>
          <w:p w14:paraId="7C1CDECB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FFFFFF" w:themeColor="background1"/>
                <w:sz w:val="20"/>
                <w:szCs w:val="20"/>
                <w:lang w:val="en-US"/>
              </w:rPr>
              <w:t>EXTREME (20)</w:t>
            </w:r>
          </w:p>
        </w:tc>
        <w:tc>
          <w:tcPr>
            <w:tcW w:w="2354" w:type="dxa"/>
            <w:shd w:val="clear" w:color="auto" w:fill="FF5050"/>
          </w:tcPr>
          <w:p w14:paraId="7A9BFA58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FFFFFF" w:themeColor="background1"/>
                <w:sz w:val="20"/>
                <w:szCs w:val="20"/>
                <w:lang w:val="en-US"/>
              </w:rPr>
              <w:t>EXTREME (25)</w:t>
            </w:r>
          </w:p>
        </w:tc>
      </w:tr>
      <w:tr w:rsidR="00745256" w:rsidRPr="00745256" w14:paraId="394D333D" w14:textId="77777777" w:rsidTr="00745256">
        <w:trPr>
          <w:trHeight w:val="276"/>
          <w:jc w:val="center"/>
        </w:trPr>
        <w:tc>
          <w:tcPr>
            <w:tcW w:w="1364" w:type="dxa"/>
            <w:shd w:val="clear" w:color="auto" w:fill="D9D9D9" w:themeFill="background1" w:themeFillShade="D9"/>
          </w:tcPr>
          <w:p w14:paraId="4647C02F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4 = Likely</w:t>
            </w:r>
          </w:p>
        </w:tc>
        <w:tc>
          <w:tcPr>
            <w:tcW w:w="2148" w:type="dxa"/>
            <w:gridSpan w:val="2"/>
            <w:tcBorders>
              <w:top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FFFFFF"/>
          </w:tcPr>
          <w:p w14:paraId="49A49D58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Cs/>
                <w:sz w:val="20"/>
                <w:szCs w:val="20"/>
                <w:lang w:bidi="th-TH"/>
              </w:rPr>
            </w:pPr>
            <w:r w:rsidRPr="00745256">
              <w:rPr>
                <w:rFonts w:asciiTheme="minorHAnsi" w:eastAsia="Calibri" w:hAnsiTheme="minorHAnsi" w:cstheme="minorHAnsi"/>
                <w:bCs/>
                <w:sz w:val="20"/>
                <w:szCs w:val="20"/>
                <w:lang w:bidi="th-TH"/>
              </w:rPr>
              <w:t>Will Probably Occur in Most Circumstances</w:t>
            </w:r>
          </w:p>
        </w:tc>
        <w:tc>
          <w:tcPr>
            <w:tcW w:w="2042" w:type="dxa"/>
            <w:gridSpan w:val="3"/>
            <w:shd w:val="clear" w:color="auto" w:fill="FFFF00"/>
          </w:tcPr>
          <w:p w14:paraId="4B3523BE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MODERATE (4)</w:t>
            </w:r>
          </w:p>
        </w:tc>
        <w:tc>
          <w:tcPr>
            <w:tcW w:w="2220" w:type="dxa"/>
            <w:shd w:val="clear" w:color="auto" w:fill="FFFF00"/>
          </w:tcPr>
          <w:p w14:paraId="50A903A5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MODERATE (8)</w:t>
            </w:r>
          </w:p>
        </w:tc>
        <w:tc>
          <w:tcPr>
            <w:tcW w:w="2343" w:type="dxa"/>
            <w:gridSpan w:val="2"/>
            <w:shd w:val="clear" w:color="auto" w:fill="95B3D7"/>
          </w:tcPr>
          <w:p w14:paraId="7EFD9FB0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HIGH (12)</w:t>
            </w:r>
          </w:p>
        </w:tc>
        <w:tc>
          <w:tcPr>
            <w:tcW w:w="2271" w:type="dxa"/>
            <w:gridSpan w:val="2"/>
            <w:shd w:val="clear" w:color="auto" w:fill="95B3D7"/>
          </w:tcPr>
          <w:p w14:paraId="62E41F77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HIGH (16)</w:t>
            </w:r>
          </w:p>
        </w:tc>
        <w:tc>
          <w:tcPr>
            <w:tcW w:w="2354" w:type="dxa"/>
            <w:shd w:val="clear" w:color="auto" w:fill="FF5050"/>
          </w:tcPr>
          <w:p w14:paraId="6498143C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FFFFFF" w:themeColor="background1"/>
                <w:sz w:val="20"/>
                <w:szCs w:val="20"/>
                <w:lang w:val="en-US"/>
              </w:rPr>
              <w:t>EXTREME (20)</w:t>
            </w:r>
          </w:p>
        </w:tc>
      </w:tr>
      <w:tr w:rsidR="00745256" w:rsidRPr="00745256" w14:paraId="59D47040" w14:textId="77777777" w:rsidTr="00745256">
        <w:trPr>
          <w:trHeight w:val="20"/>
          <w:jc w:val="center"/>
        </w:trPr>
        <w:tc>
          <w:tcPr>
            <w:tcW w:w="1364" w:type="dxa"/>
            <w:shd w:val="clear" w:color="auto" w:fill="D9D9D9" w:themeFill="background1" w:themeFillShade="D9"/>
          </w:tcPr>
          <w:p w14:paraId="61B38526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3 = Possible</w:t>
            </w:r>
          </w:p>
        </w:tc>
        <w:tc>
          <w:tcPr>
            <w:tcW w:w="2148" w:type="dxa"/>
            <w:gridSpan w:val="2"/>
            <w:tcBorders>
              <w:top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FFFFFF"/>
          </w:tcPr>
          <w:p w14:paraId="3F07E26A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Cs/>
                <w:sz w:val="20"/>
                <w:szCs w:val="20"/>
                <w:lang w:bidi="th-TH"/>
              </w:rPr>
            </w:pPr>
            <w:r w:rsidRPr="00745256">
              <w:rPr>
                <w:rFonts w:asciiTheme="minorHAnsi" w:eastAsia="Calibri" w:hAnsiTheme="minorHAnsi" w:cstheme="minorHAnsi"/>
                <w:bCs/>
                <w:sz w:val="20"/>
                <w:szCs w:val="20"/>
                <w:lang w:bidi="th-TH"/>
              </w:rPr>
              <w:t>Should Occur at Some Time</w:t>
            </w:r>
          </w:p>
        </w:tc>
        <w:tc>
          <w:tcPr>
            <w:tcW w:w="2042" w:type="dxa"/>
            <w:gridSpan w:val="3"/>
            <w:shd w:val="clear" w:color="auto" w:fill="92D050"/>
          </w:tcPr>
          <w:p w14:paraId="2C85CDA8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LOW (3)</w:t>
            </w:r>
          </w:p>
        </w:tc>
        <w:tc>
          <w:tcPr>
            <w:tcW w:w="2220" w:type="dxa"/>
            <w:shd w:val="clear" w:color="auto" w:fill="FFFF00"/>
          </w:tcPr>
          <w:p w14:paraId="242F7502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MODERATE (6)</w:t>
            </w:r>
          </w:p>
        </w:tc>
        <w:tc>
          <w:tcPr>
            <w:tcW w:w="2343" w:type="dxa"/>
            <w:gridSpan w:val="2"/>
            <w:shd w:val="clear" w:color="auto" w:fill="FFFF00"/>
          </w:tcPr>
          <w:p w14:paraId="4BA8926F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MODERATE (9)</w:t>
            </w:r>
          </w:p>
        </w:tc>
        <w:tc>
          <w:tcPr>
            <w:tcW w:w="2271" w:type="dxa"/>
            <w:gridSpan w:val="2"/>
            <w:shd w:val="clear" w:color="auto" w:fill="95B3D7"/>
          </w:tcPr>
          <w:p w14:paraId="1D069BD2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000000" w:themeColor="text1"/>
                <w:sz w:val="20"/>
                <w:szCs w:val="20"/>
                <w:lang w:val="en-US"/>
              </w:rPr>
              <w:t>HIGH (12)</w:t>
            </w:r>
          </w:p>
        </w:tc>
        <w:tc>
          <w:tcPr>
            <w:tcW w:w="2354" w:type="dxa"/>
            <w:shd w:val="clear" w:color="auto" w:fill="95B3D7"/>
          </w:tcPr>
          <w:p w14:paraId="2194858F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HIGH (15)</w:t>
            </w:r>
          </w:p>
        </w:tc>
      </w:tr>
      <w:tr w:rsidR="00745256" w:rsidRPr="00745256" w14:paraId="53D814BA" w14:textId="77777777" w:rsidTr="00745256">
        <w:trPr>
          <w:trHeight w:val="20"/>
          <w:jc w:val="center"/>
        </w:trPr>
        <w:tc>
          <w:tcPr>
            <w:tcW w:w="1364" w:type="dxa"/>
            <w:shd w:val="clear" w:color="auto" w:fill="D9D9D9" w:themeFill="background1" w:themeFillShade="D9"/>
          </w:tcPr>
          <w:p w14:paraId="45E33505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2 = Unlikely</w:t>
            </w:r>
          </w:p>
        </w:tc>
        <w:tc>
          <w:tcPr>
            <w:tcW w:w="2148" w:type="dxa"/>
            <w:gridSpan w:val="2"/>
            <w:tcBorders>
              <w:top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FFFFFF"/>
          </w:tcPr>
          <w:p w14:paraId="3875DEA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Cs/>
                <w:sz w:val="20"/>
                <w:szCs w:val="20"/>
                <w:lang w:bidi="th-TH"/>
              </w:rPr>
            </w:pPr>
            <w:r w:rsidRPr="00745256">
              <w:rPr>
                <w:rFonts w:asciiTheme="minorHAnsi" w:eastAsia="Calibri" w:hAnsiTheme="minorHAnsi" w:cstheme="minorHAnsi"/>
                <w:bCs/>
                <w:sz w:val="20"/>
                <w:szCs w:val="20"/>
                <w:lang w:bidi="th-TH"/>
              </w:rPr>
              <w:t>Could Occur at Some Time</w:t>
            </w:r>
          </w:p>
        </w:tc>
        <w:tc>
          <w:tcPr>
            <w:tcW w:w="2042" w:type="dxa"/>
            <w:gridSpan w:val="3"/>
            <w:shd w:val="clear" w:color="auto" w:fill="92D050"/>
          </w:tcPr>
          <w:p w14:paraId="1CEA89DA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LOW (2)</w:t>
            </w:r>
          </w:p>
        </w:tc>
        <w:tc>
          <w:tcPr>
            <w:tcW w:w="2220" w:type="dxa"/>
            <w:shd w:val="clear" w:color="auto" w:fill="92D050"/>
          </w:tcPr>
          <w:p w14:paraId="6CB72EFC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LOW (4)</w:t>
            </w:r>
          </w:p>
        </w:tc>
        <w:tc>
          <w:tcPr>
            <w:tcW w:w="2343" w:type="dxa"/>
            <w:gridSpan w:val="2"/>
            <w:shd w:val="clear" w:color="auto" w:fill="FFFF00"/>
          </w:tcPr>
          <w:p w14:paraId="4A925BA1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MODERATE (6)</w:t>
            </w:r>
          </w:p>
        </w:tc>
        <w:tc>
          <w:tcPr>
            <w:tcW w:w="2271" w:type="dxa"/>
            <w:gridSpan w:val="2"/>
            <w:shd w:val="clear" w:color="auto" w:fill="FFFF00"/>
          </w:tcPr>
          <w:p w14:paraId="6BD2007C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MODERATE (8)</w:t>
            </w:r>
          </w:p>
        </w:tc>
        <w:tc>
          <w:tcPr>
            <w:tcW w:w="2354" w:type="dxa"/>
            <w:shd w:val="clear" w:color="auto" w:fill="95B3D7"/>
          </w:tcPr>
          <w:p w14:paraId="72697C72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000000" w:themeColor="text1"/>
                <w:sz w:val="20"/>
                <w:szCs w:val="20"/>
                <w:lang w:val="en-US"/>
              </w:rPr>
              <w:t>HIGH (10)</w:t>
            </w:r>
          </w:p>
        </w:tc>
      </w:tr>
      <w:tr w:rsidR="00745256" w:rsidRPr="00745256" w14:paraId="322EEA88" w14:textId="77777777" w:rsidTr="00745256">
        <w:trPr>
          <w:trHeight w:val="511"/>
          <w:jc w:val="center"/>
        </w:trPr>
        <w:tc>
          <w:tcPr>
            <w:tcW w:w="1364" w:type="dxa"/>
            <w:shd w:val="clear" w:color="auto" w:fill="D9D9D9" w:themeFill="background1" w:themeFillShade="D9"/>
          </w:tcPr>
          <w:p w14:paraId="23A01264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1 - Rare</w:t>
            </w:r>
          </w:p>
        </w:tc>
        <w:tc>
          <w:tcPr>
            <w:tcW w:w="2148" w:type="dxa"/>
            <w:gridSpan w:val="2"/>
            <w:tcBorders>
              <w:top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FFFFFF"/>
          </w:tcPr>
          <w:p w14:paraId="4EEE529B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Cs/>
                <w:sz w:val="20"/>
                <w:szCs w:val="20"/>
                <w:lang w:bidi="th-TH"/>
              </w:rPr>
            </w:pPr>
            <w:r w:rsidRPr="00745256">
              <w:rPr>
                <w:rFonts w:asciiTheme="minorHAnsi" w:eastAsia="Calibri" w:hAnsiTheme="minorHAnsi" w:cstheme="minorHAnsi"/>
                <w:bCs/>
                <w:sz w:val="20"/>
                <w:szCs w:val="20"/>
                <w:lang w:bidi="th-TH"/>
              </w:rPr>
              <w:t>May Occur Only Once in 5 Years</w:t>
            </w:r>
          </w:p>
        </w:tc>
        <w:tc>
          <w:tcPr>
            <w:tcW w:w="2042" w:type="dxa"/>
            <w:gridSpan w:val="3"/>
            <w:shd w:val="clear" w:color="auto" w:fill="92D050"/>
          </w:tcPr>
          <w:p w14:paraId="27E3DAB4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LOW (1)</w:t>
            </w:r>
          </w:p>
        </w:tc>
        <w:tc>
          <w:tcPr>
            <w:tcW w:w="2220" w:type="dxa"/>
            <w:shd w:val="clear" w:color="auto" w:fill="92D050"/>
          </w:tcPr>
          <w:p w14:paraId="6B49EF6C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LOW (2)</w:t>
            </w:r>
          </w:p>
        </w:tc>
        <w:tc>
          <w:tcPr>
            <w:tcW w:w="2343" w:type="dxa"/>
            <w:gridSpan w:val="2"/>
            <w:shd w:val="clear" w:color="auto" w:fill="92D050"/>
          </w:tcPr>
          <w:p w14:paraId="0E72FFBE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LOW (3)</w:t>
            </w:r>
          </w:p>
        </w:tc>
        <w:tc>
          <w:tcPr>
            <w:tcW w:w="2271" w:type="dxa"/>
            <w:gridSpan w:val="2"/>
            <w:shd w:val="clear" w:color="auto" w:fill="FFFF00"/>
          </w:tcPr>
          <w:p w14:paraId="6CC9D916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MODERATE (4)</w:t>
            </w:r>
          </w:p>
        </w:tc>
        <w:tc>
          <w:tcPr>
            <w:tcW w:w="2354" w:type="dxa"/>
            <w:shd w:val="clear" w:color="auto" w:fill="FFFF00"/>
          </w:tcPr>
          <w:p w14:paraId="169A229F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MODERATE (5)</w:t>
            </w:r>
          </w:p>
        </w:tc>
      </w:tr>
      <w:tr w:rsidR="00745256" w:rsidRPr="00745256" w14:paraId="29420E42" w14:textId="77777777" w:rsidTr="00745256">
        <w:tblPrEx>
          <w:tblBorders>
            <w:top w:val="single" w:sz="18" w:space="0" w:color="000000"/>
            <w:left w:val="single" w:sz="18" w:space="0" w:color="000000"/>
            <w:bottom w:val="single" w:sz="18" w:space="0" w:color="000000"/>
            <w:right w:val="single" w:sz="18" w:space="0" w:color="000000"/>
            <w:insideH w:val="single" w:sz="2" w:space="0" w:color="000000"/>
            <w:insideV w:val="single" w:sz="2" w:space="0" w:color="000000"/>
          </w:tblBorders>
          <w:tblLook w:val="04A0" w:firstRow="1" w:lastRow="0" w:firstColumn="1" w:lastColumn="0" w:noHBand="0" w:noVBand="1"/>
        </w:tblPrEx>
        <w:trPr>
          <w:trHeight w:val="20"/>
          <w:tblHeader/>
          <w:jc w:val="center"/>
        </w:trPr>
        <w:tc>
          <w:tcPr>
            <w:tcW w:w="1364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92D050"/>
          </w:tcPr>
          <w:p w14:paraId="4CE822CC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L =</w:t>
            </w:r>
          </w:p>
        </w:tc>
        <w:tc>
          <w:tcPr>
            <w:tcW w:w="2175" w:type="dxa"/>
            <w:gridSpan w:val="3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92D050"/>
          </w:tcPr>
          <w:p w14:paraId="008BB93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LOW</w:t>
            </w:r>
          </w:p>
        </w:tc>
        <w:tc>
          <w:tcPr>
            <w:tcW w:w="11203" w:type="dxa"/>
            <w:gridSpan w:val="8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</w:tcPr>
          <w:p w14:paraId="0B4D22F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sz w:val="20"/>
                <w:szCs w:val="20"/>
              </w:rPr>
              <w:t>Work may proceed</w:t>
            </w: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 xml:space="preserve"> </w:t>
            </w:r>
            <w:r w:rsidRPr="00745256">
              <w:rPr>
                <w:rFonts w:asciiTheme="minorHAnsi" w:hAnsiTheme="minorHAnsi" w:cstheme="minorHAnsi"/>
                <w:bCs/>
                <w:sz w:val="20"/>
                <w:szCs w:val="20"/>
              </w:rPr>
              <w:t>after being approved by your supervisor and HSEQ Superintendent, record and review regularly as any equipment / people / work process or SOPs change.</w:t>
            </w:r>
          </w:p>
        </w:tc>
      </w:tr>
      <w:tr w:rsidR="00745256" w:rsidRPr="00745256" w14:paraId="4409B9C7" w14:textId="77777777" w:rsidTr="00745256">
        <w:tblPrEx>
          <w:tblBorders>
            <w:top w:val="single" w:sz="18" w:space="0" w:color="000000"/>
            <w:left w:val="single" w:sz="18" w:space="0" w:color="000000"/>
            <w:bottom w:val="single" w:sz="18" w:space="0" w:color="000000"/>
            <w:right w:val="single" w:sz="18" w:space="0" w:color="000000"/>
            <w:insideH w:val="single" w:sz="2" w:space="0" w:color="000000"/>
            <w:insideV w:val="single" w:sz="2" w:space="0" w:color="000000"/>
          </w:tblBorders>
          <w:tblLook w:val="04A0" w:firstRow="1" w:lastRow="0" w:firstColumn="1" w:lastColumn="0" w:noHBand="0" w:noVBand="1"/>
        </w:tblPrEx>
        <w:trPr>
          <w:trHeight w:val="455"/>
          <w:tblHeader/>
          <w:jc w:val="center"/>
        </w:trPr>
        <w:tc>
          <w:tcPr>
            <w:tcW w:w="1364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FFFF00"/>
          </w:tcPr>
          <w:p w14:paraId="6629BA60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M =</w:t>
            </w:r>
          </w:p>
        </w:tc>
        <w:tc>
          <w:tcPr>
            <w:tcW w:w="2175" w:type="dxa"/>
            <w:gridSpan w:val="3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FFFF00"/>
          </w:tcPr>
          <w:p w14:paraId="69DFE680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MODERATE</w:t>
            </w:r>
          </w:p>
        </w:tc>
        <w:tc>
          <w:tcPr>
            <w:tcW w:w="11203" w:type="dxa"/>
            <w:gridSpan w:val="8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</w:tcPr>
          <w:p w14:paraId="4D9ABB21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sz w:val="20"/>
                <w:szCs w:val="20"/>
              </w:rPr>
              <w:t>Work may proceed after being approved by your supervisor and HSEQ Superintendent, but controls must be monitored and reviewed regularly.</w:t>
            </w:r>
          </w:p>
        </w:tc>
      </w:tr>
      <w:tr w:rsidR="00745256" w:rsidRPr="00745256" w14:paraId="5E255AC2" w14:textId="77777777" w:rsidTr="00745256">
        <w:tblPrEx>
          <w:tblBorders>
            <w:top w:val="single" w:sz="18" w:space="0" w:color="000000"/>
            <w:left w:val="single" w:sz="18" w:space="0" w:color="000000"/>
            <w:bottom w:val="single" w:sz="18" w:space="0" w:color="000000"/>
            <w:right w:val="single" w:sz="18" w:space="0" w:color="000000"/>
            <w:insideH w:val="single" w:sz="2" w:space="0" w:color="000000"/>
            <w:insideV w:val="single" w:sz="2" w:space="0" w:color="000000"/>
          </w:tblBorders>
          <w:tblLook w:val="04A0" w:firstRow="1" w:lastRow="0" w:firstColumn="1" w:lastColumn="0" w:noHBand="0" w:noVBand="1"/>
        </w:tblPrEx>
        <w:trPr>
          <w:trHeight w:val="216"/>
          <w:tblHeader/>
          <w:jc w:val="center"/>
        </w:trPr>
        <w:tc>
          <w:tcPr>
            <w:tcW w:w="1364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95B3D7"/>
          </w:tcPr>
          <w:p w14:paraId="4428EA80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H =</w:t>
            </w:r>
          </w:p>
        </w:tc>
        <w:tc>
          <w:tcPr>
            <w:tcW w:w="2175" w:type="dxa"/>
            <w:gridSpan w:val="3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95B3D7"/>
          </w:tcPr>
          <w:p w14:paraId="70B8F6DB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HIGH</w:t>
            </w:r>
          </w:p>
        </w:tc>
        <w:tc>
          <w:tcPr>
            <w:tcW w:w="11203" w:type="dxa"/>
            <w:gridSpan w:val="8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</w:tcPr>
          <w:p w14:paraId="02E31EE8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sz w:val="20"/>
                <w:szCs w:val="20"/>
              </w:rPr>
              <w:t>Work may NOT start report to your supervisor, who will report to site management for further mitigation of risk i.e., increase supervision and inspection, use of permit system</w:t>
            </w: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</w:rPr>
              <w:t>, SSE and HSEQ Superintendent must approve.</w:t>
            </w:r>
          </w:p>
        </w:tc>
      </w:tr>
      <w:tr w:rsidR="00745256" w:rsidRPr="00745256" w14:paraId="041E3DC2" w14:textId="77777777" w:rsidTr="00745256">
        <w:tblPrEx>
          <w:tblBorders>
            <w:top w:val="single" w:sz="18" w:space="0" w:color="000000"/>
            <w:left w:val="single" w:sz="18" w:space="0" w:color="000000"/>
            <w:bottom w:val="single" w:sz="18" w:space="0" w:color="000000"/>
            <w:right w:val="single" w:sz="18" w:space="0" w:color="000000"/>
            <w:insideH w:val="single" w:sz="2" w:space="0" w:color="000000"/>
            <w:insideV w:val="single" w:sz="2" w:space="0" w:color="000000"/>
          </w:tblBorders>
          <w:tblLook w:val="04A0" w:firstRow="1" w:lastRow="0" w:firstColumn="1" w:lastColumn="0" w:noHBand="0" w:noVBand="1"/>
        </w:tblPrEx>
        <w:trPr>
          <w:trHeight w:val="20"/>
          <w:tblHeader/>
          <w:jc w:val="center"/>
        </w:trPr>
        <w:tc>
          <w:tcPr>
            <w:tcW w:w="1364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FF5050"/>
          </w:tcPr>
          <w:p w14:paraId="5A17B253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color w:val="FFFFFF" w:themeColor="background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color w:val="FFFFFF" w:themeColor="background1"/>
                <w:sz w:val="20"/>
                <w:szCs w:val="20"/>
              </w:rPr>
              <w:t>E =</w:t>
            </w:r>
          </w:p>
        </w:tc>
        <w:tc>
          <w:tcPr>
            <w:tcW w:w="2175" w:type="dxa"/>
            <w:gridSpan w:val="3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FF5050"/>
          </w:tcPr>
          <w:p w14:paraId="5A20EF92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color w:val="FFFFFF" w:themeColor="background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color w:val="FFFFFF" w:themeColor="background1"/>
                <w:sz w:val="20"/>
                <w:szCs w:val="20"/>
              </w:rPr>
              <w:t>EXTREME</w:t>
            </w:r>
          </w:p>
        </w:tc>
        <w:tc>
          <w:tcPr>
            <w:tcW w:w="11203" w:type="dxa"/>
            <w:gridSpan w:val="8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</w:tcPr>
          <w:p w14:paraId="3C939093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color w:val="FF0000"/>
                <w:sz w:val="20"/>
                <w:szCs w:val="20"/>
              </w:rPr>
              <w:t>WORK MUST NOT START, report to you supervisor, the risk must be re-assessed to an acceptable level. Further controls are to include Increase supervision, inspection, permit system must be used, risk assessment workshop, SSE and HSEQ Superintendent must approve.</w:t>
            </w:r>
          </w:p>
        </w:tc>
      </w:tr>
    </w:tbl>
    <w:p w14:paraId="1733F39A" w14:textId="77777777" w:rsidR="00745256" w:rsidRPr="00745256" w:rsidRDefault="00745256" w:rsidP="007F2402">
      <w:pPr>
        <w:ind w:left="-426" w:right="-330"/>
        <w:rPr>
          <w:rFonts w:asciiTheme="minorHAnsi" w:hAnsiTheme="minorHAnsi" w:cstheme="minorHAnsi"/>
          <w:sz w:val="2"/>
          <w:szCs w:val="2"/>
        </w:rPr>
      </w:pPr>
    </w:p>
    <w:tbl>
      <w:tblPr>
        <w:tblW w:w="15309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left w:w="28" w:type="dxa"/>
          <w:right w:w="28" w:type="dxa"/>
        </w:tblCellMar>
        <w:tblLook w:val="04A0" w:firstRow="1" w:lastRow="0" w:firstColumn="1" w:lastColumn="0" w:noHBand="0" w:noVBand="1"/>
      </w:tblPr>
      <w:tblGrid>
        <w:gridCol w:w="2056"/>
        <w:gridCol w:w="2741"/>
        <w:gridCol w:w="302"/>
        <w:gridCol w:w="301"/>
        <w:gridCol w:w="453"/>
        <w:gridCol w:w="1659"/>
        <w:gridCol w:w="1349"/>
        <w:gridCol w:w="440"/>
        <w:gridCol w:w="1881"/>
        <w:gridCol w:w="295"/>
        <w:gridCol w:w="294"/>
        <w:gridCol w:w="442"/>
        <w:gridCol w:w="81"/>
        <w:gridCol w:w="213"/>
        <w:gridCol w:w="295"/>
        <w:gridCol w:w="294"/>
        <w:gridCol w:w="295"/>
        <w:gridCol w:w="294"/>
        <w:gridCol w:w="263"/>
        <w:gridCol w:w="1361"/>
      </w:tblGrid>
      <w:tr w:rsidR="00745256" w:rsidRPr="00745256" w14:paraId="62879118" w14:textId="77777777" w:rsidTr="004009BD">
        <w:trPr>
          <w:trHeight w:val="97"/>
          <w:tblHeader/>
          <w:jc w:val="center"/>
        </w:trPr>
        <w:tc>
          <w:tcPr>
            <w:tcW w:w="2056" w:type="dxa"/>
            <w:tcBorders>
              <w:bottom w:val="single" w:sz="4" w:space="0" w:color="000000" w:themeColor="text1"/>
            </w:tcBorders>
            <w:shd w:val="clear" w:color="auto" w:fill="D9D9D9" w:themeFill="background1" w:themeFillShade="D9"/>
          </w:tcPr>
          <w:p w14:paraId="3F15104B" w14:textId="77777777" w:rsidR="00745256" w:rsidRPr="009C6D5B" w:rsidRDefault="00745256" w:rsidP="00E05B31">
            <w:pPr>
              <w:tabs>
                <w:tab w:val="left" w:pos="1701"/>
              </w:tabs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lastRenderedPageBreak/>
              <w:t>Likelihood (L):</w:t>
            </w:r>
          </w:p>
        </w:tc>
        <w:tc>
          <w:tcPr>
            <w:tcW w:w="5456" w:type="dxa"/>
            <w:gridSpan w:val="5"/>
            <w:tcBorders>
              <w:bottom w:val="single" w:sz="4" w:space="0" w:color="000000" w:themeColor="text1"/>
            </w:tcBorders>
            <w:shd w:val="clear" w:color="auto" w:fill="FFFFFF" w:themeFill="background1"/>
          </w:tcPr>
          <w:p w14:paraId="261EF3AD" w14:textId="77777777" w:rsidR="00745256" w:rsidRPr="009C6D5B" w:rsidRDefault="00745256" w:rsidP="00E05B31">
            <w:pPr>
              <w:tabs>
                <w:tab w:val="left" w:pos="1701"/>
              </w:tabs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1 = Rare, 2 = Unlikely, 3 = Possible, 4 = Likely, 5 = Almost Certain</w:t>
            </w:r>
          </w:p>
        </w:tc>
        <w:tc>
          <w:tcPr>
            <w:tcW w:w="1789" w:type="dxa"/>
            <w:gridSpan w:val="2"/>
            <w:tcBorders>
              <w:bottom w:val="single" w:sz="4" w:space="0" w:color="000000" w:themeColor="text1"/>
            </w:tcBorders>
            <w:shd w:val="clear" w:color="auto" w:fill="D9D9D9" w:themeFill="background1" w:themeFillShade="D9"/>
          </w:tcPr>
          <w:p w14:paraId="0C76F2F1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Consequence (C):</w:t>
            </w:r>
          </w:p>
        </w:tc>
        <w:tc>
          <w:tcPr>
            <w:tcW w:w="6008" w:type="dxa"/>
            <w:gridSpan w:val="12"/>
            <w:tcBorders>
              <w:bottom w:val="single" w:sz="4" w:space="0" w:color="000000" w:themeColor="text1"/>
            </w:tcBorders>
            <w:shd w:val="clear" w:color="auto" w:fill="FFFFFF" w:themeFill="background1"/>
          </w:tcPr>
          <w:p w14:paraId="4A52B8C7" w14:textId="77777777" w:rsidR="00745256" w:rsidRPr="009C6D5B" w:rsidRDefault="00745256" w:rsidP="00E05B31">
            <w:pPr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1 = Insignificant, 2 = Minor, 3 = Moderate, 4 = Major, 5 = Catastrophic</w:t>
            </w:r>
          </w:p>
        </w:tc>
      </w:tr>
      <w:tr w:rsidR="00745256" w:rsidRPr="00745256" w14:paraId="511A6A49" w14:textId="77777777" w:rsidTr="004009BD">
        <w:trPr>
          <w:trHeight w:val="431"/>
          <w:tblHeader/>
          <w:jc w:val="center"/>
        </w:trPr>
        <w:tc>
          <w:tcPr>
            <w:tcW w:w="2056" w:type="dxa"/>
            <w:shd w:val="clear" w:color="auto" w:fill="D9D9D9" w:themeFill="background1" w:themeFillShade="D9"/>
          </w:tcPr>
          <w:p w14:paraId="05D627A7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Risk Rating:</w:t>
            </w:r>
          </w:p>
        </w:tc>
        <w:tc>
          <w:tcPr>
            <w:tcW w:w="3043" w:type="dxa"/>
            <w:gridSpan w:val="2"/>
            <w:shd w:val="clear" w:color="auto" w:fill="92D050"/>
          </w:tcPr>
          <w:p w14:paraId="03BBF4A8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color w:val="000000" w:themeColor="text1"/>
                <w:sz w:val="18"/>
                <w:szCs w:val="18"/>
              </w:rPr>
              <w:t>LOW (1-4) Broadly Acceptable-Manage by Routine SOPs</w:t>
            </w:r>
          </w:p>
        </w:tc>
        <w:tc>
          <w:tcPr>
            <w:tcW w:w="3762" w:type="dxa"/>
            <w:gridSpan w:val="4"/>
            <w:shd w:val="clear" w:color="auto" w:fill="FFFF00"/>
          </w:tcPr>
          <w:p w14:paraId="5CA59357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MODERATE (4-9) Tolerable-with Identified Controls Fully Implemented</w:t>
            </w:r>
          </w:p>
        </w:tc>
        <w:tc>
          <w:tcPr>
            <w:tcW w:w="3433" w:type="dxa"/>
            <w:gridSpan w:val="6"/>
            <w:shd w:val="clear" w:color="auto" w:fill="95B3D7"/>
          </w:tcPr>
          <w:p w14:paraId="5712674A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  <w:shd w:val="clear" w:color="auto" w:fill="95B3D7"/>
              </w:rPr>
              <w:t>HIGH (10-19) Undesirable-Additional Controls Required</w:t>
            </w: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 xml:space="preserve"> to Reduce Risk</w:t>
            </w:r>
          </w:p>
        </w:tc>
        <w:tc>
          <w:tcPr>
            <w:tcW w:w="3015" w:type="dxa"/>
            <w:gridSpan w:val="7"/>
            <w:shd w:val="clear" w:color="auto" w:fill="FF5050"/>
          </w:tcPr>
          <w:p w14:paraId="7811774B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color w:val="000000" w:themeColor="text1"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color w:val="FFFFFF"/>
                <w:sz w:val="18"/>
                <w:szCs w:val="18"/>
              </w:rPr>
              <w:t>EXTREME (20-25) Intolerable-Do Not Start Activity</w:t>
            </w:r>
          </w:p>
        </w:tc>
      </w:tr>
      <w:tr w:rsidR="00745256" w:rsidRPr="00745256" w14:paraId="08F8807A" w14:textId="77777777" w:rsidTr="004009BD">
        <w:trPr>
          <w:trHeight w:val="300"/>
          <w:tblHeader/>
          <w:jc w:val="center"/>
        </w:trPr>
        <w:tc>
          <w:tcPr>
            <w:tcW w:w="2056" w:type="dxa"/>
            <w:vMerge w:val="restart"/>
            <w:shd w:val="clear" w:color="auto" w:fill="D9D9D9" w:themeFill="background1" w:themeFillShade="D9"/>
          </w:tcPr>
          <w:p w14:paraId="7D6C5E0A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Task / Step No.</w:t>
            </w:r>
          </w:p>
          <w:p w14:paraId="41609893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(Job Steps)</w:t>
            </w:r>
          </w:p>
        </w:tc>
        <w:tc>
          <w:tcPr>
            <w:tcW w:w="2741" w:type="dxa"/>
            <w:vMerge w:val="restart"/>
            <w:shd w:val="clear" w:color="auto" w:fill="D9D9D9" w:themeFill="background1" w:themeFillShade="D9"/>
          </w:tcPr>
          <w:p w14:paraId="31CA0B75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Potential Hazards</w:t>
            </w:r>
          </w:p>
          <w:p w14:paraId="2F2648FE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(What Can Go Wrong)</w:t>
            </w:r>
          </w:p>
        </w:tc>
        <w:tc>
          <w:tcPr>
            <w:tcW w:w="1056" w:type="dxa"/>
            <w:gridSpan w:val="3"/>
            <w:tcBorders>
              <w:bottom w:val="single" w:sz="4" w:space="0" w:color="000000" w:themeColor="text1"/>
            </w:tcBorders>
            <w:shd w:val="clear" w:color="auto" w:fill="D9D9D9" w:themeFill="background1" w:themeFillShade="D9"/>
          </w:tcPr>
          <w:p w14:paraId="6ACB08AB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 xml:space="preserve">Initial Risk </w:t>
            </w:r>
          </w:p>
          <w:p w14:paraId="0A188481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 xml:space="preserve"> (L x C=R)</w:t>
            </w:r>
          </w:p>
        </w:tc>
        <w:tc>
          <w:tcPr>
            <w:tcW w:w="5329" w:type="dxa"/>
            <w:gridSpan w:val="4"/>
            <w:vMerge w:val="restart"/>
            <w:shd w:val="clear" w:color="auto" w:fill="D9D9D9" w:themeFill="background1" w:themeFillShade="D9"/>
          </w:tcPr>
          <w:p w14:paraId="69A0106B" w14:textId="77777777" w:rsidR="00745256" w:rsidRPr="009C6D5B" w:rsidRDefault="00745256" w:rsidP="00E05B31">
            <w:pPr>
              <w:spacing w:before="60" w:after="60"/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Control Measures</w:t>
            </w:r>
          </w:p>
        </w:tc>
        <w:tc>
          <w:tcPr>
            <w:tcW w:w="1031" w:type="dxa"/>
            <w:gridSpan w:val="3"/>
            <w:tcBorders>
              <w:bottom w:val="single" w:sz="4" w:space="0" w:color="000000" w:themeColor="text1"/>
            </w:tcBorders>
            <w:shd w:val="clear" w:color="auto" w:fill="D9D9D9" w:themeFill="background1" w:themeFillShade="D9"/>
          </w:tcPr>
          <w:p w14:paraId="3CA2C49E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Residual Risk</w:t>
            </w:r>
          </w:p>
          <w:p w14:paraId="4B5DC2E1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(L x C=R)</w:t>
            </w:r>
          </w:p>
        </w:tc>
        <w:tc>
          <w:tcPr>
            <w:tcW w:w="1735" w:type="dxa"/>
            <w:gridSpan w:val="7"/>
            <w:tcBorders>
              <w:bottom w:val="single" w:sz="4" w:space="0" w:color="000000" w:themeColor="text1"/>
            </w:tcBorders>
            <w:shd w:val="clear" w:color="auto" w:fill="D9D9D9" w:themeFill="background1" w:themeFillShade="D9"/>
          </w:tcPr>
          <w:p w14:paraId="670A17A4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Hierarchy of Controls Applied</w:t>
            </w:r>
          </w:p>
        </w:tc>
        <w:tc>
          <w:tcPr>
            <w:tcW w:w="1361" w:type="dxa"/>
            <w:vMerge w:val="restart"/>
            <w:shd w:val="clear" w:color="auto" w:fill="D9D9D9" w:themeFill="background1" w:themeFillShade="D9"/>
          </w:tcPr>
          <w:p w14:paraId="0939C99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Responsible Workers</w:t>
            </w:r>
          </w:p>
        </w:tc>
      </w:tr>
      <w:tr w:rsidR="00745256" w:rsidRPr="00745256" w14:paraId="5F950B84" w14:textId="77777777" w:rsidTr="004009BD">
        <w:trPr>
          <w:cantSplit/>
          <w:trHeight w:val="972"/>
          <w:tblHeader/>
          <w:jc w:val="center"/>
        </w:trPr>
        <w:tc>
          <w:tcPr>
            <w:tcW w:w="2056" w:type="dxa"/>
            <w:vMerge/>
          </w:tcPr>
          <w:p w14:paraId="4065862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741" w:type="dxa"/>
            <w:vMerge/>
          </w:tcPr>
          <w:p w14:paraId="11D7C0F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302" w:type="dxa"/>
            <w:shd w:val="clear" w:color="auto" w:fill="D9D9D9" w:themeFill="background1" w:themeFillShade="D9"/>
          </w:tcPr>
          <w:p w14:paraId="1D1170F6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L</w:t>
            </w:r>
          </w:p>
        </w:tc>
        <w:tc>
          <w:tcPr>
            <w:tcW w:w="301" w:type="dxa"/>
            <w:shd w:val="clear" w:color="auto" w:fill="D9D9D9" w:themeFill="background1" w:themeFillShade="D9"/>
          </w:tcPr>
          <w:p w14:paraId="41274291" w14:textId="77777777" w:rsidR="00745256" w:rsidRPr="009C6D5B" w:rsidRDefault="00745256" w:rsidP="00E05B31">
            <w:pPr>
              <w:contextualSpacing/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C</w:t>
            </w:r>
          </w:p>
        </w:tc>
        <w:tc>
          <w:tcPr>
            <w:tcW w:w="453" w:type="dxa"/>
            <w:shd w:val="clear" w:color="auto" w:fill="D9D9D9" w:themeFill="background1" w:themeFillShade="D9"/>
          </w:tcPr>
          <w:p w14:paraId="1A318D2B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R</w:t>
            </w:r>
          </w:p>
        </w:tc>
        <w:tc>
          <w:tcPr>
            <w:tcW w:w="5329" w:type="dxa"/>
            <w:gridSpan w:val="4"/>
            <w:vMerge/>
          </w:tcPr>
          <w:p w14:paraId="7A0171F3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</w:p>
        </w:tc>
        <w:tc>
          <w:tcPr>
            <w:tcW w:w="295" w:type="dxa"/>
            <w:shd w:val="clear" w:color="auto" w:fill="D9D9D9" w:themeFill="background1" w:themeFillShade="D9"/>
          </w:tcPr>
          <w:p w14:paraId="247D747C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L</w:t>
            </w:r>
          </w:p>
        </w:tc>
        <w:tc>
          <w:tcPr>
            <w:tcW w:w="294" w:type="dxa"/>
            <w:shd w:val="clear" w:color="auto" w:fill="D9D9D9" w:themeFill="background1" w:themeFillShade="D9"/>
          </w:tcPr>
          <w:p w14:paraId="7BEA809A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C</w:t>
            </w:r>
          </w:p>
        </w:tc>
        <w:tc>
          <w:tcPr>
            <w:tcW w:w="442" w:type="dxa"/>
            <w:shd w:val="clear" w:color="auto" w:fill="D9D9D9" w:themeFill="background1" w:themeFillShade="D9"/>
          </w:tcPr>
          <w:p w14:paraId="6E547FB1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R</w:t>
            </w:r>
          </w:p>
        </w:tc>
        <w:tc>
          <w:tcPr>
            <w:tcW w:w="294" w:type="dxa"/>
            <w:gridSpan w:val="2"/>
            <w:shd w:val="clear" w:color="auto" w:fill="D9D9D9" w:themeFill="background1" w:themeFillShade="D9"/>
            <w:textDirection w:val="btLr"/>
          </w:tcPr>
          <w:p w14:paraId="3AB38AEF" w14:textId="77777777" w:rsidR="00745256" w:rsidRPr="009C6D5B" w:rsidRDefault="00745256" w:rsidP="00E05B31">
            <w:pPr>
              <w:ind w:left="113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Elimination</w:t>
            </w:r>
          </w:p>
        </w:tc>
        <w:tc>
          <w:tcPr>
            <w:tcW w:w="295" w:type="dxa"/>
            <w:shd w:val="clear" w:color="auto" w:fill="D9D9D9" w:themeFill="background1" w:themeFillShade="D9"/>
            <w:textDirection w:val="btLr"/>
          </w:tcPr>
          <w:p w14:paraId="14E5C061" w14:textId="77777777" w:rsidR="00745256" w:rsidRPr="009C6D5B" w:rsidRDefault="00745256" w:rsidP="00E05B31">
            <w:pPr>
              <w:ind w:left="113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Substitution</w:t>
            </w:r>
          </w:p>
        </w:tc>
        <w:tc>
          <w:tcPr>
            <w:tcW w:w="294" w:type="dxa"/>
            <w:shd w:val="clear" w:color="auto" w:fill="D9D9D9" w:themeFill="background1" w:themeFillShade="D9"/>
            <w:textDirection w:val="btLr"/>
          </w:tcPr>
          <w:p w14:paraId="4D11FCA3" w14:textId="77777777" w:rsidR="00745256" w:rsidRPr="009C6D5B" w:rsidRDefault="00745256" w:rsidP="00E05B31">
            <w:pPr>
              <w:ind w:left="113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Isolation</w:t>
            </w:r>
          </w:p>
        </w:tc>
        <w:tc>
          <w:tcPr>
            <w:tcW w:w="295" w:type="dxa"/>
            <w:shd w:val="clear" w:color="auto" w:fill="D9D9D9" w:themeFill="background1" w:themeFillShade="D9"/>
            <w:textDirection w:val="btLr"/>
          </w:tcPr>
          <w:p w14:paraId="4615EA48" w14:textId="77777777" w:rsidR="00745256" w:rsidRPr="009C6D5B" w:rsidRDefault="00745256" w:rsidP="00E05B31">
            <w:pPr>
              <w:ind w:left="113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Engineering</w:t>
            </w:r>
          </w:p>
        </w:tc>
        <w:tc>
          <w:tcPr>
            <w:tcW w:w="294" w:type="dxa"/>
            <w:shd w:val="clear" w:color="auto" w:fill="D9D9D9" w:themeFill="background1" w:themeFillShade="D9"/>
            <w:textDirection w:val="btLr"/>
          </w:tcPr>
          <w:p w14:paraId="51C9A9AA" w14:textId="77777777" w:rsidR="00745256" w:rsidRPr="009C6D5B" w:rsidRDefault="00745256" w:rsidP="00F67182">
            <w:pPr>
              <w:ind w:left="113"/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Admin</w:t>
            </w:r>
          </w:p>
        </w:tc>
        <w:tc>
          <w:tcPr>
            <w:tcW w:w="263" w:type="dxa"/>
            <w:shd w:val="clear" w:color="auto" w:fill="D9D9D9" w:themeFill="background1" w:themeFillShade="D9"/>
            <w:textDirection w:val="btLr"/>
          </w:tcPr>
          <w:p w14:paraId="407ED2F9" w14:textId="77777777" w:rsidR="00745256" w:rsidRPr="009C6D5B" w:rsidRDefault="00745256" w:rsidP="00E05B31">
            <w:pPr>
              <w:ind w:left="113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PPE</w:t>
            </w:r>
          </w:p>
        </w:tc>
        <w:tc>
          <w:tcPr>
            <w:tcW w:w="1361" w:type="dxa"/>
            <w:vMerge/>
          </w:tcPr>
          <w:p w14:paraId="5C7069B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</w:tr>
      <w:tr w:rsidR="00745256" w:rsidRPr="00745256" w14:paraId="59C616CD" w14:textId="77777777" w:rsidTr="004009BD">
        <w:trPr>
          <w:cantSplit/>
          <w:trHeight w:val="765"/>
          <w:jc w:val="center"/>
        </w:trPr>
        <w:tc>
          <w:tcPr>
            <w:tcW w:w="2056" w:type="dxa"/>
          </w:tcPr>
          <w:p w14:paraId="73E7A5F6" w14:textId="77777777" w:rsidR="0051327A" w:rsidRDefault="00000000">
            <w:pP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1. Take a representative sample of the delivery, not a grab from the top of the load.</w:t>
            </w:r>
          </w:p>
        </w:tc>
        <w:tc>
          <w:tcPr>
            <w:tcW w:w="2741" w:type="dxa"/>
          </w:tcPr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Non-representative sample leading to a wrong process decision</w:t>
            </w:r>
          </w:p>
        </w:tc>
        <w:tc>
          <w:tcPr>
            <w:tcW w:w="302" w:type="dxa"/>
          </w:tcPr>
          <w:p w14:paraId="30A0B7EE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3</w:t>
            </w:r>
          </w:p>
        </w:tc>
        <w:tc>
          <w:tcPr>
            <w:tcW w:w="301" w:type="dxa"/>
          </w:tcPr>
          <w:p w14:paraId="20BCFD81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3</w:t>
            </w:r>
          </w:p>
        </w:tc>
        <w:tc>
          <w:tcPr>
            <w:tcW w:w="453" w:type="dxa"/>
          </w:tcPr>
          <w:p w14:paraId="0D5601C0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sz w:val="16"/>
                <w:szCs w:val="16"/>
              </w:rPr>
            </w:pPr>
            <w:r>
              <w:rPr>
                <w:rFonts w:asciiTheme="minorHAnsi" w:eastAsia="Calibri" w:hAnsiTheme="minorHAnsi" w:cstheme="minorHAnsi"/>
                <w:b/>
                <w:sz w:val="16"/>
                <w:szCs w:val="16"/>
              </w:rPr>
              <w:t xml:space="preserve">M9</w:t>
            </w:r>
          </w:p>
        </w:tc>
        <w:tc>
          <w:tcPr>
            <w:tcW w:w="5329" w:type="dxa"/>
            <w:gridSpan w:val="4"/>
          </w:tcPr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Line flushed for the stated time before collecting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Sample taken at the same point, in the same way and at the same frequency every time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Container labelled BEFORE the sample is taken, with point, date, time and shift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Steady-state confirmed for 15 to 20 minutes before sampling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A sample taken off-condition is marked as such or discarded</w:t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2C5830E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  <w:t xml:space="preserve">1</w:t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E41AB91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3</w:t>
            </w:r>
          </w:p>
        </w:tc>
        <w:tc>
          <w:tcPr>
            <w:tcW w:w="442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85FC0B4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  <w:t xml:space="preserve">L3</w:t>
            </w:r>
          </w:p>
        </w:tc>
        <w:tc>
          <w:tcPr>
            <w:tcW w:w="294" w:type="dxa"/>
            <w:gridSpan w:val="2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C7089DE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2465C046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E8E00DD" w14:textId="77777777" w:rsidR="0051327A" w:rsidRDefault="00000000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58C40A68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73D015D0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 xml:space="preserve">x</w:t>
            </w:r>
          </w:p>
        </w:tc>
        <w:tc>
          <w:tcPr>
            <w:tcW w:w="263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0E1CB32" w14:textId="77777777" w:rsidR="0051327A" w:rsidRDefault="00000000" w:rsidP="008C64A3">
            <w:pPr>
              <w:jc w:val="center"/>
            </w:pPr>
            <w:r>
              <w:t xml:space="preserve"/>
            </w:r>
          </w:p>
        </w:tc>
        <w:tc>
          <w:tcPr>
            <w:tcW w:w="1361" w:type="dxa"/>
          </w:tcPr>
          <w:p w14:paraId="413CEFBE" w14:textId="77777777" w:rsidR="0051327A" w:rsidRDefault="00000000" w:rsidP="008C64A3">
            <w:pPr>
              <w:jc w:val="center"/>
              <w:rPr>
                <w:rFonts w:asciiTheme="minorHAnsi" w:eastAsia="Arial" w:hAnsiTheme="minorHAnsi" w:cstheme="minorHAnsi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sz w:val="20"/>
                <w:szCs w:val="20"/>
              </w:rPr>
              <w:t xml:space="preserve">Met Lab Technician</w:t>
            </w:r>
          </w:p>
        </w:tc>
      </w:tr>
      <w:tr w:rsidR="00745256" w:rsidRPr="00745256" w14:paraId="59C616CD" w14:textId="77777777" w:rsidTr="004009BD">
        <w:trPr>
          <w:cantSplit/>
          <w:trHeight w:val="765"/>
          <w:jc w:val="center"/>
        </w:trPr>
        <w:tc>
          <w:tcPr>
            <w:tcW w:w="2056" w:type="dxa"/>
          </w:tcPr>
          <w:p w14:paraId="73E7A5F6" w14:textId="77777777" w:rsidR="0051327A" w:rsidRDefault="00000000">
            <w:pP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2. Weigh the sample accurately and slake it in distilled water under the method conditions.</w:t>
            </w:r>
          </w:p>
        </w:tc>
        <w:tc>
          <w:tcPr>
            <w:tcW w:w="2741" w:type="dxa"/>
          </w:tcPr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Inhalation of or contact with solid reagent - cyanide briquettes, lime or salt</w:t>
            </w:r>
          </w:p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Non-representative sample leading to a wrong process decision</w:t>
            </w:r>
          </w:p>
        </w:tc>
        <w:tc>
          <w:tcPr>
            <w:tcW w:w="302" w:type="dxa"/>
          </w:tcPr>
          <w:p w14:paraId="30A0B7EE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3</w:t>
            </w:r>
          </w:p>
        </w:tc>
        <w:tc>
          <w:tcPr>
            <w:tcW w:w="301" w:type="dxa"/>
          </w:tcPr>
          <w:p w14:paraId="20BCFD81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4</w:t>
            </w:r>
          </w:p>
        </w:tc>
        <w:tc>
          <w:tcPr>
            <w:tcW w:w="453" w:type="dxa"/>
          </w:tcPr>
          <w:p w14:paraId="0D5601C0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sz w:val="16"/>
                <w:szCs w:val="16"/>
              </w:rPr>
            </w:pPr>
            <w:r>
              <w:rPr>
                <w:rFonts w:asciiTheme="minorHAnsi" w:eastAsia="Calibri" w:hAnsiTheme="minorHAnsi" w:cstheme="minorHAnsi"/>
                <w:b/>
                <w:sz w:val="16"/>
                <w:szCs w:val="16"/>
              </w:rPr>
              <w:t xml:space="preserve">H12</w:t>
            </w:r>
          </w:p>
        </w:tc>
        <w:tc>
          <w:tcPr>
            <w:tcW w:w="5329" w:type="dxa"/>
            <w:gridSpan w:val="4"/>
          </w:tcPr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Sampling of solid cyanide done only with the full cyanide PPE set including a gas mask with an A2B2E2K2P3 cartridge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Dust suppression and local extraction confirmed running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No dry sweeping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Line flushed for the stated time before collecting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Sample taken at the same point, in the same way and at the same frequency every time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Container labelled BEFORE the sample is taken, with point, date, time and shift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Steady-state confirmed for 15 to 20 minutes before sampling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A sample taken off-condition is marked as such or discarded</w:t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2C5830E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  <w:t xml:space="preserve">1</w:t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E41AB91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4</w:t>
            </w:r>
          </w:p>
        </w:tc>
        <w:tc>
          <w:tcPr>
            <w:tcW w:w="442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85FC0B4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  <w:t xml:space="preserve">M4</w:t>
            </w:r>
          </w:p>
        </w:tc>
        <w:tc>
          <w:tcPr>
            <w:tcW w:w="294" w:type="dxa"/>
            <w:gridSpan w:val="2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C7089DE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2465C046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E8E00DD" w14:textId="77777777" w:rsidR="0051327A" w:rsidRDefault="00000000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58C40A68" w14:textId="77777777" w:rsidR="0051327A" w:rsidRDefault="0051327A" w:rsidP="008C64A3">
            <w:pPr>
              <w:jc w:val="center"/>
            </w:pPr>
            <w:r>
              <w:t xml:space="preserve">x</w:t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73D015D0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 xml:space="preserve">x</w:t>
            </w:r>
          </w:p>
        </w:tc>
        <w:tc>
          <w:tcPr>
            <w:tcW w:w="263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0E1CB32" w14:textId="77777777" w:rsidR="0051327A" w:rsidRDefault="00000000" w:rsidP="008C64A3">
            <w:pPr>
              <w:jc w:val="center"/>
            </w:pPr>
            <w:r>
              <w:t xml:space="preserve">x</w:t>
            </w:r>
          </w:p>
        </w:tc>
        <w:tc>
          <w:tcPr>
            <w:tcW w:w="1361" w:type="dxa"/>
          </w:tcPr>
          <w:p w14:paraId="413CEFBE" w14:textId="77777777" w:rsidR="0051327A" w:rsidRDefault="00000000" w:rsidP="008C64A3">
            <w:pPr>
              <w:jc w:val="center"/>
              <w:rPr>
                <w:rFonts w:asciiTheme="minorHAnsi" w:eastAsia="Arial" w:hAnsiTheme="minorHAnsi" w:cstheme="minorHAnsi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sz w:val="20"/>
                <w:szCs w:val="20"/>
              </w:rPr>
              <w:t xml:space="preserve">Met Lab Technician</w:t>
            </w:r>
          </w:p>
        </w:tc>
      </w:tr>
      <w:tr w:rsidR="00745256" w:rsidRPr="00745256" w14:paraId="59C616CD" w14:textId="77777777" w:rsidTr="004009BD">
        <w:trPr>
          <w:cantSplit/>
          <w:trHeight w:val="765"/>
          <w:jc w:val="center"/>
        </w:trPr>
        <w:tc>
          <w:tcPr>
            <w:tcW w:w="2056" w:type="dxa"/>
          </w:tcPr>
          <w:p w14:paraId="73E7A5F6" w14:textId="77777777" w:rsidR="0051327A" w:rsidRDefault="00000000">
            <w:pP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3. Titrate the slaked suspension with standardised HCl to the phenolphthalein endpoint, stirring continuously.</w:t>
            </w:r>
          </w:p>
        </w:tc>
        <w:tc>
          <w:tcPr>
            <w:tcW w:w="2741" w:type="dxa"/>
          </w:tcPr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Contact with sodium hydroxide solution - burn to skin or eyes</w:t>
            </w:r>
          </w:p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Splash of cyanide-bearing slurry or solution to skin or eyes</w:t>
            </w:r>
          </w:p>
        </w:tc>
        <w:tc>
          <w:tcPr>
            <w:tcW w:w="302" w:type="dxa"/>
          </w:tcPr>
          <w:p w14:paraId="30A0B7EE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3</w:t>
            </w:r>
          </w:p>
        </w:tc>
        <w:tc>
          <w:tcPr>
            <w:tcW w:w="301" w:type="dxa"/>
          </w:tcPr>
          <w:p w14:paraId="20BCFD81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4</w:t>
            </w:r>
          </w:p>
        </w:tc>
        <w:tc>
          <w:tcPr>
            <w:tcW w:w="453" w:type="dxa"/>
          </w:tcPr>
          <w:p w14:paraId="0D5601C0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sz w:val="16"/>
                <w:szCs w:val="16"/>
              </w:rPr>
            </w:pPr>
            <w:r>
              <w:rPr>
                <w:rFonts w:asciiTheme="minorHAnsi" w:eastAsia="Calibri" w:hAnsiTheme="minorHAnsi" w:cstheme="minorHAnsi"/>
                <w:b/>
                <w:sz w:val="16"/>
                <w:szCs w:val="16"/>
              </w:rPr>
              <w:t xml:space="preserve">H12</w:t>
            </w:r>
          </w:p>
        </w:tc>
        <w:tc>
          <w:tcPr>
            <w:tcW w:w="5329" w:type="dxa"/>
            <w:gridSpan w:val="4"/>
          </w:tcPr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Full chemical PPE including face shield and chemical-resistant gloves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Sample drawn slowly from the designated valve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Safety shower and eyewash within reach and proven flowing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Sample valve opened slowly with the container positioned first and the body out of the spray path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Face shield, chemical splash goggles, chemical-resistant gloves and apron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Never open a sample valve whose discharge cannot be seen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Safety shower and eyewash proven flowing before the round starts</w:t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2C5830E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  <w:t xml:space="preserve">1</w:t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E41AB91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4</w:t>
            </w:r>
          </w:p>
        </w:tc>
        <w:tc>
          <w:tcPr>
            <w:tcW w:w="442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85FC0B4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  <w:t xml:space="preserve">M4</w:t>
            </w:r>
          </w:p>
        </w:tc>
        <w:tc>
          <w:tcPr>
            <w:tcW w:w="294" w:type="dxa"/>
            <w:gridSpan w:val="2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C7089DE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2465C046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E8E00DD" w14:textId="77777777" w:rsidR="0051327A" w:rsidRDefault="00000000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58C40A68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73D015D0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 xml:space="preserve">x</w:t>
            </w:r>
          </w:p>
        </w:tc>
        <w:tc>
          <w:tcPr>
            <w:tcW w:w="263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0E1CB32" w14:textId="77777777" w:rsidR="0051327A" w:rsidRDefault="00000000" w:rsidP="008C64A3">
            <w:pPr>
              <w:jc w:val="center"/>
            </w:pPr>
            <w:r>
              <w:t xml:space="preserve">x</w:t>
            </w:r>
          </w:p>
        </w:tc>
        <w:tc>
          <w:tcPr>
            <w:tcW w:w="1361" w:type="dxa"/>
          </w:tcPr>
          <w:p w14:paraId="413CEFBE" w14:textId="77777777" w:rsidR="0051327A" w:rsidRDefault="00000000" w:rsidP="008C64A3">
            <w:pPr>
              <w:jc w:val="center"/>
              <w:rPr>
                <w:rFonts w:asciiTheme="minorHAnsi" w:eastAsia="Arial" w:hAnsiTheme="minorHAnsi" w:cstheme="minorHAnsi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sz w:val="20"/>
                <w:szCs w:val="20"/>
              </w:rPr>
              <w:t xml:space="preserve">Met Lab Technician</w:t>
            </w:r>
          </w:p>
        </w:tc>
      </w:tr>
      <w:tr w:rsidR="00745256" w:rsidRPr="00745256" w14:paraId="59C616CD" w14:textId="77777777" w:rsidTr="004009BD">
        <w:trPr>
          <w:cantSplit/>
          <w:trHeight w:val="765"/>
          <w:jc w:val="center"/>
        </w:trPr>
        <w:tc>
          <w:tcPr>
            <w:tcW w:w="2056" w:type="dxa"/>
          </w:tcPr>
          <w:p w14:paraId="73E7A5F6" w14:textId="77777777" w:rsidR="0051327A" w:rsidRDefault="00000000">
            <w:pP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4. Record the titre and calculate available lime as per cent CaO.</w:t>
            </w:r>
          </w:p>
        </w:tc>
        <w:tc>
          <w:tcPr>
            <w:tcW w:w="2741" w:type="dxa"/>
          </w:tcPr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Inhalation of or contact with solid reagent - cyanide briquettes, lime or salt</w:t>
            </w:r>
          </w:p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Non-representative sample leading to a wrong process decision</w:t>
            </w:r>
          </w:p>
        </w:tc>
        <w:tc>
          <w:tcPr>
            <w:tcW w:w="302" w:type="dxa"/>
          </w:tcPr>
          <w:p w14:paraId="30A0B7EE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3</w:t>
            </w:r>
          </w:p>
        </w:tc>
        <w:tc>
          <w:tcPr>
            <w:tcW w:w="301" w:type="dxa"/>
          </w:tcPr>
          <w:p w14:paraId="20BCFD81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4</w:t>
            </w:r>
          </w:p>
        </w:tc>
        <w:tc>
          <w:tcPr>
            <w:tcW w:w="453" w:type="dxa"/>
          </w:tcPr>
          <w:p w14:paraId="0D5601C0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sz w:val="16"/>
                <w:szCs w:val="16"/>
              </w:rPr>
            </w:pPr>
            <w:r>
              <w:rPr>
                <w:rFonts w:asciiTheme="minorHAnsi" w:eastAsia="Calibri" w:hAnsiTheme="minorHAnsi" w:cstheme="minorHAnsi"/>
                <w:b/>
                <w:sz w:val="16"/>
                <w:szCs w:val="16"/>
              </w:rPr>
              <w:t xml:space="preserve">H12</w:t>
            </w:r>
          </w:p>
        </w:tc>
        <w:tc>
          <w:tcPr>
            <w:tcW w:w="5329" w:type="dxa"/>
            <w:gridSpan w:val="4"/>
          </w:tcPr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Sampling of solid cyanide done only with the full cyanide PPE set including a gas mask with an A2B2E2K2P3 cartridge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Dust suppression and local extraction confirmed running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No dry sweeping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Line flushed for the stated time before collecting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Sample taken at the same point, in the same way and at the same frequency every time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Container labelled BEFORE the sample is taken, with point, date, time and shift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Steady-state confirmed for 15 to 20 minutes before sampling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A sample taken off-condition is marked as such or discarded</w:t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2C5830E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  <w:t xml:space="preserve">1</w:t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E41AB91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4</w:t>
            </w:r>
          </w:p>
        </w:tc>
        <w:tc>
          <w:tcPr>
            <w:tcW w:w="442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85FC0B4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  <w:t xml:space="preserve">M4</w:t>
            </w:r>
          </w:p>
        </w:tc>
        <w:tc>
          <w:tcPr>
            <w:tcW w:w="294" w:type="dxa"/>
            <w:gridSpan w:val="2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C7089DE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2465C046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E8E00DD" w14:textId="77777777" w:rsidR="0051327A" w:rsidRDefault="00000000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58C40A68" w14:textId="77777777" w:rsidR="0051327A" w:rsidRDefault="0051327A" w:rsidP="008C64A3">
            <w:pPr>
              <w:jc w:val="center"/>
            </w:pPr>
            <w:r>
              <w:t xml:space="preserve">x</w:t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73D015D0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 xml:space="preserve">x</w:t>
            </w:r>
          </w:p>
        </w:tc>
        <w:tc>
          <w:tcPr>
            <w:tcW w:w="263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0E1CB32" w14:textId="77777777" w:rsidR="0051327A" w:rsidRDefault="00000000" w:rsidP="008C64A3">
            <w:pPr>
              <w:jc w:val="center"/>
            </w:pPr>
            <w:r>
              <w:t xml:space="preserve">x</w:t>
            </w:r>
          </w:p>
        </w:tc>
        <w:tc>
          <w:tcPr>
            <w:tcW w:w="1361" w:type="dxa"/>
          </w:tcPr>
          <w:p w14:paraId="413CEFBE" w14:textId="77777777" w:rsidR="0051327A" w:rsidRDefault="00000000" w:rsidP="008C64A3">
            <w:pPr>
              <w:jc w:val="center"/>
              <w:rPr>
                <w:rFonts w:asciiTheme="minorHAnsi" w:eastAsia="Arial" w:hAnsiTheme="minorHAnsi" w:cstheme="minorHAnsi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sz w:val="20"/>
                <w:szCs w:val="20"/>
              </w:rPr>
              <w:t xml:space="preserve">Met Lab Technician</w:t>
            </w:r>
          </w:p>
        </w:tc>
      </w:tr>
      <w:tr w:rsidR="00745256" w:rsidRPr="00745256" w14:paraId="59C616CD" w14:textId="77777777" w:rsidTr="004009BD">
        <w:trPr>
          <w:cantSplit/>
          <w:trHeight w:val="765"/>
          <w:jc w:val="center"/>
        </w:trPr>
        <w:tc>
          <w:tcPr>
            <w:tcW w:w="2056" w:type="dxa"/>
          </w:tcPr>
          <w:p w14:paraId="73E7A5F6" w14:textId="77777777" w:rsidR="0051327A" w:rsidRDefault="00000000">
            <w:pP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5. Compare against the supply specification and report any delivery below specification before it is used.</w:t>
            </w:r>
          </w:p>
        </w:tc>
        <w:tc>
          <w:tcPr>
            <w:tcW w:w="2741" w:type="dxa"/>
          </w:tcPr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Non-representative sample leading to a wrong process decision</w:t>
            </w:r>
          </w:p>
        </w:tc>
        <w:tc>
          <w:tcPr>
            <w:tcW w:w="302" w:type="dxa"/>
          </w:tcPr>
          <w:p w14:paraId="30A0B7EE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3</w:t>
            </w:r>
          </w:p>
        </w:tc>
        <w:tc>
          <w:tcPr>
            <w:tcW w:w="301" w:type="dxa"/>
          </w:tcPr>
          <w:p w14:paraId="20BCFD81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3</w:t>
            </w:r>
          </w:p>
        </w:tc>
        <w:tc>
          <w:tcPr>
            <w:tcW w:w="453" w:type="dxa"/>
          </w:tcPr>
          <w:p w14:paraId="0D5601C0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sz w:val="16"/>
                <w:szCs w:val="16"/>
              </w:rPr>
            </w:pPr>
            <w:r>
              <w:rPr>
                <w:rFonts w:asciiTheme="minorHAnsi" w:eastAsia="Calibri" w:hAnsiTheme="minorHAnsi" w:cstheme="minorHAnsi"/>
                <w:b/>
                <w:sz w:val="16"/>
                <w:szCs w:val="16"/>
              </w:rPr>
              <w:t xml:space="preserve">M9</w:t>
            </w:r>
          </w:p>
        </w:tc>
        <w:tc>
          <w:tcPr>
            <w:tcW w:w="5329" w:type="dxa"/>
            <w:gridSpan w:val="4"/>
          </w:tcPr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Line flushed for the stated time before collecting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Sample taken at the same point, in the same way and at the same frequency every time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Container labelled BEFORE the sample is taken, with point, date, time and shift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Steady-state confirmed for 15 to 20 minutes before sampling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A sample taken off-condition is marked as such or discarded</w:t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2C5830E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  <w:t xml:space="preserve">1</w:t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E41AB91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3</w:t>
            </w:r>
          </w:p>
        </w:tc>
        <w:tc>
          <w:tcPr>
            <w:tcW w:w="442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85FC0B4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  <w:t xml:space="preserve">L3</w:t>
            </w:r>
          </w:p>
        </w:tc>
        <w:tc>
          <w:tcPr>
            <w:tcW w:w="294" w:type="dxa"/>
            <w:gridSpan w:val="2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C7089DE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2465C046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E8E00DD" w14:textId="77777777" w:rsidR="0051327A" w:rsidRDefault="00000000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58C40A68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73D015D0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 xml:space="preserve">x</w:t>
            </w:r>
          </w:p>
        </w:tc>
        <w:tc>
          <w:tcPr>
            <w:tcW w:w="263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0E1CB32" w14:textId="77777777" w:rsidR="0051327A" w:rsidRDefault="00000000" w:rsidP="008C64A3">
            <w:pPr>
              <w:jc w:val="center"/>
            </w:pPr>
            <w:r>
              <w:t xml:space="preserve"/>
            </w:r>
          </w:p>
        </w:tc>
        <w:tc>
          <w:tcPr>
            <w:tcW w:w="1361" w:type="dxa"/>
          </w:tcPr>
          <w:p w14:paraId="413CEFBE" w14:textId="77777777" w:rsidR="0051327A" w:rsidRDefault="00000000" w:rsidP="008C64A3">
            <w:pPr>
              <w:jc w:val="center"/>
              <w:rPr>
                <w:rFonts w:asciiTheme="minorHAnsi" w:eastAsia="Arial" w:hAnsiTheme="minorHAnsi" w:cstheme="minorHAnsi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sz w:val="20"/>
                <w:szCs w:val="20"/>
              </w:rPr>
              <w:t xml:space="preserve">Met Lab Technician</w:t>
            </w:r>
          </w:p>
        </w:tc>
      </w:tr>
      <w:tr w:rsidR="00745256" w:rsidRPr="00745256" w14:paraId="59C616CD" w14:textId="77777777" w:rsidTr="004009BD">
        <w:trPr>
          <w:cantSplit/>
          <w:trHeight w:val="765"/>
          <w:jc w:val="center"/>
        </w:trPr>
        <w:tc>
          <w:tcPr>
            <w:tcW w:w="2056" w:type="dxa"/>
          </w:tcPr>
          <w:p w14:paraId="73E7A5F6" w14:textId="77777777" w:rsidR="0051327A" w:rsidRDefault="00000000">
            <w:pP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6. Trend availability by delivery - a downward trend is a supplier problem, not a plant problem.</w:t>
            </w:r>
          </w:p>
        </w:tc>
        <w:tc>
          <w:tcPr>
            <w:tcW w:w="2741" w:type="dxa"/>
          </w:tcPr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Inhalation of or contact with solid reagent - cyanide briquettes, lime or salt</w:t>
            </w:r>
          </w:p>
        </w:tc>
        <w:tc>
          <w:tcPr>
            <w:tcW w:w="302" w:type="dxa"/>
          </w:tcPr>
          <w:p w14:paraId="30A0B7EE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3</w:t>
            </w:r>
          </w:p>
        </w:tc>
        <w:tc>
          <w:tcPr>
            <w:tcW w:w="301" w:type="dxa"/>
          </w:tcPr>
          <w:p w14:paraId="20BCFD81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4</w:t>
            </w:r>
          </w:p>
        </w:tc>
        <w:tc>
          <w:tcPr>
            <w:tcW w:w="453" w:type="dxa"/>
          </w:tcPr>
          <w:p w14:paraId="0D5601C0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sz w:val="16"/>
                <w:szCs w:val="16"/>
              </w:rPr>
            </w:pPr>
            <w:r>
              <w:rPr>
                <w:rFonts w:asciiTheme="minorHAnsi" w:eastAsia="Calibri" w:hAnsiTheme="minorHAnsi" w:cstheme="minorHAnsi"/>
                <w:b/>
                <w:sz w:val="16"/>
                <w:szCs w:val="16"/>
              </w:rPr>
              <w:t xml:space="preserve">H12</w:t>
            </w:r>
          </w:p>
        </w:tc>
        <w:tc>
          <w:tcPr>
            <w:tcW w:w="5329" w:type="dxa"/>
            <w:gridSpan w:val="4"/>
          </w:tcPr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Sampling of solid cyanide done only with the full cyanide PPE set including a gas mask with an A2B2E2K2P3 cartridge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Dust suppression and local extraction confirmed running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No dry sweeping</w:t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2C5830E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  <w:t xml:space="preserve">1</w:t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E41AB91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4</w:t>
            </w:r>
          </w:p>
        </w:tc>
        <w:tc>
          <w:tcPr>
            <w:tcW w:w="442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85FC0B4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  <w:t xml:space="preserve">M4</w:t>
            </w:r>
          </w:p>
        </w:tc>
        <w:tc>
          <w:tcPr>
            <w:tcW w:w="294" w:type="dxa"/>
            <w:gridSpan w:val="2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C7089DE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2465C046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E8E00DD" w14:textId="77777777" w:rsidR="0051327A" w:rsidRDefault="00000000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58C40A68" w14:textId="77777777" w:rsidR="0051327A" w:rsidRDefault="0051327A" w:rsidP="008C64A3">
            <w:pPr>
              <w:jc w:val="center"/>
            </w:pPr>
            <w:r>
              <w:t xml:space="preserve">x</w:t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73D015D0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 xml:space="preserve">x</w:t>
            </w:r>
          </w:p>
        </w:tc>
        <w:tc>
          <w:tcPr>
            <w:tcW w:w="263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0E1CB32" w14:textId="77777777" w:rsidR="0051327A" w:rsidRDefault="00000000" w:rsidP="008C64A3">
            <w:pPr>
              <w:jc w:val="center"/>
            </w:pPr>
            <w:r>
              <w:t xml:space="preserve">x</w:t>
            </w:r>
          </w:p>
        </w:tc>
        <w:tc>
          <w:tcPr>
            <w:tcW w:w="1361" w:type="dxa"/>
          </w:tcPr>
          <w:p w14:paraId="413CEFBE" w14:textId="77777777" w:rsidR="0051327A" w:rsidRDefault="00000000" w:rsidP="008C64A3">
            <w:pPr>
              <w:jc w:val="center"/>
              <w:rPr>
                <w:rFonts w:asciiTheme="minorHAnsi" w:eastAsia="Arial" w:hAnsiTheme="minorHAnsi" w:cstheme="minorHAnsi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sz w:val="20"/>
                <w:szCs w:val="20"/>
              </w:rPr>
              <w:t xml:space="preserve">Met Lab Technician</w:t>
            </w:r>
          </w:p>
        </w:tc>
      </w:tr>
    </w:tbl>
    <w:p w14:paraId="44C00874" w14:textId="77777777" w:rsidR="00745256" w:rsidRPr="00745256" w:rsidRDefault="00745256" w:rsidP="007F2402">
      <w:pPr>
        <w:ind w:left="-426" w:right="-330"/>
        <w:rPr>
          <w:rFonts w:asciiTheme="minorHAnsi" w:hAnsiTheme="minorHAnsi" w:cstheme="minorHAnsi"/>
          <w:sz w:val="2"/>
          <w:szCs w:val="2"/>
        </w:rPr>
      </w:pPr>
    </w:p>
    <w:tbl>
      <w:tblPr>
        <w:tblW w:w="15309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1509"/>
        <w:gridCol w:w="134"/>
        <w:gridCol w:w="623"/>
        <w:gridCol w:w="259"/>
        <w:gridCol w:w="620"/>
        <w:gridCol w:w="190"/>
        <w:gridCol w:w="780"/>
        <w:gridCol w:w="531"/>
        <w:gridCol w:w="450"/>
        <w:gridCol w:w="345"/>
        <w:gridCol w:w="159"/>
        <w:gridCol w:w="555"/>
        <w:gridCol w:w="1414"/>
        <w:gridCol w:w="85"/>
        <w:gridCol w:w="319"/>
        <w:gridCol w:w="1110"/>
        <w:gridCol w:w="73"/>
        <w:gridCol w:w="407"/>
        <w:gridCol w:w="617"/>
        <w:gridCol w:w="603"/>
        <w:gridCol w:w="399"/>
        <w:gridCol w:w="1111"/>
        <w:gridCol w:w="428"/>
        <w:gridCol w:w="272"/>
        <w:gridCol w:w="343"/>
        <w:gridCol w:w="465"/>
        <w:gridCol w:w="1508"/>
      </w:tblGrid>
      <w:tr w:rsidR="00745256" w:rsidRPr="00745256" w14:paraId="2C5E91AF" w14:textId="77777777" w:rsidTr="00745256">
        <w:trPr>
          <w:trHeight w:val="60"/>
          <w:jc w:val="center"/>
        </w:trPr>
        <w:tc>
          <w:tcPr>
            <w:tcW w:w="15309" w:type="dxa"/>
            <w:gridSpan w:val="27"/>
            <w:tcBorders>
              <w:bottom w:val="single" w:sz="4" w:space="0" w:color="000000"/>
            </w:tcBorders>
            <w:shd w:val="clear" w:color="auto" w:fill="D9D9D9" w:themeFill="background1" w:themeFillShade="D9"/>
          </w:tcPr>
          <w:p w14:paraId="16112FAC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EMERGENCY RESPONSE</w:t>
            </w:r>
          </w:p>
        </w:tc>
      </w:tr>
      <w:tr w:rsidR="00745256" w:rsidRPr="00745256" w14:paraId="18AFE92F" w14:textId="77777777" w:rsidTr="00745256">
        <w:trPr>
          <w:trHeight w:val="60"/>
          <w:jc w:val="center"/>
        </w:trPr>
        <w:tc>
          <w:tcPr>
            <w:tcW w:w="4115" w:type="dxa"/>
            <w:gridSpan w:val="7"/>
            <w:shd w:val="clear" w:color="auto" w:fill="D9D9D9" w:themeFill="background1" w:themeFillShade="D9"/>
          </w:tcPr>
          <w:p w14:paraId="4307A2E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Nearest Emergency Assembly Point?</w:t>
            </w:r>
          </w:p>
        </w:tc>
        <w:tc>
          <w:tcPr>
            <w:tcW w:w="11194" w:type="dxa"/>
            <w:gridSpan w:val="20"/>
          </w:tcPr>
          <w:p w14:paraId="1700E72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617FF600" w14:textId="77777777" w:rsidTr="00745256">
        <w:trPr>
          <w:trHeight w:val="60"/>
          <w:jc w:val="center"/>
        </w:trPr>
        <w:tc>
          <w:tcPr>
            <w:tcW w:w="4115" w:type="dxa"/>
            <w:gridSpan w:val="7"/>
            <w:tcBorders>
              <w:bottom w:val="single" w:sz="4" w:space="0" w:color="000000"/>
            </w:tcBorders>
            <w:shd w:val="clear" w:color="auto" w:fill="D9D9D9" w:themeFill="background1" w:themeFillShade="D9"/>
          </w:tcPr>
          <w:p w14:paraId="2F915DC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Nearest Fire Extinguishers?</w:t>
            </w:r>
          </w:p>
        </w:tc>
        <w:tc>
          <w:tcPr>
            <w:tcW w:w="11194" w:type="dxa"/>
            <w:gridSpan w:val="20"/>
          </w:tcPr>
          <w:p w14:paraId="76C793D9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5C248ABE" w14:textId="77777777" w:rsidTr="00745256">
        <w:trPr>
          <w:trHeight w:val="60"/>
          <w:jc w:val="center"/>
        </w:trPr>
        <w:tc>
          <w:tcPr>
            <w:tcW w:w="4115" w:type="dxa"/>
            <w:gridSpan w:val="7"/>
            <w:shd w:val="clear" w:color="auto" w:fill="D9D9D9" w:themeFill="background1" w:themeFillShade="D9"/>
          </w:tcPr>
          <w:p w14:paraId="050D35B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Nearest First Aid Kit?</w:t>
            </w:r>
          </w:p>
        </w:tc>
        <w:tc>
          <w:tcPr>
            <w:tcW w:w="11194" w:type="dxa"/>
            <w:gridSpan w:val="20"/>
          </w:tcPr>
          <w:p w14:paraId="66D38865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3237192" w14:textId="77777777" w:rsidTr="00745256">
        <w:trPr>
          <w:trHeight w:val="60"/>
          <w:jc w:val="center"/>
        </w:trPr>
        <w:tc>
          <w:tcPr>
            <w:tcW w:w="4115" w:type="dxa"/>
            <w:gridSpan w:val="7"/>
            <w:shd w:val="clear" w:color="auto" w:fill="D9D9D9" w:themeFill="background1" w:themeFillShade="D9"/>
          </w:tcPr>
          <w:p w14:paraId="00EB852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Method of Communicating an Emergency?</w:t>
            </w:r>
          </w:p>
        </w:tc>
        <w:tc>
          <w:tcPr>
            <w:tcW w:w="1326" w:type="dxa"/>
            <w:gridSpan w:val="3"/>
            <w:shd w:val="clear" w:color="auto" w:fill="D9D9D9" w:themeFill="background1" w:themeFillShade="D9"/>
          </w:tcPr>
          <w:p w14:paraId="665ED7E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Phone No.:</w:t>
            </w:r>
          </w:p>
        </w:tc>
        <w:tc>
          <w:tcPr>
            <w:tcW w:w="4122" w:type="dxa"/>
            <w:gridSpan w:val="8"/>
          </w:tcPr>
          <w:p w14:paraId="5F8D39A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619" w:type="dxa"/>
            <w:gridSpan w:val="3"/>
            <w:shd w:val="clear" w:color="auto" w:fill="D9D9D9" w:themeFill="background1" w:themeFillShade="D9"/>
          </w:tcPr>
          <w:p w14:paraId="47EA336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bCs/>
                <w:sz w:val="20"/>
                <w:szCs w:val="20"/>
              </w:rPr>
              <w:t>UHF Channell:</w:t>
            </w:r>
          </w:p>
        </w:tc>
        <w:tc>
          <w:tcPr>
            <w:tcW w:w="4127" w:type="dxa"/>
            <w:gridSpan w:val="6"/>
          </w:tcPr>
          <w:p w14:paraId="7EC1FD6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003B4262" w14:textId="77777777" w:rsidTr="00745256">
        <w:trPr>
          <w:trHeight w:val="60"/>
          <w:jc w:val="center"/>
        </w:trPr>
        <w:tc>
          <w:tcPr>
            <w:tcW w:w="15309" w:type="dxa"/>
            <w:gridSpan w:val="27"/>
            <w:shd w:val="clear" w:color="auto" w:fill="D9D9D9" w:themeFill="background1" w:themeFillShade="D9"/>
          </w:tcPr>
          <w:p w14:paraId="31C8D25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bookmarkStart w:id="4" w:name="_Hlk50988857"/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ONGOING MANAGEMENT REVIEW</w:t>
            </w:r>
          </w:p>
        </w:tc>
      </w:tr>
      <w:tr w:rsidR="00745256" w:rsidRPr="00745256" w14:paraId="589AFE6E" w14:textId="77777777" w:rsidTr="00745256">
        <w:trPr>
          <w:trHeight w:val="60"/>
          <w:jc w:val="center"/>
        </w:trPr>
        <w:tc>
          <w:tcPr>
            <w:tcW w:w="1643" w:type="dxa"/>
            <w:gridSpan w:val="2"/>
            <w:shd w:val="clear" w:color="auto" w:fill="D9D9D9" w:themeFill="background1" w:themeFillShade="D9"/>
          </w:tcPr>
          <w:p w14:paraId="7C6E621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Review No:</w:t>
            </w:r>
          </w:p>
        </w:tc>
        <w:tc>
          <w:tcPr>
            <w:tcW w:w="1502" w:type="dxa"/>
            <w:gridSpan w:val="3"/>
            <w:shd w:val="clear" w:color="auto" w:fill="D9D9D9" w:themeFill="background1" w:themeFillShade="D9"/>
          </w:tcPr>
          <w:p w14:paraId="31B63146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01</w:t>
            </w:r>
          </w:p>
        </w:tc>
        <w:tc>
          <w:tcPr>
            <w:tcW w:w="1501" w:type="dxa"/>
            <w:gridSpan w:val="3"/>
            <w:shd w:val="clear" w:color="auto" w:fill="D9D9D9" w:themeFill="background1" w:themeFillShade="D9"/>
          </w:tcPr>
          <w:p w14:paraId="358D2AB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02</w:t>
            </w:r>
          </w:p>
        </w:tc>
        <w:tc>
          <w:tcPr>
            <w:tcW w:w="1509" w:type="dxa"/>
            <w:gridSpan w:val="4"/>
            <w:shd w:val="clear" w:color="auto" w:fill="D9D9D9" w:themeFill="background1" w:themeFillShade="D9"/>
          </w:tcPr>
          <w:p w14:paraId="03AC719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03</w:t>
            </w:r>
          </w:p>
        </w:tc>
        <w:tc>
          <w:tcPr>
            <w:tcW w:w="1499" w:type="dxa"/>
            <w:gridSpan w:val="2"/>
            <w:shd w:val="clear" w:color="auto" w:fill="D9D9D9" w:themeFill="background1" w:themeFillShade="D9"/>
          </w:tcPr>
          <w:p w14:paraId="098F8AA6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04</w:t>
            </w:r>
          </w:p>
        </w:tc>
        <w:tc>
          <w:tcPr>
            <w:tcW w:w="1502" w:type="dxa"/>
            <w:gridSpan w:val="3"/>
            <w:shd w:val="clear" w:color="auto" w:fill="D9D9D9" w:themeFill="background1" w:themeFillShade="D9"/>
          </w:tcPr>
          <w:p w14:paraId="62C6CA62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05</w:t>
            </w:r>
          </w:p>
        </w:tc>
        <w:tc>
          <w:tcPr>
            <w:tcW w:w="1627" w:type="dxa"/>
            <w:gridSpan w:val="3"/>
            <w:shd w:val="clear" w:color="auto" w:fill="D9D9D9" w:themeFill="background1" w:themeFillShade="D9"/>
          </w:tcPr>
          <w:p w14:paraId="7F4F07C3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06</w:t>
            </w:r>
          </w:p>
        </w:tc>
        <w:tc>
          <w:tcPr>
            <w:tcW w:w="1510" w:type="dxa"/>
            <w:gridSpan w:val="2"/>
            <w:shd w:val="clear" w:color="auto" w:fill="D9D9D9" w:themeFill="background1" w:themeFillShade="D9"/>
          </w:tcPr>
          <w:p w14:paraId="15E9AED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07</w:t>
            </w:r>
          </w:p>
        </w:tc>
        <w:tc>
          <w:tcPr>
            <w:tcW w:w="1508" w:type="dxa"/>
            <w:gridSpan w:val="4"/>
            <w:shd w:val="clear" w:color="auto" w:fill="D9D9D9" w:themeFill="background1" w:themeFillShade="D9"/>
          </w:tcPr>
          <w:p w14:paraId="40E53044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08</w:t>
            </w:r>
          </w:p>
        </w:tc>
        <w:tc>
          <w:tcPr>
            <w:tcW w:w="1508" w:type="dxa"/>
            <w:shd w:val="clear" w:color="auto" w:fill="D9D9D9" w:themeFill="background1" w:themeFillShade="D9"/>
          </w:tcPr>
          <w:p w14:paraId="33798974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09</w:t>
            </w:r>
          </w:p>
        </w:tc>
      </w:tr>
      <w:tr w:rsidR="00745256" w:rsidRPr="00745256" w14:paraId="75EB9ACE" w14:textId="77777777" w:rsidTr="00745256">
        <w:trPr>
          <w:trHeight w:val="60"/>
          <w:jc w:val="center"/>
        </w:trPr>
        <w:tc>
          <w:tcPr>
            <w:tcW w:w="1643" w:type="dxa"/>
            <w:gridSpan w:val="2"/>
            <w:shd w:val="clear" w:color="auto" w:fill="D9D9D9" w:themeFill="background1" w:themeFillShade="D9"/>
          </w:tcPr>
          <w:p w14:paraId="4D1FB34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Name:</w:t>
            </w:r>
          </w:p>
        </w:tc>
        <w:tc>
          <w:tcPr>
            <w:tcW w:w="1502" w:type="dxa"/>
            <w:gridSpan w:val="3"/>
          </w:tcPr>
          <w:p w14:paraId="542C90AA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1" w:type="dxa"/>
            <w:gridSpan w:val="3"/>
          </w:tcPr>
          <w:p w14:paraId="4CB6B19C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9" w:type="dxa"/>
            <w:gridSpan w:val="4"/>
          </w:tcPr>
          <w:p w14:paraId="17C87E1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499" w:type="dxa"/>
            <w:gridSpan w:val="2"/>
          </w:tcPr>
          <w:p w14:paraId="01994E9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2" w:type="dxa"/>
            <w:gridSpan w:val="3"/>
          </w:tcPr>
          <w:p w14:paraId="71678B8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627" w:type="dxa"/>
            <w:gridSpan w:val="3"/>
          </w:tcPr>
          <w:p w14:paraId="2C5FBF9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10" w:type="dxa"/>
            <w:gridSpan w:val="2"/>
          </w:tcPr>
          <w:p w14:paraId="7046B0B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8" w:type="dxa"/>
            <w:gridSpan w:val="4"/>
          </w:tcPr>
          <w:p w14:paraId="62F55B2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8" w:type="dxa"/>
          </w:tcPr>
          <w:p w14:paraId="79B6D3E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1FF96A2C" w14:textId="77777777" w:rsidTr="00745256">
        <w:trPr>
          <w:trHeight w:val="60"/>
          <w:jc w:val="center"/>
        </w:trPr>
        <w:tc>
          <w:tcPr>
            <w:tcW w:w="1643" w:type="dxa"/>
            <w:gridSpan w:val="2"/>
            <w:shd w:val="clear" w:color="auto" w:fill="D9D9D9" w:themeFill="background1" w:themeFillShade="D9"/>
          </w:tcPr>
          <w:p w14:paraId="6A9ECE0A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Date:</w:t>
            </w:r>
          </w:p>
        </w:tc>
        <w:tc>
          <w:tcPr>
            <w:tcW w:w="1502" w:type="dxa"/>
            <w:gridSpan w:val="3"/>
          </w:tcPr>
          <w:p w14:paraId="6953438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1" w:type="dxa"/>
            <w:gridSpan w:val="3"/>
          </w:tcPr>
          <w:p w14:paraId="3A5363F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9" w:type="dxa"/>
            <w:gridSpan w:val="4"/>
          </w:tcPr>
          <w:p w14:paraId="2C2F029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499" w:type="dxa"/>
            <w:gridSpan w:val="2"/>
          </w:tcPr>
          <w:p w14:paraId="2282A74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2" w:type="dxa"/>
            <w:gridSpan w:val="3"/>
          </w:tcPr>
          <w:p w14:paraId="0959366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627" w:type="dxa"/>
            <w:gridSpan w:val="3"/>
          </w:tcPr>
          <w:p w14:paraId="3E87CEF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10" w:type="dxa"/>
            <w:gridSpan w:val="2"/>
          </w:tcPr>
          <w:p w14:paraId="7B1B247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8" w:type="dxa"/>
            <w:gridSpan w:val="4"/>
          </w:tcPr>
          <w:p w14:paraId="5B5270B9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8" w:type="dxa"/>
          </w:tcPr>
          <w:p w14:paraId="04BB495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6DEC501F" w14:textId="77777777" w:rsidTr="00745256">
        <w:trPr>
          <w:trHeight w:val="60"/>
          <w:jc w:val="center"/>
        </w:trPr>
        <w:tc>
          <w:tcPr>
            <w:tcW w:w="1643" w:type="dxa"/>
            <w:gridSpan w:val="2"/>
            <w:shd w:val="clear" w:color="auto" w:fill="D9D9D9" w:themeFill="background1" w:themeFillShade="D9"/>
          </w:tcPr>
          <w:p w14:paraId="3E6ACC1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Comments:</w:t>
            </w:r>
          </w:p>
        </w:tc>
        <w:tc>
          <w:tcPr>
            <w:tcW w:w="1502" w:type="dxa"/>
            <w:gridSpan w:val="3"/>
          </w:tcPr>
          <w:p w14:paraId="22253BD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1" w:type="dxa"/>
            <w:gridSpan w:val="3"/>
          </w:tcPr>
          <w:p w14:paraId="09768A7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9" w:type="dxa"/>
            <w:gridSpan w:val="4"/>
          </w:tcPr>
          <w:p w14:paraId="23ABCB42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499" w:type="dxa"/>
            <w:gridSpan w:val="2"/>
          </w:tcPr>
          <w:p w14:paraId="10A16165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2" w:type="dxa"/>
            <w:gridSpan w:val="3"/>
          </w:tcPr>
          <w:p w14:paraId="1A221EE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627" w:type="dxa"/>
            <w:gridSpan w:val="3"/>
          </w:tcPr>
          <w:p w14:paraId="2A0975F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10" w:type="dxa"/>
            <w:gridSpan w:val="2"/>
          </w:tcPr>
          <w:p w14:paraId="4800497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8" w:type="dxa"/>
            <w:gridSpan w:val="4"/>
          </w:tcPr>
          <w:p w14:paraId="4E0F6346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8" w:type="dxa"/>
          </w:tcPr>
          <w:p w14:paraId="3F6056BC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70A4147" w14:textId="77777777" w:rsidTr="00745256">
        <w:trPr>
          <w:trHeight w:val="60"/>
          <w:jc w:val="center"/>
        </w:trPr>
        <w:tc>
          <w:tcPr>
            <w:tcW w:w="1643" w:type="dxa"/>
            <w:gridSpan w:val="2"/>
            <w:shd w:val="clear" w:color="auto" w:fill="D9D9D9" w:themeFill="background1" w:themeFillShade="D9"/>
          </w:tcPr>
          <w:p w14:paraId="1DCAAFB2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Initial:</w:t>
            </w:r>
          </w:p>
        </w:tc>
        <w:tc>
          <w:tcPr>
            <w:tcW w:w="1502" w:type="dxa"/>
            <w:gridSpan w:val="3"/>
          </w:tcPr>
          <w:p w14:paraId="03C3120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1" w:type="dxa"/>
            <w:gridSpan w:val="3"/>
          </w:tcPr>
          <w:p w14:paraId="6D96C87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9" w:type="dxa"/>
            <w:gridSpan w:val="4"/>
          </w:tcPr>
          <w:p w14:paraId="4C95731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499" w:type="dxa"/>
            <w:gridSpan w:val="2"/>
          </w:tcPr>
          <w:p w14:paraId="1C6D2EEC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2" w:type="dxa"/>
            <w:gridSpan w:val="3"/>
          </w:tcPr>
          <w:p w14:paraId="23ADC6F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627" w:type="dxa"/>
            <w:gridSpan w:val="3"/>
          </w:tcPr>
          <w:p w14:paraId="5CB794A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10" w:type="dxa"/>
            <w:gridSpan w:val="2"/>
          </w:tcPr>
          <w:p w14:paraId="09CF969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8" w:type="dxa"/>
            <w:gridSpan w:val="4"/>
          </w:tcPr>
          <w:p w14:paraId="7BD15F0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8" w:type="dxa"/>
          </w:tcPr>
          <w:p w14:paraId="2A3825A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bookmarkEnd w:id="4"/>
      <w:tr w:rsidR="00745256" w:rsidRPr="00745256" w14:paraId="477C2811" w14:textId="77777777" w:rsidTr="00745256">
        <w:trPr>
          <w:trHeight w:val="60"/>
          <w:tblHeader/>
          <w:jc w:val="center"/>
        </w:trPr>
        <w:tc>
          <w:tcPr>
            <w:tcW w:w="15309" w:type="dxa"/>
            <w:gridSpan w:val="27"/>
            <w:shd w:val="clear" w:color="auto" w:fill="D9D9D9" w:themeFill="background1" w:themeFillShade="D9"/>
          </w:tcPr>
          <w:p w14:paraId="6F771C0E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WORKERS CONSULTED ON DEVELOPMENT OF JSEA/SWMS: E.G. WORKERS, SAFETY REPRESENTATIVE, SUBJECT MATTER EXPERT</w:t>
            </w:r>
          </w:p>
        </w:tc>
      </w:tr>
      <w:tr w:rsidR="00745256" w:rsidRPr="00745256" w14:paraId="2952F1B8" w14:textId="77777777" w:rsidTr="00745256">
        <w:tblPrEx>
          <w:tbl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blBorders>
        </w:tblPrEx>
        <w:trPr>
          <w:trHeight w:val="60"/>
          <w:jc w:val="center"/>
        </w:trPr>
        <w:tc>
          <w:tcPr>
            <w:tcW w:w="252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0119EC12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Name:</w:t>
            </w:r>
          </w:p>
        </w:tc>
        <w:tc>
          <w:tcPr>
            <w:tcW w:w="257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5A82247C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Position:</w:t>
            </w:r>
          </w:p>
        </w:tc>
        <w:tc>
          <w:tcPr>
            <w:tcW w:w="2558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4DBEA0DC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Name:</w:t>
            </w:r>
          </w:p>
        </w:tc>
        <w:tc>
          <w:tcPr>
            <w:tcW w:w="252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252DE7D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Position:</w:t>
            </w:r>
          </w:p>
        </w:tc>
        <w:tc>
          <w:tcPr>
            <w:tcW w:w="254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6D25289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Name:</w:t>
            </w:r>
          </w:p>
        </w:tc>
        <w:tc>
          <w:tcPr>
            <w:tcW w:w="25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4592BC69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Position:</w:t>
            </w:r>
          </w:p>
        </w:tc>
      </w:tr>
      <w:tr w:rsidR="00745256" w:rsidRPr="00745256" w14:paraId="48427C80" w14:textId="77777777" w:rsidTr="00745256">
        <w:tblPrEx>
          <w:tbl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blBorders>
        </w:tblPrEx>
        <w:trPr>
          <w:jc w:val="center"/>
        </w:trPr>
        <w:tc>
          <w:tcPr>
            <w:tcW w:w="252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6E0FF70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7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7585E4C5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58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2CA6502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52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035EBCD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54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6480676A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5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2D0C346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</w:tr>
      <w:tr w:rsidR="00745256" w:rsidRPr="00745256" w14:paraId="07F7CC5F" w14:textId="77777777" w:rsidTr="00745256">
        <w:tblPrEx>
          <w:tbl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blBorders>
        </w:tblPrEx>
        <w:trPr>
          <w:jc w:val="center"/>
        </w:trPr>
        <w:tc>
          <w:tcPr>
            <w:tcW w:w="252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39AF1FB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7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0E610BA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58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3C079F9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2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0B81382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4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7752CAC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5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3E3B675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</w:tr>
      <w:tr w:rsidR="00745256" w:rsidRPr="00745256" w14:paraId="1A372841" w14:textId="77777777" w:rsidTr="00745256">
        <w:tblPrEx>
          <w:tbl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blBorders>
        </w:tblPrEx>
        <w:trPr>
          <w:jc w:val="center"/>
        </w:trPr>
        <w:tc>
          <w:tcPr>
            <w:tcW w:w="252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48681D9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7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5D443C3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58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DC5F3D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52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4E27BF3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54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65DE96F6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5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2752453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</w:tr>
      <w:tr w:rsidR="00745256" w:rsidRPr="00745256" w14:paraId="51045BB2" w14:textId="77777777" w:rsidTr="00745256">
        <w:tblPrEx>
          <w:tbl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blBorders>
        </w:tblPrEx>
        <w:trPr>
          <w:jc w:val="center"/>
        </w:trPr>
        <w:tc>
          <w:tcPr>
            <w:tcW w:w="252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510FF91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7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6CD3B906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58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16E1AF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52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480C112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54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1F9CB59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5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36FADD3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</w:tr>
      <w:tr w:rsidR="00745256" w:rsidRPr="00745256" w14:paraId="0DA716CD" w14:textId="77777777" w:rsidTr="00745256">
        <w:trPr>
          <w:trHeight w:val="60"/>
          <w:tblHeader/>
          <w:jc w:val="center"/>
        </w:trPr>
        <w:tc>
          <w:tcPr>
            <w:tcW w:w="15309" w:type="dxa"/>
            <w:gridSpan w:val="27"/>
            <w:shd w:val="clear" w:color="auto" w:fill="D9D9D9" w:themeFill="background1" w:themeFillShade="D9"/>
          </w:tcPr>
          <w:p w14:paraId="2F3E8CAA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lastRenderedPageBreak/>
              <w:t xml:space="preserve">APPROVAL </w:t>
            </w: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(Can be Approved by SSE or Supervisor or HSEQ Superintendent)</w:t>
            </w:r>
          </w:p>
        </w:tc>
      </w:tr>
      <w:tr w:rsidR="00745256" w:rsidRPr="00745256" w14:paraId="5092B669" w14:textId="77777777" w:rsidTr="00745256">
        <w:tblPrEx>
          <w:tbl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blBorders>
        </w:tblPrEx>
        <w:trPr>
          <w:trHeight w:val="60"/>
          <w:jc w:val="center"/>
        </w:trPr>
        <w:tc>
          <w:tcPr>
            <w:tcW w:w="252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5E225D0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Name:</w:t>
            </w:r>
          </w:p>
        </w:tc>
        <w:tc>
          <w:tcPr>
            <w:tcW w:w="257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6758F73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Position:</w:t>
            </w:r>
          </w:p>
        </w:tc>
        <w:tc>
          <w:tcPr>
            <w:tcW w:w="2558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5B0FFE79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Date:</w:t>
            </w:r>
          </w:p>
        </w:tc>
        <w:tc>
          <w:tcPr>
            <w:tcW w:w="252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0FA24279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Name:</w:t>
            </w:r>
          </w:p>
        </w:tc>
        <w:tc>
          <w:tcPr>
            <w:tcW w:w="254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5EDCDF9E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Position:</w:t>
            </w:r>
          </w:p>
        </w:tc>
        <w:tc>
          <w:tcPr>
            <w:tcW w:w="25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5A7B8B0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Date:</w:t>
            </w:r>
          </w:p>
        </w:tc>
      </w:tr>
      <w:tr w:rsidR="00745256" w:rsidRPr="00745256" w14:paraId="10930C91" w14:textId="77777777" w:rsidTr="00745256">
        <w:tblPrEx>
          <w:tbl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blBorders>
        </w:tblPrEx>
        <w:trPr>
          <w:jc w:val="center"/>
        </w:trPr>
        <w:tc>
          <w:tcPr>
            <w:tcW w:w="252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276CAC9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7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0F250906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58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AD7F68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2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6A1A9B72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4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9CA59E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02E7C59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1701F56C" w14:textId="77777777" w:rsidTr="00745256">
        <w:tblPrEx>
          <w:tbl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blBorders>
        </w:tblPrEx>
        <w:trPr>
          <w:jc w:val="center"/>
        </w:trPr>
        <w:tc>
          <w:tcPr>
            <w:tcW w:w="252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7455D5B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7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BF3CEE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58" w:type="dxa"/>
            <w:gridSpan w:val="5"/>
          </w:tcPr>
          <w:p w14:paraId="73563C0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2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4E49C1E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4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7EA030A6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627754E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5BC6619" w14:textId="77777777" w:rsidTr="00745256">
        <w:tblPrEx>
          <w:tbl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blBorders>
        </w:tblPrEx>
        <w:trPr>
          <w:jc w:val="center"/>
        </w:trPr>
        <w:tc>
          <w:tcPr>
            <w:tcW w:w="252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4130E43C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7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0BB0ADE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58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40B9A0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2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C200F9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4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50253D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55840D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028B8B7C" w14:textId="77777777" w:rsidTr="00745256">
        <w:tblPrEx>
          <w:tbl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blBorders>
        </w:tblPrEx>
        <w:trPr>
          <w:jc w:val="center"/>
        </w:trPr>
        <w:tc>
          <w:tcPr>
            <w:tcW w:w="252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57A5BFCC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7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0CBBD28C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58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C890BB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2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50944B6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4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641E281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73F469C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51AB5064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209"/>
          <w:jc w:val="center"/>
        </w:trPr>
        <w:tc>
          <w:tcPr>
            <w:tcW w:w="15309" w:type="dxa"/>
            <w:gridSpan w:val="27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</w:tcPr>
          <w:p w14:paraId="3E72B58A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color w:val="000000" w:themeColor="text1"/>
                <w:sz w:val="20"/>
                <w:szCs w:val="20"/>
              </w:rPr>
              <w:t>CHANGE MANAGEMENT PAGE</w:t>
            </w:r>
          </w:p>
        </w:tc>
      </w:tr>
      <w:tr w:rsidR="00745256" w:rsidRPr="00745256" w14:paraId="11DD0422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56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3437F454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Date and Time:</w:t>
            </w: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61A518D9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Step #:</w:t>
            </w: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15B730F9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Description of Change:</w:t>
            </w: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2FDE88C4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New Control Measures:</w:t>
            </w: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0731858C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Change Approval:</w:t>
            </w:r>
          </w:p>
        </w:tc>
      </w:tr>
      <w:tr w:rsidR="00745256" w:rsidRPr="00745256" w14:paraId="6EBBE1AD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6F44FA3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59FFE66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5EF7542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E723586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E7C39A3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24F97DFC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8CDA448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4243081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B65903E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25B6A06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7FF374E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68FE8ACF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262ED70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83BA0B3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290EA04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C6E6004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16634A6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677DE202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820247C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4245122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0496603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ADB40B4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84E1B65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1ED9D9D9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3544B5A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3DBB9BA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F70DBFB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7B3E3A1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B308136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39F25926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6871C85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85DE71F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5784AB5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2D6CF4E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5DBBD19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04C7E82E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152E451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40DC548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F560412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1E6E0C2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149517C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003A0AC0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422CFEE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68F9F2C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EDA404A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5E12089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8AA16D1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3F1C35F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DBB0B6A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BB1CD09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F1386DF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B29E01E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087C734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51660638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CE0F72B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D76F66D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7D88A36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93B38EB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0038083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74A4F23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2096A16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E379C5E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6769BD6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F454AD7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054FBBD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18E1E43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8CAC484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5E1A46A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C6D53A5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92EB251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F7B8AF0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1CA23349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208"/>
          <w:tblHeader/>
          <w:jc w:val="center"/>
        </w:trPr>
        <w:tc>
          <w:tcPr>
            <w:tcW w:w="15309" w:type="dxa"/>
            <w:gridSpan w:val="27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</w:tcPr>
          <w:p w14:paraId="042BBA99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SIGN ON PAGE</w:t>
            </w:r>
          </w:p>
        </w:tc>
      </w:tr>
      <w:tr w:rsidR="00745256" w:rsidRPr="00745256" w14:paraId="6D3BD92F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56"/>
          <w:tblHeader/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</w:tcPr>
          <w:p w14:paraId="159637BC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Date:</w:t>
            </w: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</w:tcPr>
          <w:p w14:paraId="3EE4F453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Full Name:</w:t>
            </w: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</w:tcPr>
          <w:p w14:paraId="707DE380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Signature:</w:t>
            </w: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</w:tcPr>
          <w:p w14:paraId="288D8D0D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Date:</w:t>
            </w: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</w:tcPr>
          <w:p w14:paraId="596906C2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Full Name:</w:t>
            </w: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</w:tcPr>
          <w:p w14:paraId="2D3534EB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Signature:</w:t>
            </w:r>
          </w:p>
        </w:tc>
      </w:tr>
      <w:tr w:rsidR="00745256" w:rsidRPr="00745256" w14:paraId="68A05398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C07DAA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45C3F2A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1F009D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0B595C8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13FE0F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AA720C1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2846248D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9B3D2F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2B2663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10917B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4DE997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AB37FD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33B62B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8CD8AB9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97"/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5F4FF8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2FCA54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15C911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7362CF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466E57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A7D6D0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58280D29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59"/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04FD6D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1F1C4D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319DBB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20F526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0DA2C8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CEAD63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5BEC297F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38DC56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0D9A16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812E39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7B1B72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7CD107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0FE6EC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B12DBE4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E00D43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0DAFF9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C8C8FC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775E26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07A3F3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CD6E4C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56036DFF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D8A858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630913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0408FC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7D97F9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E01A99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0D2E76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19FC22B2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C9FAFD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529D3F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0B6D85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1977C5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B8B036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F0E7DC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687A5903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8CBD39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E821CC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096EA1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8A042F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7369F5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58B34E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B731C4D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8B5BE0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F47E8A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4B483B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C2ED14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B1FBF7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C00882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526E29D5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A11864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D59E0A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C0C7F1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673C0E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1BC8FB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9E2875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2F27488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747B06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4488D4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E60DFC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5754F86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078A20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EED5C1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DCC04DA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A6D7C9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55292F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BDBDD5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CC7893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DE782F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598B10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10D17967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6E2F896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C6760B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4F63E9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5CC3FA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7B211B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55DF6C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2A2776F3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F2B2BF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642DB3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DE03B6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E52916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0A16A8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B814B0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A4F977B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70B1F6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0C12F3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E3D985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C0B0EE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F46F1E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FBB2A3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81F088F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A7354A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584489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EE1973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F738C1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ED36B5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FCA8A0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1EBDD672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9984F1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31FB41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24BFAA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7DB593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4F9910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53EA14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318F0772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3D888F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50C26E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E3C5EF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D14837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7048CF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4A037F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21ABBB01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71D73A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FEAECA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286208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E9AD50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4EB3C4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F74DF6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0906292C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431D28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665811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F16549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6B789F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A344DD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39A7EF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0378896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C662346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564074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978EAC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ED33A3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86D481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3737AB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EA52047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D7FAE9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65AD23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53F7A9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F4FFC2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A894E9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097E7D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AAE939F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FD43E7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C6CA8F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F9A770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3D6027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42979C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631AC5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24DCB364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662362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0C4EFC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E2E9AA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CF0B756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9B64BF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18C0D0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C8AC43B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1DAC1E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04D3B5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DEB627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A2C1BA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92CFFE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E610F0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B007B3E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296DDD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0C9ECE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D924BA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06D78F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2C6B57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C2D256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56FD9E5C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C84D46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ED5A6A6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566F45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9B9674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8BB0FC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B5996D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581079BC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AB115D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6A00B4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4DDC71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B2C63F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104296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7B4A45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24E5FA22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B1B17F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973ED9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F6ED24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985195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22A5056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C58C76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10CFBE4F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5B9A3D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DCE955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944139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3B000F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221C24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427AAC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030E1853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CC495A6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CADB69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F422B3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881136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AD3481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682629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68739ED7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EC7E23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53E75C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83958A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B0B57E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D37690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1C5B31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2F10DCCE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6A18E2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ED62A4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921D38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1BC5F6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2A57E5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1ED7E3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108BE6C8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4F391D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F2FD2F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8BDBF26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25AF83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6F1F11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AB9AF6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331D2C2C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22135A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F1383C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AB37A2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261221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365F85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9F4102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031068F7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13452B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F55782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CEED22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0FFDAC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2791D9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B71427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3518C83C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7977E0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9C9E7F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1D6073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AE094B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4B5027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F2DA4D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010B8CC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2C6654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0278F6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8B5815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62FCA6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274F5E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C09D3D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6942AD69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C8E2DD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581991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7DB47E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262FB8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A585F3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B4A379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6047B3DC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E03792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64C79A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EE2FDD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531E21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5BBB89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DA64F9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1F65860B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9CBE99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ECE456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A49C66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B4C4D0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93404E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BADA37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AF1C1B4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4D41E1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893979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12AAAD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CE9863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5CE28E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104A9C6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09236FF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7A1201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B59A69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959CA1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4AA0A4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A5820C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1EF335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65E126D4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454C80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38A83E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3F2A96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F58C92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C28B72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106330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FC531CF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99B7A3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CAB93A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D4D209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2E7813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655F93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B45CC8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C152743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B14C45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6BC236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AA7074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4CFE97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73D5C6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80F3FF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</w:tbl>
    <w:p w14:paraId="52903B63" w14:textId="77777777" w:rsidR="00745256" w:rsidRPr="00745256" w:rsidRDefault="00745256" w:rsidP="007F2402">
      <w:pPr>
        <w:ind w:left="-426" w:right="-330"/>
        <w:rPr>
          <w:rFonts w:asciiTheme="minorHAnsi" w:hAnsiTheme="minorHAnsi" w:cstheme="minorHAnsi"/>
          <w:sz w:val="2"/>
          <w:szCs w:val="2"/>
        </w:rPr>
      </w:pPr>
    </w:p>
    <w:sectPr w:rsidR="00745256" w:rsidRPr="00745256" w:rsidSect="002753B7">
      <w:headerReference w:type="default" r:id="rId23"/>
      <w:footerReference w:type="default" r:id="rId24"/>
      <w:pgSz w:w="16838" w:h="11906" w:orient="landscape"/>
      <w:pgMar w:top="1440" w:right="1276" w:bottom="1200" w:left="1440" w:header="668" w:footer="377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4C7FB10" w14:textId="77777777" w:rsidR="00F76D97" w:rsidRDefault="00F76D97" w:rsidP="0046217D">
      <w:r>
        <w:separator/>
      </w:r>
    </w:p>
  </w:endnote>
  <w:endnote w:type="continuationSeparator" w:id="0">
    <w:p w14:paraId="4EFABBCB" w14:textId="77777777" w:rsidR="00F76D97" w:rsidRDefault="00F76D97" w:rsidP="0046217D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Gill Sans MT">
    <w:panose1 w:val="020B0502020104020203"/>
    <w:charset w:val="00"/>
    <w:family w:val="swiss"/>
    <w:pitch w:val="variable"/>
    <w:sig w:usb0="00000007" w:usb1="00000000" w:usb2="00000000" w:usb3="00000000" w:csb0="00000003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Arial Bold">
    <w:altName w:val="Arial"/>
    <w:panose1 w:val="020B0704020202020204"/>
    <w:charset w:val="00"/>
    <w:family w:val="auto"/>
    <w:pitch w:val="variable"/>
    <w:sig w:usb0="E0002AFF" w:usb1="C0007843" w:usb2="00000009" w:usb3="00000000" w:csb0="000001F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Univers">
    <w:charset w:val="00"/>
    <w:family w:val="swiss"/>
    <w:pitch w:val="variable"/>
    <w:sig w:usb0="80000287" w:usb1="00000000" w:usb2="00000000" w:usb3="00000000" w:csb0="0000000F" w:csb1="00000000"/>
  </w:font>
  <w:font w:name="Batang">
    <w:panose1 w:val="02030600000101010101"/>
    <w:charset w:val="81"/>
    <w:family w:val="roman"/>
    <w:pitch w:val="variable"/>
    <w:sig w:usb0="B00002AF" w:usb1="69D77CFB" w:usb2="00000030" w:usb3="00000000" w:csb0="0008009F" w:csb1="00000000"/>
  </w:font>
  <w:font w:name="CG Times">
    <w:altName w:val="Times New Roman"/>
    <w:panose1 w:val="00000000000000000000"/>
    <w:charset w:val="00"/>
    <w:family w:val="roman"/>
    <w:notTrueType/>
    <w:pitch w:val="variable"/>
    <w:sig w:usb0="00000003" w:usb1="00000000" w:usb2="00000000" w:usb3="00000000" w:csb0="00000001" w:csb1="00000000"/>
  </w:font>
  <w:font w:name="Gill Sans">
    <w:charset w:val="B1"/>
    <w:family w:val="swiss"/>
    <w:pitch w:val="variable"/>
    <w:sig w:usb0="80000A67" w:usb1="00000000" w:usb2="00000000" w:usb3="00000000" w:csb0="000001F7" w:csb1="00000000"/>
  </w:font>
  <w:font w:name="Trebuchet MS">
    <w:panose1 w:val="020B0603020202020204"/>
    <w:charset w:val="00"/>
    <w:family w:val="swiss"/>
    <w:pitch w:val="variable"/>
    <w:sig w:usb0="00000687" w:usb1="00000000" w:usb2="00000000" w:usb3="00000000" w:csb0="0000009F" w:csb1="00000000"/>
  </w:font>
  <w:font w:name="Adobe Devanagari">
    <w:panose1 w:val="00000000000000000000"/>
    <w:charset w:val="00"/>
    <w:family w:val="roman"/>
    <w:notTrueType/>
    <w:pitch w:val="variable"/>
    <w:sig w:usb0="00008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rPr>
        <w:rFonts w:asciiTheme="minorHAnsi" w:hAnsiTheme="minorHAnsi" w:cstheme="minorHAnsi"/>
        <w:sz w:val="16"/>
        <w:szCs w:val="16"/>
      </w:rPr>
      <w:id w:val="1834881898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65DAB89F" w14:textId="77777777" w:rsidR="00531B50" w:rsidRPr="00702CD4" w:rsidRDefault="00531B50" w:rsidP="00307CF9">
        <w:pPr>
          <w:pStyle w:val="Footer"/>
          <w:tabs>
            <w:tab w:val="clear" w:pos="9026"/>
            <w:tab w:val="left" w:pos="7513"/>
            <w:tab w:val="right" w:pos="9072"/>
          </w:tabs>
          <w:ind w:right="-46"/>
          <w:rPr>
            <w:rFonts w:asciiTheme="minorHAnsi" w:hAnsiTheme="minorHAnsi" w:cstheme="minorHAnsi"/>
            <w:noProof/>
            <w:sz w:val="18"/>
            <w:szCs w:val="18"/>
          </w:rPr>
        </w:pPr>
      </w:p>
      <w:tbl>
        <w:tblPr>
          <w:tblW w:w="15309" w:type="dxa"/>
          <w:jc w:val="center"/>
          <w:tblBorders>
            <w:top w:val="single" w:sz="4" w:space="0" w:color="FFFFFF" w:themeColor="background1"/>
            <w:left w:val="single" w:sz="4" w:space="0" w:color="FFFFFF" w:themeColor="background1"/>
            <w:bottom w:val="single" w:sz="4" w:space="0" w:color="FFFFFF" w:themeColor="background1"/>
            <w:right w:val="single" w:sz="4" w:space="0" w:color="FFFFFF" w:themeColor="background1"/>
            <w:insideH w:val="single" w:sz="4" w:space="0" w:color="FFFFFF" w:themeColor="background1"/>
            <w:insideV w:val="single" w:sz="4" w:space="0" w:color="FFFFFF" w:themeColor="background1"/>
          </w:tblBorders>
          <w:tblLook w:val="04A0" w:firstRow="1" w:lastRow="0" w:firstColumn="1" w:lastColumn="0" w:noHBand="0" w:noVBand="1"/>
        </w:tblPr>
        <w:tblGrid>
          <w:gridCol w:w="1271"/>
          <w:gridCol w:w="11482"/>
          <w:gridCol w:w="1417"/>
          <w:gridCol w:w="1139"/>
        </w:tblGrid>
        <w:tr w:rsidR="00B27AD3" w:rsidRPr="005C02FA" w14:paraId="78A01BD5" w14:textId="77777777" w:rsidTr="009560A2">
          <w:trPr>
            <w:trHeight w:val="20"/>
            <w:jc w:val="center"/>
          </w:trPr>
          <w:tc>
            <w:tcPr>
              <w:tcW w:w="1271" w:type="dxa"/>
              <w:vAlign w:val="center"/>
            </w:tcPr>
            <w:p w14:paraId="12E99FAE" w14:textId="77777777" w:rsidR="00B27AD3" w:rsidRPr="00201C58" w:rsidRDefault="00B27AD3" w:rsidP="00B27AD3">
              <w:pPr>
                <w:tabs>
                  <w:tab w:val="left" w:pos="3402"/>
                  <w:tab w:val="center" w:pos="4513"/>
                  <w:tab w:val="left" w:pos="5954"/>
                  <w:tab w:val="right" w:pos="9026"/>
                </w:tabs>
                <w:rPr>
                  <w:rFonts w:asciiTheme="minorHAnsi" w:hAnsiTheme="minorHAnsi" w:cstheme="minorHAnsi"/>
                  <w:b/>
                  <w:sz w:val="18"/>
                  <w:szCs w:val="18"/>
                  <w:lang w:eastAsia="en-AU"/>
                </w:rPr>
              </w:pPr>
              <w:r w:rsidRPr="00201C58">
                <w:rPr>
                  <w:rFonts w:asciiTheme="minorHAnsi" w:hAnsiTheme="minorHAnsi" w:cstheme="minorHAnsi"/>
                  <w:b/>
                  <w:sz w:val="18"/>
                  <w:szCs w:val="18"/>
                  <w:lang w:eastAsia="en-AU"/>
                </w:rPr>
                <w:t>Document:</w:t>
              </w:r>
            </w:p>
          </w:tc>
          <w:tc>
            <w:tcPr>
              <w:tcW w:w="11482" w:type="dxa"/>
              <w:vAlign w:val="center"/>
            </w:tcPr>
            <w:p w14:paraId="279F899D" w14:textId="77777777" w:rsidR="00B27AD3" w:rsidRPr="00201C58" w:rsidRDefault="00B27AD3" w:rsidP="00B27AD3">
              <w:pPr>
                <w:tabs>
                  <w:tab w:val="center" w:pos="1344"/>
                  <w:tab w:val="center" w:pos="4513"/>
                  <w:tab w:val="right" w:pos="9026"/>
                </w:tabs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</w:pP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HM-MMM-WHS-</w:t>
              </w:r>
              <w:r w:rsidR="00145ECB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FRM</w:t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-0</w:t>
              </w:r>
              <w:r w:rsidR="00282FAB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31</w:t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-R01</w:t>
              </w:r>
              <w:r w:rsidR="005D67F0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/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-</w:t>
              </w:r>
              <w:r w:rsidR="00282FAB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JSEA-SWMS</w:t>
              </w:r>
            </w:p>
          </w:tc>
          <w:tc>
            <w:tcPr>
              <w:tcW w:w="1417" w:type="dxa"/>
              <w:vAlign w:val="center"/>
            </w:tcPr>
            <w:p w14:paraId="2E6F16BD" w14:textId="77777777" w:rsidR="00B27AD3" w:rsidRPr="00201C58" w:rsidRDefault="00D073DB" w:rsidP="00B27AD3">
              <w:pPr>
                <w:tabs>
                  <w:tab w:val="center" w:pos="1344"/>
                  <w:tab w:val="center" w:pos="4513"/>
                  <w:tab w:val="right" w:pos="9026"/>
                </w:tabs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</w:pPr>
              <w:r w:rsidRPr="00201C58">
                <w:rPr>
                  <w:rFonts w:asciiTheme="minorHAnsi" w:hAnsiTheme="minorHAnsi" w:cstheme="minorHAnsi"/>
                  <w:b/>
                  <w:snapToGrid w:val="0"/>
                  <w:sz w:val="18"/>
                  <w:szCs w:val="18"/>
                  <w:lang w:val="en-GB" w:eastAsia="en-AU"/>
                </w:rPr>
                <w:t>Revision Date:</w:t>
              </w:r>
            </w:p>
          </w:tc>
          <w:tc>
            <w:tcPr>
              <w:tcW w:w="1139" w:type="dxa"/>
              <w:vAlign w:val="center"/>
            </w:tcPr>
            <w:p w14:paraId="76C82E2B" w14:textId="77777777" w:rsidR="00B27AD3" w:rsidRPr="00201C58" w:rsidRDefault="00D073DB" w:rsidP="00D30ACC">
              <w:pPr>
                <w:tabs>
                  <w:tab w:val="center" w:pos="1344"/>
                  <w:tab w:val="center" w:pos="4513"/>
                  <w:tab w:val="right" w:pos="9026"/>
                </w:tabs>
                <w:jc w:val="right"/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</w:pP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01/</w:t>
              </w:r>
              <w:r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12</w:t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/202</w:t>
              </w:r>
              <w:r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5</w:t>
              </w:r>
            </w:p>
          </w:tc>
        </w:tr>
        <w:tr w:rsidR="00B27AD3" w:rsidRPr="005C02FA" w14:paraId="154D1DE3" w14:textId="77777777" w:rsidTr="009560A2">
          <w:trPr>
            <w:trHeight w:val="20"/>
            <w:jc w:val="center"/>
          </w:trPr>
          <w:tc>
            <w:tcPr>
              <w:tcW w:w="1271" w:type="dxa"/>
              <w:vAlign w:val="center"/>
            </w:tcPr>
            <w:p w14:paraId="3158B018" w14:textId="77777777" w:rsidR="00B27AD3" w:rsidRPr="00201C58" w:rsidRDefault="00B27AD3" w:rsidP="00B27AD3">
              <w:pPr>
                <w:tabs>
                  <w:tab w:val="left" w:pos="3402"/>
                  <w:tab w:val="center" w:pos="4513"/>
                  <w:tab w:val="left" w:pos="5954"/>
                  <w:tab w:val="right" w:pos="9026"/>
                </w:tabs>
                <w:rPr>
                  <w:rFonts w:asciiTheme="minorHAnsi" w:hAnsiTheme="minorHAnsi" w:cstheme="minorHAnsi"/>
                  <w:b/>
                  <w:sz w:val="18"/>
                  <w:szCs w:val="18"/>
                  <w:lang w:eastAsia="en-AU"/>
                </w:rPr>
              </w:pPr>
              <w:r w:rsidRPr="00201C58">
                <w:rPr>
                  <w:rFonts w:asciiTheme="minorHAnsi" w:hAnsiTheme="minorHAnsi" w:cstheme="minorHAnsi"/>
                  <w:b/>
                  <w:sz w:val="18"/>
                  <w:szCs w:val="18"/>
                  <w:lang w:eastAsia="en-AU"/>
                </w:rPr>
                <w:t>Revision No.:</w:t>
              </w:r>
            </w:p>
          </w:tc>
          <w:tc>
            <w:tcPr>
              <w:tcW w:w="11482" w:type="dxa"/>
              <w:vAlign w:val="center"/>
            </w:tcPr>
            <w:p w14:paraId="326849FC" w14:textId="77777777" w:rsidR="00B27AD3" w:rsidRPr="00201C58" w:rsidRDefault="009560A2" w:rsidP="00B27AD3">
              <w:pPr>
                <w:tabs>
                  <w:tab w:val="center" w:pos="1344"/>
                  <w:tab w:val="center" w:pos="4513"/>
                  <w:tab w:val="right" w:pos="9026"/>
                </w:tabs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</w:pPr>
              <w:r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R01</w:t>
              </w:r>
              <w:r w:rsidR="00B27AD3"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/>
              </w:r>
              <w:r w:rsidR="005D67F0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/>
              </w:r>
            </w:p>
          </w:tc>
          <w:tc>
            <w:tcPr>
              <w:tcW w:w="1417" w:type="dxa"/>
              <w:vAlign w:val="center"/>
            </w:tcPr>
            <w:p w14:paraId="65EB040A" w14:textId="77777777" w:rsidR="00B27AD3" w:rsidRPr="00201C58" w:rsidRDefault="00D073DB" w:rsidP="00B27AD3">
              <w:pPr>
                <w:tabs>
                  <w:tab w:val="center" w:pos="1344"/>
                  <w:tab w:val="center" w:pos="4513"/>
                  <w:tab w:val="right" w:pos="9026"/>
                </w:tabs>
                <w:ind w:right="-111"/>
                <w:rPr>
                  <w:rFonts w:asciiTheme="minorHAnsi" w:hAnsiTheme="minorHAnsi" w:cstheme="minorHAnsi"/>
                  <w:b/>
                  <w:sz w:val="18"/>
                  <w:szCs w:val="18"/>
                  <w:lang w:eastAsia="en-AU"/>
                </w:rPr>
              </w:pPr>
              <w:r w:rsidRPr="00201C58">
                <w:rPr>
                  <w:rFonts w:asciiTheme="minorHAnsi" w:hAnsiTheme="minorHAnsi" w:cstheme="minorHAnsi"/>
                  <w:b/>
                  <w:sz w:val="18"/>
                  <w:szCs w:val="18"/>
                  <w:lang w:eastAsia="en-AU"/>
                </w:rPr>
                <w:t>Page:</w:t>
              </w:r>
            </w:p>
          </w:tc>
          <w:tc>
            <w:tcPr>
              <w:tcW w:w="1139" w:type="dxa"/>
              <w:vAlign w:val="center"/>
            </w:tcPr>
            <w:p w14:paraId="0406D605" w14:textId="77777777" w:rsidR="00B27AD3" w:rsidRPr="00201C58" w:rsidRDefault="00D073DB" w:rsidP="00B27AD3">
              <w:pPr>
                <w:tabs>
                  <w:tab w:val="center" w:pos="1344"/>
                  <w:tab w:val="center" w:pos="4513"/>
                  <w:tab w:val="right" w:pos="9026"/>
                </w:tabs>
                <w:jc w:val="right"/>
                <w:rPr>
                  <w:rFonts w:asciiTheme="minorHAnsi" w:hAnsiTheme="minorHAnsi" w:cstheme="minorHAnsi"/>
                  <w:b/>
                  <w:bCs/>
                  <w:sz w:val="18"/>
                  <w:szCs w:val="18"/>
                  <w:lang w:eastAsia="en-AU"/>
                </w:rPr>
              </w:pP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fldChar w:fldCharType="begin"/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instrText xml:space="preserve"> PAGE </w:instrText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fldChar w:fldCharType="separate"/>
              </w:r>
              <w:r>
                <w:rPr>
                  <w:rFonts w:cstheme="minorHAnsi"/>
                  <w:sz w:val="18"/>
                  <w:szCs w:val="18"/>
                  <w:lang w:eastAsia="en-AU"/>
                </w:rPr>
                <w:t>1</w:t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fldChar w:fldCharType="end"/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 xml:space="preserve"> of </w:t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fldChar w:fldCharType="begin"/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instrText xml:space="preserve"> NUMPAGES  </w:instrText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fldChar w:fldCharType="separate"/>
              </w:r>
              <w:r>
                <w:rPr>
                  <w:rFonts w:cstheme="minorHAnsi"/>
                  <w:sz w:val="18"/>
                  <w:szCs w:val="18"/>
                  <w:lang w:eastAsia="en-AU"/>
                </w:rPr>
                <w:t>14</w:t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fldChar w:fldCharType="end"/>
              </w:r>
            </w:p>
          </w:tc>
        </w:tr>
      </w:tbl>
      <w:p w14:paraId="4A805D6A" w14:textId="77777777" w:rsidR="00531B50" w:rsidRPr="00201C58" w:rsidRDefault="00000000" w:rsidP="00290104">
        <w:pPr>
          <w:pStyle w:val="Footer"/>
          <w:tabs>
            <w:tab w:val="clear" w:pos="9026"/>
            <w:tab w:val="left" w:pos="7513"/>
            <w:tab w:val="right" w:pos="9072"/>
          </w:tabs>
          <w:ind w:right="-46"/>
          <w:rPr>
            <w:rFonts w:asciiTheme="minorHAnsi" w:hAnsiTheme="minorHAnsi" w:cstheme="minorHAnsi"/>
            <w:sz w:val="16"/>
            <w:szCs w:val="16"/>
          </w:rPr>
        </w:pPr>
      </w:p>
    </w:sdtContent>
  </w:sdt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6EB0C7A" w14:textId="77777777" w:rsidR="00F76D97" w:rsidRDefault="00F76D97" w:rsidP="0046217D">
      <w:r>
        <w:separator/>
      </w:r>
    </w:p>
  </w:footnote>
  <w:footnote w:type="continuationSeparator" w:id="0">
    <w:p w14:paraId="07C98DC9" w14:textId="77777777" w:rsidR="00F76D97" w:rsidRDefault="00F76D97" w:rsidP="0046217D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15309" w:type="dxa"/>
      <w:jc w:val="center"/>
      <w:tblLayout w:type="fixed"/>
      <w:tblLook w:val="04A0" w:firstRow="1" w:lastRow="0" w:firstColumn="1" w:lastColumn="0" w:noHBand="0" w:noVBand="1"/>
    </w:tblPr>
    <w:tblGrid>
      <w:gridCol w:w="1980"/>
      <w:gridCol w:w="11340"/>
      <w:gridCol w:w="1276"/>
      <w:gridCol w:w="713"/>
    </w:tblGrid>
    <w:tr w:rsidR="003E6795" w:rsidRPr="00A35456" w14:paraId="050BD9C9" w14:textId="77777777" w:rsidTr="00384FB9">
      <w:trPr>
        <w:trHeight w:val="165"/>
        <w:jc w:val="center"/>
      </w:trPr>
      <w:tc>
        <w:tcPr>
          <w:tcW w:w="1980" w:type="dxa"/>
          <w:vMerge w:val="restart"/>
          <w:shd w:val="clear" w:color="auto" w:fill="FFFFFF"/>
          <w:vAlign w:val="center"/>
        </w:tcPr>
        <w:p w14:paraId="76D99C2A" w14:textId="77777777" w:rsidR="003E6795" w:rsidRPr="00A35456" w:rsidRDefault="003E6795" w:rsidP="003E6795">
          <w:pPr>
            <w:tabs>
              <w:tab w:val="left" w:pos="3402"/>
              <w:tab w:val="center" w:pos="4513"/>
              <w:tab w:val="left" w:pos="5954"/>
              <w:tab w:val="right" w:pos="9026"/>
            </w:tabs>
            <w:ind w:left="-115" w:right="-107"/>
            <w:jc w:val="center"/>
            <w:rPr>
              <w:b/>
              <w:color w:val="000000"/>
              <w:sz w:val="36"/>
              <w:szCs w:val="36"/>
              <w:lang w:eastAsia="en-AU"/>
            </w:rPr>
          </w:pPr>
          <w:bookmarkStart w:id="5" w:name="_Hlk87281182"/>
          <w:r w:rsidRPr="00A35456">
            <w:rPr>
              <w:noProof/>
              <w:sz w:val="20"/>
              <w:szCs w:val="20"/>
            </w:rPr>
            <w:drawing>
              <wp:inline distT="0" distB="0" distL="0" distR="0" wp14:anchorId="6C2A0863" wp14:editId="4A3CBC74">
                <wp:extent cx="1239769" cy="268057"/>
                <wp:effectExtent l="0" t="0" r="0" b="0"/>
                <wp:docPr id="1743518968" name="Picture 1743518968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Picture 1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1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239769" cy="268057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11340" w:type="dxa"/>
          <w:shd w:val="clear" w:color="auto" w:fill="FFFFFF" w:themeFill="background1"/>
        </w:tcPr>
        <w:p w14:paraId="1548DBBD" w14:textId="77777777" w:rsidR="003E6795" w:rsidRPr="005D67F0" w:rsidRDefault="00244B0E" w:rsidP="003E6795">
          <w:pPr>
            <w:tabs>
              <w:tab w:val="left" w:pos="3402"/>
              <w:tab w:val="center" w:pos="4513"/>
              <w:tab w:val="left" w:pos="5954"/>
              <w:tab w:val="right" w:pos="9026"/>
            </w:tabs>
            <w:jc w:val="center"/>
            <w:rPr>
              <w:rFonts w:asciiTheme="minorHAnsi" w:hAnsiTheme="minorHAnsi" w:cstheme="minorHAnsi"/>
              <w:b/>
              <w:noProof/>
              <w:color w:val="996633"/>
              <w:sz w:val="32"/>
              <w:szCs w:val="32"/>
              <w:lang w:eastAsia="en-AU"/>
            </w:rPr>
          </w:pPr>
          <w:r>
            <w:rPr>
              <w:rFonts w:asciiTheme="minorHAnsi" w:hAnsiTheme="minorHAnsi" w:cstheme="minorHAnsi"/>
              <w:b/>
              <w:color w:val="996633"/>
              <w:sz w:val="32"/>
              <w:szCs w:val="32"/>
              <w:lang w:eastAsia="en-AU"/>
            </w:rPr>
            <w:t>JOB SAFETY &amp; ENVIRONMENTAL ANALYSIS/SAFE WORK METHOD STATEMENT</w:t>
          </w:r>
        </w:p>
      </w:tc>
      <w:tc>
        <w:tcPr>
          <w:tcW w:w="1276" w:type="dxa"/>
          <w:vMerge w:val="restart"/>
          <w:shd w:val="clear" w:color="auto" w:fill="FFFFFF"/>
        </w:tcPr>
        <w:p w14:paraId="2722AB77" w14:textId="77777777" w:rsidR="00AA43B2" w:rsidRDefault="00AA43B2" w:rsidP="003E6795">
          <w:pPr>
            <w:tabs>
              <w:tab w:val="left" w:pos="3402"/>
              <w:tab w:val="center" w:pos="4513"/>
              <w:tab w:val="left" w:pos="5954"/>
              <w:tab w:val="right" w:pos="9026"/>
            </w:tabs>
            <w:ind w:left="-109" w:right="-105"/>
            <w:jc w:val="center"/>
            <w:rPr>
              <w:b/>
              <w:noProof/>
              <w:color w:val="404040"/>
              <w:sz w:val="28"/>
              <w:szCs w:val="28"/>
              <w:lang w:eastAsia="en-AU"/>
            </w:rPr>
          </w:pPr>
          <w:r w:rsidRPr="00AA43B2">
            <w:rPr>
              <w:b/>
              <w:noProof/>
              <w:color w:val="404040"/>
              <w:sz w:val="28"/>
              <w:szCs w:val="28"/>
              <w:lang w:eastAsia="en-AU"/>
            </w:rPr>
            <w:drawing>
              <wp:inline distT="0" distB="0" distL="0" distR="0" wp14:anchorId="2E4A32E3" wp14:editId="2B43DAE9">
                <wp:extent cx="252730" cy="252730"/>
                <wp:effectExtent l="0" t="0" r="1270" b="1270"/>
                <wp:docPr id="154072029" name="Picture 1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2027543043" name=""/>
                        <pic:cNvPicPr/>
                      </pic:nvPicPr>
                      <pic:blipFill>
                        <a:blip r:embed="rId2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91725" cy="291725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  <w:r w:rsidRPr="00AA43B2">
            <w:rPr>
              <w:noProof/>
            </w:rPr>
            <w:drawing>
              <wp:inline distT="0" distB="0" distL="0" distR="0" wp14:anchorId="41E2AD8E" wp14:editId="3EADB01B">
                <wp:extent cx="251460" cy="251460"/>
                <wp:effectExtent l="0" t="0" r="2540" b="2540"/>
                <wp:docPr id="318854337" name="Picture 1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8388852" name=""/>
                        <pic:cNvPicPr/>
                      </pic:nvPicPr>
                      <pic:blipFill>
                        <a:blip r:embed="rId3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316230" cy="31623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  <w:p w14:paraId="7818CAD8" w14:textId="77777777" w:rsidR="003E6795" w:rsidRPr="00A35456" w:rsidRDefault="00AA43B2" w:rsidP="003E6795">
          <w:pPr>
            <w:tabs>
              <w:tab w:val="left" w:pos="3402"/>
              <w:tab w:val="center" w:pos="4513"/>
              <w:tab w:val="left" w:pos="5954"/>
              <w:tab w:val="right" w:pos="9026"/>
            </w:tabs>
            <w:ind w:left="-109" w:right="-105"/>
            <w:jc w:val="center"/>
            <w:rPr>
              <w:b/>
              <w:noProof/>
              <w:color w:val="404040"/>
              <w:sz w:val="28"/>
              <w:szCs w:val="28"/>
              <w:lang w:eastAsia="en-AU"/>
            </w:rPr>
          </w:pPr>
          <w:r w:rsidRPr="00AA43B2">
            <w:rPr>
              <w:b/>
              <w:noProof/>
              <w:color w:val="404040"/>
              <w:sz w:val="28"/>
              <w:szCs w:val="28"/>
              <w:lang w:eastAsia="en-AU"/>
            </w:rPr>
            <w:drawing>
              <wp:inline distT="0" distB="0" distL="0" distR="0" wp14:anchorId="0A902053" wp14:editId="7B83DFC3">
                <wp:extent cx="251460" cy="251460"/>
                <wp:effectExtent l="0" t="0" r="2540" b="2540"/>
                <wp:docPr id="1653362571" name="Picture 1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834136609" name=""/>
                        <pic:cNvPicPr/>
                      </pic:nvPicPr>
                      <pic:blipFill>
                        <a:blip r:embed="rId4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62770" cy="26277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  <w:r w:rsidRPr="00AA43B2">
            <w:rPr>
              <w:noProof/>
            </w:rPr>
            <w:drawing>
              <wp:inline distT="0" distB="0" distL="0" distR="0" wp14:anchorId="4AF0DDA7" wp14:editId="64F01C6E">
                <wp:extent cx="251502" cy="251502"/>
                <wp:effectExtent l="0" t="0" r="2540" b="2540"/>
                <wp:docPr id="1806054960" name="Picture 1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970456593" name=""/>
                        <pic:cNvPicPr/>
                      </pic:nvPicPr>
                      <pic:blipFill>
                        <a:blip r:embed="rId5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68490" cy="26849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713" w:type="dxa"/>
          <w:vMerge w:val="restart"/>
          <w:vAlign w:val="center"/>
          <w:hideMark/>
        </w:tcPr>
        <w:p w14:paraId="6A2ABFC5" w14:textId="77777777" w:rsidR="003E6795" w:rsidRPr="00A35456" w:rsidRDefault="00920E5C" w:rsidP="003E6795">
          <w:pPr>
            <w:tabs>
              <w:tab w:val="left" w:pos="3402"/>
              <w:tab w:val="center" w:pos="4513"/>
              <w:tab w:val="left" w:pos="5954"/>
              <w:tab w:val="right" w:pos="9026"/>
            </w:tabs>
            <w:ind w:left="-106" w:right="-106"/>
            <w:jc w:val="center"/>
            <w:rPr>
              <w:b/>
              <w:color w:val="404040"/>
              <w:sz w:val="28"/>
              <w:szCs w:val="28"/>
              <w:lang w:eastAsia="en-AU"/>
            </w:rPr>
          </w:pPr>
          <w:r>
            <w:rPr>
              <w:b/>
              <w:noProof/>
              <w:color w:val="404040"/>
              <w:sz w:val="28"/>
              <w:szCs w:val="28"/>
              <w:lang w:eastAsia="en-AU"/>
            </w:rPr>
            <w:drawing>
              <wp:inline distT="0" distB="0" distL="0" distR="0" wp14:anchorId="03309CC7" wp14:editId="7AFB2182">
                <wp:extent cx="407049" cy="355600"/>
                <wp:effectExtent l="0" t="0" r="0" b="0"/>
                <wp:docPr id="152949769" name="Picture 152949769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Picture 1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6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461844" cy="403469"/>
                        </a:xfrm>
                        <a:prstGeom prst="rect">
                          <a:avLst/>
                        </a:prstGeom>
                        <a:noFill/>
                      </pic:spPr>
                    </pic:pic>
                  </a:graphicData>
                </a:graphic>
              </wp:inline>
            </w:drawing>
          </w:r>
        </w:p>
      </w:tc>
    </w:tr>
    <w:tr w:rsidR="003E6795" w:rsidRPr="00A35456" w14:paraId="7354DA18" w14:textId="77777777" w:rsidTr="00384FB9">
      <w:trPr>
        <w:trHeight w:val="165"/>
        <w:jc w:val="center"/>
      </w:trPr>
      <w:tc>
        <w:tcPr>
          <w:tcW w:w="1980" w:type="dxa"/>
          <w:vMerge/>
          <w:shd w:val="clear" w:color="auto" w:fill="FFFFFF"/>
          <w:vAlign w:val="center"/>
        </w:tcPr>
        <w:p w14:paraId="32AEB91B" w14:textId="77777777" w:rsidR="003E6795" w:rsidRPr="00A35456" w:rsidRDefault="003E6795" w:rsidP="003E6795">
          <w:pPr>
            <w:tabs>
              <w:tab w:val="left" w:pos="3402"/>
              <w:tab w:val="center" w:pos="4513"/>
              <w:tab w:val="left" w:pos="5954"/>
              <w:tab w:val="right" w:pos="9026"/>
            </w:tabs>
            <w:ind w:left="-115" w:right="-107"/>
            <w:jc w:val="center"/>
            <w:rPr>
              <w:noProof/>
              <w:sz w:val="20"/>
              <w:szCs w:val="20"/>
            </w:rPr>
          </w:pPr>
        </w:p>
      </w:tc>
      <w:tc>
        <w:tcPr>
          <w:tcW w:w="11340" w:type="dxa"/>
          <w:shd w:val="clear" w:color="auto" w:fill="FFFFFF" w:themeFill="background1"/>
        </w:tcPr>
        <w:p w14:paraId="7400066A" w14:textId="77777777" w:rsidR="003E6795" w:rsidRPr="005D67F0" w:rsidRDefault="00145ECB" w:rsidP="003E6795">
          <w:pPr>
            <w:tabs>
              <w:tab w:val="left" w:pos="3402"/>
              <w:tab w:val="center" w:pos="4513"/>
              <w:tab w:val="left" w:pos="5954"/>
              <w:tab w:val="right" w:pos="9026"/>
            </w:tabs>
            <w:jc w:val="center"/>
            <w:rPr>
              <w:rFonts w:asciiTheme="minorHAnsi" w:hAnsiTheme="minorHAnsi" w:cstheme="minorHAnsi"/>
              <w:b/>
              <w:color w:val="996633"/>
              <w:sz w:val="32"/>
              <w:szCs w:val="32"/>
              <w:lang w:eastAsia="en-AU"/>
            </w:rPr>
          </w:pPr>
          <w:r>
            <w:rPr>
              <w:rFonts w:asciiTheme="minorHAnsi" w:hAnsiTheme="minorHAnsi" w:cstheme="minorHAnsi"/>
              <w:b/>
              <w:color w:val="996633"/>
              <w:sz w:val="32"/>
              <w:szCs w:val="32"/>
              <w:lang w:eastAsia="en-AU"/>
            </w:rPr>
            <w:t>FORM</w:t>
          </w:r>
        </w:p>
      </w:tc>
      <w:tc>
        <w:tcPr>
          <w:tcW w:w="1276" w:type="dxa"/>
          <w:vMerge/>
          <w:shd w:val="clear" w:color="auto" w:fill="FFFFFF"/>
        </w:tcPr>
        <w:p w14:paraId="400306E5" w14:textId="77777777" w:rsidR="003E6795" w:rsidRPr="00A35456" w:rsidRDefault="003E6795" w:rsidP="003E6795">
          <w:pPr>
            <w:tabs>
              <w:tab w:val="left" w:pos="3402"/>
              <w:tab w:val="center" w:pos="4513"/>
              <w:tab w:val="left" w:pos="5954"/>
              <w:tab w:val="right" w:pos="9026"/>
            </w:tabs>
            <w:ind w:left="-109" w:right="-105"/>
            <w:jc w:val="center"/>
            <w:rPr>
              <w:rFonts w:eastAsia="Calibri"/>
              <w:noProof/>
            </w:rPr>
          </w:pPr>
        </w:p>
      </w:tc>
      <w:tc>
        <w:tcPr>
          <w:tcW w:w="713" w:type="dxa"/>
          <w:vMerge/>
          <w:vAlign w:val="center"/>
        </w:tcPr>
        <w:p w14:paraId="4F2C58BB" w14:textId="77777777" w:rsidR="003E6795" w:rsidRDefault="003E6795" w:rsidP="003E6795">
          <w:pPr>
            <w:tabs>
              <w:tab w:val="left" w:pos="3402"/>
              <w:tab w:val="center" w:pos="4513"/>
              <w:tab w:val="left" w:pos="5954"/>
              <w:tab w:val="right" w:pos="9026"/>
            </w:tabs>
            <w:ind w:left="-106" w:right="-106"/>
            <w:jc w:val="center"/>
            <w:rPr>
              <w:b/>
              <w:noProof/>
              <w:color w:val="404040"/>
              <w:sz w:val="28"/>
              <w:szCs w:val="28"/>
              <w:lang w:eastAsia="en-AU"/>
            </w:rPr>
          </w:pPr>
        </w:p>
      </w:tc>
    </w:tr>
    <w:bookmarkEnd w:id="5"/>
  </w:tbl>
  <w:p w14:paraId="193FB498" w14:textId="77777777" w:rsidR="00531B50" w:rsidRPr="004B5AF8" w:rsidRDefault="00531B50">
    <w:pPr>
      <w:pStyle w:val="Header"/>
      <w:rPr>
        <w:rFonts w:asciiTheme="minorHAnsi" w:hAnsiTheme="minorHAnsi" w:cstheme="minorHAnsi"/>
        <w:sz w:val="18"/>
        <w:szCs w:val="18"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C65DEE"/>
    <w:multiLevelType w:val="multilevel"/>
    <w:tmpl w:val="873475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13152BB"/>
    <w:multiLevelType w:val="hybridMultilevel"/>
    <w:tmpl w:val="2A3A5BB6"/>
    <w:lvl w:ilvl="0" w:tplc="0C090001">
      <w:start w:val="1"/>
      <w:numFmt w:val="bullet"/>
      <w:lvlText w:val=""/>
      <w:lvlJc w:val="left"/>
      <w:pPr>
        <w:ind w:left="436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156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1876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596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316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036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4756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476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196" w:hanging="360"/>
      </w:pPr>
      <w:rPr>
        <w:rFonts w:ascii="Wingdings" w:hAnsi="Wingdings" w:hint="default"/>
      </w:rPr>
    </w:lvl>
  </w:abstractNum>
  <w:abstractNum w:abstractNumId="2" w15:restartNumberingAfterBreak="0">
    <w:nsid w:val="022F6791"/>
    <w:multiLevelType w:val="multilevel"/>
    <w:tmpl w:val="D02816D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28004B3"/>
    <w:multiLevelType w:val="multilevel"/>
    <w:tmpl w:val="D00847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33363C6"/>
    <w:multiLevelType w:val="multilevel"/>
    <w:tmpl w:val="25D4B8A0"/>
    <w:lvl w:ilvl="0">
      <w:start w:val="1"/>
      <w:numFmt w:val="decimal"/>
      <w:pStyle w:val="Heading1"/>
      <w:lvlText w:val="%1"/>
      <w:lvlJc w:val="left"/>
      <w:pPr>
        <w:ind w:left="567" w:hanging="567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2411" w:hanging="567"/>
      </w:pPr>
      <w:rPr>
        <w:rFonts w:asciiTheme="minorHAnsi" w:hAnsiTheme="minorHAnsi" w:cstheme="minorHAnsi" w:hint="default"/>
        <w:b/>
        <w:color w:val="auto"/>
      </w:rPr>
    </w:lvl>
    <w:lvl w:ilvl="2">
      <w:start w:val="1"/>
      <w:numFmt w:val="decimal"/>
      <w:pStyle w:val="EstiloTtulo3Arial"/>
      <w:isLgl/>
      <w:lvlText w:val="%1.%2.%3"/>
      <w:lvlJc w:val="left"/>
      <w:pPr>
        <w:ind w:left="567" w:hanging="567"/>
      </w:pPr>
      <w:rPr>
        <w:rFonts w:hint="default"/>
      </w:rPr>
    </w:lvl>
    <w:lvl w:ilvl="3">
      <w:start w:val="1"/>
      <w:numFmt w:val="decimal"/>
      <w:pStyle w:val="EstiloTtulo4Arial"/>
      <w:isLgl/>
      <w:lvlText w:val="%1.%2.%3.%4"/>
      <w:lvlJc w:val="left"/>
      <w:pPr>
        <w:ind w:left="567" w:hanging="567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567" w:hanging="567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567" w:hanging="567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567" w:hanging="567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567" w:hanging="567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567" w:hanging="567"/>
      </w:pPr>
      <w:rPr>
        <w:rFonts w:hint="default"/>
      </w:rPr>
    </w:lvl>
  </w:abstractNum>
  <w:abstractNum w:abstractNumId="5" w15:restartNumberingAfterBreak="0">
    <w:nsid w:val="062311A3"/>
    <w:multiLevelType w:val="hybridMultilevel"/>
    <w:tmpl w:val="7752E49E"/>
    <w:lvl w:ilvl="0" w:tplc="2EE8C462">
      <w:start w:val="1"/>
      <w:numFmt w:val="bullet"/>
      <w:pStyle w:val="Lista1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068B37FE"/>
    <w:multiLevelType w:val="multilevel"/>
    <w:tmpl w:val="6E4CCB0E"/>
    <w:lvl w:ilvl="0">
      <w:start w:val="1"/>
      <w:numFmt w:val="bullet"/>
      <w:pStyle w:val="ListBullet"/>
      <w:lvlText w:val=""/>
      <w:lvlJc w:val="left"/>
      <w:pPr>
        <w:tabs>
          <w:tab w:val="num" w:pos="170"/>
        </w:tabs>
        <w:ind w:left="170" w:hanging="170"/>
      </w:pPr>
      <w:rPr>
        <w:rFonts w:ascii="Symbol" w:hAnsi="Symbol" w:hint="default"/>
        <w:b w:val="0"/>
        <w:i w:val="0"/>
        <w:color w:val="53534D"/>
        <w:position w:val="2"/>
        <w:sz w:val="14"/>
      </w:rPr>
    </w:lvl>
    <w:lvl w:ilvl="1">
      <w:start w:val="1"/>
      <w:numFmt w:val="bullet"/>
      <w:pStyle w:val="ListBullet2"/>
      <w:lvlText w:val=""/>
      <w:lvlJc w:val="left"/>
      <w:pPr>
        <w:tabs>
          <w:tab w:val="num" w:pos="340"/>
        </w:tabs>
        <w:ind w:left="340" w:hanging="170"/>
      </w:pPr>
      <w:rPr>
        <w:rFonts w:ascii="Symbol" w:hAnsi="Symbol" w:hint="default"/>
        <w:b w:val="0"/>
        <w:i w:val="0"/>
        <w:color w:val="53534D"/>
        <w:position w:val="0"/>
        <w:sz w:val="18"/>
      </w:rPr>
    </w:lvl>
    <w:lvl w:ilvl="2">
      <w:start w:val="1"/>
      <w:numFmt w:val="bullet"/>
      <w:pStyle w:val="ListBullet3"/>
      <w:lvlText w:val=""/>
      <w:lvlJc w:val="left"/>
      <w:pPr>
        <w:tabs>
          <w:tab w:val="num" w:pos="510"/>
        </w:tabs>
        <w:ind w:left="510" w:hanging="170"/>
      </w:pPr>
      <w:rPr>
        <w:rFonts w:ascii="Symbol" w:hAnsi="Symbol" w:hint="default"/>
        <w:b w:val="0"/>
        <w:i w:val="0"/>
        <w:color w:val="53534D"/>
        <w:spacing w:val="0"/>
        <w:w w:val="100"/>
        <w:position w:val="4"/>
        <w:sz w:val="20"/>
        <w:szCs w:val="16"/>
      </w:rPr>
    </w:lvl>
    <w:lvl w:ilvl="3">
      <w:start w:val="1"/>
      <w:numFmt w:val="none"/>
      <w:lvlText w:val=""/>
      <w:lvlJc w:val="left"/>
      <w:pPr>
        <w:tabs>
          <w:tab w:val="num" w:pos="1134"/>
        </w:tabs>
        <w:ind w:left="1134" w:hanging="283"/>
      </w:pPr>
      <w:rPr>
        <w:rFonts w:hint="default"/>
      </w:rPr>
    </w:lvl>
    <w:lvl w:ilvl="4">
      <w:start w:val="1"/>
      <w:numFmt w:val="none"/>
      <w:lvlText w:val=""/>
      <w:lvlJc w:val="left"/>
      <w:pPr>
        <w:tabs>
          <w:tab w:val="num" w:pos="1418"/>
        </w:tabs>
        <w:ind w:left="1418" w:hanging="284"/>
      </w:pPr>
      <w:rPr>
        <w:rFonts w:hint="default"/>
      </w:rPr>
    </w:lvl>
    <w:lvl w:ilvl="5">
      <w:start w:val="1"/>
      <w:numFmt w:val="none"/>
      <w:lvlText w:val=""/>
      <w:lvlJc w:val="left"/>
      <w:pPr>
        <w:tabs>
          <w:tab w:val="num" w:pos="2160"/>
        </w:tabs>
        <w:ind w:left="2160" w:hanging="360"/>
      </w:pPr>
      <w:rPr>
        <w:rFonts w:hint="default"/>
      </w:rPr>
    </w:lvl>
    <w:lvl w:ilvl="6">
      <w:start w:val="1"/>
      <w:numFmt w:val="none"/>
      <w:lvlText w:val=""/>
      <w:lvlJc w:val="left"/>
      <w:pPr>
        <w:tabs>
          <w:tab w:val="num" w:pos="2520"/>
        </w:tabs>
        <w:ind w:left="2520" w:hanging="360"/>
      </w:pPr>
      <w:rPr>
        <w:rFonts w:hint="default"/>
      </w:rPr>
    </w:lvl>
    <w:lvl w:ilvl="7">
      <w:start w:val="1"/>
      <w:numFmt w:val="none"/>
      <w:lvlText w:val=""/>
      <w:lvlJc w:val="left"/>
      <w:pPr>
        <w:tabs>
          <w:tab w:val="num" w:pos="2880"/>
        </w:tabs>
        <w:ind w:left="2880" w:hanging="360"/>
      </w:pPr>
      <w:rPr>
        <w:rFonts w:hint="default"/>
      </w:rPr>
    </w:lvl>
    <w:lvl w:ilvl="8">
      <w:start w:val="1"/>
      <w:numFmt w:val="none"/>
      <w:lvlText w:val=""/>
      <w:lvlJc w:val="left"/>
      <w:pPr>
        <w:tabs>
          <w:tab w:val="num" w:pos="3240"/>
        </w:tabs>
        <w:ind w:left="3240" w:hanging="360"/>
      </w:pPr>
      <w:rPr>
        <w:rFonts w:hint="default"/>
      </w:rPr>
    </w:lvl>
  </w:abstractNum>
  <w:abstractNum w:abstractNumId="7" w15:restartNumberingAfterBreak="0">
    <w:nsid w:val="09621DF9"/>
    <w:multiLevelType w:val="multilevel"/>
    <w:tmpl w:val="3EBAB3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09C86560"/>
    <w:multiLevelType w:val="hybridMultilevel"/>
    <w:tmpl w:val="E250D3C6"/>
    <w:lvl w:ilvl="0" w:tplc="0C0A0001">
      <w:start w:val="1"/>
      <w:numFmt w:val="bullet"/>
      <w:pStyle w:val="Indent5withbullet"/>
      <w:lvlText w:val=""/>
      <w:lvlJc w:val="left"/>
      <w:pPr>
        <w:tabs>
          <w:tab w:val="num" w:pos="360"/>
        </w:tabs>
        <w:ind w:left="340" w:hanging="340"/>
      </w:pPr>
      <w:rPr>
        <w:rFonts w:ascii="Wingdings" w:hAnsi="Wingdings" w:hint="default"/>
      </w:rPr>
    </w:lvl>
    <w:lvl w:ilvl="1" w:tplc="0C0A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</w:rPr>
    </w:lvl>
    <w:lvl w:ilvl="2" w:tplc="0C0A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0C0A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0C0A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0BF44129"/>
    <w:multiLevelType w:val="multilevel"/>
    <w:tmpl w:val="132A89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101A6137"/>
    <w:multiLevelType w:val="multilevel"/>
    <w:tmpl w:val="A90241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18220C60"/>
    <w:multiLevelType w:val="multilevel"/>
    <w:tmpl w:val="E934FF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184E2677"/>
    <w:multiLevelType w:val="multilevel"/>
    <w:tmpl w:val="98A811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19D0719F"/>
    <w:multiLevelType w:val="multilevel"/>
    <w:tmpl w:val="ED264CA8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rFonts w:hint="default"/>
        <w:b/>
      </w:rPr>
    </w:lvl>
    <w:lvl w:ilvl="2">
      <w:start w:val="1"/>
      <w:numFmt w:val="decimal"/>
      <w:pStyle w:val="Style3A"/>
      <w:lvlText w:val="%1.%2.%3."/>
      <w:lvlJc w:val="left"/>
      <w:pPr>
        <w:ind w:left="1224" w:hanging="504"/>
      </w:pPr>
      <w:rPr>
        <w:rFonts w:ascii="Times New Roman" w:hAnsi="Times New Roman" w:cs="Times New Roman"/>
        <w:b w:val="0"/>
        <w:bCs w:val="0"/>
        <w:i w:val="0"/>
        <w:iCs w:val="0"/>
        <w:caps w:val="0"/>
        <w:smallCaps w:val="0"/>
        <w:strike w:val="0"/>
        <w:dstrike w:val="0"/>
        <w:noProof w:val="0"/>
        <w:snapToGrid w:val="0"/>
        <w:vanish w:val="0"/>
        <w:color w:val="000000"/>
        <w:spacing w:val="0"/>
        <w:w w:val="0"/>
        <w:kern w:val="0"/>
        <w:position w:val="0"/>
        <w:szCs w:val="0"/>
        <w:u w:val="none"/>
        <w:vertAlign w:val="baseline"/>
        <w:em w:val="none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14" w15:restartNumberingAfterBreak="0">
    <w:nsid w:val="1ACC2C9F"/>
    <w:multiLevelType w:val="multilevel"/>
    <w:tmpl w:val="0C0A0005"/>
    <w:styleLink w:val="EstiloConvietasWingdingssmboloIzquierda063cmPrimer"/>
    <w:lvl w:ilvl="0">
      <w:start w:val="1"/>
      <w:numFmt w:val="bullet"/>
      <w:lvlText w:val=""/>
      <w:lvlJc w:val="left"/>
      <w:pPr>
        <w:ind w:left="360" w:hanging="360"/>
      </w:pPr>
      <w:rPr>
        <w:rFonts w:ascii="Calibri" w:hAnsi="Calibri"/>
        <w:sz w:val="22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1D0621D1"/>
    <w:multiLevelType w:val="hybridMultilevel"/>
    <w:tmpl w:val="12C8C37A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1D894EE2"/>
    <w:multiLevelType w:val="multilevel"/>
    <w:tmpl w:val="283E54D8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pStyle w:val="Style1A"/>
      <w:lvlText w:val="%1.%2."/>
      <w:lvlJc w:val="left"/>
      <w:pPr>
        <w:ind w:left="792" w:hanging="432"/>
      </w:pPr>
      <w:rPr>
        <w:rFonts w:ascii="Times New Roman" w:hAnsi="Times New Roman" w:cs="Times New Roman"/>
        <w:b w:val="0"/>
        <w:bCs w:val="0"/>
        <w:i w:val="0"/>
        <w:iCs w:val="0"/>
        <w:caps w:val="0"/>
        <w:smallCaps w:val="0"/>
        <w:strike w:val="0"/>
        <w:dstrike w:val="0"/>
        <w:noProof w:val="0"/>
        <w:snapToGrid w:val="0"/>
        <w:vanish w:val="0"/>
        <w:color w:val="000000"/>
        <w:spacing w:val="0"/>
        <w:w w:val="0"/>
        <w:kern w:val="0"/>
        <w:position w:val="0"/>
        <w:szCs w:val="0"/>
        <w:u w:val="none"/>
        <w:vertAlign w:val="baseline"/>
        <w:em w:val="none"/>
      </w:r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7" w15:restartNumberingAfterBreak="0">
    <w:nsid w:val="1E9A2B16"/>
    <w:multiLevelType w:val="hybridMultilevel"/>
    <w:tmpl w:val="E1B6AAB6"/>
    <w:lvl w:ilvl="0" w:tplc="B6349C0A">
      <w:numFmt w:val="bullet"/>
      <w:lvlText w:val="•"/>
      <w:lvlJc w:val="left"/>
      <w:pPr>
        <w:ind w:left="720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203D016D"/>
    <w:multiLevelType w:val="multilevel"/>
    <w:tmpl w:val="BB22BC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207019FC"/>
    <w:multiLevelType w:val="hybridMultilevel"/>
    <w:tmpl w:val="6D108D22"/>
    <w:lvl w:ilvl="0" w:tplc="0C0A0003">
      <w:start w:val="1"/>
      <w:numFmt w:val="bullet"/>
      <w:pStyle w:val="Indent4withbullet"/>
      <w:lvlText w:val=""/>
      <w:lvlJc w:val="left"/>
      <w:pPr>
        <w:tabs>
          <w:tab w:val="num" w:pos="1380"/>
        </w:tabs>
        <w:ind w:left="1380" w:hanging="360"/>
      </w:pPr>
      <w:rPr>
        <w:rFonts w:ascii="Wingdings" w:hAnsi="Wingdings" w:hint="default"/>
      </w:rPr>
    </w:lvl>
    <w:lvl w:ilvl="1" w:tplc="0C0A0003" w:tentative="1">
      <w:start w:val="1"/>
      <w:numFmt w:val="bullet"/>
      <w:lvlText w:val="o"/>
      <w:lvlJc w:val="left"/>
      <w:pPr>
        <w:tabs>
          <w:tab w:val="num" w:pos="2100"/>
        </w:tabs>
        <w:ind w:left="2100" w:hanging="360"/>
      </w:pPr>
      <w:rPr>
        <w:rFonts w:ascii="Courier New" w:hAnsi="Courier New" w:hint="default"/>
      </w:rPr>
    </w:lvl>
    <w:lvl w:ilvl="2" w:tplc="0C0A0005" w:tentative="1">
      <w:start w:val="1"/>
      <w:numFmt w:val="bullet"/>
      <w:lvlText w:val=""/>
      <w:lvlJc w:val="left"/>
      <w:pPr>
        <w:tabs>
          <w:tab w:val="num" w:pos="2820"/>
        </w:tabs>
        <w:ind w:left="282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tabs>
          <w:tab w:val="num" w:pos="3540"/>
        </w:tabs>
        <w:ind w:left="354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tabs>
          <w:tab w:val="num" w:pos="4260"/>
        </w:tabs>
        <w:ind w:left="4260" w:hanging="360"/>
      </w:pPr>
      <w:rPr>
        <w:rFonts w:ascii="Courier New" w:hAnsi="Courier New" w:hint="default"/>
      </w:rPr>
    </w:lvl>
    <w:lvl w:ilvl="5" w:tplc="0C0A0005" w:tentative="1">
      <w:start w:val="1"/>
      <w:numFmt w:val="bullet"/>
      <w:lvlText w:val=""/>
      <w:lvlJc w:val="left"/>
      <w:pPr>
        <w:tabs>
          <w:tab w:val="num" w:pos="4980"/>
        </w:tabs>
        <w:ind w:left="498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tabs>
          <w:tab w:val="num" w:pos="5700"/>
        </w:tabs>
        <w:ind w:left="570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tabs>
          <w:tab w:val="num" w:pos="6420"/>
        </w:tabs>
        <w:ind w:left="6420" w:hanging="360"/>
      </w:pPr>
      <w:rPr>
        <w:rFonts w:ascii="Courier New" w:hAnsi="Courier New" w:hint="default"/>
      </w:rPr>
    </w:lvl>
    <w:lvl w:ilvl="8" w:tplc="0C0A0005" w:tentative="1">
      <w:start w:val="1"/>
      <w:numFmt w:val="bullet"/>
      <w:lvlText w:val=""/>
      <w:lvlJc w:val="left"/>
      <w:pPr>
        <w:tabs>
          <w:tab w:val="num" w:pos="7140"/>
        </w:tabs>
        <w:ind w:left="7140" w:hanging="360"/>
      </w:pPr>
      <w:rPr>
        <w:rFonts w:ascii="Wingdings" w:hAnsi="Wingdings" w:hint="default"/>
      </w:rPr>
    </w:lvl>
  </w:abstractNum>
  <w:abstractNum w:abstractNumId="20" w15:restartNumberingAfterBreak="0">
    <w:nsid w:val="24BA1EC8"/>
    <w:multiLevelType w:val="hybridMultilevel"/>
    <w:tmpl w:val="1D7228E0"/>
    <w:lvl w:ilvl="0" w:tplc="B6349C0A">
      <w:numFmt w:val="bullet"/>
      <w:lvlText w:val="•"/>
      <w:lvlJc w:val="left"/>
      <w:pPr>
        <w:ind w:left="720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24F6397A"/>
    <w:multiLevelType w:val="singleLevel"/>
    <w:tmpl w:val="73FE682E"/>
    <w:lvl w:ilvl="0">
      <w:start w:val="1"/>
      <w:numFmt w:val="bullet"/>
      <w:pStyle w:val="PUNTOS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22" w15:restartNumberingAfterBreak="0">
    <w:nsid w:val="27940EC7"/>
    <w:multiLevelType w:val="multilevel"/>
    <w:tmpl w:val="462A2730"/>
    <w:lvl w:ilvl="0">
      <w:numFmt w:val="bullet"/>
      <w:lvlText w:val="•"/>
      <w:lvlJc w:val="left"/>
      <w:pPr>
        <w:ind w:left="734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283653F7"/>
    <w:multiLevelType w:val="multilevel"/>
    <w:tmpl w:val="DB34F1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28894E7E"/>
    <w:multiLevelType w:val="multilevel"/>
    <w:tmpl w:val="E70C522A"/>
    <w:lvl w:ilvl="0">
      <w:start w:val="1"/>
      <w:numFmt w:val="decimal"/>
      <w:pStyle w:val="Indent1withNumber"/>
      <w:lvlText w:val="%1."/>
      <w:lvlJc w:val="left"/>
      <w:pPr>
        <w:tabs>
          <w:tab w:val="num" w:pos="360"/>
        </w:tabs>
        <w:ind w:left="340" w:hanging="340"/>
      </w:pPr>
      <w:rPr>
        <w:rFonts w:hint="default"/>
      </w:rPr>
    </w:lvl>
    <w:lvl w:ilvl="1">
      <w:start w:val="1"/>
      <w:numFmt w:val="decimal"/>
      <w:pStyle w:val="Indent2withNumber"/>
      <w:suff w:val="space"/>
      <w:lvlText w:val="%1.%2."/>
      <w:lvlJc w:val="left"/>
      <w:pPr>
        <w:ind w:left="737" w:hanging="397"/>
      </w:pPr>
      <w:rPr>
        <w:rFonts w:hint="default"/>
      </w:rPr>
    </w:lvl>
    <w:lvl w:ilvl="2">
      <w:start w:val="1"/>
      <w:numFmt w:val="decimal"/>
      <w:pStyle w:val="Indent3withNumber"/>
      <w:suff w:val="space"/>
      <w:lvlText w:val="%1.%2.%3."/>
      <w:lvlJc w:val="left"/>
      <w:pPr>
        <w:ind w:left="1304" w:hanging="567"/>
      </w:pPr>
      <w:rPr>
        <w:rFonts w:hint="default"/>
      </w:rPr>
    </w:lvl>
    <w:lvl w:ilvl="3">
      <w:start w:val="1"/>
      <w:numFmt w:val="decimal"/>
      <w:lvlText w:val="%1.%2.%3.%4."/>
      <w:lvlJc w:val="left"/>
      <w:pPr>
        <w:tabs>
          <w:tab w:val="num" w:pos="3580"/>
        </w:tabs>
        <w:ind w:left="206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tabs>
          <w:tab w:val="num" w:pos="4300"/>
        </w:tabs>
        <w:ind w:left="257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tabs>
          <w:tab w:val="num" w:pos="5020"/>
        </w:tabs>
        <w:ind w:left="307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tabs>
          <w:tab w:val="num" w:pos="6100"/>
        </w:tabs>
        <w:ind w:left="358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tabs>
          <w:tab w:val="num" w:pos="6820"/>
        </w:tabs>
        <w:ind w:left="408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tabs>
          <w:tab w:val="num" w:pos="7540"/>
        </w:tabs>
        <w:ind w:left="4660" w:hanging="1440"/>
      </w:pPr>
      <w:rPr>
        <w:rFonts w:hint="default"/>
      </w:rPr>
    </w:lvl>
  </w:abstractNum>
  <w:abstractNum w:abstractNumId="25" w15:restartNumberingAfterBreak="0">
    <w:nsid w:val="2912537F"/>
    <w:multiLevelType w:val="hybridMultilevel"/>
    <w:tmpl w:val="E03CE05C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6" w15:restartNumberingAfterBreak="0">
    <w:nsid w:val="2B4F30E9"/>
    <w:multiLevelType w:val="hybridMultilevel"/>
    <w:tmpl w:val="28C21C5E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7" w15:restartNumberingAfterBreak="0">
    <w:nsid w:val="2DA95E42"/>
    <w:multiLevelType w:val="hybridMultilevel"/>
    <w:tmpl w:val="9F202F16"/>
    <w:lvl w:ilvl="0" w:tplc="0EA4F526">
      <w:numFmt w:val="bullet"/>
      <w:lvlText w:val="•"/>
      <w:lvlJc w:val="left"/>
      <w:pPr>
        <w:ind w:left="734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454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74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94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14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34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54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74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94" w:hanging="360"/>
      </w:pPr>
      <w:rPr>
        <w:rFonts w:ascii="Wingdings" w:hAnsi="Wingdings" w:hint="default"/>
      </w:rPr>
    </w:lvl>
  </w:abstractNum>
  <w:abstractNum w:abstractNumId="28" w15:restartNumberingAfterBreak="0">
    <w:nsid w:val="2FF043B8"/>
    <w:multiLevelType w:val="multilevel"/>
    <w:tmpl w:val="BC161830"/>
    <w:styleLink w:val="EstiloNumeradoIzquierda137cmSangrafrancesa063cm1"/>
    <w:lvl w:ilvl="0">
      <w:numFmt w:val="decimal"/>
      <w:pStyle w:val="Estilo1"/>
      <w:lvlText w:val="%1"/>
      <w:lvlJc w:val="left"/>
      <w:pPr>
        <w:tabs>
          <w:tab w:val="num" w:pos="432"/>
        </w:tabs>
        <w:ind w:left="432" w:hanging="432"/>
      </w:pPr>
      <w:rPr>
        <w:rFonts w:hint="default"/>
      </w:rPr>
    </w:lvl>
    <w:lvl w:ilvl="1">
      <w:start w:val="1"/>
      <w:numFmt w:val="decimal"/>
      <w:pStyle w:val="Estilo2"/>
      <w:lvlText w:val="%1.%2"/>
      <w:lvlJc w:val="left"/>
      <w:pPr>
        <w:tabs>
          <w:tab w:val="num" w:pos="576"/>
        </w:tabs>
        <w:ind w:left="576" w:hanging="576"/>
      </w:pPr>
      <w:rPr>
        <w:rFonts w:hint="default"/>
      </w:rPr>
    </w:lvl>
    <w:lvl w:ilvl="2">
      <w:start w:val="1"/>
      <w:numFmt w:val="decimal"/>
      <w:pStyle w:val="Estilo3"/>
      <w:lvlText w:val="%1.%2.%3"/>
      <w:lvlJc w:val="left"/>
      <w:pPr>
        <w:tabs>
          <w:tab w:val="num" w:pos="720"/>
        </w:tabs>
        <w:ind w:left="720" w:hanging="720"/>
      </w:pPr>
      <w:rPr>
        <w:rFonts w:hint="default"/>
      </w:rPr>
    </w:lvl>
    <w:lvl w:ilvl="3">
      <w:start w:val="1"/>
      <w:numFmt w:val="decimal"/>
      <w:pStyle w:val="Estilo4"/>
      <w:lvlText w:val="%1.%2.%3.%4"/>
      <w:lvlJc w:val="left"/>
      <w:pPr>
        <w:tabs>
          <w:tab w:val="num" w:pos="864"/>
        </w:tabs>
        <w:ind w:left="864" w:hanging="864"/>
      </w:pPr>
      <w:rPr>
        <w:rFonts w:hint="default"/>
      </w:rPr>
    </w:lvl>
    <w:lvl w:ilvl="4">
      <w:start w:val="1"/>
      <w:numFmt w:val="decimal"/>
      <w:lvlText w:val="%1.%2.%3.%4.%5"/>
      <w:lvlJc w:val="left"/>
      <w:pPr>
        <w:tabs>
          <w:tab w:val="num" w:pos="1440"/>
        </w:tabs>
        <w:ind w:left="1008" w:hanging="1008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tabs>
          <w:tab w:val="num" w:pos="1440"/>
        </w:tabs>
        <w:ind w:left="1152" w:hanging="1152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tabs>
          <w:tab w:val="num" w:pos="1296"/>
        </w:tabs>
        <w:ind w:left="1296" w:hanging="1296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tabs>
          <w:tab w:val="num" w:pos="1800"/>
        </w:tabs>
        <w:ind w:left="1584" w:hanging="1584"/>
      </w:pPr>
      <w:rPr>
        <w:rFonts w:hint="default"/>
      </w:rPr>
    </w:lvl>
  </w:abstractNum>
  <w:abstractNum w:abstractNumId="29" w15:restartNumberingAfterBreak="0">
    <w:nsid w:val="302B0F40"/>
    <w:multiLevelType w:val="multilevel"/>
    <w:tmpl w:val="651441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336D15B4"/>
    <w:multiLevelType w:val="multilevel"/>
    <w:tmpl w:val="84D426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377256B6"/>
    <w:multiLevelType w:val="hybridMultilevel"/>
    <w:tmpl w:val="012E8676"/>
    <w:lvl w:ilvl="0" w:tplc="E982DE56">
      <w:start w:val="1"/>
      <w:numFmt w:val="bullet"/>
      <w:pStyle w:val="BulletMacDow"/>
      <w:lvlText w:val=""/>
      <w:lvlJc w:val="left"/>
      <w:pPr>
        <w:ind w:left="928" w:hanging="360"/>
      </w:pPr>
      <w:rPr>
        <w:rFonts w:ascii="Symbol" w:hAnsi="Symbol" w:hint="default"/>
      </w:rPr>
    </w:lvl>
    <w:lvl w:ilvl="1" w:tplc="AE8EF84E">
      <w:start w:val="1"/>
      <w:numFmt w:val="bullet"/>
      <w:lvlText w:val="o"/>
      <w:lvlJc w:val="left"/>
      <w:pPr>
        <w:ind w:left="1952" w:hanging="360"/>
      </w:pPr>
      <w:rPr>
        <w:rFonts w:ascii="Courier New" w:hAnsi="Courier New" w:cs="Courier New" w:hint="default"/>
      </w:rPr>
    </w:lvl>
    <w:lvl w:ilvl="2" w:tplc="58D69904">
      <w:start w:val="1"/>
      <w:numFmt w:val="bullet"/>
      <w:lvlText w:val=""/>
      <w:lvlJc w:val="left"/>
      <w:pPr>
        <w:ind w:left="2672" w:hanging="360"/>
      </w:pPr>
      <w:rPr>
        <w:rFonts w:ascii="Wingdings" w:hAnsi="Wingdings" w:hint="default"/>
      </w:rPr>
    </w:lvl>
    <w:lvl w:ilvl="3" w:tplc="9D5EBAD6">
      <w:start w:val="1"/>
      <w:numFmt w:val="bullet"/>
      <w:lvlText w:val=""/>
      <w:lvlJc w:val="left"/>
      <w:pPr>
        <w:ind w:left="3392" w:hanging="360"/>
      </w:pPr>
      <w:rPr>
        <w:rFonts w:ascii="Symbol" w:hAnsi="Symbol" w:hint="default"/>
      </w:rPr>
    </w:lvl>
    <w:lvl w:ilvl="4" w:tplc="27AEC09E" w:tentative="1">
      <w:start w:val="1"/>
      <w:numFmt w:val="bullet"/>
      <w:lvlText w:val="o"/>
      <w:lvlJc w:val="left"/>
      <w:pPr>
        <w:ind w:left="4112" w:hanging="360"/>
      </w:pPr>
      <w:rPr>
        <w:rFonts w:ascii="Courier New" w:hAnsi="Courier New" w:cs="Courier New" w:hint="default"/>
      </w:rPr>
    </w:lvl>
    <w:lvl w:ilvl="5" w:tplc="2460F35A" w:tentative="1">
      <w:start w:val="1"/>
      <w:numFmt w:val="bullet"/>
      <w:lvlText w:val=""/>
      <w:lvlJc w:val="left"/>
      <w:pPr>
        <w:ind w:left="4832" w:hanging="360"/>
      </w:pPr>
      <w:rPr>
        <w:rFonts w:ascii="Wingdings" w:hAnsi="Wingdings" w:hint="default"/>
      </w:rPr>
    </w:lvl>
    <w:lvl w:ilvl="6" w:tplc="774C1014" w:tentative="1">
      <w:start w:val="1"/>
      <w:numFmt w:val="bullet"/>
      <w:lvlText w:val=""/>
      <w:lvlJc w:val="left"/>
      <w:pPr>
        <w:ind w:left="5552" w:hanging="360"/>
      </w:pPr>
      <w:rPr>
        <w:rFonts w:ascii="Symbol" w:hAnsi="Symbol" w:hint="default"/>
      </w:rPr>
    </w:lvl>
    <w:lvl w:ilvl="7" w:tplc="19960478" w:tentative="1">
      <w:start w:val="1"/>
      <w:numFmt w:val="bullet"/>
      <w:lvlText w:val="o"/>
      <w:lvlJc w:val="left"/>
      <w:pPr>
        <w:ind w:left="6272" w:hanging="360"/>
      </w:pPr>
      <w:rPr>
        <w:rFonts w:ascii="Courier New" w:hAnsi="Courier New" w:cs="Courier New" w:hint="default"/>
      </w:rPr>
    </w:lvl>
    <w:lvl w:ilvl="8" w:tplc="C8062680" w:tentative="1">
      <w:start w:val="1"/>
      <w:numFmt w:val="bullet"/>
      <w:lvlText w:val=""/>
      <w:lvlJc w:val="left"/>
      <w:pPr>
        <w:ind w:left="6992" w:hanging="360"/>
      </w:pPr>
      <w:rPr>
        <w:rFonts w:ascii="Wingdings" w:hAnsi="Wingdings" w:hint="default"/>
      </w:rPr>
    </w:lvl>
  </w:abstractNum>
  <w:abstractNum w:abstractNumId="32" w15:restartNumberingAfterBreak="0">
    <w:nsid w:val="394014C6"/>
    <w:multiLevelType w:val="multilevel"/>
    <w:tmpl w:val="5E3EF7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39965EEC"/>
    <w:multiLevelType w:val="multilevel"/>
    <w:tmpl w:val="79FC4D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3B1F42EA"/>
    <w:multiLevelType w:val="hybridMultilevel"/>
    <w:tmpl w:val="BB1EEC98"/>
    <w:lvl w:ilvl="0" w:tplc="0EA4F526">
      <w:numFmt w:val="bullet"/>
      <w:lvlText w:val="•"/>
      <w:lvlJc w:val="left"/>
      <w:pPr>
        <w:ind w:left="436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156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1876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596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316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036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4756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476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196" w:hanging="360"/>
      </w:pPr>
      <w:rPr>
        <w:rFonts w:ascii="Wingdings" w:hAnsi="Wingdings" w:hint="default"/>
      </w:rPr>
    </w:lvl>
  </w:abstractNum>
  <w:abstractNum w:abstractNumId="35" w15:restartNumberingAfterBreak="0">
    <w:nsid w:val="3DE405E5"/>
    <w:multiLevelType w:val="hybridMultilevel"/>
    <w:tmpl w:val="7EEE0C16"/>
    <w:lvl w:ilvl="0" w:tplc="0EA4F526">
      <w:numFmt w:val="bullet"/>
      <w:lvlText w:val="•"/>
      <w:lvlJc w:val="left"/>
      <w:pPr>
        <w:ind w:left="436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156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1876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596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316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036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4756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476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196" w:hanging="360"/>
      </w:pPr>
      <w:rPr>
        <w:rFonts w:ascii="Wingdings" w:hAnsi="Wingdings" w:hint="default"/>
      </w:rPr>
    </w:lvl>
  </w:abstractNum>
  <w:abstractNum w:abstractNumId="36" w15:restartNumberingAfterBreak="0">
    <w:nsid w:val="40264193"/>
    <w:multiLevelType w:val="multilevel"/>
    <w:tmpl w:val="D28863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 w15:restartNumberingAfterBreak="0">
    <w:nsid w:val="40AF4DE6"/>
    <w:multiLevelType w:val="multilevel"/>
    <w:tmpl w:val="726E7D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" w15:restartNumberingAfterBreak="0">
    <w:nsid w:val="41923442"/>
    <w:multiLevelType w:val="multilevel"/>
    <w:tmpl w:val="1F9857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" w15:restartNumberingAfterBreak="0">
    <w:nsid w:val="42421221"/>
    <w:multiLevelType w:val="hybridMultilevel"/>
    <w:tmpl w:val="E55A70F0"/>
    <w:lvl w:ilvl="0" w:tplc="0C0A0001">
      <w:start w:val="1"/>
      <w:numFmt w:val="bullet"/>
      <w:pStyle w:val="Indent1withBullet"/>
      <w:lvlText w:val=""/>
      <w:lvlJc w:val="left"/>
      <w:pPr>
        <w:tabs>
          <w:tab w:val="num" w:pos="360"/>
        </w:tabs>
        <w:ind w:left="340" w:hanging="340"/>
      </w:pPr>
      <w:rPr>
        <w:rFonts w:ascii="Wingdings" w:hAnsi="Wingdings" w:hint="default"/>
        <w:sz w:val="22"/>
      </w:rPr>
    </w:lvl>
    <w:lvl w:ilvl="1" w:tplc="0C0A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</w:rPr>
    </w:lvl>
    <w:lvl w:ilvl="2" w:tplc="0C0A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0C0A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0C0A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40" w15:restartNumberingAfterBreak="0">
    <w:nsid w:val="424D55D7"/>
    <w:multiLevelType w:val="multilevel"/>
    <w:tmpl w:val="D52CA3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1" w15:restartNumberingAfterBreak="0">
    <w:nsid w:val="43247309"/>
    <w:multiLevelType w:val="hybridMultilevel"/>
    <w:tmpl w:val="E578F150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2" w15:restartNumberingAfterBreak="0">
    <w:nsid w:val="44455E26"/>
    <w:multiLevelType w:val="hybridMultilevel"/>
    <w:tmpl w:val="23C838AC"/>
    <w:styleLink w:val="EstiloNumeradoIzquierda137cmSangrafrancesa063cm22"/>
    <w:lvl w:ilvl="0" w:tplc="0750FC12">
      <w:start w:val="1"/>
      <w:numFmt w:val="bullet"/>
      <w:lvlText w:val="o"/>
      <w:lvlJc w:val="left"/>
      <w:pPr>
        <w:ind w:left="720" w:hanging="360"/>
      </w:pPr>
      <w:rPr>
        <w:rFonts w:ascii="Courier New" w:hAnsi="Courier New" w:hint="default"/>
        <w:color w:val="140958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3" w15:restartNumberingAfterBreak="0">
    <w:nsid w:val="44912BEE"/>
    <w:multiLevelType w:val="hybridMultilevel"/>
    <w:tmpl w:val="234679AE"/>
    <w:lvl w:ilvl="0" w:tplc="08090001">
      <w:start w:val="1"/>
      <w:numFmt w:val="bullet"/>
      <w:lvlText w:val=""/>
      <w:lvlJc w:val="left"/>
      <w:pPr>
        <w:ind w:left="612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332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052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772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492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212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4932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652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372" w:hanging="360"/>
      </w:pPr>
      <w:rPr>
        <w:rFonts w:ascii="Wingdings" w:hAnsi="Wingdings" w:hint="default"/>
      </w:rPr>
    </w:lvl>
  </w:abstractNum>
  <w:abstractNum w:abstractNumId="44" w15:restartNumberingAfterBreak="0">
    <w:nsid w:val="45410392"/>
    <w:multiLevelType w:val="multilevel"/>
    <w:tmpl w:val="299221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5" w15:restartNumberingAfterBreak="0">
    <w:nsid w:val="45EC4505"/>
    <w:multiLevelType w:val="multilevel"/>
    <w:tmpl w:val="499C46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6" w15:restartNumberingAfterBreak="0">
    <w:nsid w:val="47D20F42"/>
    <w:multiLevelType w:val="hybridMultilevel"/>
    <w:tmpl w:val="9B98A66C"/>
    <w:lvl w:ilvl="0" w:tplc="0EA4F526">
      <w:numFmt w:val="bullet"/>
      <w:lvlText w:val="•"/>
      <w:lvlJc w:val="left"/>
      <w:pPr>
        <w:ind w:left="720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7" w15:restartNumberingAfterBreak="0">
    <w:nsid w:val="486F0196"/>
    <w:multiLevelType w:val="hybridMultilevel"/>
    <w:tmpl w:val="FA52A7F6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8" w15:restartNumberingAfterBreak="0">
    <w:nsid w:val="4A99119C"/>
    <w:multiLevelType w:val="multilevel"/>
    <w:tmpl w:val="A45015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9" w15:restartNumberingAfterBreak="0">
    <w:nsid w:val="4E640EA0"/>
    <w:multiLevelType w:val="hybridMultilevel"/>
    <w:tmpl w:val="6B366238"/>
    <w:lvl w:ilvl="0" w:tplc="0EA4F526">
      <w:numFmt w:val="bullet"/>
      <w:lvlText w:val="•"/>
      <w:lvlJc w:val="left"/>
      <w:pPr>
        <w:ind w:left="734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454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74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94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14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34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54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74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94" w:hanging="360"/>
      </w:pPr>
      <w:rPr>
        <w:rFonts w:ascii="Wingdings" w:hAnsi="Wingdings" w:hint="default"/>
      </w:rPr>
    </w:lvl>
  </w:abstractNum>
  <w:abstractNum w:abstractNumId="50" w15:restartNumberingAfterBreak="0">
    <w:nsid w:val="53911F13"/>
    <w:multiLevelType w:val="hybridMultilevel"/>
    <w:tmpl w:val="ABA8F21A"/>
    <w:lvl w:ilvl="0" w:tplc="B6349C0A">
      <w:numFmt w:val="bullet"/>
      <w:lvlText w:val="•"/>
      <w:lvlJc w:val="left"/>
      <w:pPr>
        <w:ind w:left="720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156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1876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596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316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036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4756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476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196" w:hanging="360"/>
      </w:pPr>
      <w:rPr>
        <w:rFonts w:ascii="Wingdings" w:hAnsi="Wingdings" w:hint="default"/>
      </w:rPr>
    </w:lvl>
  </w:abstractNum>
  <w:abstractNum w:abstractNumId="51" w15:restartNumberingAfterBreak="0">
    <w:nsid w:val="554C7DC0"/>
    <w:multiLevelType w:val="hybridMultilevel"/>
    <w:tmpl w:val="14FA162C"/>
    <w:lvl w:ilvl="0" w:tplc="0EA4F526">
      <w:numFmt w:val="bullet"/>
      <w:lvlText w:val="•"/>
      <w:lvlJc w:val="left"/>
      <w:pPr>
        <w:ind w:left="744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464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84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904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24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44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64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84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504" w:hanging="360"/>
      </w:pPr>
      <w:rPr>
        <w:rFonts w:ascii="Wingdings" w:hAnsi="Wingdings" w:hint="default"/>
      </w:rPr>
    </w:lvl>
  </w:abstractNum>
  <w:abstractNum w:abstractNumId="52" w15:restartNumberingAfterBreak="0">
    <w:nsid w:val="55543539"/>
    <w:multiLevelType w:val="hybridMultilevel"/>
    <w:tmpl w:val="F0BAA8A6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3" w15:restartNumberingAfterBreak="0">
    <w:nsid w:val="576C197B"/>
    <w:multiLevelType w:val="hybridMultilevel"/>
    <w:tmpl w:val="68F01C74"/>
    <w:styleLink w:val="EstiloNumeradoIzquierda137cmSangrafrancesa063cm12"/>
    <w:lvl w:ilvl="0" w:tplc="C4B4E46E">
      <w:numFmt w:val="bullet"/>
      <w:lvlText w:val="•"/>
      <w:lvlJc w:val="left"/>
      <w:pPr>
        <w:ind w:left="567" w:hanging="283"/>
      </w:pPr>
      <w:rPr>
        <w:rFonts w:ascii="Gill Sans MT" w:hAnsi="Gill Sans MT" w:cs="Arial" w:hint="default"/>
        <w:b w:val="0"/>
        <w:i w:val="0"/>
        <w:color w:val="auto"/>
        <w:sz w:val="22"/>
      </w:rPr>
    </w:lvl>
    <w:lvl w:ilvl="1" w:tplc="0C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54" w15:restartNumberingAfterBreak="0">
    <w:nsid w:val="5789786B"/>
    <w:multiLevelType w:val="hybridMultilevel"/>
    <w:tmpl w:val="6B38C5D4"/>
    <w:lvl w:ilvl="0" w:tplc="0EA4F526">
      <w:numFmt w:val="bullet"/>
      <w:lvlText w:val="•"/>
      <w:lvlJc w:val="left"/>
      <w:pPr>
        <w:ind w:left="720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ECDC7D52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  <w:sz w:val="16"/>
      </w:rPr>
    </w:lvl>
    <w:lvl w:ilvl="2" w:tplc="0C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5" w15:restartNumberingAfterBreak="0">
    <w:nsid w:val="58E34B7A"/>
    <w:multiLevelType w:val="hybridMultilevel"/>
    <w:tmpl w:val="84C274D0"/>
    <w:styleLink w:val="EstiloConvietasWingdingssmboloIzquierda063cmPrimer1"/>
    <w:lvl w:ilvl="0" w:tplc="C4B4E46E">
      <w:numFmt w:val="bullet"/>
      <w:lvlText w:val="•"/>
      <w:lvlJc w:val="left"/>
      <w:pPr>
        <w:ind w:left="567" w:hanging="283"/>
      </w:pPr>
      <w:rPr>
        <w:rFonts w:ascii="Gill Sans MT" w:hAnsi="Gill Sans MT" w:cs="Arial" w:hint="default"/>
        <w:b w:val="0"/>
        <w:i w:val="0"/>
        <w:color w:val="auto"/>
        <w:sz w:val="22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6" w15:restartNumberingAfterBreak="0">
    <w:nsid w:val="5ACA455B"/>
    <w:multiLevelType w:val="singleLevel"/>
    <w:tmpl w:val="A48298A6"/>
    <w:lvl w:ilvl="0">
      <w:start w:val="1"/>
      <w:numFmt w:val="bullet"/>
      <w:pStyle w:val="BulletTex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57" w15:restartNumberingAfterBreak="0">
    <w:nsid w:val="5B6A3D6D"/>
    <w:multiLevelType w:val="multilevel"/>
    <w:tmpl w:val="9A0EBB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8" w15:restartNumberingAfterBreak="0">
    <w:nsid w:val="5B8137A1"/>
    <w:multiLevelType w:val="multilevel"/>
    <w:tmpl w:val="A594974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9" w15:restartNumberingAfterBreak="0">
    <w:nsid w:val="5B8264AA"/>
    <w:multiLevelType w:val="hybridMultilevel"/>
    <w:tmpl w:val="33EC6B6A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0" w15:restartNumberingAfterBreak="0">
    <w:nsid w:val="5D071090"/>
    <w:multiLevelType w:val="hybridMultilevel"/>
    <w:tmpl w:val="3DE6010E"/>
    <w:lvl w:ilvl="0" w:tplc="C2EA3DC4">
      <w:start w:val="1"/>
      <w:numFmt w:val="bullet"/>
      <w:pStyle w:val="Lista2-1"/>
      <w:lvlText w:val="o"/>
      <w:lvlJc w:val="left"/>
      <w:pPr>
        <w:ind w:left="720" w:hanging="360"/>
      </w:pPr>
      <w:rPr>
        <w:rFonts w:ascii="Courier New" w:hAnsi="Courier New" w:cs="Courier New" w:hint="default"/>
        <w:color w:val="auto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1" w15:restartNumberingAfterBreak="0">
    <w:nsid w:val="5F54753B"/>
    <w:multiLevelType w:val="hybridMultilevel"/>
    <w:tmpl w:val="5A84EA82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2" w15:restartNumberingAfterBreak="0">
    <w:nsid w:val="5F6B5F43"/>
    <w:multiLevelType w:val="hybridMultilevel"/>
    <w:tmpl w:val="A4D2B100"/>
    <w:lvl w:ilvl="0" w:tplc="FFFFFFFF">
      <w:start w:val="1"/>
      <w:numFmt w:val="bullet"/>
      <w:pStyle w:val="Indent3withBullet"/>
      <w:lvlText w:val=""/>
      <w:lvlJc w:val="left"/>
      <w:pPr>
        <w:tabs>
          <w:tab w:val="num" w:pos="1040"/>
        </w:tabs>
        <w:ind w:left="1020" w:hanging="340"/>
      </w:pPr>
      <w:rPr>
        <w:rFonts w:ascii="Wingdings" w:hAnsi="Wingdings" w:hint="default"/>
        <w:sz w:val="22"/>
      </w:rPr>
    </w:lvl>
    <w:lvl w:ilvl="1" w:tplc="FFFFFFFF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</w:rPr>
    </w:lvl>
    <w:lvl w:ilvl="2" w:tplc="FFFFFFFF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FFFFFFFF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FFFFFFFF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63" w15:restartNumberingAfterBreak="0">
    <w:nsid w:val="5FB6199E"/>
    <w:multiLevelType w:val="hybridMultilevel"/>
    <w:tmpl w:val="405EB40A"/>
    <w:styleLink w:val="EstiloConvietasWingdingssmboloIzquierda063cmPrimer12"/>
    <w:lvl w:ilvl="0" w:tplc="A3848CF6">
      <w:numFmt w:val="bullet"/>
      <w:lvlText w:val="•"/>
      <w:lvlJc w:val="left"/>
      <w:pPr>
        <w:ind w:left="851" w:hanging="284"/>
      </w:pPr>
      <w:rPr>
        <w:rFonts w:ascii="Times New Roman" w:eastAsia="Times New Roman" w:hAnsi="Times New Roman" w:cs="Times New Roman" w:hint="default"/>
      </w:rPr>
    </w:lvl>
    <w:lvl w:ilvl="1" w:tplc="0C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64" w15:restartNumberingAfterBreak="0">
    <w:nsid w:val="614304B2"/>
    <w:multiLevelType w:val="multilevel"/>
    <w:tmpl w:val="35BCC32A"/>
    <w:styleLink w:val="EstiloConvietasIzquierda063cmSangrafrancesa063cm"/>
    <w:lvl w:ilvl="0">
      <w:start w:val="4"/>
      <w:numFmt w:val="bullet"/>
      <w:lvlText w:val="-"/>
      <w:lvlJc w:val="left"/>
      <w:pPr>
        <w:ind w:left="720" w:hanging="360"/>
      </w:pPr>
      <w:rPr>
        <w:rFonts w:ascii="Calibri" w:hAnsi="Calibri"/>
        <w:sz w:val="22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5" w15:restartNumberingAfterBreak="0">
    <w:nsid w:val="61B70472"/>
    <w:multiLevelType w:val="hybridMultilevel"/>
    <w:tmpl w:val="6BAE7C5E"/>
    <w:lvl w:ilvl="0" w:tplc="B6349C0A">
      <w:numFmt w:val="bullet"/>
      <w:lvlText w:val="•"/>
      <w:lvlJc w:val="left"/>
      <w:pPr>
        <w:ind w:left="720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6" w15:restartNumberingAfterBreak="0">
    <w:nsid w:val="61E67CEB"/>
    <w:multiLevelType w:val="hybridMultilevel"/>
    <w:tmpl w:val="E294EA9A"/>
    <w:lvl w:ilvl="0" w:tplc="FFFFFFFF">
      <w:start w:val="1"/>
      <w:numFmt w:val="bullet"/>
      <w:pStyle w:val="Indent2withBullet"/>
      <w:lvlText w:val=""/>
      <w:lvlJc w:val="left"/>
      <w:pPr>
        <w:tabs>
          <w:tab w:val="num" w:pos="700"/>
        </w:tabs>
        <w:ind w:left="680" w:hanging="340"/>
      </w:pPr>
      <w:rPr>
        <w:rFonts w:ascii="Symbol" w:hAnsi="Symbol" w:hint="default"/>
        <w:sz w:val="24"/>
      </w:rPr>
    </w:lvl>
    <w:lvl w:ilvl="1" w:tplc="FFFFFFFF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</w:rPr>
    </w:lvl>
    <w:lvl w:ilvl="2" w:tplc="FFFFFFFF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FFFFFFFF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FFFFFFFF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67" w15:restartNumberingAfterBreak="0">
    <w:nsid w:val="62632C61"/>
    <w:multiLevelType w:val="multilevel"/>
    <w:tmpl w:val="5F6897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8" w15:restartNumberingAfterBreak="0">
    <w:nsid w:val="63755137"/>
    <w:multiLevelType w:val="hybridMultilevel"/>
    <w:tmpl w:val="80A002C2"/>
    <w:lvl w:ilvl="0" w:tplc="4D587ECC">
      <w:start w:val="1"/>
      <w:numFmt w:val="decimal"/>
      <w:lvlText w:val="%1."/>
      <w:lvlJc w:val="left"/>
      <w:pPr>
        <w:ind w:left="720" w:hanging="360"/>
      </w:pPr>
      <w:rPr>
        <w:b/>
      </w:rPr>
    </w:lvl>
    <w:lvl w:ilvl="1" w:tplc="187C9C80">
      <w:numFmt w:val="bullet"/>
      <w:lvlText w:val="-"/>
      <w:lvlJc w:val="left"/>
      <w:pPr>
        <w:ind w:left="1440" w:hanging="360"/>
      </w:pPr>
      <w:rPr>
        <w:rFonts w:ascii="Calibri" w:eastAsia="Arial" w:hAnsi="Calibri" w:cs="Arial" w:hint="default"/>
      </w:rPr>
    </w:lvl>
    <w:lvl w:ilvl="2" w:tplc="0C09001B" w:tentative="1">
      <w:start w:val="1"/>
      <w:numFmt w:val="lowerRoman"/>
      <w:lvlText w:val="%3."/>
      <w:lvlJc w:val="right"/>
      <w:pPr>
        <w:ind w:left="2160" w:hanging="180"/>
      </w:pPr>
    </w:lvl>
    <w:lvl w:ilvl="3" w:tplc="0C09000F" w:tentative="1">
      <w:start w:val="1"/>
      <w:numFmt w:val="decimal"/>
      <w:lvlText w:val="%4."/>
      <w:lvlJc w:val="left"/>
      <w:pPr>
        <w:ind w:left="2880" w:hanging="360"/>
      </w:pPr>
    </w:lvl>
    <w:lvl w:ilvl="4" w:tplc="0C090019" w:tentative="1">
      <w:start w:val="1"/>
      <w:numFmt w:val="lowerLetter"/>
      <w:lvlText w:val="%5."/>
      <w:lvlJc w:val="left"/>
      <w:pPr>
        <w:ind w:left="3600" w:hanging="360"/>
      </w:pPr>
    </w:lvl>
    <w:lvl w:ilvl="5" w:tplc="0C09001B" w:tentative="1">
      <w:start w:val="1"/>
      <w:numFmt w:val="lowerRoman"/>
      <w:lvlText w:val="%6."/>
      <w:lvlJc w:val="right"/>
      <w:pPr>
        <w:ind w:left="4320" w:hanging="180"/>
      </w:pPr>
    </w:lvl>
    <w:lvl w:ilvl="6" w:tplc="0C09000F" w:tentative="1">
      <w:start w:val="1"/>
      <w:numFmt w:val="decimal"/>
      <w:lvlText w:val="%7."/>
      <w:lvlJc w:val="left"/>
      <w:pPr>
        <w:ind w:left="5040" w:hanging="360"/>
      </w:pPr>
    </w:lvl>
    <w:lvl w:ilvl="7" w:tplc="0C090019" w:tentative="1">
      <w:start w:val="1"/>
      <w:numFmt w:val="lowerLetter"/>
      <w:lvlText w:val="%8."/>
      <w:lvlJc w:val="left"/>
      <w:pPr>
        <w:ind w:left="5760" w:hanging="360"/>
      </w:pPr>
    </w:lvl>
    <w:lvl w:ilvl="8" w:tplc="0C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9" w15:restartNumberingAfterBreak="0">
    <w:nsid w:val="63882F56"/>
    <w:multiLevelType w:val="multilevel"/>
    <w:tmpl w:val="48A446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0" w15:restartNumberingAfterBreak="0">
    <w:nsid w:val="66035C53"/>
    <w:multiLevelType w:val="multilevel"/>
    <w:tmpl w:val="6E4615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1" w15:restartNumberingAfterBreak="0">
    <w:nsid w:val="69A82E5C"/>
    <w:multiLevelType w:val="hybridMultilevel"/>
    <w:tmpl w:val="59E8A96A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2" w15:restartNumberingAfterBreak="0">
    <w:nsid w:val="69CE4D2A"/>
    <w:multiLevelType w:val="multilevel"/>
    <w:tmpl w:val="A0DA7B6E"/>
    <w:lvl w:ilvl="0">
      <w:numFmt w:val="bullet"/>
      <w:lvlText w:val="•"/>
      <w:lvlJc w:val="left"/>
      <w:pPr>
        <w:ind w:left="720" w:hanging="360"/>
      </w:pPr>
      <w:rPr>
        <w:rFonts w:asciiTheme="minorHAnsi" w:hAnsiTheme="minorHAnsi" w:cstheme="minorHAnsi" w:hint="default"/>
        <w:b w:val="0"/>
        <w:i w:val="0"/>
        <w:color w:val="000000" w:themeColor="text1"/>
        <w:sz w:val="22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3" w15:restartNumberingAfterBreak="0">
    <w:nsid w:val="6C845585"/>
    <w:multiLevelType w:val="multilevel"/>
    <w:tmpl w:val="14BCED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4" w15:restartNumberingAfterBreak="0">
    <w:nsid w:val="6D633489"/>
    <w:multiLevelType w:val="multilevel"/>
    <w:tmpl w:val="5C6E7E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5" w15:restartNumberingAfterBreak="0">
    <w:nsid w:val="6D8560C3"/>
    <w:multiLevelType w:val="hybridMultilevel"/>
    <w:tmpl w:val="E5BE297E"/>
    <w:lvl w:ilvl="0" w:tplc="0EA4F526">
      <w:numFmt w:val="bullet"/>
      <w:lvlText w:val="•"/>
      <w:lvlJc w:val="left"/>
      <w:pPr>
        <w:ind w:left="720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6" w15:restartNumberingAfterBreak="0">
    <w:nsid w:val="721D16EE"/>
    <w:multiLevelType w:val="hybridMultilevel"/>
    <w:tmpl w:val="9D60DB70"/>
    <w:styleLink w:val="EstiloNumeradoIzquierda137cmSangrafrancesa063cm2"/>
    <w:lvl w:ilvl="0" w:tplc="C4B4E46E">
      <w:numFmt w:val="bullet"/>
      <w:lvlText w:val="•"/>
      <w:lvlJc w:val="left"/>
      <w:pPr>
        <w:ind w:left="567" w:hanging="283"/>
      </w:pPr>
      <w:rPr>
        <w:rFonts w:ascii="Gill Sans MT" w:hAnsi="Gill Sans MT" w:cs="Arial" w:hint="default"/>
        <w:b w:val="0"/>
        <w:i w:val="0"/>
        <w:color w:val="auto"/>
        <w:sz w:val="22"/>
      </w:rPr>
    </w:lvl>
    <w:lvl w:ilvl="1" w:tplc="0C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77" w15:restartNumberingAfterBreak="0">
    <w:nsid w:val="73386CB5"/>
    <w:multiLevelType w:val="multilevel"/>
    <w:tmpl w:val="0C0A000F"/>
    <w:styleLink w:val="EstiloNumeradoIzquierda137cmSangrafrancesa063cm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  <w:rPr>
        <w:rFonts w:ascii="Calibri" w:hAnsi="Calibri"/>
        <w:b/>
        <w:sz w:val="22"/>
      </w:r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78" w15:restartNumberingAfterBreak="0">
    <w:nsid w:val="76311352"/>
    <w:multiLevelType w:val="hybridMultilevel"/>
    <w:tmpl w:val="AD924354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9" w15:restartNumberingAfterBreak="0">
    <w:nsid w:val="7A612577"/>
    <w:multiLevelType w:val="multilevel"/>
    <w:tmpl w:val="0FE06B3E"/>
    <w:lvl w:ilvl="0">
      <w:numFmt w:val="bullet"/>
      <w:lvlText w:val="•"/>
      <w:lvlJc w:val="left"/>
      <w:pPr>
        <w:ind w:left="720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0" w15:restartNumberingAfterBreak="0">
    <w:nsid w:val="7B6472BB"/>
    <w:multiLevelType w:val="multilevel"/>
    <w:tmpl w:val="784807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1" w15:restartNumberingAfterBreak="0">
    <w:nsid w:val="7D033D51"/>
    <w:multiLevelType w:val="hybridMultilevel"/>
    <w:tmpl w:val="B6243896"/>
    <w:styleLink w:val="EstiloConvietasIzquierda063cmSangrafrancesa063cm12"/>
    <w:lvl w:ilvl="0" w:tplc="C4B4E46E">
      <w:numFmt w:val="bullet"/>
      <w:lvlText w:val="•"/>
      <w:lvlJc w:val="left"/>
      <w:pPr>
        <w:ind w:left="567" w:hanging="283"/>
      </w:pPr>
      <w:rPr>
        <w:rFonts w:ascii="Gill Sans MT" w:hAnsi="Gill Sans MT" w:cs="Arial" w:hint="default"/>
        <w:b w:val="0"/>
        <w:i w:val="0"/>
        <w:color w:val="auto"/>
        <w:sz w:val="22"/>
      </w:rPr>
    </w:lvl>
    <w:lvl w:ilvl="1" w:tplc="04090003" w:tentative="1">
      <w:start w:val="1"/>
      <w:numFmt w:val="bullet"/>
      <w:lvlText w:val="o"/>
      <w:lvlJc w:val="left"/>
      <w:pPr>
        <w:ind w:left="1496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216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936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56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76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96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816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536" w:hanging="360"/>
      </w:pPr>
      <w:rPr>
        <w:rFonts w:ascii="Wingdings" w:hAnsi="Wingdings" w:hint="default"/>
      </w:rPr>
    </w:lvl>
  </w:abstractNum>
  <w:abstractNum w:abstractNumId="82" w15:restartNumberingAfterBreak="0">
    <w:nsid w:val="7D4F148E"/>
    <w:multiLevelType w:val="hybridMultilevel"/>
    <w:tmpl w:val="A31C0AF2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3" w15:restartNumberingAfterBreak="0">
    <w:nsid w:val="7DE03E92"/>
    <w:multiLevelType w:val="multilevel"/>
    <w:tmpl w:val="3F5AD8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4" w15:restartNumberingAfterBreak="0">
    <w:nsid w:val="7E1B13BE"/>
    <w:multiLevelType w:val="hybridMultilevel"/>
    <w:tmpl w:val="06DA137E"/>
    <w:lvl w:ilvl="0" w:tplc="B6349C0A">
      <w:numFmt w:val="bullet"/>
      <w:lvlText w:val="•"/>
      <w:lvlJc w:val="left"/>
      <w:pPr>
        <w:ind w:left="436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156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1876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596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316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036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4756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476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196" w:hanging="360"/>
      </w:pPr>
      <w:rPr>
        <w:rFonts w:ascii="Wingdings" w:hAnsi="Wingdings" w:hint="default"/>
      </w:rPr>
    </w:lvl>
  </w:abstractNum>
  <w:abstractNum w:abstractNumId="85" w15:restartNumberingAfterBreak="0">
    <w:nsid w:val="7E7B7BDF"/>
    <w:multiLevelType w:val="hybridMultilevel"/>
    <w:tmpl w:val="CA662838"/>
    <w:lvl w:ilvl="0" w:tplc="0EA4F526">
      <w:numFmt w:val="bullet"/>
      <w:lvlText w:val="•"/>
      <w:lvlJc w:val="left"/>
      <w:pPr>
        <w:ind w:left="720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462916850">
    <w:abstractNumId w:val="4"/>
  </w:num>
  <w:num w:numId="2" w16cid:durableId="85005298">
    <w:abstractNumId w:val="81"/>
  </w:num>
  <w:num w:numId="3" w16cid:durableId="1871651163">
    <w:abstractNumId w:val="63"/>
  </w:num>
  <w:num w:numId="4" w16cid:durableId="1499493472">
    <w:abstractNumId w:val="53"/>
  </w:num>
  <w:num w:numId="5" w16cid:durableId="635063563">
    <w:abstractNumId w:val="76"/>
  </w:num>
  <w:num w:numId="6" w16cid:durableId="389381054">
    <w:abstractNumId w:val="55"/>
  </w:num>
  <w:num w:numId="7" w16cid:durableId="1607542341">
    <w:abstractNumId w:val="28"/>
  </w:num>
  <w:num w:numId="8" w16cid:durableId="345986173">
    <w:abstractNumId w:val="64"/>
  </w:num>
  <w:num w:numId="9" w16cid:durableId="1165316961">
    <w:abstractNumId w:val="14"/>
  </w:num>
  <w:num w:numId="10" w16cid:durableId="1694573796">
    <w:abstractNumId w:val="77"/>
  </w:num>
  <w:num w:numId="11" w16cid:durableId="306057784">
    <w:abstractNumId w:val="21"/>
  </w:num>
  <w:num w:numId="12" w16cid:durableId="135337184">
    <w:abstractNumId w:val="16"/>
  </w:num>
  <w:num w:numId="13" w16cid:durableId="1148549046">
    <w:abstractNumId w:val="13"/>
  </w:num>
  <w:num w:numId="14" w16cid:durableId="1874347013">
    <w:abstractNumId w:val="39"/>
  </w:num>
  <w:num w:numId="15" w16cid:durableId="564489661">
    <w:abstractNumId w:val="66"/>
  </w:num>
  <w:num w:numId="16" w16cid:durableId="40059221">
    <w:abstractNumId w:val="62"/>
  </w:num>
  <w:num w:numId="17" w16cid:durableId="803814263">
    <w:abstractNumId w:val="24"/>
  </w:num>
  <w:num w:numId="18" w16cid:durableId="1383406505">
    <w:abstractNumId w:val="19"/>
  </w:num>
  <w:num w:numId="19" w16cid:durableId="1646819105">
    <w:abstractNumId w:val="8"/>
  </w:num>
  <w:num w:numId="20" w16cid:durableId="835150139">
    <w:abstractNumId w:val="6"/>
  </w:num>
  <w:num w:numId="21" w16cid:durableId="1815366484">
    <w:abstractNumId w:val="5"/>
  </w:num>
  <w:num w:numId="22" w16cid:durableId="391539860">
    <w:abstractNumId w:val="60"/>
  </w:num>
  <w:num w:numId="23" w16cid:durableId="873467106">
    <w:abstractNumId w:val="31"/>
  </w:num>
  <w:num w:numId="24" w16cid:durableId="427819465">
    <w:abstractNumId w:val="56"/>
  </w:num>
  <w:num w:numId="25" w16cid:durableId="2026902217">
    <w:abstractNumId w:val="54"/>
  </w:num>
  <w:num w:numId="26" w16cid:durableId="372508120">
    <w:abstractNumId w:val="42"/>
  </w:num>
  <w:num w:numId="27" w16cid:durableId="996954984">
    <w:abstractNumId w:val="72"/>
  </w:num>
  <w:num w:numId="28" w16cid:durableId="848955873">
    <w:abstractNumId w:val="17"/>
  </w:num>
  <w:num w:numId="29" w16cid:durableId="628973779">
    <w:abstractNumId w:val="46"/>
  </w:num>
  <w:num w:numId="30" w16cid:durableId="546797945">
    <w:abstractNumId w:val="75"/>
  </w:num>
  <w:num w:numId="31" w16cid:durableId="1730957482">
    <w:abstractNumId w:val="49"/>
  </w:num>
  <w:num w:numId="32" w16cid:durableId="1777823108">
    <w:abstractNumId w:val="27"/>
  </w:num>
  <w:num w:numId="33" w16cid:durableId="1882597100">
    <w:abstractNumId w:val="51"/>
  </w:num>
  <w:num w:numId="34" w16cid:durableId="1669167191">
    <w:abstractNumId w:val="85"/>
  </w:num>
  <w:num w:numId="35" w16cid:durableId="1101419091">
    <w:abstractNumId w:val="22"/>
  </w:num>
  <w:num w:numId="36" w16cid:durableId="1657957752">
    <w:abstractNumId w:val="4"/>
    <w:lvlOverride w:ilvl="0">
      <w:lvl w:ilvl="0">
        <w:start w:val="1"/>
        <w:numFmt w:val="decimal"/>
        <w:pStyle w:val="Heading1"/>
        <w:lvlText w:val="%1"/>
        <w:lvlJc w:val="left"/>
        <w:pPr>
          <w:ind w:left="567" w:hanging="567"/>
        </w:pPr>
        <w:rPr>
          <w:rFonts w:asciiTheme="minorHAnsi" w:hAnsiTheme="minorHAnsi" w:cstheme="minorHAnsi" w:hint="default"/>
        </w:rPr>
      </w:lvl>
    </w:lvlOverride>
    <w:lvlOverride w:ilvl="1">
      <w:lvl w:ilvl="1">
        <w:start w:val="1"/>
        <w:numFmt w:val="decimal"/>
        <w:isLgl/>
        <w:lvlText w:val="%1.%2"/>
        <w:lvlJc w:val="left"/>
        <w:pPr>
          <w:ind w:left="567" w:hanging="567"/>
        </w:pPr>
        <w:rPr>
          <w:rFonts w:asciiTheme="minorHAnsi" w:hAnsiTheme="minorHAnsi" w:hint="default"/>
          <w:b/>
          <w:color w:val="auto"/>
        </w:rPr>
      </w:lvl>
    </w:lvlOverride>
    <w:lvlOverride w:ilvl="2">
      <w:lvl w:ilvl="2">
        <w:start w:val="1"/>
        <w:numFmt w:val="decimal"/>
        <w:pStyle w:val="EstiloTtulo3Arial"/>
        <w:isLgl/>
        <w:lvlText w:val="%1.%2.%3"/>
        <w:lvlJc w:val="left"/>
        <w:pPr>
          <w:ind w:left="567" w:hanging="567"/>
        </w:pPr>
        <w:rPr>
          <w:rFonts w:hint="default"/>
        </w:rPr>
      </w:lvl>
    </w:lvlOverride>
    <w:lvlOverride w:ilvl="3">
      <w:lvl w:ilvl="3">
        <w:start w:val="1"/>
        <w:numFmt w:val="decimal"/>
        <w:pStyle w:val="EstiloTtulo4Arial"/>
        <w:isLgl/>
        <w:lvlText w:val="%1.%2.%3.%4"/>
        <w:lvlJc w:val="left"/>
        <w:pPr>
          <w:ind w:left="567" w:hanging="567"/>
        </w:pPr>
        <w:rPr>
          <w:rFonts w:hint="default"/>
        </w:rPr>
      </w:lvl>
    </w:lvlOverride>
    <w:lvlOverride w:ilvl="4">
      <w:lvl w:ilvl="4">
        <w:start w:val="1"/>
        <w:numFmt w:val="decimal"/>
        <w:isLgl/>
        <w:lvlText w:val="%1.%2.%3.%4.%5"/>
        <w:lvlJc w:val="left"/>
        <w:pPr>
          <w:ind w:left="567" w:hanging="567"/>
        </w:pPr>
        <w:rPr>
          <w:rFonts w:hint="default"/>
        </w:rPr>
      </w:lvl>
    </w:lvlOverride>
    <w:lvlOverride w:ilvl="5">
      <w:lvl w:ilvl="5">
        <w:start w:val="1"/>
        <w:numFmt w:val="decimal"/>
        <w:isLgl/>
        <w:lvlText w:val="%1.%2.%3.%4.%5.%6"/>
        <w:lvlJc w:val="left"/>
        <w:pPr>
          <w:ind w:left="567" w:hanging="567"/>
        </w:pPr>
        <w:rPr>
          <w:rFonts w:hint="default"/>
        </w:rPr>
      </w:lvl>
    </w:lvlOverride>
    <w:lvlOverride w:ilvl="6">
      <w:lvl w:ilvl="6">
        <w:start w:val="1"/>
        <w:numFmt w:val="decimal"/>
        <w:isLgl/>
        <w:lvlText w:val="%1.%2.%3.%4.%5.%6.%7"/>
        <w:lvlJc w:val="left"/>
        <w:pPr>
          <w:ind w:left="567" w:hanging="567"/>
        </w:pPr>
        <w:rPr>
          <w:rFonts w:hint="default"/>
        </w:rPr>
      </w:lvl>
    </w:lvlOverride>
    <w:lvlOverride w:ilvl="7">
      <w:lvl w:ilvl="7">
        <w:start w:val="1"/>
        <w:numFmt w:val="decimal"/>
        <w:isLgl/>
        <w:lvlText w:val="%1.%2.%3.%4.%5.%6.%7.%8"/>
        <w:lvlJc w:val="left"/>
        <w:pPr>
          <w:ind w:left="567" w:hanging="567"/>
        </w:pPr>
        <w:rPr>
          <w:rFonts w:hint="default"/>
        </w:rPr>
      </w:lvl>
    </w:lvlOverride>
    <w:lvlOverride w:ilvl="8">
      <w:lvl w:ilvl="8">
        <w:start w:val="1"/>
        <w:numFmt w:val="decimal"/>
        <w:isLgl/>
        <w:lvlText w:val="%1.%2.%3.%4.%5.%6.%7.%8.%9"/>
        <w:lvlJc w:val="left"/>
        <w:pPr>
          <w:ind w:left="567" w:hanging="567"/>
        </w:pPr>
        <w:rPr>
          <w:rFonts w:hint="default"/>
        </w:rPr>
      </w:lvl>
    </w:lvlOverride>
  </w:num>
  <w:num w:numId="37" w16cid:durableId="300038591">
    <w:abstractNumId w:val="79"/>
  </w:num>
  <w:num w:numId="38" w16cid:durableId="481502114">
    <w:abstractNumId w:val="20"/>
  </w:num>
  <w:num w:numId="39" w16cid:durableId="256987607">
    <w:abstractNumId w:val="1"/>
  </w:num>
  <w:num w:numId="40" w16cid:durableId="1326979865">
    <w:abstractNumId w:val="50"/>
  </w:num>
  <w:num w:numId="41" w16cid:durableId="2121871989">
    <w:abstractNumId w:val="84"/>
  </w:num>
  <w:num w:numId="42" w16cid:durableId="1091705055">
    <w:abstractNumId w:val="65"/>
  </w:num>
  <w:num w:numId="43" w16cid:durableId="2011055783">
    <w:abstractNumId w:val="34"/>
  </w:num>
  <w:num w:numId="44" w16cid:durableId="1055086288">
    <w:abstractNumId w:val="35"/>
  </w:num>
  <w:num w:numId="45" w16cid:durableId="124198132">
    <w:abstractNumId w:val="29"/>
  </w:num>
  <w:num w:numId="46" w16cid:durableId="1479541973">
    <w:abstractNumId w:val="2"/>
  </w:num>
  <w:num w:numId="47" w16cid:durableId="1657101227">
    <w:abstractNumId w:val="3"/>
  </w:num>
  <w:num w:numId="48" w16cid:durableId="308288718">
    <w:abstractNumId w:val="73"/>
  </w:num>
  <w:num w:numId="49" w16cid:durableId="562762685">
    <w:abstractNumId w:val="48"/>
  </w:num>
  <w:num w:numId="50" w16cid:durableId="10766761">
    <w:abstractNumId w:val="70"/>
  </w:num>
  <w:num w:numId="51" w16cid:durableId="134491913">
    <w:abstractNumId w:val="10"/>
  </w:num>
  <w:num w:numId="52" w16cid:durableId="1677803235">
    <w:abstractNumId w:val="11"/>
  </w:num>
  <w:num w:numId="53" w16cid:durableId="701590944">
    <w:abstractNumId w:val="38"/>
  </w:num>
  <w:num w:numId="54" w16cid:durableId="718632300">
    <w:abstractNumId w:val="58"/>
  </w:num>
  <w:num w:numId="55" w16cid:durableId="807085444">
    <w:abstractNumId w:val="83"/>
  </w:num>
  <w:num w:numId="56" w16cid:durableId="2017226574">
    <w:abstractNumId w:val="80"/>
  </w:num>
  <w:num w:numId="57" w16cid:durableId="1085105069">
    <w:abstractNumId w:val="44"/>
  </w:num>
  <w:num w:numId="58" w16cid:durableId="689453641">
    <w:abstractNumId w:val="36"/>
  </w:num>
  <w:num w:numId="59" w16cid:durableId="395475117">
    <w:abstractNumId w:val="37"/>
  </w:num>
  <w:num w:numId="60" w16cid:durableId="1329333915">
    <w:abstractNumId w:val="45"/>
  </w:num>
  <w:num w:numId="61" w16cid:durableId="1519197578">
    <w:abstractNumId w:val="18"/>
  </w:num>
  <w:num w:numId="62" w16cid:durableId="700976464">
    <w:abstractNumId w:val="0"/>
  </w:num>
  <w:num w:numId="63" w16cid:durableId="1072115931">
    <w:abstractNumId w:val="57"/>
  </w:num>
  <w:num w:numId="64" w16cid:durableId="126122863">
    <w:abstractNumId w:val="9"/>
  </w:num>
  <w:num w:numId="65" w16cid:durableId="1154447903">
    <w:abstractNumId w:val="12"/>
  </w:num>
  <w:num w:numId="66" w16cid:durableId="319383603">
    <w:abstractNumId w:val="40"/>
  </w:num>
  <w:num w:numId="67" w16cid:durableId="511840759">
    <w:abstractNumId w:val="30"/>
  </w:num>
  <w:num w:numId="68" w16cid:durableId="1786998061">
    <w:abstractNumId w:val="67"/>
  </w:num>
  <w:num w:numId="69" w16cid:durableId="1079791582">
    <w:abstractNumId w:val="23"/>
  </w:num>
  <w:num w:numId="70" w16cid:durableId="1956013703">
    <w:abstractNumId w:val="33"/>
  </w:num>
  <w:num w:numId="71" w16cid:durableId="963778185">
    <w:abstractNumId w:val="7"/>
  </w:num>
  <w:num w:numId="72" w16cid:durableId="1828934430">
    <w:abstractNumId w:val="32"/>
  </w:num>
  <w:num w:numId="73" w16cid:durableId="650066356">
    <w:abstractNumId w:val="74"/>
  </w:num>
  <w:num w:numId="74" w16cid:durableId="69355112">
    <w:abstractNumId w:val="69"/>
  </w:num>
  <w:num w:numId="75" w16cid:durableId="1189486773">
    <w:abstractNumId w:val="4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76" w16cid:durableId="530652029">
    <w:abstractNumId w:val="68"/>
  </w:num>
  <w:num w:numId="77" w16cid:durableId="657153004">
    <w:abstractNumId w:val="43"/>
  </w:num>
  <w:num w:numId="78" w16cid:durableId="573663620">
    <w:abstractNumId w:val="47"/>
  </w:num>
  <w:num w:numId="79" w16cid:durableId="1414931752">
    <w:abstractNumId w:val="25"/>
  </w:num>
  <w:num w:numId="80" w16cid:durableId="1709644199">
    <w:abstractNumId w:val="61"/>
  </w:num>
  <w:num w:numId="81" w16cid:durableId="1124691093">
    <w:abstractNumId w:val="71"/>
  </w:num>
  <w:num w:numId="82" w16cid:durableId="1234007524">
    <w:abstractNumId w:val="82"/>
  </w:num>
  <w:num w:numId="83" w16cid:durableId="1899702139">
    <w:abstractNumId w:val="59"/>
  </w:num>
  <w:num w:numId="84" w16cid:durableId="1289317555">
    <w:abstractNumId w:val="52"/>
  </w:num>
  <w:num w:numId="85" w16cid:durableId="1769764521">
    <w:abstractNumId w:val="78"/>
  </w:num>
  <w:num w:numId="86" w16cid:durableId="1514997877">
    <w:abstractNumId w:val="26"/>
  </w:num>
  <w:num w:numId="87" w16cid:durableId="637144778">
    <w:abstractNumId w:val="15"/>
  </w:num>
  <w:num w:numId="88" w16cid:durableId="1669480413">
    <w:abstractNumId w:val="41"/>
  </w:num>
  <w:numIdMacAtCleanup w:val="74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46217D"/>
    <w:rsid w:val="00003BB8"/>
    <w:rsid w:val="0000451E"/>
    <w:rsid w:val="0000580E"/>
    <w:rsid w:val="00006926"/>
    <w:rsid w:val="000117AF"/>
    <w:rsid w:val="00011A2E"/>
    <w:rsid w:val="00012917"/>
    <w:rsid w:val="00014866"/>
    <w:rsid w:val="0001614F"/>
    <w:rsid w:val="00017948"/>
    <w:rsid w:val="00020D5E"/>
    <w:rsid w:val="00023759"/>
    <w:rsid w:val="00024412"/>
    <w:rsid w:val="00024463"/>
    <w:rsid w:val="00024F6E"/>
    <w:rsid w:val="0002524B"/>
    <w:rsid w:val="000258D8"/>
    <w:rsid w:val="00025CB7"/>
    <w:rsid w:val="000260F9"/>
    <w:rsid w:val="0003172D"/>
    <w:rsid w:val="00032F36"/>
    <w:rsid w:val="00033AAA"/>
    <w:rsid w:val="000345C0"/>
    <w:rsid w:val="00036C07"/>
    <w:rsid w:val="00037D6F"/>
    <w:rsid w:val="000400B3"/>
    <w:rsid w:val="000402F0"/>
    <w:rsid w:val="0004055F"/>
    <w:rsid w:val="0004240D"/>
    <w:rsid w:val="00042702"/>
    <w:rsid w:val="0004384A"/>
    <w:rsid w:val="000443F1"/>
    <w:rsid w:val="000458C9"/>
    <w:rsid w:val="000461D2"/>
    <w:rsid w:val="000518CB"/>
    <w:rsid w:val="00051DE0"/>
    <w:rsid w:val="00053535"/>
    <w:rsid w:val="00054B19"/>
    <w:rsid w:val="00054B91"/>
    <w:rsid w:val="00056C5A"/>
    <w:rsid w:val="00057DEA"/>
    <w:rsid w:val="00057F43"/>
    <w:rsid w:val="00061209"/>
    <w:rsid w:val="00061A41"/>
    <w:rsid w:val="000630B7"/>
    <w:rsid w:val="000653F9"/>
    <w:rsid w:val="000656D8"/>
    <w:rsid w:val="0006734C"/>
    <w:rsid w:val="00067760"/>
    <w:rsid w:val="00072DD0"/>
    <w:rsid w:val="00072DF5"/>
    <w:rsid w:val="0007354A"/>
    <w:rsid w:val="000737F8"/>
    <w:rsid w:val="000750B9"/>
    <w:rsid w:val="00075D2A"/>
    <w:rsid w:val="00076554"/>
    <w:rsid w:val="000766C9"/>
    <w:rsid w:val="00077905"/>
    <w:rsid w:val="000807B5"/>
    <w:rsid w:val="000817D5"/>
    <w:rsid w:val="00081C4E"/>
    <w:rsid w:val="00084F42"/>
    <w:rsid w:val="000878F4"/>
    <w:rsid w:val="00090B04"/>
    <w:rsid w:val="0009412C"/>
    <w:rsid w:val="000949CE"/>
    <w:rsid w:val="00096078"/>
    <w:rsid w:val="000A0266"/>
    <w:rsid w:val="000A43C5"/>
    <w:rsid w:val="000A4FCF"/>
    <w:rsid w:val="000A6E3A"/>
    <w:rsid w:val="000A6F79"/>
    <w:rsid w:val="000A795C"/>
    <w:rsid w:val="000B1430"/>
    <w:rsid w:val="000B1982"/>
    <w:rsid w:val="000B1F69"/>
    <w:rsid w:val="000B30DD"/>
    <w:rsid w:val="000B4F4C"/>
    <w:rsid w:val="000B61A4"/>
    <w:rsid w:val="000B7EA5"/>
    <w:rsid w:val="000B7F5E"/>
    <w:rsid w:val="000C44D7"/>
    <w:rsid w:val="000C7527"/>
    <w:rsid w:val="000D1492"/>
    <w:rsid w:val="000D4F55"/>
    <w:rsid w:val="000D4F5F"/>
    <w:rsid w:val="000D5273"/>
    <w:rsid w:val="000D59E7"/>
    <w:rsid w:val="000D5BE4"/>
    <w:rsid w:val="000D60AF"/>
    <w:rsid w:val="000E44E1"/>
    <w:rsid w:val="000E4DF7"/>
    <w:rsid w:val="000E58B0"/>
    <w:rsid w:val="000E6133"/>
    <w:rsid w:val="000E744A"/>
    <w:rsid w:val="000F11F4"/>
    <w:rsid w:val="000F266C"/>
    <w:rsid w:val="000F2F61"/>
    <w:rsid w:val="000F5ABF"/>
    <w:rsid w:val="000F5BC8"/>
    <w:rsid w:val="000F758C"/>
    <w:rsid w:val="001022E1"/>
    <w:rsid w:val="00102374"/>
    <w:rsid w:val="00102959"/>
    <w:rsid w:val="00103AD5"/>
    <w:rsid w:val="001041E3"/>
    <w:rsid w:val="00104B6C"/>
    <w:rsid w:val="00106F2F"/>
    <w:rsid w:val="0011339C"/>
    <w:rsid w:val="001137E4"/>
    <w:rsid w:val="0011411F"/>
    <w:rsid w:val="00114A05"/>
    <w:rsid w:val="00115FCF"/>
    <w:rsid w:val="00116ABB"/>
    <w:rsid w:val="001171B3"/>
    <w:rsid w:val="00124A36"/>
    <w:rsid w:val="00126517"/>
    <w:rsid w:val="0013433A"/>
    <w:rsid w:val="00141072"/>
    <w:rsid w:val="00143584"/>
    <w:rsid w:val="0014367D"/>
    <w:rsid w:val="0014382D"/>
    <w:rsid w:val="00144005"/>
    <w:rsid w:val="001451EB"/>
    <w:rsid w:val="001454CA"/>
    <w:rsid w:val="001456B8"/>
    <w:rsid w:val="001457FA"/>
    <w:rsid w:val="00145ECB"/>
    <w:rsid w:val="0014773A"/>
    <w:rsid w:val="00151136"/>
    <w:rsid w:val="00151320"/>
    <w:rsid w:val="0015383D"/>
    <w:rsid w:val="001554EE"/>
    <w:rsid w:val="001567A9"/>
    <w:rsid w:val="00156C22"/>
    <w:rsid w:val="00157B2E"/>
    <w:rsid w:val="00157CCB"/>
    <w:rsid w:val="00161E04"/>
    <w:rsid w:val="00161F0C"/>
    <w:rsid w:val="00165C7F"/>
    <w:rsid w:val="001662F3"/>
    <w:rsid w:val="001669C3"/>
    <w:rsid w:val="00171A66"/>
    <w:rsid w:val="0018043F"/>
    <w:rsid w:val="00180850"/>
    <w:rsid w:val="00181AA5"/>
    <w:rsid w:val="00182222"/>
    <w:rsid w:val="00183995"/>
    <w:rsid w:val="00183D9B"/>
    <w:rsid w:val="0018464F"/>
    <w:rsid w:val="00185FFF"/>
    <w:rsid w:val="00186D67"/>
    <w:rsid w:val="001909E3"/>
    <w:rsid w:val="0019356E"/>
    <w:rsid w:val="00193CC7"/>
    <w:rsid w:val="00194CF0"/>
    <w:rsid w:val="001A05D1"/>
    <w:rsid w:val="001A0C98"/>
    <w:rsid w:val="001A34D3"/>
    <w:rsid w:val="001B13B0"/>
    <w:rsid w:val="001B272A"/>
    <w:rsid w:val="001B6952"/>
    <w:rsid w:val="001B7514"/>
    <w:rsid w:val="001B7523"/>
    <w:rsid w:val="001C0D70"/>
    <w:rsid w:val="001C3ED3"/>
    <w:rsid w:val="001C4245"/>
    <w:rsid w:val="001C76E3"/>
    <w:rsid w:val="001C7816"/>
    <w:rsid w:val="001D2AF7"/>
    <w:rsid w:val="001D36B9"/>
    <w:rsid w:val="001D5B56"/>
    <w:rsid w:val="001D69C9"/>
    <w:rsid w:val="001D73FA"/>
    <w:rsid w:val="001E06E2"/>
    <w:rsid w:val="001E0ACD"/>
    <w:rsid w:val="001E3451"/>
    <w:rsid w:val="001E346E"/>
    <w:rsid w:val="001E47E2"/>
    <w:rsid w:val="001E4E7D"/>
    <w:rsid w:val="001E5E0E"/>
    <w:rsid w:val="001F1FDB"/>
    <w:rsid w:val="001F37B0"/>
    <w:rsid w:val="001F37F7"/>
    <w:rsid w:val="001F4DC2"/>
    <w:rsid w:val="001F57A2"/>
    <w:rsid w:val="001F5CFB"/>
    <w:rsid w:val="001F5D94"/>
    <w:rsid w:val="001F6C1E"/>
    <w:rsid w:val="001F7642"/>
    <w:rsid w:val="00200A8A"/>
    <w:rsid w:val="00201C58"/>
    <w:rsid w:val="00207FCF"/>
    <w:rsid w:val="0021190F"/>
    <w:rsid w:val="00212494"/>
    <w:rsid w:val="002131AB"/>
    <w:rsid w:val="0021386E"/>
    <w:rsid w:val="00214D6B"/>
    <w:rsid w:val="00214FFA"/>
    <w:rsid w:val="002204C1"/>
    <w:rsid w:val="002207EB"/>
    <w:rsid w:val="00220DE5"/>
    <w:rsid w:val="00222D19"/>
    <w:rsid w:val="00223772"/>
    <w:rsid w:val="00223CB9"/>
    <w:rsid w:val="00224257"/>
    <w:rsid w:val="002260BA"/>
    <w:rsid w:val="002263B0"/>
    <w:rsid w:val="00232844"/>
    <w:rsid w:val="0023357D"/>
    <w:rsid w:val="00233E49"/>
    <w:rsid w:val="002349D1"/>
    <w:rsid w:val="00241CD6"/>
    <w:rsid w:val="00242AE2"/>
    <w:rsid w:val="00242E8C"/>
    <w:rsid w:val="00244B0E"/>
    <w:rsid w:val="00245565"/>
    <w:rsid w:val="00245C19"/>
    <w:rsid w:val="00246ED6"/>
    <w:rsid w:val="00247A40"/>
    <w:rsid w:val="00250B28"/>
    <w:rsid w:val="00254696"/>
    <w:rsid w:val="00254F80"/>
    <w:rsid w:val="00255294"/>
    <w:rsid w:val="00256BC7"/>
    <w:rsid w:val="0025759C"/>
    <w:rsid w:val="00262C72"/>
    <w:rsid w:val="00262CD7"/>
    <w:rsid w:val="00263BF9"/>
    <w:rsid w:val="0027020B"/>
    <w:rsid w:val="0027034B"/>
    <w:rsid w:val="00271C12"/>
    <w:rsid w:val="00271C7B"/>
    <w:rsid w:val="002732CB"/>
    <w:rsid w:val="002738B6"/>
    <w:rsid w:val="002744C9"/>
    <w:rsid w:val="002753B7"/>
    <w:rsid w:val="00280021"/>
    <w:rsid w:val="00282DA2"/>
    <w:rsid w:val="00282FAB"/>
    <w:rsid w:val="002841D2"/>
    <w:rsid w:val="00284795"/>
    <w:rsid w:val="00284862"/>
    <w:rsid w:val="002865C1"/>
    <w:rsid w:val="00287613"/>
    <w:rsid w:val="0028778A"/>
    <w:rsid w:val="00290104"/>
    <w:rsid w:val="00293833"/>
    <w:rsid w:val="00293D98"/>
    <w:rsid w:val="0029517E"/>
    <w:rsid w:val="00295906"/>
    <w:rsid w:val="002A16F1"/>
    <w:rsid w:val="002A201A"/>
    <w:rsid w:val="002A36F8"/>
    <w:rsid w:val="002A3CA2"/>
    <w:rsid w:val="002A6442"/>
    <w:rsid w:val="002A758E"/>
    <w:rsid w:val="002A786B"/>
    <w:rsid w:val="002B161A"/>
    <w:rsid w:val="002B1B6F"/>
    <w:rsid w:val="002B5430"/>
    <w:rsid w:val="002B7CCD"/>
    <w:rsid w:val="002C06CC"/>
    <w:rsid w:val="002C1A06"/>
    <w:rsid w:val="002C2794"/>
    <w:rsid w:val="002C441D"/>
    <w:rsid w:val="002C6201"/>
    <w:rsid w:val="002C699C"/>
    <w:rsid w:val="002C7E16"/>
    <w:rsid w:val="002C7F76"/>
    <w:rsid w:val="002D10D9"/>
    <w:rsid w:val="002D3568"/>
    <w:rsid w:val="002D3611"/>
    <w:rsid w:val="002D37FF"/>
    <w:rsid w:val="002D507C"/>
    <w:rsid w:val="002D5ED0"/>
    <w:rsid w:val="002D6A3A"/>
    <w:rsid w:val="002E0776"/>
    <w:rsid w:val="002E2738"/>
    <w:rsid w:val="002E5023"/>
    <w:rsid w:val="002E5737"/>
    <w:rsid w:val="002E5F96"/>
    <w:rsid w:val="002F1185"/>
    <w:rsid w:val="002F2E0B"/>
    <w:rsid w:val="002F41D2"/>
    <w:rsid w:val="002F5CD2"/>
    <w:rsid w:val="00300827"/>
    <w:rsid w:val="00302F9D"/>
    <w:rsid w:val="003032FA"/>
    <w:rsid w:val="00303773"/>
    <w:rsid w:val="00307CF9"/>
    <w:rsid w:val="00307FC6"/>
    <w:rsid w:val="00314BD7"/>
    <w:rsid w:val="00316F9A"/>
    <w:rsid w:val="003172AC"/>
    <w:rsid w:val="00323DA7"/>
    <w:rsid w:val="003248E3"/>
    <w:rsid w:val="00324917"/>
    <w:rsid w:val="003309B2"/>
    <w:rsid w:val="00330A53"/>
    <w:rsid w:val="0033168B"/>
    <w:rsid w:val="00337B89"/>
    <w:rsid w:val="00342BA5"/>
    <w:rsid w:val="00344651"/>
    <w:rsid w:val="0034506E"/>
    <w:rsid w:val="00345585"/>
    <w:rsid w:val="00351043"/>
    <w:rsid w:val="00351453"/>
    <w:rsid w:val="00351905"/>
    <w:rsid w:val="003519F9"/>
    <w:rsid w:val="00351ED7"/>
    <w:rsid w:val="00352919"/>
    <w:rsid w:val="00353F76"/>
    <w:rsid w:val="00355DC9"/>
    <w:rsid w:val="00355E88"/>
    <w:rsid w:val="00355FB2"/>
    <w:rsid w:val="003570AD"/>
    <w:rsid w:val="00360724"/>
    <w:rsid w:val="00360F87"/>
    <w:rsid w:val="003614CF"/>
    <w:rsid w:val="00361CEB"/>
    <w:rsid w:val="00362745"/>
    <w:rsid w:val="003627DB"/>
    <w:rsid w:val="003633A9"/>
    <w:rsid w:val="00363FE5"/>
    <w:rsid w:val="00365A75"/>
    <w:rsid w:val="003703D0"/>
    <w:rsid w:val="00374F67"/>
    <w:rsid w:val="00376D1E"/>
    <w:rsid w:val="0038127C"/>
    <w:rsid w:val="00381808"/>
    <w:rsid w:val="003837C7"/>
    <w:rsid w:val="00384FB9"/>
    <w:rsid w:val="0039349E"/>
    <w:rsid w:val="003953E0"/>
    <w:rsid w:val="00395B0D"/>
    <w:rsid w:val="00395B98"/>
    <w:rsid w:val="003A3785"/>
    <w:rsid w:val="003A43A9"/>
    <w:rsid w:val="003A4FB2"/>
    <w:rsid w:val="003A62D9"/>
    <w:rsid w:val="003A74A4"/>
    <w:rsid w:val="003A7C7E"/>
    <w:rsid w:val="003B2AAB"/>
    <w:rsid w:val="003B34EE"/>
    <w:rsid w:val="003B4AF5"/>
    <w:rsid w:val="003B57FC"/>
    <w:rsid w:val="003B5FF7"/>
    <w:rsid w:val="003B69C7"/>
    <w:rsid w:val="003C0D12"/>
    <w:rsid w:val="003C36E1"/>
    <w:rsid w:val="003C376B"/>
    <w:rsid w:val="003C4BC0"/>
    <w:rsid w:val="003C5EEC"/>
    <w:rsid w:val="003C7474"/>
    <w:rsid w:val="003C76CA"/>
    <w:rsid w:val="003D217F"/>
    <w:rsid w:val="003D2232"/>
    <w:rsid w:val="003D2623"/>
    <w:rsid w:val="003D316A"/>
    <w:rsid w:val="003D331A"/>
    <w:rsid w:val="003D3EDA"/>
    <w:rsid w:val="003D429B"/>
    <w:rsid w:val="003D4AF3"/>
    <w:rsid w:val="003D4D5C"/>
    <w:rsid w:val="003D533C"/>
    <w:rsid w:val="003D7799"/>
    <w:rsid w:val="003E6795"/>
    <w:rsid w:val="003F34E4"/>
    <w:rsid w:val="003F5865"/>
    <w:rsid w:val="003F5EEF"/>
    <w:rsid w:val="004003DE"/>
    <w:rsid w:val="004009BD"/>
    <w:rsid w:val="004052C1"/>
    <w:rsid w:val="004070BE"/>
    <w:rsid w:val="00407B47"/>
    <w:rsid w:val="00407DC5"/>
    <w:rsid w:val="00410942"/>
    <w:rsid w:val="0041161D"/>
    <w:rsid w:val="00412AE7"/>
    <w:rsid w:val="00415982"/>
    <w:rsid w:val="00417AB6"/>
    <w:rsid w:val="00417BEB"/>
    <w:rsid w:val="00424BD7"/>
    <w:rsid w:val="00424D34"/>
    <w:rsid w:val="0042798C"/>
    <w:rsid w:val="00427ADB"/>
    <w:rsid w:val="004305A7"/>
    <w:rsid w:val="00432517"/>
    <w:rsid w:val="00432A3E"/>
    <w:rsid w:val="00433D2D"/>
    <w:rsid w:val="00434E0A"/>
    <w:rsid w:val="00434E8E"/>
    <w:rsid w:val="00436213"/>
    <w:rsid w:val="004366A3"/>
    <w:rsid w:val="00436889"/>
    <w:rsid w:val="0044029D"/>
    <w:rsid w:val="00443BB7"/>
    <w:rsid w:val="00443D2D"/>
    <w:rsid w:val="004448CA"/>
    <w:rsid w:val="0044618D"/>
    <w:rsid w:val="0044668F"/>
    <w:rsid w:val="004475C1"/>
    <w:rsid w:val="0045077C"/>
    <w:rsid w:val="00450ACC"/>
    <w:rsid w:val="00451759"/>
    <w:rsid w:val="00452E62"/>
    <w:rsid w:val="004530BC"/>
    <w:rsid w:val="00453117"/>
    <w:rsid w:val="00455558"/>
    <w:rsid w:val="00460C4E"/>
    <w:rsid w:val="0046217D"/>
    <w:rsid w:val="00462CFC"/>
    <w:rsid w:val="00464795"/>
    <w:rsid w:val="00464D75"/>
    <w:rsid w:val="00466332"/>
    <w:rsid w:val="0047120D"/>
    <w:rsid w:val="00473CF5"/>
    <w:rsid w:val="00473E00"/>
    <w:rsid w:val="004740B4"/>
    <w:rsid w:val="00474C5B"/>
    <w:rsid w:val="00475E1F"/>
    <w:rsid w:val="004804C1"/>
    <w:rsid w:val="0048067A"/>
    <w:rsid w:val="004806DF"/>
    <w:rsid w:val="00483264"/>
    <w:rsid w:val="004908E2"/>
    <w:rsid w:val="00490BDF"/>
    <w:rsid w:val="004931CE"/>
    <w:rsid w:val="00493329"/>
    <w:rsid w:val="00493527"/>
    <w:rsid w:val="00493FFA"/>
    <w:rsid w:val="00494100"/>
    <w:rsid w:val="004941D0"/>
    <w:rsid w:val="004A0088"/>
    <w:rsid w:val="004A1F4C"/>
    <w:rsid w:val="004A2191"/>
    <w:rsid w:val="004A2540"/>
    <w:rsid w:val="004A2E5C"/>
    <w:rsid w:val="004A6BAD"/>
    <w:rsid w:val="004B2175"/>
    <w:rsid w:val="004B25A7"/>
    <w:rsid w:val="004B2EAF"/>
    <w:rsid w:val="004B3743"/>
    <w:rsid w:val="004B5225"/>
    <w:rsid w:val="004B5AF8"/>
    <w:rsid w:val="004B67AA"/>
    <w:rsid w:val="004C24D4"/>
    <w:rsid w:val="004C2AEF"/>
    <w:rsid w:val="004C3CFB"/>
    <w:rsid w:val="004C6727"/>
    <w:rsid w:val="004D0D80"/>
    <w:rsid w:val="004D186F"/>
    <w:rsid w:val="004D18E7"/>
    <w:rsid w:val="004D38B3"/>
    <w:rsid w:val="004E0540"/>
    <w:rsid w:val="004E05D9"/>
    <w:rsid w:val="004E2165"/>
    <w:rsid w:val="004E2395"/>
    <w:rsid w:val="004E27E0"/>
    <w:rsid w:val="004E2BCB"/>
    <w:rsid w:val="004E7569"/>
    <w:rsid w:val="004F11CB"/>
    <w:rsid w:val="004F60E8"/>
    <w:rsid w:val="004F7586"/>
    <w:rsid w:val="00500E38"/>
    <w:rsid w:val="005010B4"/>
    <w:rsid w:val="00501A56"/>
    <w:rsid w:val="005033DF"/>
    <w:rsid w:val="005059DC"/>
    <w:rsid w:val="00506C79"/>
    <w:rsid w:val="00507509"/>
    <w:rsid w:val="0050774E"/>
    <w:rsid w:val="0051100B"/>
    <w:rsid w:val="00511556"/>
    <w:rsid w:val="00511678"/>
    <w:rsid w:val="00512507"/>
    <w:rsid w:val="00512BE0"/>
    <w:rsid w:val="00512CA5"/>
    <w:rsid w:val="0051327A"/>
    <w:rsid w:val="00515AA1"/>
    <w:rsid w:val="00516259"/>
    <w:rsid w:val="00520834"/>
    <w:rsid w:val="0052151D"/>
    <w:rsid w:val="00522BD0"/>
    <w:rsid w:val="005250AE"/>
    <w:rsid w:val="0052587D"/>
    <w:rsid w:val="005307CA"/>
    <w:rsid w:val="00531B50"/>
    <w:rsid w:val="00534991"/>
    <w:rsid w:val="005350A0"/>
    <w:rsid w:val="005409A2"/>
    <w:rsid w:val="00542978"/>
    <w:rsid w:val="00546B9A"/>
    <w:rsid w:val="005471A4"/>
    <w:rsid w:val="00552F50"/>
    <w:rsid w:val="005549C6"/>
    <w:rsid w:val="00554FB3"/>
    <w:rsid w:val="00560B6E"/>
    <w:rsid w:val="00562E6A"/>
    <w:rsid w:val="00564EE1"/>
    <w:rsid w:val="005653C2"/>
    <w:rsid w:val="00565F97"/>
    <w:rsid w:val="00566B1F"/>
    <w:rsid w:val="00567244"/>
    <w:rsid w:val="00567A31"/>
    <w:rsid w:val="00567B77"/>
    <w:rsid w:val="00567E9E"/>
    <w:rsid w:val="00570C5F"/>
    <w:rsid w:val="005714A7"/>
    <w:rsid w:val="005721CC"/>
    <w:rsid w:val="00572C16"/>
    <w:rsid w:val="00573103"/>
    <w:rsid w:val="00573396"/>
    <w:rsid w:val="00575F97"/>
    <w:rsid w:val="00577482"/>
    <w:rsid w:val="00581C81"/>
    <w:rsid w:val="0058239B"/>
    <w:rsid w:val="005827BA"/>
    <w:rsid w:val="005833AC"/>
    <w:rsid w:val="005845A5"/>
    <w:rsid w:val="00584A80"/>
    <w:rsid w:val="0058680E"/>
    <w:rsid w:val="005950D4"/>
    <w:rsid w:val="00595A24"/>
    <w:rsid w:val="00595CD6"/>
    <w:rsid w:val="00596DCE"/>
    <w:rsid w:val="005A142B"/>
    <w:rsid w:val="005A6BC6"/>
    <w:rsid w:val="005A7D37"/>
    <w:rsid w:val="005B1B3D"/>
    <w:rsid w:val="005B2B50"/>
    <w:rsid w:val="005B3DB7"/>
    <w:rsid w:val="005B61BB"/>
    <w:rsid w:val="005B778B"/>
    <w:rsid w:val="005B7A0F"/>
    <w:rsid w:val="005C0D2D"/>
    <w:rsid w:val="005C2159"/>
    <w:rsid w:val="005C5C09"/>
    <w:rsid w:val="005C6E77"/>
    <w:rsid w:val="005D1B1D"/>
    <w:rsid w:val="005D4197"/>
    <w:rsid w:val="005D4202"/>
    <w:rsid w:val="005D67F0"/>
    <w:rsid w:val="005D7665"/>
    <w:rsid w:val="005E2021"/>
    <w:rsid w:val="005E2098"/>
    <w:rsid w:val="005E209E"/>
    <w:rsid w:val="005E4603"/>
    <w:rsid w:val="005E596C"/>
    <w:rsid w:val="005E62F9"/>
    <w:rsid w:val="005F0CF1"/>
    <w:rsid w:val="005F3825"/>
    <w:rsid w:val="005F5A0C"/>
    <w:rsid w:val="005F73B7"/>
    <w:rsid w:val="006015A3"/>
    <w:rsid w:val="00602621"/>
    <w:rsid w:val="0060534D"/>
    <w:rsid w:val="006102E7"/>
    <w:rsid w:val="006120AF"/>
    <w:rsid w:val="00613A25"/>
    <w:rsid w:val="00614A9D"/>
    <w:rsid w:val="00615671"/>
    <w:rsid w:val="0061625C"/>
    <w:rsid w:val="00616771"/>
    <w:rsid w:val="00617A63"/>
    <w:rsid w:val="0062008F"/>
    <w:rsid w:val="0062205E"/>
    <w:rsid w:val="00622A6F"/>
    <w:rsid w:val="00623D88"/>
    <w:rsid w:val="006247D0"/>
    <w:rsid w:val="006261AC"/>
    <w:rsid w:val="00627B26"/>
    <w:rsid w:val="00627D77"/>
    <w:rsid w:val="006363FA"/>
    <w:rsid w:val="00644771"/>
    <w:rsid w:val="00645E6A"/>
    <w:rsid w:val="00646039"/>
    <w:rsid w:val="00646EE1"/>
    <w:rsid w:val="006472C9"/>
    <w:rsid w:val="00654B04"/>
    <w:rsid w:val="006564A0"/>
    <w:rsid w:val="00662571"/>
    <w:rsid w:val="006626A7"/>
    <w:rsid w:val="0066390D"/>
    <w:rsid w:val="006644C7"/>
    <w:rsid w:val="00664B96"/>
    <w:rsid w:val="006701FE"/>
    <w:rsid w:val="006709FA"/>
    <w:rsid w:val="0067543E"/>
    <w:rsid w:val="00675AD7"/>
    <w:rsid w:val="00676402"/>
    <w:rsid w:val="00677498"/>
    <w:rsid w:val="00677BCD"/>
    <w:rsid w:val="0068192A"/>
    <w:rsid w:val="00683522"/>
    <w:rsid w:val="00683A17"/>
    <w:rsid w:val="0068454F"/>
    <w:rsid w:val="00686956"/>
    <w:rsid w:val="00686D2A"/>
    <w:rsid w:val="0068733A"/>
    <w:rsid w:val="006875D7"/>
    <w:rsid w:val="00690691"/>
    <w:rsid w:val="0069497E"/>
    <w:rsid w:val="006967E8"/>
    <w:rsid w:val="00696921"/>
    <w:rsid w:val="00697804"/>
    <w:rsid w:val="00697DB5"/>
    <w:rsid w:val="006A0705"/>
    <w:rsid w:val="006A0BB2"/>
    <w:rsid w:val="006A2BE5"/>
    <w:rsid w:val="006A3A80"/>
    <w:rsid w:val="006A59E3"/>
    <w:rsid w:val="006A5A34"/>
    <w:rsid w:val="006A5C23"/>
    <w:rsid w:val="006B2869"/>
    <w:rsid w:val="006B4AD1"/>
    <w:rsid w:val="006B4F67"/>
    <w:rsid w:val="006B61C7"/>
    <w:rsid w:val="006B670C"/>
    <w:rsid w:val="006B6D9E"/>
    <w:rsid w:val="006B786E"/>
    <w:rsid w:val="006C17C6"/>
    <w:rsid w:val="006C5C50"/>
    <w:rsid w:val="006C5CF8"/>
    <w:rsid w:val="006C69F9"/>
    <w:rsid w:val="006C6BEA"/>
    <w:rsid w:val="006C742E"/>
    <w:rsid w:val="006D1707"/>
    <w:rsid w:val="006D2FA2"/>
    <w:rsid w:val="006D3591"/>
    <w:rsid w:val="006D3C8E"/>
    <w:rsid w:val="006D3EDD"/>
    <w:rsid w:val="006D5DEF"/>
    <w:rsid w:val="006D68A0"/>
    <w:rsid w:val="006E15EF"/>
    <w:rsid w:val="006E229D"/>
    <w:rsid w:val="006E2A3C"/>
    <w:rsid w:val="006E45E9"/>
    <w:rsid w:val="006E4D7A"/>
    <w:rsid w:val="006E6ED9"/>
    <w:rsid w:val="006F2E09"/>
    <w:rsid w:val="006F3761"/>
    <w:rsid w:val="006F4062"/>
    <w:rsid w:val="006F4A5D"/>
    <w:rsid w:val="006F50C4"/>
    <w:rsid w:val="006F65FB"/>
    <w:rsid w:val="00700A33"/>
    <w:rsid w:val="00702CD4"/>
    <w:rsid w:val="00707589"/>
    <w:rsid w:val="00707C88"/>
    <w:rsid w:val="00712293"/>
    <w:rsid w:val="007131C6"/>
    <w:rsid w:val="00714867"/>
    <w:rsid w:val="00715B24"/>
    <w:rsid w:val="0072020E"/>
    <w:rsid w:val="00720FA1"/>
    <w:rsid w:val="0072304E"/>
    <w:rsid w:val="00730A9C"/>
    <w:rsid w:val="00730BB8"/>
    <w:rsid w:val="00730F98"/>
    <w:rsid w:val="00731781"/>
    <w:rsid w:val="00732422"/>
    <w:rsid w:val="007328A7"/>
    <w:rsid w:val="007330A1"/>
    <w:rsid w:val="0073355E"/>
    <w:rsid w:val="00734E37"/>
    <w:rsid w:val="00744683"/>
    <w:rsid w:val="00745256"/>
    <w:rsid w:val="00745C35"/>
    <w:rsid w:val="00745F55"/>
    <w:rsid w:val="007464B1"/>
    <w:rsid w:val="00753167"/>
    <w:rsid w:val="007556B8"/>
    <w:rsid w:val="007607F8"/>
    <w:rsid w:val="00762D67"/>
    <w:rsid w:val="00763627"/>
    <w:rsid w:val="00764202"/>
    <w:rsid w:val="00764979"/>
    <w:rsid w:val="007650FD"/>
    <w:rsid w:val="007653AB"/>
    <w:rsid w:val="00765616"/>
    <w:rsid w:val="00766032"/>
    <w:rsid w:val="00770690"/>
    <w:rsid w:val="00770F76"/>
    <w:rsid w:val="00771D44"/>
    <w:rsid w:val="00771E9A"/>
    <w:rsid w:val="00774655"/>
    <w:rsid w:val="0077502A"/>
    <w:rsid w:val="00776D3A"/>
    <w:rsid w:val="00777752"/>
    <w:rsid w:val="007802A0"/>
    <w:rsid w:val="00781530"/>
    <w:rsid w:val="00784D07"/>
    <w:rsid w:val="007860BA"/>
    <w:rsid w:val="00786470"/>
    <w:rsid w:val="007906CE"/>
    <w:rsid w:val="007911B5"/>
    <w:rsid w:val="007923CA"/>
    <w:rsid w:val="00792593"/>
    <w:rsid w:val="0079288B"/>
    <w:rsid w:val="00792FAD"/>
    <w:rsid w:val="007940C5"/>
    <w:rsid w:val="0079454C"/>
    <w:rsid w:val="00794609"/>
    <w:rsid w:val="007962CE"/>
    <w:rsid w:val="00797F75"/>
    <w:rsid w:val="007A0B1F"/>
    <w:rsid w:val="007A1A9D"/>
    <w:rsid w:val="007A2919"/>
    <w:rsid w:val="007A339A"/>
    <w:rsid w:val="007A3C7A"/>
    <w:rsid w:val="007A48C7"/>
    <w:rsid w:val="007A4B90"/>
    <w:rsid w:val="007A4B9B"/>
    <w:rsid w:val="007A59DA"/>
    <w:rsid w:val="007A7759"/>
    <w:rsid w:val="007A7CFE"/>
    <w:rsid w:val="007B1007"/>
    <w:rsid w:val="007B1638"/>
    <w:rsid w:val="007B1B88"/>
    <w:rsid w:val="007B397E"/>
    <w:rsid w:val="007B4FC7"/>
    <w:rsid w:val="007B5519"/>
    <w:rsid w:val="007B7E23"/>
    <w:rsid w:val="007C0F75"/>
    <w:rsid w:val="007C1234"/>
    <w:rsid w:val="007C3C36"/>
    <w:rsid w:val="007D0D71"/>
    <w:rsid w:val="007D1032"/>
    <w:rsid w:val="007D5FC7"/>
    <w:rsid w:val="007D6898"/>
    <w:rsid w:val="007E2197"/>
    <w:rsid w:val="007E28CB"/>
    <w:rsid w:val="007E385D"/>
    <w:rsid w:val="007E481F"/>
    <w:rsid w:val="007F0F63"/>
    <w:rsid w:val="007F2402"/>
    <w:rsid w:val="007F3480"/>
    <w:rsid w:val="007F4E5D"/>
    <w:rsid w:val="007F6811"/>
    <w:rsid w:val="00801297"/>
    <w:rsid w:val="008024ED"/>
    <w:rsid w:val="008046B1"/>
    <w:rsid w:val="00804E5D"/>
    <w:rsid w:val="00804EE5"/>
    <w:rsid w:val="00806417"/>
    <w:rsid w:val="008103E3"/>
    <w:rsid w:val="00812E21"/>
    <w:rsid w:val="008148BD"/>
    <w:rsid w:val="008200DF"/>
    <w:rsid w:val="0082038B"/>
    <w:rsid w:val="00825788"/>
    <w:rsid w:val="00826CC6"/>
    <w:rsid w:val="00826F8C"/>
    <w:rsid w:val="00830C27"/>
    <w:rsid w:val="008314CC"/>
    <w:rsid w:val="00834355"/>
    <w:rsid w:val="00834410"/>
    <w:rsid w:val="00834571"/>
    <w:rsid w:val="00836519"/>
    <w:rsid w:val="008371CA"/>
    <w:rsid w:val="00840AC5"/>
    <w:rsid w:val="00840D1A"/>
    <w:rsid w:val="00841DC2"/>
    <w:rsid w:val="00841E44"/>
    <w:rsid w:val="0084269D"/>
    <w:rsid w:val="0084287A"/>
    <w:rsid w:val="00843C16"/>
    <w:rsid w:val="008458FA"/>
    <w:rsid w:val="00845C18"/>
    <w:rsid w:val="00846EFC"/>
    <w:rsid w:val="00851670"/>
    <w:rsid w:val="00851D02"/>
    <w:rsid w:val="008520EB"/>
    <w:rsid w:val="00852B38"/>
    <w:rsid w:val="00856604"/>
    <w:rsid w:val="008573DF"/>
    <w:rsid w:val="00857CEA"/>
    <w:rsid w:val="00860D00"/>
    <w:rsid w:val="00865827"/>
    <w:rsid w:val="00865AF0"/>
    <w:rsid w:val="00866860"/>
    <w:rsid w:val="00866B28"/>
    <w:rsid w:val="00867C79"/>
    <w:rsid w:val="00867FF1"/>
    <w:rsid w:val="0087030B"/>
    <w:rsid w:val="00870344"/>
    <w:rsid w:val="00870CEA"/>
    <w:rsid w:val="008727BE"/>
    <w:rsid w:val="00874980"/>
    <w:rsid w:val="0087611A"/>
    <w:rsid w:val="008770D7"/>
    <w:rsid w:val="00881287"/>
    <w:rsid w:val="00881ABA"/>
    <w:rsid w:val="008843FC"/>
    <w:rsid w:val="00886DE0"/>
    <w:rsid w:val="0089376B"/>
    <w:rsid w:val="0089400E"/>
    <w:rsid w:val="00897C35"/>
    <w:rsid w:val="008A0629"/>
    <w:rsid w:val="008A32FE"/>
    <w:rsid w:val="008A41D0"/>
    <w:rsid w:val="008A461A"/>
    <w:rsid w:val="008A5E0C"/>
    <w:rsid w:val="008B2131"/>
    <w:rsid w:val="008B587A"/>
    <w:rsid w:val="008B7234"/>
    <w:rsid w:val="008B7D32"/>
    <w:rsid w:val="008C0393"/>
    <w:rsid w:val="008C149D"/>
    <w:rsid w:val="008C2123"/>
    <w:rsid w:val="008C3815"/>
    <w:rsid w:val="008C4092"/>
    <w:rsid w:val="008C589F"/>
    <w:rsid w:val="008C64A3"/>
    <w:rsid w:val="008C6DC2"/>
    <w:rsid w:val="008D0D89"/>
    <w:rsid w:val="008D17B0"/>
    <w:rsid w:val="008D18E4"/>
    <w:rsid w:val="008D1A92"/>
    <w:rsid w:val="008D4530"/>
    <w:rsid w:val="008D5A6B"/>
    <w:rsid w:val="008D6327"/>
    <w:rsid w:val="008D6E73"/>
    <w:rsid w:val="008E0C12"/>
    <w:rsid w:val="008E12FE"/>
    <w:rsid w:val="008E1398"/>
    <w:rsid w:val="008E3715"/>
    <w:rsid w:val="008E3F72"/>
    <w:rsid w:val="008E5453"/>
    <w:rsid w:val="008E635D"/>
    <w:rsid w:val="008E6927"/>
    <w:rsid w:val="008E6CC4"/>
    <w:rsid w:val="008F18CB"/>
    <w:rsid w:val="008F26C7"/>
    <w:rsid w:val="008F333C"/>
    <w:rsid w:val="008F3399"/>
    <w:rsid w:val="008F4E02"/>
    <w:rsid w:val="008F6E71"/>
    <w:rsid w:val="008F7524"/>
    <w:rsid w:val="008F7715"/>
    <w:rsid w:val="009011D1"/>
    <w:rsid w:val="0090143F"/>
    <w:rsid w:val="00904243"/>
    <w:rsid w:val="00904A57"/>
    <w:rsid w:val="00905717"/>
    <w:rsid w:val="00906561"/>
    <w:rsid w:val="0091253B"/>
    <w:rsid w:val="00912D1E"/>
    <w:rsid w:val="00915857"/>
    <w:rsid w:val="009165C5"/>
    <w:rsid w:val="0091753B"/>
    <w:rsid w:val="00920C61"/>
    <w:rsid w:val="00920E5C"/>
    <w:rsid w:val="00926EAE"/>
    <w:rsid w:val="009273F0"/>
    <w:rsid w:val="00932DB4"/>
    <w:rsid w:val="00933562"/>
    <w:rsid w:val="00933E07"/>
    <w:rsid w:val="009343C3"/>
    <w:rsid w:val="009401AF"/>
    <w:rsid w:val="00944461"/>
    <w:rsid w:val="00945E4D"/>
    <w:rsid w:val="0094654B"/>
    <w:rsid w:val="00947DC4"/>
    <w:rsid w:val="00950A3E"/>
    <w:rsid w:val="0095115A"/>
    <w:rsid w:val="00951623"/>
    <w:rsid w:val="00951907"/>
    <w:rsid w:val="0095231D"/>
    <w:rsid w:val="0095236B"/>
    <w:rsid w:val="009525B6"/>
    <w:rsid w:val="009539B9"/>
    <w:rsid w:val="0095463C"/>
    <w:rsid w:val="00954A9D"/>
    <w:rsid w:val="00955341"/>
    <w:rsid w:val="009560A2"/>
    <w:rsid w:val="009578E2"/>
    <w:rsid w:val="00962AB4"/>
    <w:rsid w:val="00964CDE"/>
    <w:rsid w:val="00964D4D"/>
    <w:rsid w:val="00964E70"/>
    <w:rsid w:val="0096635B"/>
    <w:rsid w:val="009709A2"/>
    <w:rsid w:val="00973495"/>
    <w:rsid w:val="00973DAD"/>
    <w:rsid w:val="009826F6"/>
    <w:rsid w:val="00983C64"/>
    <w:rsid w:val="00984AF8"/>
    <w:rsid w:val="00984DFF"/>
    <w:rsid w:val="00985527"/>
    <w:rsid w:val="0098685F"/>
    <w:rsid w:val="0099135F"/>
    <w:rsid w:val="00991817"/>
    <w:rsid w:val="00992188"/>
    <w:rsid w:val="0099247E"/>
    <w:rsid w:val="00994986"/>
    <w:rsid w:val="0099524B"/>
    <w:rsid w:val="00996643"/>
    <w:rsid w:val="009A023D"/>
    <w:rsid w:val="009A0CCE"/>
    <w:rsid w:val="009A1562"/>
    <w:rsid w:val="009A27A5"/>
    <w:rsid w:val="009A2C62"/>
    <w:rsid w:val="009A34DC"/>
    <w:rsid w:val="009A35F6"/>
    <w:rsid w:val="009A3AC0"/>
    <w:rsid w:val="009A4501"/>
    <w:rsid w:val="009A46DA"/>
    <w:rsid w:val="009A54D0"/>
    <w:rsid w:val="009A6D24"/>
    <w:rsid w:val="009B1477"/>
    <w:rsid w:val="009B3782"/>
    <w:rsid w:val="009B3956"/>
    <w:rsid w:val="009B3FD3"/>
    <w:rsid w:val="009B6F18"/>
    <w:rsid w:val="009C18F0"/>
    <w:rsid w:val="009C6D19"/>
    <w:rsid w:val="009C6D5B"/>
    <w:rsid w:val="009D0FFB"/>
    <w:rsid w:val="009D2DAB"/>
    <w:rsid w:val="009D44E9"/>
    <w:rsid w:val="009E0785"/>
    <w:rsid w:val="009F1143"/>
    <w:rsid w:val="009F12DF"/>
    <w:rsid w:val="009F3350"/>
    <w:rsid w:val="009F49EB"/>
    <w:rsid w:val="009F58CC"/>
    <w:rsid w:val="009F60E2"/>
    <w:rsid w:val="00A009B6"/>
    <w:rsid w:val="00A009BF"/>
    <w:rsid w:val="00A04412"/>
    <w:rsid w:val="00A11CF9"/>
    <w:rsid w:val="00A17A31"/>
    <w:rsid w:val="00A17DAC"/>
    <w:rsid w:val="00A17FBA"/>
    <w:rsid w:val="00A223FB"/>
    <w:rsid w:val="00A231BA"/>
    <w:rsid w:val="00A23B88"/>
    <w:rsid w:val="00A250A6"/>
    <w:rsid w:val="00A2535B"/>
    <w:rsid w:val="00A25376"/>
    <w:rsid w:val="00A26B5C"/>
    <w:rsid w:val="00A27304"/>
    <w:rsid w:val="00A3100F"/>
    <w:rsid w:val="00A361A0"/>
    <w:rsid w:val="00A423FD"/>
    <w:rsid w:val="00A453B1"/>
    <w:rsid w:val="00A459D8"/>
    <w:rsid w:val="00A47134"/>
    <w:rsid w:val="00A47941"/>
    <w:rsid w:val="00A47A50"/>
    <w:rsid w:val="00A47D71"/>
    <w:rsid w:val="00A509A7"/>
    <w:rsid w:val="00A55292"/>
    <w:rsid w:val="00A5741B"/>
    <w:rsid w:val="00A57F0D"/>
    <w:rsid w:val="00A61767"/>
    <w:rsid w:val="00A64042"/>
    <w:rsid w:val="00A71218"/>
    <w:rsid w:val="00A715C0"/>
    <w:rsid w:val="00A7590B"/>
    <w:rsid w:val="00A75A07"/>
    <w:rsid w:val="00A80514"/>
    <w:rsid w:val="00A82010"/>
    <w:rsid w:val="00A82BAD"/>
    <w:rsid w:val="00A83096"/>
    <w:rsid w:val="00A85742"/>
    <w:rsid w:val="00A866EB"/>
    <w:rsid w:val="00A906EF"/>
    <w:rsid w:val="00A94331"/>
    <w:rsid w:val="00A94657"/>
    <w:rsid w:val="00A94B7F"/>
    <w:rsid w:val="00AA0E1C"/>
    <w:rsid w:val="00AA2A09"/>
    <w:rsid w:val="00AA43B2"/>
    <w:rsid w:val="00AA4B17"/>
    <w:rsid w:val="00AA7AF4"/>
    <w:rsid w:val="00AB0B1E"/>
    <w:rsid w:val="00AB2594"/>
    <w:rsid w:val="00AB3A78"/>
    <w:rsid w:val="00AB3F2E"/>
    <w:rsid w:val="00AB5184"/>
    <w:rsid w:val="00AC0EDB"/>
    <w:rsid w:val="00AC5C2B"/>
    <w:rsid w:val="00AC6148"/>
    <w:rsid w:val="00AC64E2"/>
    <w:rsid w:val="00AC7712"/>
    <w:rsid w:val="00AD025B"/>
    <w:rsid w:val="00AD0269"/>
    <w:rsid w:val="00AD15A0"/>
    <w:rsid w:val="00AD3E2B"/>
    <w:rsid w:val="00AD489A"/>
    <w:rsid w:val="00AD59C9"/>
    <w:rsid w:val="00AD5D90"/>
    <w:rsid w:val="00AD755E"/>
    <w:rsid w:val="00AD7580"/>
    <w:rsid w:val="00AE0294"/>
    <w:rsid w:val="00AE07D3"/>
    <w:rsid w:val="00AE0E6D"/>
    <w:rsid w:val="00AE19F0"/>
    <w:rsid w:val="00AE25F0"/>
    <w:rsid w:val="00AE28B4"/>
    <w:rsid w:val="00AE4E10"/>
    <w:rsid w:val="00AE51CC"/>
    <w:rsid w:val="00AE66AD"/>
    <w:rsid w:val="00AE70C0"/>
    <w:rsid w:val="00AE7AAB"/>
    <w:rsid w:val="00AF0715"/>
    <w:rsid w:val="00AF1391"/>
    <w:rsid w:val="00AF14EE"/>
    <w:rsid w:val="00AF2702"/>
    <w:rsid w:val="00AF284A"/>
    <w:rsid w:val="00AF2C11"/>
    <w:rsid w:val="00AF3E1F"/>
    <w:rsid w:val="00AF5BAA"/>
    <w:rsid w:val="00AF7623"/>
    <w:rsid w:val="00B01656"/>
    <w:rsid w:val="00B0754A"/>
    <w:rsid w:val="00B111AA"/>
    <w:rsid w:val="00B11FEB"/>
    <w:rsid w:val="00B12BD5"/>
    <w:rsid w:val="00B13E54"/>
    <w:rsid w:val="00B1402D"/>
    <w:rsid w:val="00B15B3E"/>
    <w:rsid w:val="00B16E76"/>
    <w:rsid w:val="00B24159"/>
    <w:rsid w:val="00B2489D"/>
    <w:rsid w:val="00B24D88"/>
    <w:rsid w:val="00B253E0"/>
    <w:rsid w:val="00B27AD3"/>
    <w:rsid w:val="00B3051E"/>
    <w:rsid w:val="00B30B35"/>
    <w:rsid w:val="00B33252"/>
    <w:rsid w:val="00B459BF"/>
    <w:rsid w:val="00B45DBD"/>
    <w:rsid w:val="00B4690F"/>
    <w:rsid w:val="00B476C7"/>
    <w:rsid w:val="00B5065E"/>
    <w:rsid w:val="00B51896"/>
    <w:rsid w:val="00B522BC"/>
    <w:rsid w:val="00B53218"/>
    <w:rsid w:val="00B53857"/>
    <w:rsid w:val="00B54691"/>
    <w:rsid w:val="00B572C5"/>
    <w:rsid w:val="00B605AD"/>
    <w:rsid w:val="00B6091C"/>
    <w:rsid w:val="00B6161A"/>
    <w:rsid w:val="00B65059"/>
    <w:rsid w:val="00B6607B"/>
    <w:rsid w:val="00B8150F"/>
    <w:rsid w:val="00B842BF"/>
    <w:rsid w:val="00B84C3C"/>
    <w:rsid w:val="00B87947"/>
    <w:rsid w:val="00B91151"/>
    <w:rsid w:val="00B91688"/>
    <w:rsid w:val="00B9176E"/>
    <w:rsid w:val="00B92008"/>
    <w:rsid w:val="00B93840"/>
    <w:rsid w:val="00B96F29"/>
    <w:rsid w:val="00B96F47"/>
    <w:rsid w:val="00B97F70"/>
    <w:rsid w:val="00BA0FDE"/>
    <w:rsid w:val="00BA198C"/>
    <w:rsid w:val="00BA46EC"/>
    <w:rsid w:val="00BA51C2"/>
    <w:rsid w:val="00BA55BB"/>
    <w:rsid w:val="00BA6D7C"/>
    <w:rsid w:val="00BA6E40"/>
    <w:rsid w:val="00BB1846"/>
    <w:rsid w:val="00BB2023"/>
    <w:rsid w:val="00BB6784"/>
    <w:rsid w:val="00BC10F2"/>
    <w:rsid w:val="00BC433A"/>
    <w:rsid w:val="00BC471A"/>
    <w:rsid w:val="00BC6769"/>
    <w:rsid w:val="00BC7A58"/>
    <w:rsid w:val="00BD39AF"/>
    <w:rsid w:val="00BD5F0C"/>
    <w:rsid w:val="00BE02B2"/>
    <w:rsid w:val="00BE0D0B"/>
    <w:rsid w:val="00BE2F75"/>
    <w:rsid w:val="00BE36CA"/>
    <w:rsid w:val="00BE5D9F"/>
    <w:rsid w:val="00BF1838"/>
    <w:rsid w:val="00BF361A"/>
    <w:rsid w:val="00BF3FDF"/>
    <w:rsid w:val="00BF41DE"/>
    <w:rsid w:val="00BF6BC6"/>
    <w:rsid w:val="00BF6CAA"/>
    <w:rsid w:val="00C014F8"/>
    <w:rsid w:val="00C01C50"/>
    <w:rsid w:val="00C039F9"/>
    <w:rsid w:val="00C0445A"/>
    <w:rsid w:val="00C05331"/>
    <w:rsid w:val="00C056D5"/>
    <w:rsid w:val="00C1158E"/>
    <w:rsid w:val="00C139F6"/>
    <w:rsid w:val="00C13ABF"/>
    <w:rsid w:val="00C1441C"/>
    <w:rsid w:val="00C14DD1"/>
    <w:rsid w:val="00C17774"/>
    <w:rsid w:val="00C215DB"/>
    <w:rsid w:val="00C21DD2"/>
    <w:rsid w:val="00C26A89"/>
    <w:rsid w:val="00C30609"/>
    <w:rsid w:val="00C31B2D"/>
    <w:rsid w:val="00C33C27"/>
    <w:rsid w:val="00C343DC"/>
    <w:rsid w:val="00C347BF"/>
    <w:rsid w:val="00C424A1"/>
    <w:rsid w:val="00C44B0F"/>
    <w:rsid w:val="00C44FCF"/>
    <w:rsid w:val="00C453D3"/>
    <w:rsid w:val="00C45B4E"/>
    <w:rsid w:val="00C45F9D"/>
    <w:rsid w:val="00C47B27"/>
    <w:rsid w:val="00C50820"/>
    <w:rsid w:val="00C5187F"/>
    <w:rsid w:val="00C5230F"/>
    <w:rsid w:val="00C560E6"/>
    <w:rsid w:val="00C57476"/>
    <w:rsid w:val="00C57EDF"/>
    <w:rsid w:val="00C62A4F"/>
    <w:rsid w:val="00C63661"/>
    <w:rsid w:val="00C63A59"/>
    <w:rsid w:val="00C64056"/>
    <w:rsid w:val="00C64EAA"/>
    <w:rsid w:val="00C70947"/>
    <w:rsid w:val="00C71F5E"/>
    <w:rsid w:val="00C724A2"/>
    <w:rsid w:val="00C73200"/>
    <w:rsid w:val="00C73EF2"/>
    <w:rsid w:val="00C741C9"/>
    <w:rsid w:val="00C81232"/>
    <w:rsid w:val="00C82973"/>
    <w:rsid w:val="00C82E18"/>
    <w:rsid w:val="00C84472"/>
    <w:rsid w:val="00C85FB8"/>
    <w:rsid w:val="00C86D2E"/>
    <w:rsid w:val="00C87EC3"/>
    <w:rsid w:val="00CA2047"/>
    <w:rsid w:val="00CA3B23"/>
    <w:rsid w:val="00CB0221"/>
    <w:rsid w:val="00CB4C7A"/>
    <w:rsid w:val="00CB614D"/>
    <w:rsid w:val="00CB750B"/>
    <w:rsid w:val="00CC588A"/>
    <w:rsid w:val="00CC7155"/>
    <w:rsid w:val="00CD1841"/>
    <w:rsid w:val="00CD225D"/>
    <w:rsid w:val="00CD2702"/>
    <w:rsid w:val="00CD46B7"/>
    <w:rsid w:val="00CD6472"/>
    <w:rsid w:val="00CD67A6"/>
    <w:rsid w:val="00CD7A95"/>
    <w:rsid w:val="00CE01E7"/>
    <w:rsid w:val="00CE0B7A"/>
    <w:rsid w:val="00CE131C"/>
    <w:rsid w:val="00CE7380"/>
    <w:rsid w:val="00CF3474"/>
    <w:rsid w:val="00CF35EC"/>
    <w:rsid w:val="00CF4A20"/>
    <w:rsid w:val="00D009B5"/>
    <w:rsid w:val="00D01AE6"/>
    <w:rsid w:val="00D01BE9"/>
    <w:rsid w:val="00D03D42"/>
    <w:rsid w:val="00D04364"/>
    <w:rsid w:val="00D07298"/>
    <w:rsid w:val="00D073DB"/>
    <w:rsid w:val="00D079A5"/>
    <w:rsid w:val="00D07F8E"/>
    <w:rsid w:val="00D10841"/>
    <w:rsid w:val="00D108FF"/>
    <w:rsid w:val="00D145E6"/>
    <w:rsid w:val="00D16C38"/>
    <w:rsid w:val="00D23040"/>
    <w:rsid w:val="00D24691"/>
    <w:rsid w:val="00D25FCB"/>
    <w:rsid w:val="00D262D0"/>
    <w:rsid w:val="00D30ACC"/>
    <w:rsid w:val="00D33E9E"/>
    <w:rsid w:val="00D34238"/>
    <w:rsid w:val="00D37679"/>
    <w:rsid w:val="00D402B6"/>
    <w:rsid w:val="00D405A1"/>
    <w:rsid w:val="00D44ADD"/>
    <w:rsid w:val="00D45807"/>
    <w:rsid w:val="00D45925"/>
    <w:rsid w:val="00D467F1"/>
    <w:rsid w:val="00D472C1"/>
    <w:rsid w:val="00D5091F"/>
    <w:rsid w:val="00D51331"/>
    <w:rsid w:val="00D5230C"/>
    <w:rsid w:val="00D538C1"/>
    <w:rsid w:val="00D53939"/>
    <w:rsid w:val="00D54E3E"/>
    <w:rsid w:val="00D55DF3"/>
    <w:rsid w:val="00D56E27"/>
    <w:rsid w:val="00D56E5D"/>
    <w:rsid w:val="00D57889"/>
    <w:rsid w:val="00D604E4"/>
    <w:rsid w:val="00D60858"/>
    <w:rsid w:val="00D611BC"/>
    <w:rsid w:val="00D626BF"/>
    <w:rsid w:val="00D62972"/>
    <w:rsid w:val="00D660C4"/>
    <w:rsid w:val="00D668D5"/>
    <w:rsid w:val="00D66933"/>
    <w:rsid w:val="00D70398"/>
    <w:rsid w:val="00D72CFF"/>
    <w:rsid w:val="00D73053"/>
    <w:rsid w:val="00D73667"/>
    <w:rsid w:val="00D745EF"/>
    <w:rsid w:val="00D75712"/>
    <w:rsid w:val="00D76257"/>
    <w:rsid w:val="00D76D29"/>
    <w:rsid w:val="00D76EAE"/>
    <w:rsid w:val="00D84A4A"/>
    <w:rsid w:val="00D84B58"/>
    <w:rsid w:val="00D85521"/>
    <w:rsid w:val="00D878B2"/>
    <w:rsid w:val="00D94EFE"/>
    <w:rsid w:val="00DA161C"/>
    <w:rsid w:val="00DA4F00"/>
    <w:rsid w:val="00DB23F7"/>
    <w:rsid w:val="00DB3EAA"/>
    <w:rsid w:val="00DC7A08"/>
    <w:rsid w:val="00DC7C7D"/>
    <w:rsid w:val="00DD0E7C"/>
    <w:rsid w:val="00DD2FE1"/>
    <w:rsid w:val="00DD4EB6"/>
    <w:rsid w:val="00DD600E"/>
    <w:rsid w:val="00DE0D39"/>
    <w:rsid w:val="00DE1492"/>
    <w:rsid w:val="00DE61BC"/>
    <w:rsid w:val="00DE65E7"/>
    <w:rsid w:val="00DF2016"/>
    <w:rsid w:val="00DF5B3F"/>
    <w:rsid w:val="00E07C75"/>
    <w:rsid w:val="00E10AA2"/>
    <w:rsid w:val="00E11943"/>
    <w:rsid w:val="00E1229E"/>
    <w:rsid w:val="00E12F92"/>
    <w:rsid w:val="00E15C33"/>
    <w:rsid w:val="00E15DFD"/>
    <w:rsid w:val="00E221E2"/>
    <w:rsid w:val="00E22214"/>
    <w:rsid w:val="00E24741"/>
    <w:rsid w:val="00E2526F"/>
    <w:rsid w:val="00E25770"/>
    <w:rsid w:val="00E2640A"/>
    <w:rsid w:val="00E3320B"/>
    <w:rsid w:val="00E33236"/>
    <w:rsid w:val="00E35199"/>
    <w:rsid w:val="00E40242"/>
    <w:rsid w:val="00E402AF"/>
    <w:rsid w:val="00E42651"/>
    <w:rsid w:val="00E427C4"/>
    <w:rsid w:val="00E4356E"/>
    <w:rsid w:val="00E449C1"/>
    <w:rsid w:val="00E470DB"/>
    <w:rsid w:val="00E47947"/>
    <w:rsid w:val="00E51002"/>
    <w:rsid w:val="00E53935"/>
    <w:rsid w:val="00E53EF7"/>
    <w:rsid w:val="00E5675D"/>
    <w:rsid w:val="00E5684B"/>
    <w:rsid w:val="00E61D9A"/>
    <w:rsid w:val="00E6482E"/>
    <w:rsid w:val="00E65A77"/>
    <w:rsid w:val="00E6675E"/>
    <w:rsid w:val="00E671EB"/>
    <w:rsid w:val="00E67626"/>
    <w:rsid w:val="00E67BD7"/>
    <w:rsid w:val="00E70867"/>
    <w:rsid w:val="00E71B30"/>
    <w:rsid w:val="00E73E9F"/>
    <w:rsid w:val="00E745E3"/>
    <w:rsid w:val="00E75E2F"/>
    <w:rsid w:val="00E7683B"/>
    <w:rsid w:val="00E824A0"/>
    <w:rsid w:val="00E83193"/>
    <w:rsid w:val="00E8459B"/>
    <w:rsid w:val="00E87488"/>
    <w:rsid w:val="00E874D5"/>
    <w:rsid w:val="00E878F0"/>
    <w:rsid w:val="00E919A5"/>
    <w:rsid w:val="00E92000"/>
    <w:rsid w:val="00E937DA"/>
    <w:rsid w:val="00E95469"/>
    <w:rsid w:val="00E95961"/>
    <w:rsid w:val="00EA13BF"/>
    <w:rsid w:val="00EA15D7"/>
    <w:rsid w:val="00EA372A"/>
    <w:rsid w:val="00EA48E7"/>
    <w:rsid w:val="00EA4CD8"/>
    <w:rsid w:val="00EA5D1A"/>
    <w:rsid w:val="00EA7CFE"/>
    <w:rsid w:val="00EB0D5C"/>
    <w:rsid w:val="00EB1248"/>
    <w:rsid w:val="00EB588F"/>
    <w:rsid w:val="00EB7E2E"/>
    <w:rsid w:val="00EC00B5"/>
    <w:rsid w:val="00EC2B3D"/>
    <w:rsid w:val="00EC62CB"/>
    <w:rsid w:val="00EC7581"/>
    <w:rsid w:val="00EC772E"/>
    <w:rsid w:val="00ED007A"/>
    <w:rsid w:val="00ED0670"/>
    <w:rsid w:val="00ED0E01"/>
    <w:rsid w:val="00ED130A"/>
    <w:rsid w:val="00ED45DC"/>
    <w:rsid w:val="00ED4754"/>
    <w:rsid w:val="00ED5D57"/>
    <w:rsid w:val="00ED6B14"/>
    <w:rsid w:val="00EE08F2"/>
    <w:rsid w:val="00EE236E"/>
    <w:rsid w:val="00EE2A7D"/>
    <w:rsid w:val="00EE4231"/>
    <w:rsid w:val="00EE4BBE"/>
    <w:rsid w:val="00EE5EC9"/>
    <w:rsid w:val="00EE7AB4"/>
    <w:rsid w:val="00EF2A9D"/>
    <w:rsid w:val="00EF3649"/>
    <w:rsid w:val="00EF40FA"/>
    <w:rsid w:val="00F02A8D"/>
    <w:rsid w:val="00F02D27"/>
    <w:rsid w:val="00F046BB"/>
    <w:rsid w:val="00F04A80"/>
    <w:rsid w:val="00F05FF5"/>
    <w:rsid w:val="00F10315"/>
    <w:rsid w:val="00F11DC7"/>
    <w:rsid w:val="00F12470"/>
    <w:rsid w:val="00F136F6"/>
    <w:rsid w:val="00F13ECC"/>
    <w:rsid w:val="00F17E80"/>
    <w:rsid w:val="00F20B68"/>
    <w:rsid w:val="00F2107C"/>
    <w:rsid w:val="00F226D7"/>
    <w:rsid w:val="00F24B9D"/>
    <w:rsid w:val="00F25A1A"/>
    <w:rsid w:val="00F2619F"/>
    <w:rsid w:val="00F2665A"/>
    <w:rsid w:val="00F31587"/>
    <w:rsid w:val="00F33780"/>
    <w:rsid w:val="00F37B64"/>
    <w:rsid w:val="00F41DC3"/>
    <w:rsid w:val="00F4207A"/>
    <w:rsid w:val="00F4268F"/>
    <w:rsid w:val="00F42EC7"/>
    <w:rsid w:val="00F5123B"/>
    <w:rsid w:val="00F51887"/>
    <w:rsid w:val="00F52308"/>
    <w:rsid w:val="00F536E0"/>
    <w:rsid w:val="00F559E9"/>
    <w:rsid w:val="00F57835"/>
    <w:rsid w:val="00F6025A"/>
    <w:rsid w:val="00F61B44"/>
    <w:rsid w:val="00F622D6"/>
    <w:rsid w:val="00F637D3"/>
    <w:rsid w:val="00F648FE"/>
    <w:rsid w:val="00F67182"/>
    <w:rsid w:val="00F676E9"/>
    <w:rsid w:val="00F67D0F"/>
    <w:rsid w:val="00F7286E"/>
    <w:rsid w:val="00F755F9"/>
    <w:rsid w:val="00F76D97"/>
    <w:rsid w:val="00F77BD5"/>
    <w:rsid w:val="00F8244F"/>
    <w:rsid w:val="00F83764"/>
    <w:rsid w:val="00F84D88"/>
    <w:rsid w:val="00F85011"/>
    <w:rsid w:val="00F85213"/>
    <w:rsid w:val="00F85A03"/>
    <w:rsid w:val="00F9098D"/>
    <w:rsid w:val="00F9118B"/>
    <w:rsid w:val="00F93917"/>
    <w:rsid w:val="00F94065"/>
    <w:rsid w:val="00F96A2D"/>
    <w:rsid w:val="00FA4632"/>
    <w:rsid w:val="00FA4D67"/>
    <w:rsid w:val="00FA7BBB"/>
    <w:rsid w:val="00FA7E38"/>
    <w:rsid w:val="00FB1854"/>
    <w:rsid w:val="00FB1988"/>
    <w:rsid w:val="00FB27B5"/>
    <w:rsid w:val="00FB6B89"/>
    <w:rsid w:val="00FC214B"/>
    <w:rsid w:val="00FC24FE"/>
    <w:rsid w:val="00FC61EA"/>
    <w:rsid w:val="00FC71DA"/>
    <w:rsid w:val="00FD1B42"/>
    <w:rsid w:val="00FD20C5"/>
    <w:rsid w:val="00FD6190"/>
    <w:rsid w:val="00FD698F"/>
    <w:rsid w:val="00FE5158"/>
    <w:rsid w:val="00FE7755"/>
    <w:rsid w:val="00FF0765"/>
    <w:rsid w:val="00FF2132"/>
    <w:rsid w:val="00FF2FC5"/>
    <w:rsid w:val="00FF31B0"/>
    <w:rsid w:val="00FF617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AU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1289FAAC"/>
  <w15:docId w15:val="{D5324F1B-E307-4B17-AE2E-ADE3488FBC1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Theme="minorHAnsi" w:hAnsi="Calibri" w:cs="Arial"/>
        <w:color w:val="000000" w:themeColor="text1"/>
        <w:sz w:val="22"/>
        <w:szCs w:val="22"/>
        <w:lang w:val="en-A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 w:qFormat="1"/>
    <w:lsdException w:name="toc 2" w:semiHidden="1" w:uiPriority="39" w:unhideWhenUsed="1" w:qFormat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iPriority="0" w:unhideWhenUsed="1"/>
    <w:lsdException w:name="footnote text" w:semiHidden="1" w:unhideWhenUsed="1"/>
    <w:lsdException w:name="annotation text" w:semiHidden="1" w:uiPriority="0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0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iPriority="0" w:unhideWhenUsed="1"/>
    <w:lsdException w:name="line number" w:semiHidden="1" w:unhideWhenUsed="1"/>
    <w:lsdException w:name="page number" w:semiHidden="1" w:uiPriority="0" w:unhideWhenUsed="1"/>
    <w:lsdException w:name="endnote reference" w:semiHidden="1" w:unhideWhenUsed="1"/>
    <w:lsdException w:name="endnote text" w:semiHidden="1" w:unhideWhenUsed="1"/>
    <w:lsdException w:name="table of authorities" w:semiHidden="1" w:uiPriority="0" w:unhideWhenUsed="1"/>
    <w:lsdException w:name="macro" w:semiHidden="1" w:unhideWhenUsed="1"/>
    <w:lsdException w:name="toa heading" w:semiHidden="1" w:uiPriority="0" w:unhideWhenUsed="1" w:qFormat="1"/>
    <w:lsdException w:name="List" w:semiHidden="1" w:unhideWhenUsed="1"/>
    <w:lsdException w:name="List Bullet" w:semiHidden="1" w:uiPriority="0" w:unhideWhenUsed="1" w:qFormat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iPriority="0" w:unhideWhenUsed="1" w:qFormat="1"/>
    <w:lsdException w:name="List Bullet 3" w:semiHidden="1" w:uiPriority="0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0" w:unhideWhenUsed="1"/>
    <w:lsdException w:name="Body Text Indent" w:semiHidden="1" w:uiPriority="0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iPriority="0" w:unhideWhenUsed="1"/>
    <w:lsdException w:name="Body Text 3" w:semiHidden="1" w:uiPriority="0" w:unhideWhenUsed="1"/>
    <w:lsdException w:name="Body Text Indent 2" w:semiHidden="1" w:uiPriority="0" w:unhideWhenUsed="1"/>
    <w:lsdException w:name="Body Text Indent 3" w:semiHidden="1" w:uiPriority="0" w:unhideWhenUsed="1"/>
    <w:lsdException w:name="Block Text" w:semiHidden="1" w:uiPriority="0" w:unhideWhenUsed="1"/>
    <w:lsdException w:name="Hyperlink" w:semiHidden="1" w:unhideWhenUsed="1"/>
    <w:lsdException w:name="FollowedHyperlink" w:semiHidden="1" w:uiPriority="0" w:unhideWhenUsed="1"/>
    <w:lsdException w:name="Strong" w:uiPriority="22" w:qFormat="1"/>
    <w:lsdException w:name="Emphasis" w:uiPriority="20" w:qFormat="1"/>
    <w:lsdException w:name="Document Map" w:semiHidden="1" w:uiPriority="0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0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0B4F4C"/>
    <w:pPr>
      <w:spacing w:after="0" w:line="240" w:lineRule="auto"/>
    </w:pPr>
    <w:rPr>
      <w:rFonts w:ascii="Times New Roman" w:eastAsia="Times New Roman" w:hAnsi="Times New Roman" w:cs="Times New Roman"/>
      <w:color w:val="auto"/>
      <w:sz w:val="24"/>
      <w:szCs w:val="24"/>
      <w:lang w:eastAsia="en-GB"/>
    </w:rPr>
  </w:style>
  <w:style w:type="paragraph" w:styleId="Heading1">
    <w:name w:val="heading 1"/>
    <w:aliases w:val="Titre 1',Titre 1'1,Titre 1'2,Titre 1'11,Titre 1'3,Titre 1'12,Titre 1'4,Titre 1'13,Titre 1'5,Titre 1'14,h1,title1,title2,Section Head,l1,[Rubrik 1],H1,Title 1,Heading 1n,Otsikko1,aa,T1,cl:num,APARTADO 1,oferta mtas1,plantilla,Título 1 P4Q"/>
    <w:basedOn w:val="Normal"/>
    <w:next w:val="BodyText"/>
    <w:link w:val="Heading1Char"/>
    <w:autoRedefine/>
    <w:uiPriority w:val="9"/>
    <w:qFormat/>
    <w:rsid w:val="00F84D88"/>
    <w:pPr>
      <w:keepLines/>
      <w:widowControl w:val="0"/>
      <w:numPr>
        <w:numId w:val="1"/>
      </w:numPr>
      <w:tabs>
        <w:tab w:val="left" w:pos="284"/>
      </w:tabs>
      <w:spacing w:before="240" w:after="120"/>
      <w:ind w:right="-329"/>
      <w:outlineLvl w:val="0"/>
    </w:pPr>
    <w:rPr>
      <w:rFonts w:ascii="Gill Sans MT" w:hAnsi="Gill Sans MT"/>
      <w:b/>
      <w:bCs/>
      <w:kern w:val="32"/>
      <w:lang w:val="es-ES" w:eastAsia="es-ES"/>
    </w:rPr>
  </w:style>
  <w:style w:type="paragraph" w:styleId="Heading2">
    <w:name w:val="heading 2"/>
    <w:aliases w:val="Título de Sección,Título 2 Car1 Car,Título 2 Car Car Car,Título 2 Car1 Car Car Car,Título 2 Car Car Car Car Car,SUBAPARTAD 1.1 Car Car Car Car Car,Annex2 Car Car Car Car Car,Disaster 2 Car Car Car Car Car,H2 Car Car Car Car Car,Título 2 Car1"/>
    <w:basedOn w:val="Normal"/>
    <w:next w:val="Normal"/>
    <w:link w:val="Heading2Char"/>
    <w:uiPriority w:val="9"/>
    <w:unhideWhenUsed/>
    <w:qFormat/>
    <w:rsid w:val="0046217D"/>
    <w:pPr>
      <w:keepNext/>
      <w:keepLines/>
      <w:spacing w:before="200"/>
      <w:outlineLvl w:val="1"/>
    </w:pPr>
    <w:rPr>
      <w:rFonts w:asciiTheme="majorHAnsi" w:eastAsiaTheme="majorEastAsia" w:hAnsiTheme="majorHAnsi" w:cstheme="majorBidi"/>
      <w:b/>
      <w:bCs/>
      <w:color w:val="5B9BD5" w:themeColor="accent1"/>
      <w:sz w:val="26"/>
      <w:szCs w:val="26"/>
    </w:rPr>
  </w:style>
  <w:style w:type="paragraph" w:styleId="Heading3">
    <w:name w:val="heading 3"/>
    <w:aliases w:val="Título 3 Car1,Título 3 Car Car,Título 3 Car1 Car Car,Título 3 Car Car Car Car,SUBAPARTADO 1.1.1 Car Car Car Car,Disaster 3 Car Car Car Car,h3 Car Car Car Car,heading 3 Car Car Car Car,Title 3 Car Car Car Car,Heading 3n Car Car Car Car"/>
    <w:basedOn w:val="Normal"/>
    <w:next w:val="Normal"/>
    <w:link w:val="Heading3Char"/>
    <w:uiPriority w:val="9"/>
    <w:unhideWhenUsed/>
    <w:qFormat/>
    <w:rsid w:val="0046217D"/>
    <w:pPr>
      <w:keepNext/>
      <w:keepLines/>
      <w:spacing w:before="40"/>
      <w:outlineLvl w:val="2"/>
    </w:pPr>
    <w:rPr>
      <w:rFonts w:asciiTheme="majorHAnsi" w:eastAsiaTheme="majorEastAsia" w:hAnsiTheme="majorHAnsi" w:cstheme="majorBidi"/>
      <w:color w:val="1F4D78" w:themeColor="accent1" w:themeShade="7F"/>
    </w:rPr>
  </w:style>
  <w:style w:type="paragraph" w:styleId="Heading4">
    <w:name w:val="heading 4"/>
    <w:aliases w:val="Car, Car"/>
    <w:basedOn w:val="Normal"/>
    <w:next w:val="Normal"/>
    <w:link w:val="Heading4Char"/>
    <w:uiPriority w:val="99"/>
    <w:unhideWhenUsed/>
    <w:qFormat/>
    <w:rsid w:val="0046217D"/>
    <w:pPr>
      <w:keepNext/>
      <w:keepLines/>
      <w:spacing w:before="40"/>
      <w:outlineLvl w:val="3"/>
    </w:pPr>
    <w:rPr>
      <w:rFonts w:asciiTheme="majorHAnsi" w:eastAsiaTheme="majorEastAsia" w:hAnsiTheme="majorHAnsi" w:cstheme="majorBidi"/>
      <w:i/>
      <w:iCs/>
      <w:color w:val="2E74B5" w:themeColor="accent1" w:themeShade="BF"/>
    </w:rPr>
  </w:style>
  <w:style w:type="paragraph" w:styleId="Heading5">
    <w:name w:val="heading 5"/>
    <w:basedOn w:val="Normal"/>
    <w:next w:val="BodyText"/>
    <w:link w:val="Heading5Char"/>
    <w:uiPriority w:val="99"/>
    <w:unhideWhenUsed/>
    <w:qFormat/>
    <w:rsid w:val="009A2C62"/>
    <w:pPr>
      <w:spacing w:before="120" w:after="240" w:line="360" w:lineRule="auto"/>
      <w:ind w:left="1008" w:hanging="1008"/>
      <w:outlineLvl w:val="4"/>
    </w:pPr>
    <w:rPr>
      <w:rFonts w:ascii="Arial" w:hAnsi="Arial"/>
      <w:bCs/>
      <w:i/>
      <w:iCs/>
      <w:color w:val="8496B0" w:themeColor="text2" w:themeTint="99"/>
      <w:szCs w:val="26"/>
      <w:lang w:val="es-ES" w:eastAsia="es-ES"/>
    </w:rPr>
  </w:style>
  <w:style w:type="paragraph" w:styleId="Heading6">
    <w:name w:val="heading 6"/>
    <w:aliases w:val="Title 6"/>
    <w:basedOn w:val="Normal"/>
    <w:next w:val="Normal"/>
    <w:link w:val="Heading6Char"/>
    <w:autoRedefine/>
    <w:uiPriority w:val="99"/>
    <w:unhideWhenUsed/>
    <w:qFormat/>
    <w:rsid w:val="009A2C62"/>
    <w:pPr>
      <w:spacing w:before="120" w:after="240" w:line="360" w:lineRule="auto"/>
      <w:ind w:left="1152" w:hanging="1152"/>
      <w:outlineLvl w:val="5"/>
    </w:pPr>
    <w:rPr>
      <w:rFonts w:ascii="Arial" w:hAnsi="Arial"/>
      <w:b/>
      <w:color w:val="538135" w:themeColor="accent6" w:themeShade="BF"/>
      <w:lang w:val="es-ES" w:eastAsia="es-ES"/>
    </w:rPr>
  </w:style>
  <w:style w:type="paragraph" w:styleId="Heading7">
    <w:name w:val="heading 7"/>
    <w:aliases w:val="Title 7,Appendix,App Heading1"/>
    <w:basedOn w:val="Normal"/>
    <w:next w:val="Normal"/>
    <w:link w:val="Heading7Char"/>
    <w:uiPriority w:val="99"/>
    <w:unhideWhenUsed/>
    <w:qFormat/>
    <w:rsid w:val="009A2C62"/>
    <w:pPr>
      <w:spacing w:before="240" w:after="60" w:line="360" w:lineRule="auto"/>
      <w:ind w:left="1296" w:hanging="1296"/>
      <w:outlineLvl w:val="6"/>
    </w:pPr>
    <w:rPr>
      <w:bCs/>
      <w:lang w:val="es-ES" w:eastAsia="es-ES"/>
    </w:rPr>
  </w:style>
  <w:style w:type="paragraph" w:styleId="Heading8">
    <w:name w:val="heading 8"/>
    <w:aliases w:val="Title 8,(table no.),Appendix Heading 1"/>
    <w:basedOn w:val="Normal"/>
    <w:next w:val="Normal"/>
    <w:link w:val="Heading8Char"/>
    <w:uiPriority w:val="99"/>
    <w:unhideWhenUsed/>
    <w:qFormat/>
    <w:rsid w:val="009A2C62"/>
    <w:pPr>
      <w:spacing w:before="240" w:after="60" w:line="360" w:lineRule="auto"/>
      <w:ind w:left="1440" w:hanging="1440"/>
      <w:outlineLvl w:val="7"/>
    </w:pPr>
    <w:rPr>
      <w:bCs/>
      <w:i/>
      <w:iCs/>
      <w:lang w:val="es-ES" w:eastAsia="es-ES"/>
    </w:rPr>
  </w:style>
  <w:style w:type="paragraph" w:styleId="Heading9">
    <w:name w:val="heading 9"/>
    <w:aliases w:val="Titre 91,caption.Légende figure.Titre 9,caption.Légende figure.Titre 91,caption1,Title 9,(figure no.)"/>
    <w:basedOn w:val="Normal"/>
    <w:next w:val="Normal"/>
    <w:link w:val="Heading9Char"/>
    <w:uiPriority w:val="99"/>
    <w:unhideWhenUsed/>
    <w:qFormat/>
    <w:rsid w:val="009A2C62"/>
    <w:pPr>
      <w:spacing w:before="240" w:after="60" w:line="360" w:lineRule="auto"/>
      <w:ind w:left="1584" w:hanging="1584"/>
      <w:outlineLvl w:val="8"/>
    </w:pPr>
    <w:rPr>
      <w:rFonts w:ascii="Cambria" w:hAnsi="Cambria"/>
      <w:bCs/>
      <w:lang w:val="es-ES" w:eastAsia="es-ES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aliases w:val="TITULO_INDICES"/>
    <w:basedOn w:val="Normal"/>
    <w:link w:val="HeaderChar"/>
    <w:uiPriority w:val="99"/>
    <w:unhideWhenUsed/>
    <w:rsid w:val="0046217D"/>
    <w:pPr>
      <w:tabs>
        <w:tab w:val="center" w:pos="4513"/>
        <w:tab w:val="right" w:pos="9026"/>
      </w:tabs>
    </w:pPr>
  </w:style>
  <w:style w:type="character" w:customStyle="1" w:styleId="HeaderChar">
    <w:name w:val="Header Char"/>
    <w:aliases w:val="TITULO_INDICES Char1"/>
    <w:basedOn w:val="DefaultParagraphFont"/>
    <w:link w:val="Header"/>
    <w:uiPriority w:val="99"/>
    <w:rsid w:val="0046217D"/>
  </w:style>
  <w:style w:type="paragraph" w:styleId="Footer">
    <w:name w:val="footer"/>
    <w:aliases w:val="Portrait,FooterPort"/>
    <w:basedOn w:val="Normal"/>
    <w:link w:val="FooterChar"/>
    <w:uiPriority w:val="99"/>
    <w:unhideWhenUsed/>
    <w:rsid w:val="0046217D"/>
    <w:pPr>
      <w:tabs>
        <w:tab w:val="center" w:pos="4513"/>
        <w:tab w:val="right" w:pos="9026"/>
      </w:tabs>
    </w:pPr>
  </w:style>
  <w:style w:type="character" w:customStyle="1" w:styleId="FooterChar">
    <w:name w:val="Footer Char"/>
    <w:aliases w:val="Portrait Char,FooterPort Char"/>
    <w:basedOn w:val="DefaultParagraphFont"/>
    <w:link w:val="Footer"/>
    <w:uiPriority w:val="99"/>
    <w:rsid w:val="0046217D"/>
  </w:style>
  <w:style w:type="table" w:styleId="TableGrid">
    <w:name w:val="Table Grid"/>
    <w:basedOn w:val="TableNormal"/>
    <w:rsid w:val="0046217D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en-A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BodyText">
    <w:name w:val="Body Text"/>
    <w:basedOn w:val="Normal"/>
    <w:link w:val="BodyTextChar"/>
    <w:rsid w:val="0046217D"/>
    <w:pPr>
      <w:spacing w:before="120" w:after="120"/>
      <w:jc w:val="both"/>
    </w:pPr>
    <w:rPr>
      <w:rFonts w:ascii="Arial" w:hAnsi="Arial"/>
      <w:iCs/>
    </w:rPr>
  </w:style>
  <w:style w:type="character" w:customStyle="1" w:styleId="BodyTextChar">
    <w:name w:val="Body Text Char"/>
    <w:basedOn w:val="DefaultParagraphFont"/>
    <w:link w:val="BodyText"/>
    <w:rsid w:val="0046217D"/>
    <w:rPr>
      <w:rFonts w:ascii="Arial" w:eastAsia="Times New Roman" w:hAnsi="Arial" w:cs="Arial"/>
      <w:iCs/>
      <w:sz w:val="20"/>
      <w:szCs w:val="20"/>
    </w:rPr>
  </w:style>
  <w:style w:type="paragraph" w:customStyle="1" w:styleId="TableText">
    <w:name w:val="Table Text"/>
    <w:link w:val="TableTextChar"/>
    <w:qFormat/>
    <w:rsid w:val="0046217D"/>
    <w:pPr>
      <w:keepLines/>
      <w:spacing w:before="60" w:after="60" w:line="240" w:lineRule="auto"/>
    </w:pPr>
    <w:rPr>
      <w:rFonts w:ascii="Arial" w:eastAsia="Calibri" w:hAnsi="Arial" w:cs="Times New Roman"/>
      <w:sz w:val="20"/>
    </w:rPr>
  </w:style>
  <w:style w:type="character" w:customStyle="1" w:styleId="TableTextChar">
    <w:name w:val="Table Text Char"/>
    <w:link w:val="TableText"/>
    <w:rsid w:val="0046217D"/>
    <w:rPr>
      <w:rFonts w:ascii="Arial" w:eastAsia="Calibri" w:hAnsi="Arial" w:cs="Times New Roman"/>
      <w:sz w:val="20"/>
    </w:rPr>
  </w:style>
  <w:style w:type="character" w:customStyle="1" w:styleId="gi">
    <w:name w:val="gi"/>
    <w:basedOn w:val="DefaultParagraphFont"/>
    <w:rsid w:val="0046217D"/>
  </w:style>
  <w:style w:type="character" w:customStyle="1" w:styleId="Heading1Char">
    <w:name w:val="Heading 1 Char"/>
    <w:aliases w:val="Titre 1' Char,Titre 1'1 Char,Titre 1'2 Char,Titre 1'11 Char,Titre 1'3 Char,Titre 1'12 Char,Titre 1'4 Char,Titre 1'13 Char,Titre 1'5 Char,Titre 1'14 Char,h1 Char,title1 Char,title2 Char,Section Head Char,l1 Char,[Rubrik 1] Char,H1 Char"/>
    <w:basedOn w:val="DefaultParagraphFont"/>
    <w:link w:val="Heading1"/>
    <w:uiPriority w:val="9"/>
    <w:rsid w:val="00F84D88"/>
    <w:rPr>
      <w:rFonts w:ascii="Gill Sans MT" w:eastAsia="Times New Roman" w:hAnsi="Gill Sans MT" w:cs="Times New Roman"/>
      <w:b/>
      <w:bCs/>
      <w:color w:val="auto"/>
      <w:kern w:val="32"/>
      <w:sz w:val="24"/>
      <w:szCs w:val="24"/>
      <w:lang w:val="es-ES" w:eastAsia="es-ES"/>
    </w:rPr>
  </w:style>
  <w:style w:type="character" w:customStyle="1" w:styleId="Heading2Char">
    <w:name w:val="Heading 2 Char"/>
    <w:aliases w:val="Título de Sección Char,Título 2 Car1 Car Char,Título 2 Car Car Car Char,Título 2 Car1 Car Car Car Char,Título 2 Car Car Car Car Car Char,SUBAPARTAD 1.1 Car Car Car Car Car Char,Annex2 Car Car Car Car Car Char,H2 Car Car Car Car Car Char"/>
    <w:basedOn w:val="DefaultParagraphFont"/>
    <w:link w:val="Heading2"/>
    <w:uiPriority w:val="9"/>
    <w:rsid w:val="0046217D"/>
    <w:rPr>
      <w:rFonts w:asciiTheme="majorHAnsi" w:eastAsiaTheme="majorEastAsia" w:hAnsiTheme="majorHAnsi" w:cstheme="majorBidi"/>
      <w:b/>
      <w:bCs/>
      <w:color w:val="5B9BD5" w:themeColor="accent1"/>
      <w:sz w:val="26"/>
      <w:szCs w:val="26"/>
    </w:rPr>
  </w:style>
  <w:style w:type="paragraph" w:customStyle="1" w:styleId="BodyText1">
    <w:name w:val="Body Text1"/>
    <w:autoRedefine/>
    <w:qFormat/>
    <w:rsid w:val="00CF3474"/>
    <w:pPr>
      <w:spacing w:after="0" w:line="276" w:lineRule="auto"/>
      <w:ind w:left="85"/>
    </w:pPr>
    <w:rPr>
      <w:rFonts w:ascii="Gill Sans MT" w:eastAsia="Calibri" w:hAnsi="Gill Sans MT"/>
      <w:lang w:val="en-US" w:eastAsia="en-AU"/>
    </w:rPr>
  </w:style>
  <w:style w:type="paragraph" w:customStyle="1" w:styleId="EstiloTtulo3Arial">
    <w:name w:val="Estilo Título 3 + Arial"/>
    <w:basedOn w:val="Heading3"/>
    <w:rsid w:val="0046217D"/>
    <w:pPr>
      <w:keepNext w:val="0"/>
      <w:widowControl w:val="0"/>
      <w:numPr>
        <w:ilvl w:val="2"/>
        <w:numId w:val="1"/>
      </w:numPr>
      <w:tabs>
        <w:tab w:val="left" w:pos="851"/>
      </w:tabs>
      <w:spacing w:before="0" w:after="160" w:line="360" w:lineRule="auto"/>
    </w:pPr>
    <w:rPr>
      <w:rFonts w:ascii="Gill Sans MT" w:eastAsia="Calibri" w:hAnsi="Gill Sans MT" w:cs="Arial"/>
      <w:b/>
      <w:bCs/>
      <w:i/>
      <w:iCs/>
      <w:color w:val="000080"/>
      <w:szCs w:val="20"/>
      <w:lang w:val="en-US"/>
    </w:rPr>
  </w:style>
  <w:style w:type="paragraph" w:customStyle="1" w:styleId="EstiloTtulo4Arial">
    <w:name w:val="Estilo Título 4 + Arial"/>
    <w:basedOn w:val="Heading4"/>
    <w:rsid w:val="0046217D"/>
    <w:pPr>
      <w:keepLines w:val="0"/>
      <w:numPr>
        <w:ilvl w:val="3"/>
        <w:numId w:val="1"/>
      </w:numPr>
      <w:spacing w:before="240" w:after="60" w:line="300" w:lineRule="auto"/>
      <w:jc w:val="both"/>
    </w:pPr>
    <w:rPr>
      <w:rFonts w:ascii="Calibri" w:eastAsia="Times New Roman" w:hAnsi="Calibri" w:cs="Times New Roman"/>
      <w:bCs/>
      <w:iCs w:val="0"/>
      <w:color w:val="auto"/>
      <w:szCs w:val="28"/>
      <w:lang w:val="en-US" w:eastAsia="es-ES"/>
    </w:rPr>
  </w:style>
  <w:style w:type="character" w:customStyle="1" w:styleId="Heading3Char">
    <w:name w:val="Heading 3 Char"/>
    <w:aliases w:val="Título 3 Car1 Char,Título 3 Car Car Char,Título 3 Car1 Car Car Char,Título 3 Car Car Car Car Char,SUBAPARTADO 1.1.1 Car Car Car Car Char,Disaster 3 Car Car Car Car Char,h3 Car Car Car Car Char,heading 3 Car Car Car Car Char"/>
    <w:basedOn w:val="DefaultParagraphFont"/>
    <w:link w:val="Heading3"/>
    <w:uiPriority w:val="9"/>
    <w:rsid w:val="0046217D"/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  <w:style w:type="character" w:customStyle="1" w:styleId="Heading4Char">
    <w:name w:val="Heading 4 Char"/>
    <w:aliases w:val="Car Char, Car Char"/>
    <w:basedOn w:val="DefaultParagraphFont"/>
    <w:link w:val="Heading4"/>
    <w:uiPriority w:val="99"/>
    <w:rsid w:val="0046217D"/>
    <w:rPr>
      <w:rFonts w:asciiTheme="majorHAnsi" w:eastAsiaTheme="majorEastAsia" w:hAnsiTheme="majorHAnsi" w:cstheme="majorBidi"/>
      <w:i/>
      <w:iCs/>
      <w:color w:val="2E74B5" w:themeColor="accent1" w:themeShade="BF"/>
      <w:sz w:val="20"/>
      <w:szCs w:val="20"/>
    </w:rPr>
  </w:style>
  <w:style w:type="paragraph" w:styleId="ListParagraph">
    <w:name w:val="List Paragraph"/>
    <w:basedOn w:val="Normal"/>
    <w:link w:val="ListParagraphChar"/>
    <w:uiPriority w:val="34"/>
    <w:qFormat/>
    <w:rsid w:val="00F2619F"/>
    <w:pPr>
      <w:ind w:left="720"/>
      <w:contextualSpacing/>
    </w:pPr>
  </w:style>
  <w:style w:type="character" w:customStyle="1" w:styleId="ListParagraphChar">
    <w:name w:val="List Paragraph Char"/>
    <w:basedOn w:val="DefaultParagraphFont"/>
    <w:link w:val="ListParagraph"/>
    <w:uiPriority w:val="34"/>
    <w:rsid w:val="00F2619F"/>
    <w:rPr>
      <w:rFonts w:ascii="Times New Roman" w:eastAsia="Times New Roman" w:hAnsi="Times New Roman" w:cs="Times New Roman"/>
      <w:sz w:val="20"/>
      <w:szCs w:val="20"/>
    </w:rPr>
  </w:style>
  <w:style w:type="character" w:styleId="Hyperlink">
    <w:name w:val="Hyperlink"/>
    <w:basedOn w:val="DefaultParagraphFont"/>
    <w:uiPriority w:val="99"/>
    <w:unhideWhenUsed/>
    <w:rsid w:val="00EB1248"/>
    <w:rPr>
      <w:rFonts w:ascii="Arial" w:hAnsi="Arial"/>
      <w:color w:val="0000FF"/>
      <w:sz w:val="24"/>
      <w:u w:val="single"/>
    </w:rPr>
  </w:style>
  <w:style w:type="character" w:styleId="CommentReference">
    <w:name w:val="annotation reference"/>
    <w:basedOn w:val="DefaultParagraphFont"/>
    <w:unhideWhenUsed/>
    <w:rsid w:val="00C82973"/>
    <w:rPr>
      <w:sz w:val="16"/>
      <w:szCs w:val="16"/>
    </w:rPr>
  </w:style>
  <w:style w:type="paragraph" w:styleId="CommentText">
    <w:name w:val="annotation text"/>
    <w:basedOn w:val="Normal"/>
    <w:link w:val="CommentTextChar"/>
    <w:unhideWhenUsed/>
    <w:rsid w:val="00C82973"/>
  </w:style>
  <w:style w:type="character" w:customStyle="1" w:styleId="CommentTextChar">
    <w:name w:val="Comment Text Char"/>
    <w:basedOn w:val="DefaultParagraphFont"/>
    <w:link w:val="CommentText"/>
    <w:rsid w:val="00C82973"/>
    <w:rPr>
      <w:rFonts w:ascii="Times New Roman" w:eastAsia="Times New Roman" w:hAnsi="Times New Roman" w:cs="Times New Roman"/>
      <w:sz w:val="20"/>
      <w:szCs w:val="20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C82973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C82973"/>
    <w:rPr>
      <w:rFonts w:ascii="Times New Roman" w:eastAsia="Times New Roman" w:hAnsi="Times New Roman" w:cs="Times New Roman"/>
      <w:b/>
      <w:bCs/>
      <w:sz w:val="20"/>
      <w:szCs w:val="20"/>
    </w:rPr>
  </w:style>
  <w:style w:type="paragraph" w:styleId="BalloonText">
    <w:name w:val="Balloon Text"/>
    <w:basedOn w:val="Normal"/>
    <w:link w:val="BalloonTextChar"/>
    <w:uiPriority w:val="99"/>
    <w:unhideWhenUsed/>
    <w:rsid w:val="00C82973"/>
    <w:rPr>
      <w:rFonts w:ascii="Segoe UI" w:hAnsi="Segoe UI" w:cs="Segoe UI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rsid w:val="00C82973"/>
    <w:rPr>
      <w:rFonts w:ascii="Segoe UI" w:eastAsia="Times New Roman" w:hAnsi="Segoe UI" w:cs="Segoe UI"/>
      <w:sz w:val="18"/>
      <w:szCs w:val="18"/>
    </w:rPr>
  </w:style>
  <w:style w:type="character" w:customStyle="1" w:styleId="Heading5Char">
    <w:name w:val="Heading 5 Char"/>
    <w:basedOn w:val="DefaultParagraphFont"/>
    <w:link w:val="Heading5"/>
    <w:uiPriority w:val="99"/>
    <w:rsid w:val="009A2C62"/>
    <w:rPr>
      <w:rFonts w:ascii="Arial" w:eastAsia="Times New Roman" w:hAnsi="Arial" w:cs="Times New Roman"/>
      <w:bCs/>
      <w:i/>
      <w:iCs/>
      <w:color w:val="8496B0" w:themeColor="text2" w:themeTint="99"/>
      <w:szCs w:val="26"/>
      <w:lang w:val="es-ES" w:eastAsia="es-ES"/>
    </w:rPr>
  </w:style>
  <w:style w:type="character" w:customStyle="1" w:styleId="Heading6Char">
    <w:name w:val="Heading 6 Char"/>
    <w:aliases w:val="Title 6 Char"/>
    <w:basedOn w:val="DefaultParagraphFont"/>
    <w:link w:val="Heading6"/>
    <w:uiPriority w:val="99"/>
    <w:rsid w:val="009A2C62"/>
    <w:rPr>
      <w:rFonts w:ascii="Arial" w:eastAsia="Times New Roman" w:hAnsi="Arial" w:cs="Times New Roman"/>
      <w:b/>
      <w:color w:val="538135" w:themeColor="accent6" w:themeShade="BF"/>
      <w:sz w:val="20"/>
      <w:lang w:val="es-ES" w:eastAsia="es-ES"/>
    </w:rPr>
  </w:style>
  <w:style w:type="character" w:customStyle="1" w:styleId="Heading7Char">
    <w:name w:val="Heading 7 Char"/>
    <w:aliases w:val="Title 7 Char,Appendix Char,App Heading1 Char"/>
    <w:basedOn w:val="DefaultParagraphFont"/>
    <w:link w:val="Heading7"/>
    <w:uiPriority w:val="99"/>
    <w:rsid w:val="009A2C62"/>
    <w:rPr>
      <w:rFonts w:ascii="Calibri" w:eastAsia="Times New Roman" w:hAnsi="Calibri" w:cs="Times New Roman"/>
      <w:bCs/>
      <w:sz w:val="24"/>
      <w:szCs w:val="24"/>
      <w:lang w:val="es-ES" w:eastAsia="es-ES"/>
    </w:rPr>
  </w:style>
  <w:style w:type="character" w:customStyle="1" w:styleId="Heading8Char">
    <w:name w:val="Heading 8 Char"/>
    <w:aliases w:val="Title 8 Char,(table no.) Char,Appendix Heading 1 Char"/>
    <w:basedOn w:val="DefaultParagraphFont"/>
    <w:link w:val="Heading8"/>
    <w:uiPriority w:val="99"/>
    <w:rsid w:val="009A2C62"/>
    <w:rPr>
      <w:rFonts w:ascii="Calibri" w:eastAsia="Times New Roman" w:hAnsi="Calibri" w:cs="Times New Roman"/>
      <w:bCs/>
      <w:i/>
      <w:iCs/>
      <w:sz w:val="24"/>
      <w:szCs w:val="24"/>
      <w:lang w:val="es-ES" w:eastAsia="es-ES"/>
    </w:rPr>
  </w:style>
  <w:style w:type="character" w:customStyle="1" w:styleId="Heading9Char">
    <w:name w:val="Heading 9 Char"/>
    <w:aliases w:val="Titre 91 Char,caption.Légende figure.Titre 9 Char,caption.Légende figure.Titre 91 Char,caption1 Char,Title 9 Char,(figure no.) Char"/>
    <w:basedOn w:val="DefaultParagraphFont"/>
    <w:link w:val="Heading9"/>
    <w:uiPriority w:val="99"/>
    <w:rsid w:val="009A2C62"/>
    <w:rPr>
      <w:rFonts w:ascii="Cambria" w:eastAsia="Times New Roman" w:hAnsi="Cambria" w:cs="Times New Roman"/>
      <w:bCs/>
      <w:lang w:val="es-ES" w:eastAsia="es-ES"/>
    </w:rPr>
  </w:style>
  <w:style w:type="paragraph" w:customStyle="1" w:styleId="TableHeaderTop">
    <w:name w:val="Table Header Top"/>
    <w:basedOn w:val="TableText"/>
    <w:next w:val="TableText"/>
    <w:qFormat/>
    <w:rsid w:val="009A2C62"/>
    <w:pPr>
      <w:keepNext/>
      <w:jc w:val="center"/>
    </w:pPr>
    <w:rPr>
      <w:b/>
      <w:color w:val="FFFFFF"/>
    </w:rPr>
  </w:style>
  <w:style w:type="paragraph" w:customStyle="1" w:styleId="TableHeaderSide">
    <w:name w:val="Table Header Side"/>
    <w:basedOn w:val="TableText"/>
    <w:next w:val="TableText"/>
    <w:qFormat/>
    <w:rsid w:val="009A2C62"/>
    <w:rPr>
      <w:rFonts w:ascii="Arial Bold" w:hAnsi="Arial Bold"/>
      <w:b/>
      <w:color w:val="009DDC"/>
    </w:rPr>
  </w:style>
  <w:style w:type="character" w:styleId="PlaceholderText">
    <w:name w:val="Placeholder Text"/>
    <w:basedOn w:val="DefaultParagraphFont"/>
    <w:uiPriority w:val="99"/>
    <w:semiHidden/>
    <w:rsid w:val="009A2C62"/>
    <w:rPr>
      <w:color w:val="808080"/>
    </w:rPr>
  </w:style>
  <w:style w:type="character" w:styleId="PageNumber">
    <w:name w:val="page number"/>
    <w:basedOn w:val="DefaultParagraphFont"/>
    <w:rsid w:val="009A2C62"/>
    <w:rPr>
      <w:lang w:val="en-AU"/>
    </w:rPr>
  </w:style>
  <w:style w:type="paragraph" w:customStyle="1" w:styleId="Maintitle1">
    <w:name w:val="Main title 1"/>
    <w:basedOn w:val="Normal"/>
    <w:rsid w:val="009A2C62"/>
    <w:pPr>
      <w:spacing w:before="3000" w:after="1200"/>
      <w:contextualSpacing/>
      <w:jc w:val="center"/>
    </w:pPr>
    <w:rPr>
      <w:rFonts w:asciiTheme="minorHAnsi" w:eastAsia="MS Mincho" w:hAnsiTheme="minorHAnsi"/>
      <w:color w:val="C41425"/>
      <w:sz w:val="48"/>
    </w:rPr>
  </w:style>
  <w:style w:type="paragraph" w:customStyle="1" w:styleId="Maintitle2">
    <w:name w:val="Main title 2"/>
    <w:basedOn w:val="Normal"/>
    <w:rsid w:val="009A2C62"/>
    <w:pPr>
      <w:spacing w:before="3000" w:after="4000"/>
      <w:contextualSpacing/>
      <w:jc w:val="center"/>
    </w:pPr>
    <w:rPr>
      <w:rFonts w:asciiTheme="minorHAnsi" w:eastAsia="MS Mincho" w:hAnsiTheme="minorHAnsi"/>
      <w:color w:val="C41425"/>
      <w:sz w:val="48"/>
    </w:rPr>
  </w:style>
  <w:style w:type="table" w:customStyle="1" w:styleId="TableGrid1">
    <w:name w:val="Table Grid1"/>
    <w:basedOn w:val="TableNormal"/>
    <w:next w:val="TableGrid"/>
    <w:uiPriority w:val="59"/>
    <w:rsid w:val="009A2C62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en-A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HTMLAcronym">
    <w:name w:val="HTML Acronym"/>
    <w:basedOn w:val="DefaultParagraphFont"/>
    <w:uiPriority w:val="99"/>
    <w:semiHidden/>
    <w:unhideWhenUsed/>
    <w:rsid w:val="009A2C62"/>
  </w:style>
  <w:style w:type="character" w:customStyle="1" w:styleId="textblue1">
    <w:name w:val="text_blue1"/>
    <w:basedOn w:val="DefaultParagraphFont"/>
    <w:rsid w:val="009A2C62"/>
    <w:rPr>
      <w:color w:val="11569B"/>
    </w:rPr>
  </w:style>
  <w:style w:type="character" w:customStyle="1" w:styleId="bold1">
    <w:name w:val="bold1"/>
    <w:basedOn w:val="DefaultParagraphFont"/>
    <w:rsid w:val="009A2C62"/>
    <w:rPr>
      <w:b/>
      <w:bCs/>
    </w:rPr>
  </w:style>
  <w:style w:type="character" w:customStyle="1" w:styleId="textblue">
    <w:name w:val="text_blue"/>
    <w:basedOn w:val="DefaultParagraphFont"/>
    <w:rsid w:val="009A2C62"/>
  </w:style>
  <w:style w:type="character" w:customStyle="1" w:styleId="bold">
    <w:name w:val="bold"/>
    <w:basedOn w:val="DefaultParagraphFont"/>
    <w:rsid w:val="009A2C62"/>
  </w:style>
  <w:style w:type="character" w:customStyle="1" w:styleId="HeaderChar1">
    <w:name w:val="Header Char1"/>
    <w:aliases w:val="TITULO_INDICES Char"/>
    <w:basedOn w:val="DefaultParagraphFont"/>
    <w:uiPriority w:val="99"/>
    <w:rsid w:val="009A2C62"/>
    <w:rPr>
      <w:rFonts w:ascii="Arial" w:eastAsia="Times New Roman" w:hAnsi="Arial"/>
      <w:b/>
      <w:bCs/>
      <w:color w:val="4F81BD"/>
      <w:sz w:val="28"/>
    </w:rPr>
  </w:style>
  <w:style w:type="paragraph" w:styleId="TOC1">
    <w:name w:val="toc 1"/>
    <w:basedOn w:val="Normal"/>
    <w:next w:val="Normal"/>
    <w:autoRedefine/>
    <w:uiPriority w:val="39"/>
    <w:unhideWhenUsed/>
    <w:qFormat/>
    <w:rsid w:val="009A2C62"/>
    <w:pPr>
      <w:tabs>
        <w:tab w:val="left" w:pos="480"/>
        <w:tab w:val="right" w:leader="dot" w:pos="8789"/>
      </w:tabs>
      <w:spacing w:before="120" w:after="120" w:line="276" w:lineRule="auto"/>
    </w:pPr>
    <w:rPr>
      <w:rFonts w:asciiTheme="minorHAnsi" w:hAnsiTheme="minorHAnsi"/>
      <w:b/>
      <w:bCs/>
      <w:caps/>
      <w:lang w:val="es-ES" w:eastAsia="es-ES"/>
    </w:rPr>
  </w:style>
  <w:style w:type="paragraph" w:styleId="TOC2">
    <w:name w:val="toc 2"/>
    <w:basedOn w:val="Normal"/>
    <w:next w:val="Normal"/>
    <w:link w:val="TOC2Char"/>
    <w:autoRedefine/>
    <w:uiPriority w:val="39"/>
    <w:unhideWhenUsed/>
    <w:qFormat/>
    <w:rsid w:val="009A2C62"/>
    <w:pPr>
      <w:tabs>
        <w:tab w:val="left" w:pos="709"/>
        <w:tab w:val="right" w:leader="dot" w:pos="8789"/>
      </w:tabs>
      <w:spacing w:line="276" w:lineRule="auto"/>
    </w:pPr>
    <w:rPr>
      <w:rFonts w:asciiTheme="minorHAnsi" w:hAnsiTheme="minorHAnsi"/>
      <w:smallCaps/>
      <w:lang w:val="es-ES" w:eastAsia="es-ES"/>
    </w:rPr>
  </w:style>
  <w:style w:type="character" w:customStyle="1" w:styleId="TOC2Char">
    <w:name w:val="TOC 2 Char"/>
    <w:basedOn w:val="DefaultParagraphFont"/>
    <w:link w:val="TOC2"/>
    <w:uiPriority w:val="39"/>
    <w:rsid w:val="009A2C62"/>
    <w:rPr>
      <w:rFonts w:eastAsia="Times New Roman" w:cs="Times New Roman"/>
      <w:smallCaps/>
      <w:sz w:val="20"/>
      <w:szCs w:val="20"/>
      <w:lang w:val="es-ES" w:eastAsia="es-ES"/>
    </w:rPr>
  </w:style>
  <w:style w:type="table" w:customStyle="1" w:styleId="TableGrid0">
    <w:name w:val="TableGrid"/>
    <w:rsid w:val="009A2C62"/>
    <w:pPr>
      <w:spacing w:after="0" w:line="240" w:lineRule="auto"/>
    </w:pPr>
    <w:rPr>
      <w:rFonts w:eastAsiaTheme="minorEastAsia"/>
      <w:lang w:val="en-GB" w:eastAsia="en-GB"/>
    </w:rPr>
    <w:tblPr>
      <w:tblCellMar>
        <w:top w:w="0" w:type="dxa"/>
        <w:left w:w="0" w:type="dxa"/>
        <w:bottom w:w="0" w:type="dxa"/>
        <w:right w:w="0" w:type="dxa"/>
      </w:tblCellMar>
    </w:tblPr>
  </w:style>
  <w:style w:type="character" w:styleId="Strong">
    <w:name w:val="Strong"/>
    <w:basedOn w:val="DefaultParagraphFont"/>
    <w:uiPriority w:val="22"/>
    <w:qFormat/>
    <w:rsid w:val="009A2C62"/>
    <w:rPr>
      <w:b/>
      <w:bCs/>
    </w:rPr>
  </w:style>
  <w:style w:type="paragraph" w:customStyle="1" w:styleId="Estilo1">
    <w:name w:val="Estilo1"/>
    <w:basedOn w:val="Normal"/>
    <w:link w:val="Estilo1Car"/>
    <w:rsid w:val="009A2C62"/>
    <w:pPr>
      <w:keepNext/>
      <w:numPr>
        <w:numId w:val="7"/>
      </w:numPr>
      <w:shd w:val="clear" w:color="auto" w:fill="003366"/>
      <w:spacing w:before="240" w:after="60" w:line="360" w:lineRule="auto"/>
      <w:jc w:val="both"/>
      <w:outlineLvl w:val="0"/>
    </w:pPr>
    <w:rPr>
      <w:rFonts w:ascii="Arial" w:hAnsi="Arial"/>
      <w:bCs/>
      <w:color w:val="FFFFFF" w:themeColor="background1"/>
      <w:kern w:val="28"/>
      <w:sz w:val="40"/>
      <w:lang w:val="es-ES" w:eastAsia="es-ES"/>
    </w:rPr>
  </w:style>
  <w:style w:type="paragraph" w:customStyle="1" w:styleId="Estilo2">
    <w:name w:val="Estilo2"/>
    <w:basedOn w:val="Normal"/>
    <w:link w:val="Estilo2Car"/>
    <w:rsid w:val="009A2C62"/>
    <w:pPr>
      <w:keepNext/>
      <w:numPr>
        <w:ilvl w:val="1"/>
        <w:numId w:val="7"/>
      </w:numPr>
      <w:spacing w:before="240" w:after="60" w:line="360" w:lineRule="auto"/>
      <w:jc w:val="both"/>
      <w:outlineLvl w:val="1"/>
    </w:pPr>
    <w:rPr>
      <w:rFonts w:ascii="Arial" w:hAnsi="Arial"/>
      <w:b/>
      <w:bCs/>
      <w:i/>
      <w:iCs/>
      <w:color w:val="003366"/>
      <w:lang w:val="es-ES" w:eastAsia="es-ES"/>
    </w:rPr>
  </w:style>
  <w:style w:type="paragraph" w:customStyle="1" w:styleId="Estilo3">
    <w:name w:val="Estilo3"/>
    <w:basedOn w:val="Normal"/>
    <w:link w:val="Estilo3Car"/>
    <w:rsid w:val="009A2C62"/>
    <w:pPr>
      <w:keepNext/>
      <w:numPr>
        <w:ilvl w:val="2"/>
        <w:numId w:val="7"/>
      </w:numPr>
      <w:spacing w:before="240" w:after="60" w:line="360" w:lineRule="auto"/>
      <w:jc w:val="both"/>
      <w:outlineLvl w:val="2"/>
    </w:pPr>
    <w:rPr>
      <w:rFonts w:ascii="Arial" w:hAnsi="Arial"/>
      <w:b/>
      <w:bCs/>
      <w:color w:val="003366"/>
      <w:lang w:val="es-ES" w:eastAsia="es-ES"/>
    </w:rPr>
  </w:style>
  <w:style w:type="paragraph" w:customStyle="1" w:styleId="Estilo4">
    <w:name w:val="Estilo4"/>
    <w:basedOn w:val="Normal"/>
    <w:link w:val="Estilo4Car"/>
    <w:rsid w:val="009A2C62"/>
    <w:pPr>
      <w:keepNext/>
      <w:numPr>
        <w:ilvl w:val="3"/>
        <w:numId w:val="7"/>
      </w:numPr>
      <w:spacing w:before="240" w:after="60" w:line="360" w:lineRule="auto"/>
      <w:jc w:val="both"/>
      <w:outlineLvl w:val="3"/>
    </w:pPr>
    <w:rPr>
      <w:rFonts w:ascii="Arial" w:hAnsi="Arial"/>
      <w:b/>
      <w:bCs/>
      <w:color w:val="003366"/>
      <w:lang w:val="es-ES"/>
    </w:rPr>
  </w:style>
  <w:style w:type="paragraph" w:customStyle="1" w:styleId="DraftHeading2">
    <w:name w:val="Draft Heading 2"/>
    <w:basedOn w:val="Normal"/>
    <w:next w:val="Normal"/>
    <w:rsid w:val="009A2C62"/>
    <w:pPr>
      <w:spacing w:before="120"/>
    </w:pPr>
  </w:style>
  <w:style w:type="paragraph" w:customStyle="1" w:styleId="bluebodytext">
    <w:name w:val="blue body text"/>
    <w:basedOn w:val="Normal"/>
    <w:rsid w:val="009A2C62"/>
    <w:pPr>
      <w:spacing w:after="120"/>
      <w:jc w:val="both"/>
    </w:pPr>
    <w:rPr>
      <w:rFonts w:ascii="Arial" w:hAnsi="Arial"/>
      <w:color w:val="0000FF"/>
      <w:kern w:val="28"/>
      <w:lang w:eastAsia="en-AU"/>
    </w:rPr>
  </w:style>
  <w:style w:type="paragraph" w:customStyle="1" w:styleId="LBHead2">
    <w:name w:val="LB Head 2"/>
    <w:basedOn w:val="Normal"/>
    <w:rsid w:val="009A2C62"/>
    <w:pPr>
      <w:ind w:left="5587" w:hanging="547"/>
    </w:pPr>
    <w:rPr>
      <w:rFonts w:ascii="Arial" w:hAnsi="Arial"/>
      <w:b/>
      <w:color w:val="000000"/>
      <w:kern w:val="28"/>
      <w:lang w:eastAsia="en-AU"/>
    </w:rPr>
  </w:style>
  <w:style w:type="character" w:styleId="Emphasis">
    <w:name w:val="Emphasis"/>
    <w:basedOn w:val="DefaultParagraphFont"/>
    <w:uiPriority w:val="20"/>
    <w:qFormat/>
    <w:rsid w:val="009A2C62"/>
    <w:rPr>
      <w:i/>
      <w:iCs/>
    </w:rPr>
  </w:style>
  <w:style w:type="paragraph" w:styleId="TOCHeading">
    <w:name w:val="TOC Heading"/>
    <w:basedOn w:val="Heading1"/>
    <w:next w:val="Normal"/>
    <w:uiPriority w:val="39"/>
    <w:unhideWhenUsed/>
    <w:qFormat/>
    <w:rsid w:val="009A2C62"/>
    <w:pPr>
      <w:keepNext/>
      <w:widowControl/>
      <w:numPr>
        <w:numId w:val="0"/>
      </w:numPr>
      <w:spacing w:before="480" w:after="0"/>
      <w:ind w:right="0"/>
      <w:outlineLvl w:val="9"/>
    </w:pPr>
    <w:rPr>
      <w:rFonts w:asciiTheme="majorHAnsi" w:eastAsiaTheme="majorEastAsia" w:hAnsiTheme="majorHAnsi" w:cstheme="majorBidi"/>
      <w:color w:val="2E74B5" w:themeColor="accent1" w:themeShade="BF"/>
      <w:kern w:val="0"/>
      <w:sz w:val="28"/>
      <w:szCs w:val="28"/>
      <w:lang w:val="en-US" w:eastAsia="ja-JP"/>
    </w:rPr>
  </w:style>
  <w:style w:type="paragraph" w:styleId="TOC3">
    <w:name w:val="toc 3"/>
    <w:basedOn w:val="Normal"/>
    <w:next w:val="Normal"/>
    <w:autoRedefine/>
    <w:uiPriority w:val="39"/>
    <w:unhideWhenUsed/>
    <w:rsid w:val="009A2C62"/>
    <w:pPr>
      <w:spacing w:after="100"/>
      <w:ind w:left="400"/>
    </w:pPr>
  </w:style>
  <w:style w:type="character" w:customStyle="1" w:styleId="apple-style-span">
    <w:name w:val="apple-style-span"/>
    <w:basedOn w:val="DefaultParagraphFont"/>
    <w:rsid w:val="009A2C62"/>
  </w:style>
  <w:style w:type="numbering" w:customStyle="1" w:styleId="NoList1">
    <w:name w:val="No List1"/>
    <w:next w:val="NoList"/>
    <w:uiPriority w:val="99"/>
    <w:semiHidden/>
    <w:unhideWhenUsed/>
    <w:rsid w:val="009A2C62"/>
  </w:style>
  <w:style w:type="paragraph" w:customStyle="1" w:styleId="figuras">
    <w:name w:val="figuras"/>
    <w:next w:val="BodyText"/>
    <w:qFormat/>
    <w:rsid w:val="009A2C62"/>
    <w:pPr>
      <w:keepNext/>
      <w:spacing w:before="240" w:after="120" w:line="240" w:lineRule="auto"/>
      <w:jc w:val="center"/>
    </w:pPr>
    <w:rPr>
      <w:rFonts w:ascii="Arial Narrow" w:eastAsia="Times New Roman" w:hAnsi="Arial Narrow"/>
      <w:bCs/>
      <w:noProof/>
      <w:sz w:val="20"/>
      <w:szCs w:val="24"/>
      <w:lang w:val="en-US"/>
    </w:rPr>
  </w:style>
  <w:style w:type="table" w:customStyle="1" w:styleId="TableGrid2">
    <w:name w:val="Table Grid2"/>
    <w:basedOn w:val="TableNormal"/>
    <w:next w:val="TableGrid"/>
    <w:uiPriority w:val="59"/>
    <w:rsid w:val="009A2C62"/>
    <w:pPr>
      <w:spacing w:after="0" w:line="240" w:lineRule="auto"/>
    </w:pPr>
    <w:rPr>
      <w:rFonts w:ascii="Arial Narrow" w:eastAsia="Calibri" w:hAnsi="Arial Narrow" w:cs="Times New Roman"/>
      <w:sz w:val="20"/>
      <w:szCs w:val="20"/>
      <w:lang w:val="es-ES_tradnl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paragraph" w:customStyle="1" w:styleId="Default">
    <w:name w:val="Default"/>
    <w:uiPriority w:val="99"/>
    <w:rsid w:val="009A2C62"/>
    <w:pPr>
      <w:autoSpaceDE w:val="0"/>
      <w:autoSpaceDN w:val="0"/>
      <w:adjustRightInd w:val="0"/>
      <w:spacing w:after="0" w:line="240" w:lineRule="auto"/>
    </w:pPr>
    <w:rPr>
      <w:rFonts w:ascii="Verdana" w:eastAsia="Calibri" w:hAnsi="Verdana" w:cs="Verdana"/>
      <w:b/>
      <w:bCs/>
      <w:color w:val="000000"/>
      <w:sz w:val="24"/>
      <w:szCs w:val="24"/>
      <w:lang w:val="es-ES"/>
    </w:rPr>
  </w:style>
  <w:style w:type="paragraph" w:styleId="ListContinue3">
    <w:name w:val="List Continue 3"/>
    <w:basedOn w:val="Normal"/>
    <w:uiPriority w:val="99"/>
    <w:unhideWhenUsed/>
    <w:rsid w:val="009A2C62"/>
    <w:pPr>
      <w:spacing w:before="60" w:after="60" w:line="360" w:lineRule="auto"/>
      <w:ind w:left="849"/>
      <w:contextualSpacing/>
    </w:pPr>
    <w:rPr>
      <w:rFonts w:ascii="Arial" w:hAnsi="Arial"/>
      <w:bCs/>
      <w:sz w:val="16"/>
      <w:lang w:val="es-ES" w:eastAsia="es-ES"/>
    </w:rPr>
  </w:style>
  <w:style w:type="paragraph" w:styleId="Title">
    <w:name w:val="Title"/>
    <w:basedOn w:val="Normal"/>
    <w:next w:val="Normal"/>
    <w:link w:val="TitleChar"/>
    <w:uiPriority w:val="10"/>
    <w:qFormat/>
    <w:rsid w:val="009A2C62"/>
    <w:pPr>
      <w:spacing w:before="240" w:after="240" w:line="360" w:lineRule="auto"/>
      <w:outlineLvl w:val="0"/>
    </w:pPr>
    <w:rPr>
      <w:rFonts w:ascii="Arial" w:hAnsi="Arial"/>
      <w:bCs/>
      <w:color w:val="4F81BD"/>
      <w:kern w:val="28"/>
      <w:sz w:val="32"/>
      <w:szCs w:val="32"/>
      <w:lang w:val="es-ES" w:eastAsia="es-ES"/>
    </w:rPr>
  </w:style>
  <w:style w:type="character" w:customStyle="1" w:styleId="TitleChar">
    <w:name w:val="Title Char"/>
    <w:basedOn w:val="DefaultParagraphFont"/>
    <w:link w:val="Title"/>
    <w:uiPriority w:val="10"/>
    <w:rsid w:val="009A2C62"/>
    <w:rPr>
      <w:rFonts w:ascii="Arial" w:eastAsia="Times New Roman" w:hAnsi="Arial" w:cs="Times New Roman"/>
      <w:bCs/>
      <w:color w:val="4F81BD"/>
      <w:kern w:val="28"/>
      <w:sz w:val="32"/>
      <w:szCs w:val="32"/>
      <w:lang w:val="es-ES" w:eastAsia="es-ES"/>
    </w:rPr>
  </w:style>
  <w:style w:type="character" w:customStyle="1" w:styleId="shorttext">
    <w:name w:val="short_text"/>
    <w:basedOn w:val="DefaultParagraphFont"/>
    <w:rsid w:val="009A2C62"/>
  </w:style>
  <w:style w:type="character" w:customStyle="1" w:styleId="hps">
    <w:name w:val="hps"/>
    <w:basedOn w:val="DefaultParagraphFont"/>
    <w:rsid w:val="009A2C62"/>
  </w:style>
  <w:style w:type="paragraph" w:styleId="Signature">
    <w:name w:val="Signature"/>
    <w:basedOn w:val="Normal"/>
    <w:link w:val="SignatureChar"/>
    <w:uiPriority w:val="99"/>
    <w:unhideWhenUsed/>
    <w:rsid w:val="009A2C62"/>
    <w:pPr>
      <w:spacing w:before="60" w:after="60" w:line="360" w:lineRule="auto"/>
      <w:ind w:left="4252"/>
    </w:pPr>
    <w:rPr>
      <w:rFonts w:ascii="Arial" w:hAnsi="Arial"/>
      <w:bCs/>
      <w:sz w:val="16"/>
      <w:lang w:val="es-ES" w:eastAsia="es-ES"/>
    </w:rPr>
  </w:style>
  <w:style w:type="character" w:customStyle="1" w:styleId="SignatureChar">
    <w:name w:val="Signature Char"/>
    <w:basedOn w:val="DefaultParagraphFont"/>
    <w:link w:val="Signature"/>
    <w:uiPriority w:val="99"/>
    <w:rsid w:val="009A2C62"/>
    <w:rPr>
      <w:rFonts w:ascii="Arial" w:eastAsia="Times New Roman" w:hAnsi="Arial" w:cs="Times New Roman"/>
      <w:bCs/>
      <w:sz w:val="16"/>
      <w:szCs w:val="20"/>
      <w:lang w:val="es-ES" w:eastAsia="es-ES"/>
    </w:rPr>
  </w:style>
  <w:style w:type="paragraph" w:styleId="Caption">
    <w:name w:val="caption"/>
    <w:basedOn w:val="Normal"/>
    <w:next w:val="BodyText"/>
    <w:unhideWhenUsed/>
    <w:qFormat/>
    <w:rsid w:val="009A2C62"/>
    <w:pPr>
      <w:spacing w:before="120" w:after="240" w:line="360" w:lineRule="auto"/>
      <w:jc w:val="center"/>
    </w:pPr>
    <w:rPr>
      <w:rFonts w:ascii="Arial" w:hAnsi="Arial"/>
      <w:bCs/>
      <w:color w:val="4F81BD"/>
      <w:sz w:val="16"/>
      <w:lang w:val="es-ES" w:eastAsia="es-ES"/>
    </w:rPr>
  </w:style>
  <w:style w:type="character" w:styleId="FollowedHyperlink">
    <w:name w:val="FollowedHyperlink"/>
    <w:basedOn w:val="DefaultParagraphFont"/>
    <w:unhideWhenUsed/>
    <w:rsid w:val="009A2C62"/>
    <w:rPr>
      <w:color w:val="800080"/>
      <w:u w:val="single"/>
    </w:rPr>
  </w:style>
  <w:style w:type="paragraph" w:customStyle="1" w:styleId="font0">
    <w:name w:val="font0"/>
    <w:basedOn w:val="Normal"/>
    <w:rsid w:val="009A2C62"/>
    <w:pPr>
      <w:spacing w:before="100" w:beforeAutospacing="1" w:after="100" w:afterAutospacing="1" w:line="360" w:lineRule="auto"/>
    </w:pPr>
    <w:rPr>
      <w:rFonts w:ascii="Arial" w:hAnsi="Arial"/>
      <w:b/>
      <w:lang w:val="es-ES" w:eastAsia="es-ES"/>
    </w:rPr>
  </w:style>
  <w:style w:type="paragraph" w:customStyle="1" w:styleId="font5">
    <w:name w:val="font5"/>
    <w:basedOn w:val="Normal"/>
    <w:rsid w:val="009A2C62"/>
    <w:pPr>
      <w:spacing w:before="100" w:beforeAutospacing="1" w:after="100" w:afterAutospacing="1" w:line="360" w:lineRule="auto"/>
    </w:pPr>
    <w:rPr>
      <w:rFonts w:ascii="Arial" w:hAnsi="Arial"/>
      <w:bCs/>
      <w:lang w:val="es-ES" w:eastAsia="es-ES"/>
    </w:rPr>
  </w:style>
  <w:style w:type="paragraph" w:customStyle="1" w:styleId="font6">
    <w:name w:val="font6"/>
    <w:basedOn w:val="Normal"/>
    <w:rsid w:val="009A2C62"/>
    <w:pPr>
      <w:spacing w:before="100" w:beforeAutospacing="1" w:after="100" w:afterAutospacing="1" w:line="360" w:lineRule="auto"/>
    </w:pPr>
    <w:rPr>
      <w:rFonts w:ascii="Tahoma" w:hAnsi="Tahoma" w:cs="Tahoma"/>
      <w:b/>
      <w:color w:val="000000"/>
      <w:sz w:val="18"/>
      <w:szCs w:val="18"/>
      <w:lang w:val="es-ES" w:eastAsia="es-ES"/>
    </w:rPr>
  </w:style>
  <w:style w:type="paragraph" w:customStyle="1" w:styleId="font7">
    <w:name w:val="font7"/>
    <w:basedOn w:val="Normal"/>
    <w:rsid w:val="009A2C62"/>
    <w:pPr>
      <w:spacing w:before="100" w:beforeAutospacing="1" w:after="100" w:afterAutospacing="1" w:line="360" w:lineRule="auto"/>
    </w:pPr>
    <w:rPr>
      <w:rFonts w:ascii="Tahoma" w:hAnsi="Tahoma" w:cs="Tahoma"/>
      <w:bCs/>
      <w:color w:val="000000"/>
      <w:sz w:val="18"/>
      <w:szCs w:val="18"/>
      <w:lang w:val="es-ES" w:eastAsia="es-ES"/>
    </w:rPr>
  </w:style>
  <w:style w:type="paragraph" w:customStyle="1" w:styleId="xl64">
    <w:name w:val="xl64"/>
    <w:basedOn w:val="Normal"/>
    <w:rsid w:val="009A2C62"/>
    <w:pPr>
      <w:shd w:val="clear" w:color="000000" w:fill="CCFFFF"/>
      <w:spacing w:before="100" w:beforeAutospacing="1" w:after="100" w:afterAutospacing="1" w:line="360" w:lineRule="auto"/>
    </w:pPr>
    <w:rPr>
      <w:b/>
      <w:lang w:val="es-ES" w:eastAsia="es-ES"/>
    </w:rPr>
  </w:style>
  <w:style w:type="paragraph" w:customStyle="1" w:styleId="xl65">
    <w:name w:val="xl65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8D8D8"/>
      <w:spacing w:before="100" w:beforeAutospacing="1" w:after="100" w:afterAutospacing="1" w:line="360" w:lineRule="auto"/>
    </w:pPr>
    <w:rPr>
      <w:bCs/>
      <w:sz w:val="16"/>
      <w:szCs w:val="16"/>
      <w:lang w:val="es-ES" w:eastAsia="es-ES"/>
    </w:rPr>
  </w:style>
  <w:style w:type="paragraph" w:customStyle="1" w:styleId="xl66">
    <w:name w:val="xl66"/>
    <w:basedOn w:val="Normal"/>
    <w:rsid w:val="009A2C62"/>
    <w:pPr>
      <w:spacing w:before="100" w:beforeAutospacing="1" w:after="100" w:afterAutospacing="1" w:line="360" w:lineRule="auto"/>
      <w:jc w:val="center"/>
    </w:pPr>
    <w:rPr>
      <w:bCs/>
      <w:lang w:val="es-ES" w:eastAsia="es-ES"/>
    </w:rPr>
  </w:style>
  <w:style w:type="paragraph" w:customStyle="1" w:styleId="xl67">
    <w:name w:val="xl67"/>
    <w:basedOn w:val="Normal"/>
    <w:rsid w:val="009A2C62"/>
    <w:pPr>
      <w:shd w:val="clear" w:color="000000" w:fill="C5D9F1"/>
      <w:spacing w:before="100" w:beforeAutospacing="1" w:after="100" w:afterAutospacing="1" w:line="360" w:lineRule="auto"/>
    </w:pPr>
    <w:rPr>
      <w:b/>
      <w:lang w:val="es-ES" w:eastAsia="es-ES"/>
    </w:rPr>
  </w:style>
  <w:style w:type="paragraph" w:customStyle="1" w:styleId="xl68">
    <w:name w:val="xl68"/>
    <w:basedOn w:val="Normal"/>
    <w:rsid w:val="009A2C62"/>
    <w:pPr>
      <w:shd w:val="clear" w:color="000000" w:fill="C5D9F1"/>
      <w:spacing w:before="100" w:beforeAutospacing="1" w:after="100" w:afterAutospacing="1" w:line="360" w:lineRule="auto"/>
    </w:pPr>
    <w:rPr>
      <w:b/>
      <w:lang w:val="es-ES" w:eastAsia="es-ES"/>
    </w:rPr>
  </w:style>
  <w:style w:type="paragraph" w:customStyle="1" w:styleId="xl69">
    <w:name w:val="xl69"/>
    <w:basedOn w:val="Normal"/>
    <w:rsid w:val="009A2C62"/>
    <w:pPr>
      <w:shd w:val="clear" w:color="000000" w:fill="DBEEF3"/>
      <w:spacing w:before="100" w:beforeAutospacing="1" w:after="100" w:afterAutospacing="1" w:line="360" w:lineRule="auto"/>
    </w:pPr>
    <w:rPr>
      <w:b/>
      <w:lang w:val="es-ES" w:eastAsia="es-ES"/>
    </w:rPr>
  </w:style>
  <w:style w:type="paragraph" w:customStyle="1" w:styleId="xl70">
    <w:name w:val="xl70"/>
    <w:basedOn w:val="Normal"/>
    <w:rsid w:val="009A2C62"/>
    <w:pPr>
      <w:spacing w:before="100" w:beforeAutospacing="1" w:after="100" w:afterAutospacing="1" w:line="360" w:lineRule="auto"/>
      <w:jc w:val="center"/>
    </w:pPr>
    <w:rPr>
      <w:b/>
      <w:lang w:val="es-ES" w:eastAsia="es-ES"/>
    </w:rPr>
  </w:style>
  <w:style w:type="paragraph" w:customStyle="1" w:styleId="xl73">
    <w:name w:val="xl73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center"/>
    </w:pPr>
    <w:rPr>
      <w:bCs/>
      <w:lang w:val="es-ES" w:eastAsia="es-ES"/>
    </w:rPr>
  </w:style>
  <w:style w:type="paragraph" w:customStyle="1" w:styleId="xl74">
    <w:name w:val="xl74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92D050"/>
      <w:spacing w:before="100" w:beforeAutospacing="1" w:after="100" w:afterAutospacing="1" w:line="360" w:lineRule="auto"/>
      <w:jc w:val="center"/>
    </w:pPr>
    <w:rPr>
      <w:bCs/>
      <w:lang w:val="es-ES" w:eastAsia="es-ES"/>
    </w:rPr>
  </w:style>
  <w:style w:type="paragraph" w:customStyle="1" w:styleId="xl75">
    <w:name w:val="xl75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center"/>
    </w:pPr>
    <w:rPr>
      <w:bCs/>
      <w:lang w:val="es-ES" w:eastAsia="es-ES"/>
    </w:rPr>
  </w:style>
  <w:style w:type="paragraph" w:customStyle="1" w:styleId="xl76">
    <w:name w:val="xl76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FFCC99"/>
      <w:spacing w:before="100" w:beforeAutospacing="1" w:after="100" w:afterAutospacing="1" w:line="360" w:lineRule="auto"/>
      <w:jc w:val="center"/>
    </w:pPr>
    <w:rPr>
      <w:bCs/>
      <w:lang w:val="es-ES" w:eastAsia="es-ES"/>
    </w:rPr>
  </w:style>
  <w:style w:type="paragraph" w:customStyle="1" w:styleId="xl77">
    <w:name w:val="xl77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center"/>
    </w:pPr>
    <w:rPr>
      <w:bCs/>
      <w:lang w:val="es-ES" w:eastAsia="es-ES"/>
    </w:rPr>
  </w:style>
  <w:style w:type="paragraph" w:customStyle="1" w:styleId="xl78">
    <w:name w:val="xl78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99CC00"/>
      <w:spacing w:before="100" w:beforeAutospacing="1" w:after="100" w:afterAutospacing="1" w:line="360" w:lineRule="auto"/>
      <w:jc w:val="center"/>
    </w:pPr>
    <w:rPr>
      <w:bCs/>
      <w:lang w:val="es-ES" w:eastAsia="es-ES"/>
    </w:rPr>
  </w:style>
  <w:style w:type="paragraph" w:customStyle="1" w:styleId="xl79">
    <w:name w:val="xl79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8D8D8"/>
      <w:spacing w:before="100" w:beforeAutospacing="1" w:after="100" w:afterAutospacing="1" w:line="360" w:lineRule="auto"/>
    </w:pPr>
    <w:rPr>
      <w:bCs/>
      <w:lang w:val="es-ES" w:eastAsia="es-ES"/>
    </w:rPr>
  </w:style>
  <w:style w:type="paragraph" w:customStyle="1" w:styleId="xl80">
    <w:name w:val="xl80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8D8D8"/>
      <w:spacing w:before="100" w:beforeAutospacing="1" w:after="100" w:afterAutospacing="1" w:line="360" w:lineRule="auto"/>
      <w:jc w:val="center"/>
    </w:pPr>
    <w:rPr>
      <w:bCs/>
      <w:lang w:val="es-ES" w:eastAsia="es-ES"/>
    </w:rPr>
  </w:style>
  <w:style w:type="paragraph" w:customStyle="1" w:styleId="xl81">
    <w:name w:val="xl81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E6B9B8"/>
      <w:spacing w:before="100" w:beforeAutospacing="1" w:after="100" w:afterAutospacing="1" w:line="360" w:lineRule="auto"/>
    </w:pPr>
    <w:rPr>
      <w:bCs/>
      <w:lang w:val="es-ES" w:eastAsia="es-ES"/>
    </w:rPr>
  </w:style>
  <w:style w:type="paragraph" w:customStyle="1" w:styleId="xl82">
    <w:name w:val="xl82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</w:pPr>
    <w:rPr>
      <w:b/>
      <w:color w:val="FF0000"/>
      <w:lang w:val="es-ES" w:eastAsia="es-ES"/>
    </w:rPr>
  </w:style>
  <w:style w:type="paragraph" w:customStyle="1" w:styleId="xl83">
    <w:name w:val="xl83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center"/>
    </w:pPr>
    <w:rPr>
      <w:b/>
      <w:lang w:val="es-ES" w:eastAsia="es-ES"/>
    </w:rPr>
  </w:style>
  <w:style w:type="paragraph" w:customStyle="1" w:styleId="xl84">
    <w:name w:val="xl84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85">
    <w:name w:val="xl85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86">
    <w:name w:val="xl86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87">
    <w:name w:val="xl87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88">
    <w:name w:val="xl88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89">
    <w:name w:val="xl89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90">
    <w:name w:val="xl90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91">
    <w:name w:val="xl91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92">
    <w:name w:val="xl92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</w:pPr>
    <w:rPr>
      <w:b/>
      <w:lang w:val="es-ES" w:eastAsia="es-ES"/>
    </w:rPr>
  </w:style>
  <w:style w:type="paragraph" w:customStyle="1" w:styleId="xl93">
    <w:name w:val="xl93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</w:pPr>
    <w:rPr>
      <w:b/>
      <w:color w:val="FF0000"/>
      <w:lang w:val="es-ES" w:eastAsia="es-ES"/>
    </w:rPr>
  </w:style>
  <w:style w:type="paragraph" w:customStyle="1" w:styleId="xl94">
    <w:name w:val="xl94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center"/>
    </w:pPr>
    <w:rPr>
      <w:b/>
      <w:lang w:val="es-ES" w:eastAsia="es-ES"/>
    </w:rPr>
  </w:style>
  <w:style w:type="paragraph" w:customStyle="1" w:styleId="xl95">
    <w:name w:val="xl95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96">
    <w:name w:val="xl96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97">
    <w:name w:val="xl97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98">
    <w:name w:val="xl98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92D050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99">
    <w:name w:val="xl99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00">
    <w:name w:val="xl100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FFCC99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01">
    <w:name w:val="xl101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02">
    <w:name w:val="xl102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03">
    <w:name w:val="xl103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99CC00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04">
    <w:name w:val="xl104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05">
    <w:name w:val="xl105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06">
    <w:name w:val="xl106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E6B9B8"/>
      <w:spacing w:before="100" w:beforeAutospacing="1" w:after="100" w:afterAutospacing="1" w:line="360" w:lineRule="auto"/>
    </w:pPr>
    <w:rPr>
      <w:bCs/>
      <w:lang w:val="es-ES" w:eastAsia="es-ES"/>
    </w:rPr>
  </w:style>
  <w:style w:type="paragraph" w:customStyle="1" w:styleId="xl107">
    <w:name w:val="xl107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</w:pPr>
    <w:rPr>
      <w:b/>
      <w:color w:val="FF0000"/>
      <w:lang w:val="es-ES" w:eastAsia="es-ES"/>
    </w:rPr>
  </w:style>
  <w:style w:type="paragraph" w:customStyle="1" w:styleId="xl108">
    <w:name w:val="xl108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center"/>
    </w:pPr>
    <w:rPr>
      <w:b/>
      <w:lang w:val="es-ES" w:eastAsia="es-ES"/>
    </w:rPr>
  </w:style>
  <w:style w:type="paragraph" w:customStyle="1" w:styleId="xl109">
    <w:name w:val="xl109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10">
    <w:name w:val="xl110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11">
    <w:name w:val="xl111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12">
    <w:name w:val="xl112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13">
    <w:name w:val="xl113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14">
    <w:name w:val="xl114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15">
    <w:name w:val="xl115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16">
    <w:name w:val="xl116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17">
    <w:name w:val="xl117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</w:pPr>
    <w:rPr>
      <w:b/>
      <w:lang w:val="es-ES" w:eastAsia="es-ES"/>
    </w:rPr>
  </w:style>
  <w:style w:type="paragraph" w:customStyle="1" w:styleId="xl118">
    <w:name w:val="xl118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</w:pPr>
    <w:rPr>
      <w:b/>
      <w:color w:val="FF0000"/>
      <w:lang w:val="es-ES" w:eastAsia="es-ES"/>
    </w:rPr>
  </w:style>
  <w:style w:type="paragraph" w:customStyle="1" w:styleId="xl119">
    <w:name w:val="xl119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  <w:jc w:val="center"/>
    </w:pPr>
    <w:rPr>
      <w:b/>
      <w:lang w:val="es-ES" w:eastAsia="es-ES"/>
    </w:rPr>
  </w:style>
  <w:style w:type="paragraph" w:customStyle="1" w:styleId="xl120">
    <w:name w:val="xl120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21">
    <w:name w:val="xl121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22">
    <w:name w:val="xl122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23">
    <w:name w:val="xl123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24">
    <w:name w:val="xl124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25">
    <w:name w:val="xl125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26">
    <w:name w:val="xl126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27">
    <w:name w:val="xl127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28">
    <w:name w:val="xl128"/>
    <w:basedOn w:val="Normal"/>
    <w:rsid w:val="009A2C62"/>
    <w:pPr>
      <w:shd w:val="clear" w:color="000000" w:fill="92D050"/>
      <w:spacing w:before="100" w:beforeAutospacing="1" w:after="100" w:afterAutospacing="1" w:line="360" w:lineRule="auto"/>
    </w:pPr>
    <w:rPr>
      <w:b/>
      <w:lang w:val="es-ES" w:eastAsia="es-ES"/>
    </w:rPr>
  </w:style>
  <w:style w:type="paragraph" w:customStyle="1" w:styleId="xl129">
    <w:name w:val="xl129"/>
    <w:basedOn w:val="Normal"/>
    <w:rsid w:val="009A2C62"/>
    <w:pPr>
      <w:shd w:val="clear" w:color="000000" w:fill="FFCC99"/>
      <w:spacing w:before="100" w:beforeAutospacing="1" w:after="100" w:afterAutospacing="1" w:line="360" w:lineRule="auto"/>
    </w:pPr>
    <w:rPr>
      <w:b/>
      <w:lang w:val="es-ES" w:eastAsia="es-ES"/>
    </w:rPr>
  </w:style>
  <w:style w:type="paragraph" w:customStyle="1" w:styleId="xl131">
    <w:name w:val="xl131"/>
    <w:basedOn w:val="Normal"/>
    <w:rsid w:val="009A2C62"/>
    <w:pPr>
      <w:shd w:val="clear" w:color="000000" w:fill="99CC00"/>
      <w:spacing w:before="100" w:beforeAutospacing="1" w:after="100" w:afterAutospacing="1" w:line="360" w:lineRule="auto"/>
    </w:pPr>
    <w:rPr>
      <w:b/>
      <w:lang w:val="es-ES" w:eastAsia="es-ES"/>
    </w:rPr>
  </w:style>
  <w:style w:type="paragraph" w:styleId="TableofFigures">
    <w:name w:val="table of figures"/>
    <w:basedOn w:val="Normal"/>
    <w:next w:val="Normal"/>
    <w:uiPriority w:val="99"/>
    <w:unhideWhenUsed/>
    <w:rsid w:val="009A2C62"/>
    <w:pPr>
      <w:spacing w:line="360" w:lineRule="auto"/>
      <w:ind w:left="320" w:hanging="320"/>
    </w:pPr>
    <w:rPr>
      <w:rFonts w:cs="Calibri"/>
      <w:smallCaps/>
      <w:lang w:val="es-ES" w:eastAsia="es-ES"/>
    </w:rPr>
  </w:style>
  <w:style w:type="paragraph" w:customStyle="1" w:styleId="TOC41">
    <w:name w:val="TOC 41"/>
    <w:basedOn w:val="Normal"/>
    <w:next w:val="Normal"/>
    <w:autoRedefine/>
    <w:uiPriority w:val="39"/>
    <w:unhideWhenUsed/>
    <w:rsid w:val="009A2C62"/>
    <w:pPr>
      <w:spacing w:line="360" w:lineRule="auto"/>
      <w:ind w:left="480"/>
    </w:pPr>
    <w:rPr>
      <w:rFonts w:ascii="Cambria" w:hAnsi="Cambria"/>
      <w:sz w:val="18"/>
      <w:szCs w:val="18"/>
      <w:lang w:val="es-ES" w:eastAsia="es-ES"/>
    </w:rPr>
  </w:style>
  <w:style w:type="paragraph" w:customStyle="1" w:styleId="TOC51">
    <w:name w:val="TOC 51"/>
    <w:basedOn w:val="Normal"/>
    <w:next w:val="Normal"/>
    <w:autoRedefine/>
    <w:uiPriority w:val="39"/>
    <w:unhideWhenUsed/>
    <w:rsid w:val="009A2C62"/>
    <w:pPr>
      <w:spacing w:line="360" w:lineRule="auto"/>
      <w:ind w:left="640"/>
    </w:pPr>
    <w:rPr>
      <w:rFonts w:ascii="Cambria" w:hAnsi="Cambria"/>
      <w:sz w:val="18"/>
      <w:szCs w:val="18"/>
      <w:lang w:val="es-ES" w:eastAsia="es-ES"/>
    </w:rPr>
  </w:style>
  <w:style w:type="paragraph" w:customStyle="1" w:styleId="TOC61">
    <w:name w:val="TOC 61"/>
    <w:basedOn w:val="Normal"/>
    <w:next w:val="Normal"/>
    <w:autoRedefine/>
    <w:uiPriority w:val="39"/>
    <w:unhideWhenUsed/>
    <w:rsid w:val="009A2C62"/>
    <w:pPr>
      <w:spacing w:line="360" w:lineRule="auto"/>
      <w:ind w:left="800"/>
    </w:pPr>
    <w:rPr>
      <w:rFonts w:ascii="Cambria" w:hAnsi="Cambria"/>
      <w:sz w:val="18"/>
      <w:szCs w:val="18"/>
      <w:lang w:val="es-ES" w:eastAsia="es-ES"/>
    </w:rPr>
  </w:style>
  <w:style w:type="paragraph" w:customStyle="1" w:styleId="TOC71">
    <w:name w:val="TOC 71"/>
    <w:basedOn w:val="Normal"/>
    <w:next w:val="Normal"/>
    <w:autoRedefine/>
    <w:uiPriority w:val="39"/>
    <w:unhideWhenUsed/>
    <w:rsid w:val="009A2C62"/>
    <w:pPr>
      <w:spacing w:line="360" w:lineRule="auto"/>
      <w:ind w:left="960"/>
    </w:pPr>
    <w:rPr>
      <w:rFonts w:ascii="Cambria" w:hAnsi="Cambria"/>
      <w:sz w:val="18"/>
      <w:szCs w:val="18"/>
      <w:lang w:val="es-ES" w:eastAsia="es-ES"/>
    </w:rPr>
  </w:style>
  <w:style w:type="paragraph" w:customStyle="1" w:styleId="TOC81">
    <w:name w:val="TOC 81"/>
    <w:basedOn w:val="Normal"/>
    <w:next w:val="Normal"/>
    <w:autoRedefine/>
    <w:uiPriority w:val="39"/>
    <w:unhideWhenUsed/>
    <w:rsid w:val="009A2C62"/>
    <w:pPr>
      <w:spacing w:line="360" w:lineRule="auto"/>
      <w:ind w:left="1120"/>
    </w:pPr>
    <w:rPr>
      <w:rFonts w:ascii="Cambria" w:hAnsi="Cambria"/>
      <w:sz w:val="18"/>
      <w:szCs w:val="18"/>
      <w:lang w:val="es-ES" w:eastAsia="es-ES"/>
    </w:rPr>
  </w:style>
  <w:style w:type="paragraph" w:customStyle="1" w:styleId="TOC91">
    <w:name w:val="TOC 91"/>
    <w:basedOn w:val="Normal"/>
    <w:next w:val="Normal"/>
    <w:autoRedefine/>
    <w:uiPriority w:val="39"/>
    <w:unhideWhenUsed/>
    <w:rsid w:val="009A2C62"/>
    <w:pPr>
      <w:spacing w:line="360" w:lineRule="auto"/>
      <w:ind w:left="1280"/>
    </w:pPr>
    <w:rPr>
      <w:rFonts w:ascii="Cambria" w:hAnsi="Cambria"/>
      <w:sz w:val="18"/>
      <w:szCs w:val="18"/>
      <w:lang w:val="es-ES" w:eastAsia="es-ES"/>
    </w:rPr>
  </w:style>
  <w:style w:type="paragraph" w:styleId="BodyText2">
    <w:name w:val="Body Text 2"/>
    <w:basedOn w:val="Normal"/>
    <w:link w:val="BodyText2Char"/>
    <w:unhideWhenUsed/>
    <w:rsid w:val="009A2C62"/>
    <w:pPr>
      <w:spacing w:before="60" w:after="120" w:line="480" w:lineRule="auto"/>
    </w:pPr>
    <w:rPr>
      <w:rFonts w:ascii="Arial" w:hAnsi="Arial"/>
      <w:bCs/>
      <w:sz w:val="16"/>
      <w:lang w:val="es-ES" w:eastAsia="es-ES"/>
    </w:rPr>
  </w:style>
  <w:style w:type="character" w:customStyle="1" w:styleId="BodyText2Char">
    <w:name w:val="Body Text 2 Char"/>
    <w:basedOn w:val="DefaultParagraphFont"/>
    <w:link w:val="BodyText2"/>
    <w:rsid w:val="009A2C62"/>
    <w:rPr>
      <w:rFonts w:ascii="Arial" w:eastAsia="Times New Roman" w:hAnsi="Arial" w:cs="Times New Roman"/>
      <w:bCs/>
      <w:sz w:val="16"/>
      <w:szCs w:val="20"/>
      <w:lang w:val="es-ES" w:eastAsia="es-ES"/>
    </w:rPr>
  </w:style>
  <w:style w:type="paragraph" w:styleId="BodyTextIndent2">
    <w:name w:val="Body Text Indent 2"/>
    <w:basedOn w:val="Normal"/>
    <w:link w:val="BodyTextIndent2Char"/>
    <w:unhideWhenUsed/>
    <w:rsid w:val="009A2C62"/>
    <w:pPr>
      <w:spacing w:before="60" w:after="120" w:line="480" w:lineRule="auto"/>
      <w:ind w:left="283"/>
    </w:pPr>
    <w:rPr>
      <w:rFonts w:ascii="Arial" w:hAnsi="Arial"/>
      <w:bCs/>
      <w:sz w:val="16"/>
      <w:lang w:val="es-ES" w:eastAsia="es-ES"/>
    </w:rPr>
  </w:style>
  <w:style w:type="character" w:customStyle="1" w:styleId="BodyTextIndent2Char">
    <w:name w:val="Body Text Indent 2 Char"/>
    <w:basedOn w:val="DefaultParagraphFont"/>
    <w:link w:val="BodyTextIndent2"/>
    <w:rsid w:val="009A2C62"/>
    <w:rPr>
      <w:rFonts w:ascii="Arial" w:eastAsia="Times New Roman" w:hAnsi="Arial" w:cs="Times New Roman"/>
      <w:bCs/>
      <w:sz w:val="16"/>
      <w:szCs w:val="20"/>
      <w:lang w:val="es-ES" w:eastAsia="es-ES"/>
    </w:rPr>
  </w:style>
  <w:style w:type="paragraph" w:styleId="BodyTextIndent3">
    <w:name w:val="Body Text Indent 3"/>
    <w:basedOn w:val="Normal"/>
    <w:link w:val="BodyTextIndent3Char"/>
    <w:unhideWhenUsed/>
    <w:rsid w:val="009A2C62"/>
    <w:pPr>
      <w:spacing w:before="60" w:after="120" w:line="360" w:lineRule="auto"/>
      <w:ind w:left="283"/>
    </w:pPr>
    <w:rPr>
      <w:rFonts w:ascii="Arial" w:hAnsi="Arial"/>
      <w:bCs/>
      <w:sz w:val="16"/>
      <w:szCs w:val="16"/>
      <w:lang w:val="es-ES" w:eastAsia="es-ES"/>
    </w:rPr>
  </w:style>
  <w:style w:type="character" w:customStyle="1" w:styleId="BodyTextIndent3Char">
    <w:name w:val="Body Text Indent 3 Char"/>
    <w:basedOn w:val="DefaultParagraphFont"/>
    <w:link w:val="BodyTextIndent3"/>
    <w:rsid w:val="009A2C62"/>
    <w:rPr>
      <w:rFonts w:ascii="Arial" w:eastAsia="Times New Roman" w:hAnsi="Arial" w:cs="Times New Roman"/>
      <w:bCs/>
      <w:sz w:val="16"/>
      <w:szCs w:val="16"/>
      <w:lang w:val="es-ES" w:eastAsia="es-ES"/>
    </w:rPr>
  </w:style>
  <w:style w:type="paragraph" w:styleId="BodyText3">
    <w:name w:val="Body Text 3"/>
    <w:basedOn w:val="Normal"/>
    <w:link w:val="BodyText3Char"/>
    <w:unhideWhenUsed/>
    <w:rsid w:val="009A2C62"/>
    <w:pPr>
      <w:spacing w:before="60" w:after="120" w:line="360" w:lineRule="auto"/>
    </w:pPr>
    <w:rPr>
      <w:rFonts w:ascii="Arial" w:hAnsi="Arial"/>
      <w:bCs/>
      <w:sz w:val="16"/>
      <w:szCs w:val="16"/>
      <w:lang w:val="es-ES" w:eastAsia="es-ES"/>
    </w:rPr>
  </w:style>
  <w:style w:type="character" w:customStyle="1" w:styleId="BodyText3Char">
    <w:name w:val="Body Text 3 Char"/>
    <w:basedOn w:val="DefaultParagraphFont"/>
    <w:link w:val="BodyText3"/>
    <w:rsid w:val="009A2C62"/>
    <w:rPr>
      <w:rFonts w:ascii="Arial" w:eastAsia="Times New Roman" w:hAnsi="Arial" w:cs="Times New Roman"/>
      <w:bCs/>
      <w:sz w:val="16"/>
      <w:szCs w:val="16"/>
      <w:lang w:val="es-ES" w:eastAsia="es-ES"/>
    </w:rPr>
  </w:style>
  <w:style w:type="paragraph" w:styleId="EndnoteText">
    <w:name w:val="endnote text"/>
    <w:basedOn w:val="Normal"/>
    <w:link w:val="EndnoteTextChar"/>
    <w:uiPriority w:val="99"/>
    <w:unhideWhenUsed/>
    <w:rsid w:val="009A2C62"/>
    <w:pPr>
      <w:spacing w:line="360" w:lineRule="auto"/>
    </w:pPr>
    <w:rPr>
      <w:rFonts w:ascii="Arial" w:hAnsi="Arial"/>
      <w:bCs/>
      <w:lang w:val="es-ES" w:eastAsia="es-ES"/>
    </w:rPr>
  </w:style>
  <w:style w:type="character" w:customStyle="1" w:styleId="EndnoteTextChar">
    <w:name w:val="Endnote Text Char"/>
    <w:basedOn w:val="DefaultParagraphFont"/>
    <w:link w:val="EndnoteText"/>
    <w:uiPriority w:val="99"/>
    <w:rsid w:val="009A2C62"/>
    <w:rPr>
      <w:rFonts w:ascii="Arial" w:eastAsia="Times New Roman" w:hAnsi="Arial" w:cs="Times New Roman"/>
      <w:bCs/>
      <w:sz w:val="24"/>
      <w:szCs w:val="24"/>
      <w:lang w:val="es-ES" w:eastAsia="es-ES"/>
    </w:rPr>
  </w:style>
  <w:style w:type="character" w:styleId="EndnoteReference">
    <w:name w:val="endnote reference"/>
    <w:basedOn w:val="DefaultParagraphFont"/>
    <w:uiPriority w:val="99"/>
    <w:unhideWhenUsed/>
    <w:rsid w:val="009A2C62"/>
    <w:rPr>
      <w:vertAlign w:val="superscript"/>
    </w:rPr>
  </w:style>
  <w:style w:type="paragraph" w:customStyle="1" w:styleId="CM1">
    <w:name w:val="CM1"/>
    <w:basedOn w:val="Default"/>
    <w:next w:val="Default"/>
    <w:rsid w:val="009A2C62"/>
    <w:pPr>
      <w:widowControl w:val="0"/>
    </w:pPr>
    <w:rPr>
      <w:rFonts w:ascii="Gill Sans MT" w:eastAsia="Times New Roman" w:hAnsi="Gill Sans MT" w:cs="Times New Roman"/>
      <w:b w:val="0"/>
      <w:bCs w:val="0"/>
      <w:color w:val="auto"/>
      <w:lang w:eastAsia="es-ES"/>
    </w:rPr>
  </w:style>
  <w:style w:type="paragraph" w:styleId="DocumentMap">
    <w:name w:val="Document Map"/>
    <w:basedOn w:val="Normal"/>
    <w:link w:val="DocumentMapChar"/>
    <w:semiHidden/>
    <w:unhideWhenUsed/>
    <w:rsid w:val="009A2C62"/>
    <w:pPr>
      <w:spacing w:line="360" w:lineRule="auto"/>
    </w:pPr>
    <w:rPr>
      <w:rFonts w:ascii="Tahoma" w:hAnsi="Tahoma" w:cs="Tahoma"/>
      <w:bCs/>
      <w:sz w:val="16"/>
      <w:szCs w:val="16"/>
      <w:lang w:val="es-ES" w:eastAsia="es-ES"/>
    </w:rPr>
  </w:style>
  <w:style w:type="character" w:customStyle="1" w:styleId="DocumentMapChar">
    <w:name w:val="Document Map Char"/>
    <w:basedOn w:val="DefaultParagraphFont"/>
    <w:link w:val="DocumentMap"/>
    <w:semiHidden/>
    <w:rsid w:val="009A2C62"/>
    <w:rPr>
      <w:rFonts w:ascii="Tahoma" w:eastAsia="Times New Roman" w:hAnsi="Tahoma" w:cs="Tahoma"/>
      <w:bCs/>
      <w:sz w:val="16"/>
      <w:szCs w:val="16"/>
      <w:lang w:val="es-ES" w:eastAsia="es-ES"/>
    </w:rPr>
  </w:style>
  <w:style w:type="character" w:customStyle="1" w:styleId="Estilo2Car">
    <w:name w:val="Estilo2 Car"/>
    <w:basedOn w:val="DefaultParagraphFont"/>
    <w:link w:val="Estilo2"/>
    <w:rsid w:val="009A2C62"/>
    <w:rPr>
      <w:rFonts w:ascii="Arial" w:eastAsia="Times New Roman" w:hAnsi="Arial" w:cs="Times New Roman"/>
      <w:b/>
      <w:bCs/>
      <w:i/>
      <w:iCs/>
      <w:color w:val="003366"/>
      <w:sz w:val="24"/>
      <w:szCs w:val="24"/>
      <w:lang w:val="es-ES" w:eastAsia="es-ES"/>
    </w:rPr>
  </w:style>
  <w:style w:type="paragraph" w:customStyle="1" w:styleId="Memoria">
    <w:name w:val="Memoria"/>
    <w:basedOn w:val="Normal"/>
    <w:link w:val="MemoriaCar"/>
    <w:uiPriority w:val="99"/>
    <w:qFormat/>
    <w:rsid w:val="009A2C62"/>
    <w:pPr>
      <w:spacing w:before="120" w:line="400" w:lineRule="exact"/>
      <w:jc w:val="both"/>
    </w:pPr>
    <w:rPr>
      <w:rFonts w:ascii="Arial" w:eastAsia="Cambria" w:hAnsi="Arial"/>
      <w:lang w:val="es-ES"/>
    </w:rPr>
  </w:style>
  <w:style w:type="character" w:customStyle="1" w:styleId="MemoriaCar">
    <w:name w:val="Memoria Car"/>
    <w:basedOn w:val="DefaultParagraphFont"/>
    <w:link w:val="Memoria"/>
    <w:uiPriority w:val="99"/>
    <w:rsid w:val="009A2C62"/>
    <w:rPr>
      <w:rFonts w:ascii="Arial" w:eastAsia="Cambria" w:hAnsi="Arial" w:cs="Times New Roman"/>
      <w:lang w:val="es-ES"/>
    </w:rPr>
  </w:style>
  <w:style w:type="character" w:customStyle="1" w:styleId="Estilo1Car">
    <w:name w:val="Estilo1 Car"/>
    <w:basedOn w:val="DefaultParagraphFont"/>
    <w:link w:val="Estilo1"/>
    <w:rsid w:val="009A2C62"/>
    <w:rPr>
      <w:rFonts w:ascii="Arial" w:eastAsia="Times New Roman" w:hAnsi="Arial" w:cs="Times New Roman"/>
      <w:bCs/>
      <w:color w:val="FFFFFF" w:themeColor="background1"/>
      <w:kern w:val="28"/>
      <w:sz w:val="40"/>
      <w:szCs w:val="24"/>
      <w:shd w:val="clear" w:color="auto" w:fill="003366"/>
      <w:lang w:val="es-ES" w:eastAsia="es-ES"/>
    </w:rPr>
  </w:style>
  <w:style w:type="character" w:customStyle="1" w:styleId="Estilo3Car">
    <w:name w:val="Estilo3 Car"/>
    <w:basedOn w:val="DefaultParagraphFont"/>
    <w:link w:val="Estilo3"/>
    <w:rsid w:val="009A2C62"/>
    <w:rPr>
      <w:rFonts w:ascii="Arial" w:eastAsia="Times New Roman" w:hAnsi="Arial" w:cs="Times New Roman"/>
      <w:b/>
      <w:bCs/>
      <w:color w:val="003366"/>
      <w:sz w:val="24"/>
      <w:szCs w:val="24"/>
      <w:lang w:val="es-ES" w:eastAsia="es-ES"/>
    </w:rPr>
  </w:style>
  <w:style w:type="character" w:customStyle="1" w:styleId="Estilo4Car">
    <w:name w:val="Estilo4 Car"/>
    <w:basedOn w:val="DefaultParagraphFont"/>
    <w:link w:val="Estilo4"/>
    <w:rsid w:val="009A2C62"/>
    <w:rPr>
      <w:rFonts w:ascii="Arial" w:eastAsia="Times New Roman" w:hAnsi="Arial" w:cs="Times New Roman"/>
      <w:b/>
      <w:bCs/>
      <w:color w:val="003366"/>
      <w:sz w:val="24"/>
      <w:szCs w:val="24"/>
      <w:lang w:val="es-ES" w:eastAsia="en-GB"/>
    </w:rPr>
  </w:style>
  <w:style w:type="paragraph" w:styleId="NormalWeb">
    <w:name w:val="Normal (Web)"/>
    <w:basedOn w:val="Normal"/>
    <w:uiPriority w:val="99"/>
    <w:rsid w:val="009A2C62"/>
    <w:pPr>
      <w:spacing w:before="100" w:beforeAutospacing="1" w:after="100" w:afterAutospacing="1" w:line="360" w:lineRule="auto"/>
    </w:pPr>
    <w:rPr>
      <w:lang w:val="es-ES" w:eastAsia="es-ES"/>
    </w:rPr>
  </w:style>
  <w:style w:type="paragraph" w:customStyle="1" w:styleId="TxBrp6">
    <w:name w:val="TxBr_p6"/>
    <w:basedOn w:val="Normal"/>
    <w:rsid w:val="009A2C62"/>
    <w:pPr>
      <w:widowControl w:val="0"/>
      <w:tabs>
        <w:tab w:val="left" w:pos="731"/>
      </w:tabs>
      <w:spacing w:line="240" w:lineRule="atLeast"/>
      <w:ind w:left="272" w:hanging="731"/>
    </w:pPr>
    <w:rPr>
      <w:lang w:val="en-US" w:eastAsia="es-ES"/>
    </w:rPr>
  </w:style>
  <w:style w:type="paragraph" w:customStyle="1" w:styleId="Textodenotaalfinal">
    <w:name w:val="Texto de nota al final"/>
    <w:basedOn w:val="Normal"/>
    <w:rsid w:val="009A2C62"/>
    <w:pPr>
      <w:widowControl w:val="0"/>
      <w:spacing w:line="360" w:lineRule="auto"/>
    </w:pPr>
    <w:rPr>
      <w:rFonts w:ascii="Univers" w:hAnsi="Univers"/>
      <w:snapToGrid w:val="0"/>
      <w:lang w:val="es-ES" w:eastAsia="es-ES"/>
    </w:rPr>
  </w:style>
  <w:style w:type="paragraph" w:customStyle="1" w:styleId="Logro">
    <w:name w:val="Logro"/>
    <w:basedOn w:val="BodyText"/>
    <w:autoRedefine/>
    <w:rsid w:val="009A2C62"/>
    <w:pPr>
      <w:framePr w:hSpace="141" w:wrap="around" w:vAnchor="page" w:hAnchor="margin" w:y="2593"/>
      <w:spacing w:before="60" w:after="60" w:line="220" w:lineRule="atLeast"/>
      <w:ind w:left="22" w:right="245"/>
      <w:jc w:val="left"/>
    </w:pPr>
    <w:rPr>
      <w:rFonts w:ascii="Times New Roman" w:eastAsia="Batang" w:hAnsi="Times New Roman"/>
      <w:iCs w:val="0"/>
      <w:lang w:val="es-ES"/>
    </w:rPr>
  </w:style>
  <w:style w:type="paragraph" w:customStyle="1" w:styleId="OiaeaeiYiio2">
    <w:name w:val="O?ia eaeiYiio 2"/>
    <w:basedOn w:val="Normal"/>
    <w:uiPriority w:val="99"/>
    <w:rsid w:val="009A2C62"/>
    <w:pPr>
      <w:widowControl w:val="0"/>
      <w:spacing w:line="360" w:lineRule="auto"/>
      <w:jc w:val="right"/>
    </w:pPr>
    <w:rPr>
      <w:i/>
      <w:iCs/>
      <w:sz w:val="16"/>
      <w:szCs w:val="16"/>
      <w:lang w:val="en-US" w:eastAsia="ko-KR"/>
    </w:rPr>
  </w:style>
  <w:style w:type="paragraph" w:customStyle="1" w:styleId="CarCarCarCarCarCarCarCarCar">
    <w:name w:val="Car Car Car Car Car Car Car Car Car"/>
    <w:basedOn w:val="Normal"/>
    <w:semiHidden/>
    <w:rsid w:val="009A2C62"/>
    <w:pPr>
      <w:spacing w:before="60" w:after="160" w:line="240" w:lineRule="exact"/>
    </w:pPr>
    <w:rPr>
      <w:rFonts w:ascii="Verdana" w:hAnsi="Verdana"/>
      <w:color w:val="FF00FF"/>
      <w:lang w:val="en-US"/>
    </w:rPr>
  </w:style>
  <w:style w:type="paragraph" w:styleId="BlockText">
    <w:name w:val="Block Text"/>
    <w:basedOn w:val="Normal"/>
    <w:rsid w:val="009A2C62"/>
    <w:pPr>
      <w:widowControl w:val="0"/>
      <w:tabs>
        <w:tab w:val="left" w:pos="-720"/>
      </w:tabs>
      <w:suppressAutoHyphens/>
      <w:spacing w:line="360" w:lineRule="auto"/>
      <w:ind w:left="327" w:right="157" w:firstLine="2638"/>
      <w:jc w:val="both"/>
    </w:pPr>
    <w:rPr>
      <w:rFonts w:ascii="CG Times" w:hAnsi="CG Times"/>
      <w:snapToGrid w:val="0"/>
      <w:spacing w:val="-3"/>
      <w:lang w:val="es-ES_tradnl" w:eastAsia="es-ES"/>
    </w:rPr>
  </w:style>
  <w:style w:type="paragraph" w:styleId="Index1">
    <w:name w:val="index 1"/>
    <w:basedOn w:val="Normal"/>
    <w:next w:val="Normal"/>
    <w:autoRedefine/>
    <w:uiPriority w:val="99"/>
    <w:semiHidden/>
    <w:unhideWhenUsed/>
    <w:rsid w:val="009A2C62"/>
    <w:pPr>
      <w:spacing w:line="360" w:lineRule="auto"/>
      <w:ind w:left="160" w:hanging="160"/>
    </w:pPr>
    <w:rPr>
      <w:rFonts w:ascii="Arial" w:hAnsi="Arial"/>
      <w:bCs/>
      <w:sz w:val="16"/>
      <w:lang w:val="es-ES" w:eastAsia="es-ES"/>
    </w:rPr>
  </w:style>
  <w:style w:type="paragraph" w:styleId="NoSpacing">
    <w:name w:val="No Spacing"/>
    <w:link w:val="NoSpacingChar"/>
    <w:uiPriority w:val="1"/>
    <w:qFormat/>
    <w:rsid w:val="009A2C62"/>
    <w:pPr>
      <w:spacing w:after="120" w:line="240" w:lineRule="auto"/>
    </w:pPr>
    <w:rPr>
      <w:rFonts w:eastAsia="Times New Roman" w:cs="Times New Roman"/>
      <w:lang w:val="es-ES"/>
    </w:rPr>
  </w:style>
  <w:style w:type="character" w:customStyle="1" w:styleId="NoSpacingChar">
    <w:name w:val="No Spacing Char"/>
    <w:link w:val="NoSpacing"/>
    <w:uiPriority w:val="1"/>
    <w:rsid w:val="009A2C62"/>
    <w:rPr>
      <w:rFonts w:ascii="Calibri" w:eastAsia="Times New Roman" w:hAnsi="Calibri" w:cs="Times New Roman"/>
      <w:lang w:val="es-ES"/>
    </w:rPr>
  </w:style>
  <w:style w:type="paragraph" w:customStyle="1" w:styleId="CABECERA">
    <w:name w:val="CABECERA"/>
    <w:basedOn w:val="Heading1"/>
    <w:next w:val="Normal"/>
    <w:rsid w:val="009A2C62"/>
    <w:pPr>
      <w:numPr>
        <w:numId w:val="0"/>
      </w:numPr>
      <w:tabs>
        <w:tab w:val="left" w:pos="709"/>
      </w:tabs>
      <w:spacing w:before="0" w:after="0" w:line="480" w:lineRule="auto"/>
      <w:ind w:left="709" w:right="0"/>
    </w:pPr>
    <w:rPr>
      <w:rFonts w:ascii="Calibri" w:eastAsia="Calibri" w:hAnsi="Calibri"/>
      <w:bCs w:val="0"/>
      <w:kern w:val="0"/>
      <w:szCs w:val="20"/>
      <w:lang w:val="en-US" w:eastAsia="en-US"/>
    </w:rPr>
  </w:style>
  <w:style w:type="paragraph" w:customStyle="1" w:styleId="INDICE">
    <w:name w:val="INDICE"/>
    <w:basedOn w:val="Normal"/>
    <w:next w:val="Normal"/>
    <w:rsid w:val="009A2C62"/>
    <w:pPr>
      <w:spacing w:line="300" w:lineRule="auto"/>
      <w:jc w:val="both"/>
    </w:pPr>
    <w:rPr>
      <w:b/>
      <w:caps/>
      <w:szCs w:val="28"/>
      <w:lang w:val="en-US" w:eastAsia="es-ES"/>
    </w:rPr>
  </w:style>
  <w:style w:type="paragraph" w:customStyle="1" w:styleId="PORTADA">
    <w:name w:val="PORTADA"/>
    <w:basedOn w:val="CABECERA"/>
    <w:rsid w:val="009A2C62"/>
    <w:pPr>
      <w:spacing w:before="60" w:after="60"/>
    </w:pPr>
    <w:rPr>
      <w:color w:val="0000FF"/>
      <w:sz w:val="40"/>
    </w:rPr>
  </w:style>
  <w:style w:type="numbering" w:customStyle="1" w:styleId="EstiloConvietasIzquierda063cmSangrafrancesa063cm">
    <w:name w:val="Estilo Con viñetas Izquierda:  063 cm Sangría francesa:  063 cm"/>
    <w:basedOn w:val="NoList"/>
    <w:rsid w:val="009A2C62"/>
    <w:pPr>
      <w:numPr>
        <w:numId w:val="8"/>
      </w:numPr>
    </w:pPr>
  </w:style>
  <w:style w:type="numbering" w:customStyle="1" w:styleId="EstiloConvietasWingdingssmboloIzquierda063cmPrimer">
    <w:name w:val="Estilo Con viñetas Wingdings (símbolo) Izquierda:  063 cm Primer..."/>
    <w:basedOn w:val="NoList"/>
    <w:rsid w:val="009A2C62"/>
    <w:pPr>
      <w:numPr>
        <w:numId w:val="9"/>
      </w:numPr>
    </w:pPr>
  </w:style>
  <w:style w:type="numbering" w:customStyle="1" w:styleId="EstiloNumeradoIzquierda137cmSangrafrancesa063cm">
    <w:name w:val="Estilo Numerado Izquierda:  137 cm Sangría francesa:  063 cm"/>
    <w:basedOn w:val="NoList"/>
    <w:rsid w:val="009A2C62"/>
    <w:pPr>
      <w:numPr>
        <w:numId w:val="10"/>
      </w:numPr>
    </w:pPr>
  </w:style>
  <w:style w:type="paragraph" w:customStyle="1" w:styleId="LETRAS">
    <w:name w:val="LETRAS"/>
    <w:basedOn w:val="Normal"/>
    <w:rsid w:val="009A2C62"/>
    <w:pPr>
      <w:tabs>
        <w:tab w:val="num" w:pos="720"/>
      </w:tabs>
      <w:spacing w:line="300" w:lineRule="auto"/>
      <w:ind w:left="720" w:hanging="360"/>
      <w:jc w:val="both"/>
    </w:pPr>
    <w:rPr>
      <w:rFonts w:ascii="Gill Sans" w:hAnsi="Gill Sans"/>
      <w:lang w:val="es-ES_tradnl" w:eastAsia="es-ES"/>
    </w:rPr>
  </w:style>
  <w:style w:type="paragraph" w:customStyle="1" w:styleId="PUNTOS">
    <w:name w:val="PUNTOS"/>
    <w:basedOn w:val="Normal"/>
    <w:rsid w:val="009A2C62"/>
    <w:pPr>
      <w:numPr>
        <w:numId w:val="11"/>
      </w:numPr>
      <w:spacing w:line="300" w:lineRule="auto"/>
      <w:jc w:val="both"/>
    </w:pPr>
    <w:rPr>
      <w:rFonts w:ascii="Gill Sans" w:hAnsi="Gill Sans"/>
      <w:lang w:val="es-ES" w:eastAsia="es-ES"/>
    </w:rPr>
  </w:style>
  <w:style w:type="character" w:customStyle="1" w:styleId="apple-converted-space">
    <w:name w:val="apple-converted-space"/>
    <w:basedOn w:val="DefaultParagraphFont"/>
    <w:rsid w:val="009A2C62"/>
  </w:style>
  <w:style w:type="paragraph" w:customStyle="1" w:styleId="Prrafodelista1">
    <w:name w:val="Párrafo de lista1"/>
    <w:basedOn w:val="Normal"/>
    <w:rsid w:val="009A2C62"/>
    <w:pPr>
      <w:spacing w:line="300" w:lineRule="auto"/>
      <w:ind w:left="720"/>
      <w:contextualSpacing/>
      <w:jc w:val="both"/>
    </w:pPr>
    <w:rPr>
      <w:rFonts w:ascii="Gill Sans" w:hAnsi="Gill Sans"/>
      <w:lang w:val="es-ES" w:eastAsia="es-ES"/>
    </w:rPr>
  </w:style>
  <w:style w:type="paragraph" w:customStyle="1" w:styleId="BodyText0">
    <w:name w:val="BodyText"/>
    <w:basedOn w:val="Normal"/>
    <w:rsid w:val="009A2C62"/>
    <w:pPr>
      <w:spacing w:before="120" w:after="120" w:line="360" w:lineRule="auto"/>
      <w:ind w:left="1440"/>
      <w:jc w:val="both"/>
    </w:pPr>
    <w:rPr>
      <w:szCs w:val="26"/>
      <w:lang w:val="en-US"/>
    </w:rPr>
  </w:style>
  <w:style w:type="paragraph" w:customStyle="1" w:styleId="Style1A">
    <w:name w:val="Style1A"/>
    <w:basedOn w:val="Normal"/>
    <w:next w:val="Normal"/>
    <w:qFormat/>
    <w:rsid w:val="009A2C62"/>
    <w:pPr>
      <w:keepNext/>
      <w:numPr>
        <w:ilvl w:val="1"/>
        <w:numId w:val="12"/>
      </w:numPr>
      <w:tabs>
        <w:tab w:val="left" w:pos="1134"/>
      </w:tabs>
      <w:spacing w:before="240" w:after="240" w:line="360" w:lineRule="auto"/>
      <w:jc w:val="both"/>
    </w:pPr>
    <w:rPr>
      <w:b/>
      <w:lang w:val="en-US"/>
    </w:rPr>
  </w:style>
  <w:style w:type="paragraph" w:customStyle="1" w:styleId="Indent1">
    <w:name w:val="Indent 1"/>
    <w:basedOn w:val="Normal"/>
    <w:rsid w:val="009A2C62"/>
    <w:pPr>
      <w:spacing w:after="240" w:line="360" w:lineRule="auto"/>
      <w:ind w:left="1440" w:hanging="720"/>
    </w:pPr>
    <w:rPr>
      <w:color w:val="000000"/>
      <w:lang w:val="en-US"/>
    </w:rPr>
  </w:style>
  <w:style w:type="paragraph" w:customStyle="1" w:styleId="Style3A">
    <w:name w:val="Style3A"/>
    <w:basedOn w:val="Normal"/>
    <w:next w:val="Normal"/>
    <w:link w:val="Style3ACar"/>
    <w:qFormat/>
    <w:rsid w:val="009A2C62"/>
    <w:pPr>
      <w:keepNext/>
      <w:numPr>
        <w:ilvl w:val="2"/>
        <w:numId w:val="13"/>
      </w:numPr>
      <w:tabs>
        <w:tab w:val="left" w:pos="1134"/>
      </w:tabs>
      <w:spacing w:before="240" w:after="240" w:line="360" w:lineRule="auto"/>
      <w:ind w:left="1944"/>
      <w:jc w:val="both"/>
    </w:pPr>
    <w:rPr>
      <w:b/>
      <w:lang w:val="en-US"/>
    </w:rPr>
  </w:style>
  <w:style w:type="character" w:customStyle="1" w:styleId="Style3ACar">
    <w:name w:val="Style3A Car"/>
    <w:basedOn w:val="DefaultParagraphFont"/>
    <w:link w:val="Style3A"/>
    <w:rsid w:val="009A2C62"/>
    <w:rPr>
      <w:rFonts w:ascii="Times New Roman" w:eastAsia="Times New Roman" w:hAnsi="Times New Roman" w:cs="Times New Roman"/>
      <w:b/>
      <w:color w:val="auto"/>
      <w:sz w:val="24"/>
      <w:szCs w:val="24"/>
      <w:lang w:val="en-US" w:eastAsia="en-GB"/>
    </w:rPr>
  </w:style>
  <w:style w:type="paragraph" w:customStyle="1" w:styleId="CM16">
    <w:name w:val="CM16"/>
    <w:basedOn w:val="Normal"/>
    <w:next w:val="Normal"/>
    <w:uiPriority w:val="99"/>
    <w:rsid w:val="009A2C62"/>
    <w:pPr>
      <w:widowControl w:val="0"/>
      <w:spacing w:line="360" w:lineRule="auto"/>
    </w:pPr>
    <w:rPr>
      <w:rFonts w:ascii="Arial" w:eastAsia="MS Mincho" w:hAnsi="Arial"/>
      <w:lang w:val="es-ES" w:eastAsia="es-ES"/>
    </w:rPr>
  </w:style>
  <w:style w:type="paragraph" w:customStyle="1" w:styleId="CM17">
    <w:name w:val="CM17"/>
    <w:basedOn w:val="Normal"/>
    <w:next w:val="Normal"/>
    <w:uiPriority w:val="99"/>
    <w:rsid w:val="009A2C62"/>
    <w:pPr>
      <w:widowControl w:val="0"/>
      <w:spacing w:line="360" w:lineRule="auto"/>
    </w:pPr>
    <w:rPr>
      <w:rFonts w:ascii="Arial" w:eastAsia="MS Mincho" w:hAnsi="Arial"/>
      <w:lang w:val="es-ES" w:eastAsia="es-ES"/>
    </w:rPr>
  </w:style>
  <w:style w:type="paragraph" w:styleId="BodyTextIndent">
    <w:name w:val="Body Text Indent"/>
    <w:basedOn w:val="Normal"/>
    <w:link w:val="BodyTextIndentChar"/>
    <w:autoRedefine/>
    <w:semiHidden/>
    <w:rsid w:val="009A2C62"/>
    <w:pPr>
      <w:spacing w:before="120" w:after="120" w:line="360" w:lineRule="auto"/>
      <w:ind w:left="360"/>
      <w:jc w:val="both"/>
    </w:pPr>
    <w:rPr>
      <w:rFonts w:ascii="Verdana" w:hAnsi="Verdana"/>
      <w:sz w:val="18"/>
      <w:lang w:val="en-GB" w:eastAsia="es-ES"/>
    </w:rPr>
  </w:style>
  <w:style w:type="character" w:customStyle="1" w:styleId="BodyTextIndentChar">
    <w:name w:val="Body Text Indent Char"/>
    <w:basedOn w:val="DefaultParagraphFont"/>
    <w:link w:val="BodyTextIndent"/>
    <w:semiHidden/>
    <w:rsid w:val="009A2C62"/>
    <w:rPr>
      <w:rFonts w:ascii="Verdana" w:eastAsia="Times New Roman" w:hAnsi="Verdana" w:cs="Times New Roman"/>
      <w:sz w:val="18"/>
      <w:szCs w:val="20"/>
      <w:lang w:val="en-GB" w:eastAsia="es-ES"/>
    </w:rPr>
  </w:style>
  <w:style w:type="paragraph" w:customStyle="1" w:styleId="Equation">
    <w:name w:val="Equation"/>
    <w:basedOn w:val="Normal"/>
    <w:next w:val="Normal"/>
    <w:autoRedefine/>
    <w:rsid w:val="009A2C62"/>
    <w:pPr>
      <w:spacing w:before="120" w:after="120" w:line="360" w:lineRule="auto"/>
      <w:jc w:val="center"/>
    </w:pPr>
    <w:rPr>
      <w:rFonts w:ascii="Verdana" w:hAnsi="Verdana"/>
      <w:b/>
      <w:lang w:val="es-ES" w:eastAsia="es-ES"/>
    </w:rPr>
  </w:style>
  <w:style w:type="paragraph" w:customStyle="1" w:styleId="FiguresTables">
    <w:name w:val="Figures / Tables"/>
    <w:basedOn w:val="Normal"/>
    <w:autoRedefine/>
    <w:rsid w:val="009A2C62"/>
    <w:pPr>
      <w:keepNext/>
      <w:tabs>
        <w:tab w:val="left" w:pos="0"/>
        <w:tab w:val="left" w:pos="567"/>
        <w:tab w:val="left" w:pos="1134"/>
        <w:tab w:val="left" w:pos="1701"/>
        <w:tab w:val="left" w:pos="2268"/>
        <w:tab w:val="left" w:pos="2835"/>
        <w:tab w:val="left" w:pos="3402"/>
        <w:tab w:val="left" w:pos="3969"/>
        <w:tab w:val="left" w:pos="4535"/>
        <w:tab w:val="left" w:pos="5103"/>
        <w:tab w:val="left" w:pos="5669"/>
        <w:tab w:val="left" w:pos="7920"/>
      </w:tabs>
      <w:spacing w:before="120" w:after="120" w:line="360" w:lineRule="auto"/>
      <w:jc w:val="center"/>
    </w:pPr>
    <w:rPr>
      <w:rFonts w:ascii="Verdana" w:hAnsi="Verdana"/>
      <w:b/>
      <w:i/>
      <w:color w:val="003F87"/>
      <w:spacing w:val="-2"/>
      <w:sz w:val="16"/>
      <w:lang w:val="es-ES" w:eastAsia="es-ES"/>
    </w:rPr>
  </w:style>
  <w:style w:type="paragraph" w:customStyle="1" w:styleId="Indent1withBullet">
    <w:name w:val="Indent 1 with Bullet"/>
    <w:basedOn w:val="Normal"/>
    <w:autoRedefine/>
    <w:rsid w:val="009A2C62"/>
    <w:pPr>
      <w:numPr>
        <w:numId w:val="14"/>
      </w:numPr>
      <w:spacing w:before="120" w:after="120" w:line="360" w:lineRule="auto"/>
      <w:jc w:val="both"/>
    </w:pPr>
    <w:rPr>
      <w:rFonts w:ascii="Verdana" w:hAnsi="Verdana"/>
      <w:lang w:val="en-GB" w:eastAsia="es-ES"/>
    </w:rPr>
  </w:style>
  <w:style w:type="paragraph" w:customStyle="1" w:styleId="Indent1withNumber">
    <w:name w:val="Indent 1 with Number"/>
    <w:basedOn w:val="Normal"/>
    <w:autoRedefine/>
    <w:rsid w:val="009A2C62"/>
    <w:pPr>
      <w:numPr>
        <w:numId w:val="17"/>
      </w:numPr>
      <w:spacing w:before="120" w:after="120" w:line="360" w:lineRule="auto"/>
      <w:jc w:val="both"/>
    </w:pPr>
    <w:rPr>
      <w:rFonts w:ascii="Verdana" w:hAnsi="Verdana"/>
      <w:lang w:val="en-GB" w:eastAsia="es-ES"/>
    </w:rPr>
  </w:style>
  <w:style w:type="paragraph" w:customStyle="1" w:styleId="Indent1withoutBullet">
    <w:name w:val="Indent 1 without Bullet"/>
    <w:basedOn w:val="Indent1withBullet"/>
    <w:autoRedefine/>
    <w:rsid w:val="009A2C62"/>
    <w:pPr>
      <w:numPr>
        <w:numId w:val="0"/>
      </w:numPr>
      <w:ind w:left="340"/>
    </w:pPr>
  </w:style>
  <w:style w:type="paragraph" w:customStyle="1" w:styleId="Indent2withBullet">
    <w:name w:val="Indent 2 with Bullet"/>
    <w:basedOn w:val="Normal"/>
    <w:autoRedefine/>
    <w:rsid w:val="009A2C62"/>
    <w:pPr>
      <w:numPr>
        <w:numId w:val="15"/>
      </w:numPr>
      <w:spacing w:before="120" w:after="120" w:line="360" w:lineRule="auto"/>
      <w:jc w:val="both"/>
    </w:pPr>
    <w:rPr>
      <w:rFonts w:ascii="Verdana" w:hAnsi="Verdana"/>
      <w:lang w:val="en-GB" w:eastAsia="es-ES"/>
    </w:rPr>
  </w:style>
  <w:style w:type="paragraph" w:customStyle="1" w:styleId="Indent2withNumber">
    <w:name w:val="Indent 2 with Number"/>
    <w:basedOn w:val="Normal"/>
    <w:autoRedefine/>
    <w:rsid w:val="009A2C62"/>
    <w:pPr>
      <w:numPr>
        <w:ilvl w:val="1"/>
        <w:numId w:val="17"/>
      </w:numPr>
      <w:spacing w:before="120" w:after="120" w:line="360" w:lineRule="auto"/>
      <w:jc w:val="both"/>
    </w:pPr>
    <w:rPr>
      <w:rFonts w:ascii="Verdana" w:hAnsi="Verdana"/>
      <w:lang w:val="en-GB" w:eastAsia="es-ES"/>
    </w:rPr>
  </w:style>
  <w:style w:type="paragraph" w:customStyle="1" w:styleId="Indent2withoutBullet">
    <w:name w:val="Indent 2 without Bullet"/>
    <w:basedOn w:val="Indent2withBullet"/>
    <w:autoRedefine/>
    <w:rsid w:val="009A2C62"/>
    <w:pPr>
      <w:numPr>
        <w:numId w:val="0"/>
      </w:numPr>
      <w:ind w:left="680"/>
    </w:pPr>
  </w:style>
  <w:style w:type="paragraph" w:customStyle="1" w:styleId="Indent3withBullet">
    <w:name w:val="Indent 3 with Bullet"/>
    <w:basedOn w:val="Normal"/>
    <w:autoRedefine/>
    <w:rsid w:val="009A2C62"/>
    <w:pPr>
      <w:numPr>
        <w:numId w:val="16"/>
      </w:numPr>
      <w:spacing w:before="120" w:after="120" w:line="360" w:lineRule="auto"/>
      <w:jc w:val="both"/>
    </w:pPr>
    <w:rPr>
      <w:rFonts w:ascii="Verdana" w:hAnsi="Verdana"/>
      <w:lang w:val="en-GB" w:eastAsia="es-ES"/>
    </w:rPr>
  </w:style>
  <w:style w:type="paragraph" w:customStyle="1" w:styleId="Indent3withNumber">
    <w:name w:val="Indent 3 with Number"/>
    <w:basedOn w:val="Normal"/>
    <w:autoRedefine/>
    <w:rsid w:val="009A2C62"/>
    <w:pPr>
      <w:numPr>
        <w:ilvl w:val="2"/>
        <w:numId w:val="17"/>
      </w:numPr>
      <w:spacing w:before="120" w:after="120" w:line="360" w:lineRule="auto"/>
      <w:jc w:val="both"/>
    </w:pPr>
    <w:rPr>
      <w:rFonts w:ascii="Verdana" w:hAnsi="Verdana"/>
      <w:lang w:val="en-GB" w:eastAsia="es-ES"/>
    </w:rPr>
  </w:style>
  <w:style w:type="paragraph" w:customStyle="1" w:styleId="Indent3withoutbullet">
    <w:name w:val="Indent 3 without bullet"/>
    <w:basedOn w:val="Normal"/>
    <w:autoRedefine/>
    <w:rsid w:val="009A2C62"/>
    <w:pPr>
      <w:spacing w:before="120" w:after="120" w:line="360" w:lineRule="auto"/>
      <w:ind w:left="1021"/>
      <w:jc w:val="both"/>
    </w:pPr>
    <w:rPr>
      <w:rFonts w:ascii="Verdana" w:hAnsi="Verdana"/>
      <w:lang w:val="en-GB" w:eastAsia="es-ES"/>
    </w:rPr>
  </w:style>
  <w:style w:type="paragraph" w:customStyle="1" w:styleId="Indent4withbullet">
    <w:name w:val="Indent 4 with bullet"/>
    <w:basedOn w:val="Normal"/>
    <w:autoRedefine/>
    <w:rsid w:val="009A2C62"/>
    <w:pPr>
      <w:numPr>
        <w:numId w:val="18"/>
      </w:numPr>
      <w:spacing w:before="120" w:after="120" w:line="360" w:lineRule="auto"/>
      <w:jc w:val="both"/>
    </w:pPr>
    <w:rPr>
      <w:rFonts w:ascii="Verdana" w:hAnsi="Verdana"/>
      <w:lang w:val="en-GB" w:eastAsia="es-ES"/>
    </w:rPr>
  </w:style>
  <w:style w:type="paragraph" w:customStyle="1" w:styleId="Indent4withoutbullet">
    <w:name w:val="Indent 4 without bullet"/>
    <w:basedOn w:val="Normal"/>
    <w:autoRedefine/>
    <w:rsid w:val="009A2C62"/>
    <w:pPr>
      <w:spacing w:before="120" w:after="120" w:line="360" w:lineRule="auto"/>
      <w:ind w:left="1361"/>
      <w:jc w:val="both"/>
    </w:pPr>
    <w:rPr>
      <w:rFonts w:ascii="Verdana" w:hAnsi="Verdana"/>
      <w:lang w:val="en-GB" w:eastAsia="es-ES"/>
    </w:rPr>
  </w:style>
  <w:style w:type="paragraph" w:customStyle="1" w:styleId="Indent5withbullet">
    <w:name w:val="Indent 5 with bullet"/>
    <w:basedOn w:val="Normal"/>
    <w:autoRedefine/>
    <w:rsid w:val="009A2C62"/>
    <w:pPr>
      <w:numPr>
        <w:numId w:val="19"/>
      </w:numPr>
      <w:spacing w:before="120" w:after="120" w:line="360" w:lineRule="auto"/>
      <w:jc w:val="both"/>
    </w:pPr>
    <w:rPr>
      <w:rFonts w:ascii="Verdana" w:hAnsi="Verdana"/>
      <w:lang w:val="en-GB" w:eastAsia="es-ES"/>
    </w:rPr>
  </w:style>
  <w:style w:type="paragraph" w:customStyle="1" w:styleId="Indent5withoutbullet">
    <w:name w:val="Indent 5 without bullet"/>
    <w:basedOn w:val="Normal"/>
    <w:autoRedefine/>
    <w:rsid w:val="009A2C62"/>
    <w:pPr>
      <w:spacing w:before="120" w:after="120" w:line="360" w:lineRule="auto"/>
      <w:ind w:left="1701"/>
      <w:jc w:val="both"/>
    </w:pPr>
    <w:rPr>
      <w:rFonts w:ascii="Verdana" w:hAnsi="Verdana"/>
      <w:lang w:val="en-GB" w:eastAsia="es-ES"/>
    </w:rPr>
  </w:style>
  <w:style w:type="paragraph" w:customStyle="1" w:styleId="IndependentTitle">
    <w:name w:val="Independent Title"/>
    <w:basedOn w:val="Normal"/>
    <w:autoRedefine/>
    <w:rsid w:val="009A2C62"/>
    <w:pPr>
      <w:spacing w:before="480" w:after="240" w:line="360" w:lineRule="auto"/>
      <w:jc w:val="center"/>
    </w:pPr>
    <w:rPr>
      <w:rFonts w:ascii="Verdana" w:hAnsi="Verdana"/>
      <w:b/>
      <w:color w:val="003F87"/>
      <w:sz w:val="28"/>
      <w:lang w:val="en-GB" w:eastAsia="es-ES"/>
      <w14:shadow w14:blurRad="50800" w14:dist="38100" w14:dir="2700000" w14:sx="100000" w14:sy="100000" w14:kx="0" w14:ky="0" w14:algn="tl">
        <w14:srgbClr w14:val="000000">
          <w14:alpha w14:val="60000"/>
        </w14:srgbClr>
      </w14:shadow>
    </w:rPr>
  </w:style>
  <w:style w:type="character" w:customStyle="1" w:styleId="Referenciaintensa1">
    <w:name w:val="Referencia intensa1"/>
    <w:uiPriority w:val="32"/>
    <w:qFormat/>
    <w:rsid w:val="009A2C62"/>
    <w:rPr>
      <w:b/>
      <w:bCs/>
      <w:smallCaps/>
      <w:color w:val="F47C00"/>
      <w:spacing w:val="5"/>
      <w:u w:val="single"/>
    </w:rPr>
  </w:style>
  <w:style w:type="table" w:customStyle="1" w:styleId="LightShading-Accent11">
    <w:name w:val="Light Shading - Accent 11"/>
    <w:basedOn w:val="TableNormal"/>
    <w:uiPriority w:val="60"/>
    <w:rsid w:val="009A2C62"/>
    <w:pPr>
      <w:spacing w:after="0" w:line="240" w:lineRule="auto"/>
    </w:pPr>
    <w:rPr>
      <w:rFonts w:ascii="Verdana" w:eastAsia="Times New Roman" w:hAnsi="Verdana" w:cs="Times New Roman"/>
      <w:color w:val="003F87"/>
      <w:sz w:val="18"/>
      <w:szCs w:val="18"/>
      <w:lang w:val="es-ES" w:eastAsia="es-ES"/>
    </w:rPr>
    <w:tblPr>
      <w:tblStyleRowBandSize w:val="1"/>
      <w:tblStyleColBandSize w:val="1"/>
      <w:tblBorders>
        <w:top w:val="single" w:sz="8" w:space="0" w:color="4F81BD"/>
        <w:bottom w:val="single" w:sz="8" w:space="0" w:color="4F81BD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/>
          <w:left w:val="nil"/>
          <w:bottom w:val="single" w:sz="8" w:space="0" w:color="4F81BD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/>
          <w:left w:val="nil"/>
          <w:bottom w:val="single" w:sz="8" w:space="0" w:color="4F81BD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</w:style>
  <w:style w:type="table" w:customStyle="1" w:styleId="LightShading-Accent12">
    <w:name w:val="Light Shading - Accent 12"/>
    <w:basedOn w:val="TableNormal"/>
    <w:uiPriority w:val="60"/>
    <w:rsid w:val="009A2C62"/>
    <w:pPr>
      <w:spacing w:after="0" w:line="240" w:lineRule="auto"/>
    </w:pPr>
    <w:rPr>
      <w:rFonts w:ascii="Verdana" w:eastAsia="Times New Roman" w:hAnsi="Verdana" w:cs="Times New Roman"/>
      <w:color w:val="003F87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4F81BD"/>
        <w:bottom w:val="single" w:sz="8" w:space="0" w:color="4F81BD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/>
          <w:left w:val="nil"/>
          <w:bottom w:val="single" w:sz="8" w:space="0" w:color="4F81BD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/>
          <w:left w:val="nil"/>
          <w:bottom w:val="single" w:sz="8" w:space="0" w:color="4F81BD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</w:style>
  <w:style w:type="table" w:customStyle="1" w:styleId="LightShading-Accent21">
    <w:name w:val="Light Shading - Accent 21"/>
    <w:basedOn w:val="TableNormal"/>
    <w:uiPriority w:val="60"/>
    <w:rsid w:val="009A2C62"/>
    <w:pPr>
      <w:spacing w:after="0" w:line="240" w:lineRule="auto"/>
    </w:pPr>
    <w:rPr>
      <w:rFonts w:ascii="Verdana" w:eastAsia="Times New Roman" w:hAnsi="Verdana" w:cs="Times New Roman"/>
      <w:color w:val="F47C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C0504D"/>
        <w:bottom w:val="single" w:sz="8" w:space="0" w:color="C0504D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/>
          <w:left w:val="nil"/>
          <w:bottom w:val="single" w:sz="8" w:space="0" w:color="C0504D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/>
          <w:left w:val="nil"/>
          <w:bottom w:val="single" w:sz="8" w:space="0" w:color="C0504D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/>
      </w:tcPr>
    </w:tblStylePr>
  </w:style>
  <w:style w:type="table" w:customStyle="1" w:styleId="MediumGrid2-Accent11">
    <w:name w:val="Medium Grid 2 - Accent 11"/>
    <w:basedOn w:val="TableNormal"/>
    <w:uiPriority w:val="68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4F81BD"/>
        <w:left w:val="single" w:sz="8" w:space="0" w:color="4F81BD"/>
        <w:bottom w:val="single" w:sz="8" w:space="0" w:color="4F81BD"/>
        <w:right w:val="single" w:sz="8" w:space="0" w:color="4F81BD"/>
        <w:insideH w:val="single" w:sz="8" w:space="0" w:color="4F81BD"/>
        <w:insideV w:val="single" w:sz="8" w:space="0" w:color="4F81BD"/>
      </w:tblBorders>
    </w:tblPr>
    <w:tcPr>
      <w:shd w:val="clear" w:color="auto" w:fill="D3DFEE"/>
    </w:tcPr>
    <w:tblStylePr w:type="firstRow">
      <w:rPr>
        <w:b/>
        <w:bCs/>
        <w:color w:val="000000"/>
      </w:rPr>
      <w:tblPr/>
      <w:tcPr>
        <w:shd w:val="clear" w:color="auto" w:fill="EDF2F8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/>
      </w:tcPr>
    </w:tblStylePr>
    <w:tblStylePr w:type="band1Vert">
      <w:tblPr/>
      <w:tcPr>
        <w:shd w:val="clear" w:color="auto" w:fill="A7BFDE"/>
      </w:tcPr>
    </w:tblStylePr>
    <w:tblStylePr w:type="band1Horz">
      <w:tblPr/>
      <w:tcPr>
        <w:tcBorders>
          <w:insideH w:val="single" w:sz="6" w:space="0" w:color="4F81BD"/>
          <w:insideV w:val="single" w:sz="6" w:space="0" w:color="4F81BD"/>
        </w:tcBorders>
        <w:shd w:val="clear" w:color="auto" w:fill="A7BFDE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-Accent21">
    <w:name w:val="Medium Grid 2 - Accent 21"/>
    <w:basedOn w:val="TableNormal"/>
    <w:uiPriority w:val="68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C0504D"/>
        <w:left w:val="single" w:sz="8" w:space="0" w:color="C0504D"/>
        <w:bottom w:val="single" w:sz="8" w:space="0" w:color="C0504D"/>
        <w:right w:val="single" w:sz="8" w:space="0" w:color="C0504D"/>
        <w:insideH w:val="single" w:sz="8" w:space="0" w:color="C0504D"/>
        <w:insideV w:val="single" w:sz="8" w:space="0" w:color="C0504D"/>
      </w:tblBorders>
    </w:tblPr>
    <w:tcPr>
      <w:shd w:val="clear" w:color="auto" w:fill="EFD3D2"/>
    </w:tcPr>
    <w:tblStylePr w:type="firstRow">
      <w:rPr>
        <w:b/>
        <w:bCs/>
        <w:color w:val="000000"/>
      </w:rPr>
      <w:tblPr/>
      <w:tcPr>
        <w:shd w:val="clear" w:color="auto" w:fill="F8EDED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/>
      </w:tcPr>
    </w:tblStylePr>
    <w:tblStylePr w:type="band1Vert">
      <w:tblPr/>
      <w:tcPr>
        <w:shd w:val="clear" w:color="auto" w:fill="DFA7A6"/>
      </w:tcPr>
    </w:tblStylePr>
    <w:tblStylePr w:type="band1Horz">
      <w:tblPr/>
      <w:tcPr>
        <w:tcBorders>
          <w:insideH w:val="single" w:sz="6" w:space="0" w:color="C0504D"/>
          <w:insideV w:val="single" w:sz="6" w:space="0" w:color="C0504D"/>
        </w:tcBorders>
        <w:shd w:val="clear" w:color="auto" w:fill="DFA7A6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-Accent31">
    <w:name w:val="Medium Grid 2 - Accent 31"/>
    <w:basedOn w:val="TableNormal"/>
    <w:uiPriority w:val="68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9BBB59"/>
        <w:left w:val="single" w:sz="8" w:space="0" w:color="9BBB59"/>
        <w:bottom w:val="single" w:sz="8" w:space="0" w:color="9BBB59"/>
        <w:right w:val="single" w:sz="8" w:space="0" w:color="9BBB59"/>
        <w:insideH w:val="single" w:sz="8" w:space="0" w:color="9BBB59"/>
        <w:insideV w:val="single" w:sz="8" w:space="0" w:color="9BBB59"/>
      </w:tblBorders>
    </w:tblPr>
    <w:tcPr>
      <w:shd w:val="clear" w:color="auto" w:fill="E6EED5"/>
    </w:tcPr>
    <w:tblStylePr w:type="firstRow">
      <w:rPr>
        <w:b/>
        <w:bCs/>
        <w:color w:val="000000"/>
      </w:rPr>
      <w:tblPr/>
      <w:tcPr>
        <w:shd w:val="clear" w:color="auto" w:fill="F5F8EE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/>
      </w:tcPr>
    </w:tblStylePr>
    <w:tblStylePr w:type="band1Vert">
      <w:tblPr/>
      <w:tcPr>
        <w:shd w:val="clear" w:color="auto" w:fill="CDDDAC"/>
      </w:tcPr>
    </w:tblStylePr>
    <w:tblStylePr w:type="band1Horz">
      <w:tblPr/>
      <w:tcPr>
        <w:tcBorders>
          <w:insideH w:val="single" w:sz="6" w:space="0" w:color="9BBB59"/>
          <w:insideV w:val="single" w:sz="6" w:space="0" w:color="9BBB59"/>
        </w:tcBorders>
        <w:shd w:val="clear" w:color="auto" w:fill="CDDDAC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-Accent41">
    <w:name w:val="Medium Grid 2 - Accent 41"/>
    <w:basedOn w:val="TableNormal"/>
    <w:uiPriority w:val="68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8064A2"/>
        <w:left w:val="single" w:sz="8" w:space="0" w:color="8064A2"/>
        <w:bottom w:val="single" w:sz="8" w:space="0" w:color="8064A2"/>
        <w:right w:val="single" w:sz="8" w:space="0" w:color="8064A2"/>
        <w:insideH w:val="single" w:sz="8" w:space="0" w:color="8064A2"/>
        <w:insideV w:val="single" w:sz="8" w:space="0" w:color="8064A2"/>
      </w:tblBorders>
    </w:tblPr>
    <w:tcPr>
      <w:shd w:val="clear" w:color="auto" w:fill="DFD8E8"/>
    </w:tcPr>
    <w:tblStylePr w:type="firstRow">
      <w:rPr>
        <w:b/>
        <w:bCs/>
        <w:color w:val="000000"/>
      </w:rPr>
      <w:tblPr/>
      <w:tcPr>
        <w:shd w:val="clear" w:color="auto" w:fill="F2EFF6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/>
      </w:tcPr>
    </w:tblStylePr>
    <w:tblStylePr w:type="band1Vert">
      <w:tblPr/>
      <w:tcPr>
        <w:shd w:val="clear" w:color="auto" w:fill="BFB1D0"/>
      </w:tcPr>
    </w:tblStylePr>
    <w:tblStylePr w:type="band1Horz">
      <w:tblPr/>
      <w:tcPr>
        <w:tcBorders>
          <w:insideH w:val="single" w:sz="6" w:space="0" w:color="8064A2"/>
          <w:insideV w:val="single" w:sz="6" w:space="0" w:color="8064A2"/>
        </w:tcBorders>
        <w:shd w:val="clear" w:color="auto" w:fill="BFB1D0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-Accent51">
    <w:name w:val="Medium Grid 2 - Accent 51"/>
    <w:basedOn w:val="TableNormal"/>
    <w:uiPriority w:val="68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4BACC6"/>
        <w:left w:val="single" w:sz="8" w:space="0" w:color="4BACC6"/>
        <w:bottom w:val="single" w:sz="8" w:space="0" w:color="4BACC6"/>
        <w:right w:val="single" w:sz="8" w:space="0" w:color="4BACC6"/>
        <w:insideH w:val="single" w:sz="8" w:space="0" w:color="4BACC6"/>
        <w:insideV w:val="single" w:sz="8" w:space="0" w:color="4BACC6"/>
      </w:tblBorders>
    </w:tblPr>
    <w:tcPr>
      <w:shd w:val="clear" w:color="auto" w:fill="D2EAF1"/>
    </w:tcPr>
    <w:tblStylePr w:type="firstRow">
      <w:rPr>
        <w:b/>
        <w:bCs/>
        <w:color w:val="000000"/>
      </w:rPr>
      <w:tblPr/>
      <w:tcPr>
        <w:shd w:val="clear" w:color="auto" w:fill="EDF6F9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/>
      </w:tcPr>
    </w:tblStylePr>
    <w:tblStylePr w:type="band1Vert">
      <w:tblPr/>
      <w:tcPr>
        <w:shd w:val="clear" w:color="auto" w:fill="A5D5E2"/>
      </w:tcPr>
    </w:tblStylePr>
    <w:tblStylePr w:type="band1Horz">
      <w:tblPr/>
      <w:tcPr>
        <w:tcBorders>
          <w:insideH w:val="single" w:sz="6" w:space="0" w:color="4BACC6"/>
          <w:insideV w:val="single" w:sz="6" w:space="0" w:color="4BACC6"/>
        </w:tcBorders>
        <w:shd w:val="clear" w:color="auto" w:fill="A5D5E2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-Accent61">
    <w:name w:val="Medium Grid 2 - Accent 61"/>
    <w:basedOn w:val="TableNormal"/>
    <w:uiPriority w:val="68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F79646"/>
        <w:left w:val="single" w:sz="8" w:space="0" w:color="F79646"/>
        <w:bottom w:val="single" w:sz="8" w:space="0" w:color="F79646"/>
        <w:right w:val="single" w:sz="8" w:space="0" w:color="F79646"/>
        <w:insideH w:val="single" w:sz="8" w:space="0" w:color="F79646"/>
        <w:insideV w:val="single" w:sz="8" w:space="0" w:color="F79646"/>
      </w:tblBorders>
    </w:tblPr>
    <w:tcPr>
      <w:shd w:val="clear" w:color="auto" w:fill="FDE4D0"/>
    </w:tcPr>
    <w:tblStylePr w:type="firstRow">
      <w:rPr>
        <w:b/>
        <w:bCs/>
        <w:color w:val="000000"/>
      </w:rPr>
      <w:tblPr/>
      <w:tcPr>
        <w:shd w:val="clear" w:color="auto" w:fill="FEF4EC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/>
      </w:tcPr>
    </w:tblStylePr>
    <w:tblStylePr w:type="band1Vert">
      <w:tblPr/>
      <w:tcPr>
        <w:shd w:val="clear" w:color="auto" w:fill="FBCAA2"/>
      </w:tcPr>
    </w:tblStylePr>
    <w:tblStylePr w:type="band1Horz">
      <w:tblPr/>
      <w:tcPr>
        <w:tcBorders>
          <w:insideH w:val="single" w:sz="6" w:space="0" w:color="F79646"/>
          <w:insideV w:val="single" w:sz="6" w:space="0" w:color="F79646"/>
        </w:tcBorders>
        <w:shd w:val="clear" w:color="auto" w:fill="FBCAA2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1">
    <w:name w:val="Medium Grid 21"/>
    <w:basedOn w:val="TableNormal"/>
    <w:uiPriority w:val="68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18"/>
      <w:szCs w:val="18"/>
      <w:lang w:val="es-ES" w:eastAsia="es-ES"/>
    </w:rPr>
    <w:tblPr>
      <w:tblStyleRowBandSize w:val="1"/>
      <w:tblStyleColBandSize w:val="1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  <w:insideH w:val="single" w:sz="8" w:space="0" w:color="000000"/>
        <w:insideV w:val="single" w:sz="8" w:space="0" w:color="000000"/>
      </w:tblBorders>
    </w:tblPr>
    <w:tcPr>
      <w:shd w:val="clear" w:color="auto" w:fill="C0C0C0"/>
    </w:tcPr>
    <w:tblStylePr w:type="firstRow">
      <w:rPr>
        <w:b/>
        <w:bCs/>
        <w:color w:val="000000"/>
      </w:rPr>
      <w:tblPr/>
      <w:tcPr>
        <w:shd w:val="clear" w:color="auto" w:fill="E6E6E6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/>
      </w:tcPr>
    </w:tblStylePr>
    <w:tblStylePr w:type="band1Vert">
      <w:tblPr/>
      <w:tcPr>
        <w:shd w:val="clear" w:color="auto" w:fill="808080"/>
      </w:tcPr>
    </w:tblStylePr>
    <w:tblStylePr w:type="band1Horz">
      <w:tblPr/>
      <w:tcPr>
        <w:tcBorders>
          <w:insideH w:val="single" w:sz="6" w:space="0" w:color="000000"/>
          <w:insideV w:val="single" w:sz="6" w:space="0" w:color="000000"/>
        </w:tcBorders>
        <w:shd w:val="clear" w:color="auto" w:fill="808080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2">
    <w:name w:val="Medium Grid 22"/>
    <w:basedOn w:val="TableNormal"/>
    <w:uiPriority w:val="68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  <w:insideH w:val="single" w:sz="8" w:space="0" w:color="000000"/>
        <w:insideV w:val="single" w:sz="8" w:space="0" w:color="000000"/>
      </w:tblBorders>
    </w:tblPr>
    <w:tcPr>
      <w:shd w:val="clear" w:color="auto" w:fill="C0C0C0"/>
    </w:tcPr>
    <w:tblStylePr w:type="firstRow">
      <w:rPr>
        <w:b/>
        <w:bCs/>
        <w:color w:val="000000"/>
      </w:rPr>
      <w:tblPr/>
      <w:tcPr>
        <w:shd w:val="clear" w:color="auto" w:fill="E6E6E6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/>
      </w:tcPr>
    </w:tblStylePr>
    <w:tblStylePr w:type="band1Vert">
      <w:tblPr/>
      <w:tcPr>
        <w:shd w:val="clear" w:color="auto" w:fill="808080"/>
      </w:tcPr>
    </w:tblStylePr>
    <w:tblStylePr w:type="band1Horz">
      <w:tblPr/>
      <w:tcPr>
        <w:tcBorders>
          <w:insideH w:val="single" w:sz="6" w:space="0" w:color="000000"/>
          <w:insideV w:val="single" w:sz="6" w:space="0" w:color="000000"/>
        </w:tcBorders>
        <w:shd w:val="clear" w:color="auto" w:fill="808080"/>
      </w:tcPr>
    </w:tblStylePr>
    <w:tblStylePr w:type="nwCell">
      <w:tblPr/>
      <w:tcPr>
        <w:shd w:val="clear" w:color="auto" w:fill="FFFFFF"/>
      </w:tcPr>
    </w:tblStylePr>
  </w:style>
  <w:style w:type="table" w:customStyle="1" w:styleId="MediumList2-Accent11">
    <w:name w:val="Medium List 2 - Accent 11"/>
    <w:basedOn w:val="TableNormal"/>
    <w:uiPriority w:val="66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4F81BD"/>
        <w:left w:val="single" w:sz="8" w:space="0" w:color="4F81BD"/>
        <w:bottom w:val="single" w:sz="8" w:space="0" w:color="4F81BD"/>
        <w:right w:val="single" w:sz="8" w:space="0" w:color="4F81BD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4F81BD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4F81BD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-Accent21">
    <w:name w:val="Medium List 2 - Accent 21"/>
    <w:basedOn w:val="TableNormal"/>
    <w:uiPriority w:val="66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C0504D"/>
        <w:left w:val="single" w:sz="8" w:space="0" w:color="C0504D"/>
        <w:bottom w:val="single" w:sz="8" w:space="0" w:color="C0504D"/>
        <w:right w:val="single" w:sz="8" w:space="0" w:color="C0504D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C0504D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C0504D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-Accent31">
    <w:name w:val="Medium List 2 - Accent 31"/>
    <w:basedOn w:val="TableNormal"/>
    <w:uiPriority w:val="66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9BBB59"/>
        <w:left w:val="single" w:sz="8" w:space="0" w:color="9BBB59"/>
        <w:bottom w:val="single" w:sz="8" w:space="0" w:color="9BBB59"/>
        <w:right w:val="single" w:sz="8" w:space="0" w:color="9BBB59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9BBB59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9BBB59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-Accent41">
    <w:name w:val="Medium List 2 - Accent 41"/>
    <w:basedOn w:val="TableNormal"/>
    <w:uiPriority w:val="66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8064A2"/>
        <w:left w:val="single" w:sz="8" w:space="0" w:color="8064A2"/>
        <w:bottom w:val="single" w:sz="8" w:space="0" w:color="8064A2"/>
        <w:right w:val="single" w:sz="8" w:space="0" w:color="8064A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8064A2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8064A2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-Accent51">
    <w:name w:val="Medium List 2 - Accent 51"/>
    <w:basedOn w:val="TableNormal"/>
    <w:uiPriority w:val="66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4BACC6"/>
        <w:left w:val="single" w:sz="8" w:space="0" w:color="4BACC6"/>
        <w:bottom w:val="single" w:sz="8" w:space="0" w:color="4BACC6"/>
        <w:right w:val="single" w:sz="8" w:space="0" w:color="4BACC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4BACC6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4BACC6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-Accent61">
    <w:name w:val="Medium List 2 - Accent 61"/>
    <w:basedOn w:val="TableNormal"/>
    <w:uiPriority w:val="66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F79646"/>
        <w:left w:val="single" w:sz="8" w:space="0" w:color="F79646"/>
        <w:bottom w:val="single" w:sz="8" w:space="0" w:color="F79646"/>
        <w:right w:val="single" w:sz="8" w:space="0" w:color="F7964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F79646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F79646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1">
    <w:name w:val="Medium List 21"/>
    <w:basedOn w:val="TableNormal"/>
    <w:uiPriority w:val="66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18"/>
      <w:szCs w:val="18"/>
      <w:lang w:val="es-ES" w:eastAsia="es-ES"/>
    </w:rPr>
    <w:tblPr>
      <w:tblStyleRowBandSize w:val="1"/>
      <w:tblStyleColBandSize w:val="1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000000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2">
    <w:name w:val="Medium List 22"/>
    <w:basedOn w:val="TableNormal"/>
    <w:uiPriority w:val="66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000000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paragraph" w:customStyle="1" w:styleId="Sinespaciado1">
    <w:name w:val="Sin espaciado1"/>
    <w:autoRedefine/>
    <w:uiPriority w:val="1"/>
    <w:qFormat/>
    <w:rsid w:val="009A2C62"/>
    <w:pPr>
      <w:spacing w:after="0" w:line="240" w:lineRule="auto"/>
      <w:jc w:val="both"/>
    </w:pPr>
    <w:rPr>
      <w:rFonts w:ascii="Verdana" w:eastAsia="Times New Roman" w:hAnsi="Verdana" w:cs="Times New Roman"/>
      <w:sz w:val="18"/>
      <w:szCs w:val="24"/>
      <w:lang w:val="en-GB" w:eastAsia="es-ES"/>
    </w:rPr>
  </w:style>
  <w:style w:type="paragraph" w:styleId="NormalIndent">
    <w:name w:val="Normal Indent"/>
    <w:basedOn w:val="Normal"/>
    <w:autoRedefine/>
    <w:semiHidden/>
    <w:rsid w:val="009A2C62"/>
    <w:pPr>
      <w:tabs>
        <w:tab w:val="left" w:pos="-720"/>
      </w:tabs>
      <w:spacing w:before="240" w:after="120" w:line="360" w:lineRule="auto"/>
      <w:ind w:left="567" w:hanging="283"/>
      <w:jc w:val="both"/>
    </w:pPr>
    <w:rPr>
      <w:rFonts w:ascii="Verdana" w:hAnsi="Verdana"/>
      <w:lang w:val="en-GB" w:eastAsia="es-ES"/>
    </w:rPr>
  </w:style>
  <w:style w:type="table" w:customStyle="1" w:styleId="Style1">
    <w:name w:val="Style1"/>
    <w:basedOn w:val="TableNormal"/>
    <w:uiPriority w:val="99"/>
    <w:rsid w:val="009A2C62"/>
    <w:pPr>
      <w:spacing w:after="0" w:line="240" w:lineRule="auto"/>
    </w:pPr>
    <w:rPr>
      <w:rFonts w:ascii="Verdana" w:eastAsia="Times New Roman" w:hAnsi="Verdana" w:cs="Times New Roman"/>
      <w:sz w:val="20"/>
      <w:szCs w:val="20"/>
      <w:lang w:val="es-ES" w:eastAsia="es-ES"/>
    </w:rPr>
    <w:tblPr/>
    <w:tblStylePr w:type="firstRow">
      <w:rPr>
        <w:rFonts w:ascii="Univers" w:hAnsi="Univers"/>
        <w:color w:val="FFFFFF"/>
        <w:sz w:val="18"/>
      </w:rPr>
      <w:tblPr/>
      <w:tcPr>
        <w:shd w:val="clear" w:color="auto" w:fill="003F87"/>
      </w:tcPr>
    </w:tblStylePr>
  </w:style>
  <w:style w:type="paragraph" w:styleId="Subtitle">
    <w:name w:val="Subtitle"/>
    <w:basedOn w:val="Normal"/>
    <w:next w:val="Normal"/>
    <w:link w:val="SubtitleChar"/>
    <w:autoRedefine/>
    <w:uiPriority w:val="11"/>
    <w:qFormat/>
    <w:rsid w:val="009A2C62"/>
    <w:pPr>
      <w:spacing w:before="120" w:after="60" w:line="360" w:lineRule="auto"/>
      <w:jc w:val="both"/>
      <w:outlineLvl w:val="1"/>
    </w:pPr>
    <w:rPr>
      <w:rFonts w:ascii="Verdana" w:hAnsi="Verdana"/>
      <w:b/>
      <w:color w:val="003F87"/>
      <w:lang w:val="en-GB" w:eastAsia="es-ES"/>
    </w:rPr>
  </w:style>
  <w:style w:type="character" w:customStyle="1" w:styleId="SubtitleChar">
    <w:name w:val="Subtitle Char"/>
    <w:basedOn w:val="DefaultParagraphFont"/>
    <w:link w:val="Subtitle"/>
    <w:uiPriority w:val="11"/>
    <w:rsid w:val="009A2C62"/>
    <w:rPr>
      <w:rFonts w:ascii="Verdana" w:eastAsia="Times New Roman" w:hAnsi="Verdana" w:cs="Times New Roman"/>
      <w:b/>
      <w:color w:val="003F87"/>
      <w:sz w:val="24"/>
      <w:szCs w:val="24"/>
      <w:lang w:val="en-GB" w:eastAsia="es-ES"/>
    </w:rPr>
  </w:style>
  <w:style w:type="character" w:customStyle="1" w:styleId="nfasissutil1">
    <w:name w:val="Énfasis sutil1"/>
    <w:uiPriority w:val="19"/>
    <w:qFormat/>
    <w:rsid w:val="009A2C62"/>
    <w:rPr>
      <w:i/>
      <w:iCs/>
      <w:color w:val="808080"/>
    </w:rPr>
  </w:style>
  <w:style w:type="character" w:customStyle="1" w:styleId="Referenciasutil1">
    <w:name w:val="Referencia sutil1"/>
    <w:uiPriority w:val="31"/>
    <w:qFormat/>
    <w:rsid w:val="009A2C62"/>
    <w:rPr>
      <w:smallCaps/>
      <w:color w:val="F47C00"/>
      <w:u w:val="single"/>
    </w:rPr>
  </w:style>
  <w:style w:type="table" w:styleId="TableColorful1">
    <w:name w:val="Table Colorful 1"/>
    <w:basedOn w:val="TableNormal"/>
    <w:uiPriority w:val="99"/>
    <w:semiHidden/>
    <w:unhideWhenUsed/>
    <w:rsid w:val="009A2C62"/>
    <w:pPr>
      <w:spacing w:before="120" w:after="0" w:line="240" w:lineRule="auto"/>
    </w:pPr>
    <w:rPr>
      <w:rFonts w:ascii="Verdana" w:eastAsia="Times New Roman" w:hAnsi="Verdana" w:cs="Times New Roman"/>
      <w:color w:val="FFFFFF"/>
      <w:sz w:val="20"/>
      <w:szCs w:val="20"/>
      <w:lang w:val="es-ES" w:eastAsia="es-ES"/>
    </w:rPr>
    <w:tblPr>
      <w:tblBorders>
        <w:top w:val="single" w:sz="12" w:space="0" w:color="008080"/>
        <w:left w:val="single" w:sz="12" w:space="0" w:color="008080"/>
        <w:bottom w:val="single" w:sz="12" w:space="0" w:color="008080"/>
        <w:right w:val="single" w:sz="12" w:space="0" w:color="008080"/>
        <w:insideH w:val="single" w:sz="6" w:space="0" w:color="00FFFF"/>
      </w:tblBorders>
    </w:tblPr>
    <w:tcPr>
      <w:shd w:val="solid" w:color="008080" w:fill="FFFFFF"/>
    </w:tcPr>
    <w:tblStylePr w:type="firstRow">
      <w:rPr>
        <w:b/>
        <w:bCs/>
        <w:i/>
        <w:iCs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  <w:tblStylePr w:type="firstCol">
      <w:rPr>
        <w:b/>
        <w:bCs/>
        <w:i/>
        <w:iCs/>
      </w:rPr>
      <w:tblPr/>
      <w:tcPr>
        <w:tcBorders>
          <w:tl2br w:val="none" w:sz="0" w:space="0" w:color="auto"/>
          <w:tr2bl w:val="none" w:sz="0" w:space="0" w:color="auto"/>
        </w:tcBorders>
        <w:shd w:val="solid" w:color="000080" w:fill="FFFFFF"/>
      </w:tcPr>
    </w:tblStylePr>
    <w:tblStylePr w:type="nwCell"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  <w:tblStylePr w:type="swCell">
      <w:rPr>
        <w:b/>
        <w:bCs/>
        <w:i w:val="0"/>
        <w:i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paragraph" w:styleId="TableofAuthorities">
    <w:name w:val="table of authorities"/>
    <w:basedOn w:val="Normal"/>
    <w:next w:val="Normal"/>
    <w:semiHidden/>
    <w:rsid w:val="009A2C62"/>
    <w:pPr>
      <w:spacing w:before="120" w:after="120" w:line="360" w:lineRule="auto"/>
      <w:ind w:left="240" w:hanging="240"/>
      <w:jc w:val="both"/>
    </w:pPr>
    <w:rPr>
      <w:rFonts w:ascii="Verdana" w:hAnsi="Verdana"/>
      <w:lang w:val="en-GB" w:eastAsia="es-ES"/>
    </w:rPr>
  </w:style>
  <w:style w:type="table" w:styleId="TableProfessional">
    <w:name w:val="Table Professional"/>
    <w:basedOn w:val="TableNormal"/>
    <w:uiPriority w:val="99"/>
    <w:semiHidden/>
    <w:unhideWhenUsed/>
    <w:rsid w:val="009A2C62"/>
    <w:pPr>
      <w:spacing w:before="120" w:after="0" w:line="240" w:lineRule="auto"/>
      <w:jc w:val="both"/>
    </w:pPr>
    <w:rPr>
      <w:rFonts w:ascii="Verdana" w:eastAsia="Times New Roman" w:hAnsi="Verdana" w:cs="Times New Roman"/>
      <w:color w:val="FFFFFF"/>
      <w:sz w:val="18"/>
      <w:szCs w:val="18"/>
      <w:lang w:val="es-ES" w:eastAsia="es-ES"/>
    </w:rPr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003F87"/>
    </w:tcPr>
    <w:tblStylePr w:type="firstRow">
      <w:rPr>
        <w:b/>
        <w:bCs/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</w:style>
  <w:style w:type="table" w:styleId="TableTheme">
    <w:name w:val="Table Theme"/>
    <w:basedOn w:val="TableNormal"/>
    <w:uiPriority w:val="99"/>
    <w:semiHidden/>
    <w:unhideWhenUsed/>
    <w:rsid w:val="009A2C62"/>
    <w:pPr>
      <w:spacing w:before="120" w:after="0" w:line="240" w:lineRule="auto"/>
    </w:pPr>
    <w:rPr>
      <w:rFonts w:ascii="Verdana" w:eastAsia="Times New Roman" w:hAnsi="Verdana" w:cs="Times New Roman"/>
      <w:sz w:val="20"/>
      <w:szCs w:val="20"/>
      <w:lang w:val="es-ES" w:eastAsia="es-ES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cPr>
      <w:shd w:val="clear" w:color="auto" w:fill="003F87"/>
    </w:tcPr>
  </w:style>
  <w:style w:type="paragraph" w:styleId="TOAHeading">
    <w:name w:val="toa heading"/>
    <w:basedOn w:val="Normal"/>
    <w:next w:val="Normal"/>
    <w:semiHidden/>
    <w:qFormat/>
    <w:rsid w:val="009A2C62"/>
    <w:pPr>
      <w:spacing w:before="120" w:after="120" w:line="360" w:lineRule="auto"/>
      <w:jc w:val="both"/>
    </w:pPr>
    <w:rPr>
      <w:rFonts w:ascii="Trebuchet MS" w:hAnsi="Trebuchet MS"/>
      <w:b/>
      <w:bCs/>
      <w:lang w:val="en-GB" w:eastAsia="es-ES"/>
    </w:rPr>
  </w:style>
  <w:style w:type="paragraph" w:customStyle="1" w:styleId="TtulodeTDC1">
    <w:name w:val="Título de TDC1"/>
    <w:basedOn w:val="Heading1"/>
    <w:next w:val="Normal"/>
    <w:autoRedefine/>
    <w:uiPriority w:val="39"/>
    <w:semiHidden/>
    <w:unhideWhenUsed/>
    <w:qFormat/>
    <w:rsid w:val="009A2C62"/>
    <w:pPr>
      <w:numPr>
        <w:numId w:val="0"/>
      </w:numPr>
      <w:tabs>
        <w:tab w:val="left" w:pos="709"/>
      </w:tabs>
      <w:spacing w:before="480" w:after="60"/>
      <w:ind w:right="0"/>
      <w:jc w:val="both"/>
      <w:outlineLvl w:val="9"/>
    </w:pPr>
    <w:rPr>
      <w:rFonts w:ascii="Verdana" w:eastAsia="Calibri" w:hAnsi="Verdana"/>
      <w:color w:val="003F87"/>
      <w:lang w:val="en-GB" w:eastAsia="en-US"/>
    </w:rPr>
  </w:style>
  <w:style w:type="character" w:customStyle="1" w:styleId="hpsatn">
    <w:name w:val="hps atn"/>
    <w:basedOn w:val="DefaultParagraphFont"/>
    <w:rsid w:val="009A2C62"/>
  </w:style>
  <w:style w:type="character" w:customStyle="1" w:styleId="atn">
    <w:name w:val="atn"/>
    <w:basedOn w:val="DefaultParagraphFont"/>
    <w:rsid w:val="009A2C62"/>
  </w:style>
  <w:style w:type="paragraph" w:customStyle="1" w:styleId="Items">
    <w:name w:val="Items"/>
    <w:basedOn w:val="Normal"/>
    <w:autoRedefine/>
    <w:rsid w:val="009A2C62"/>
    <w:pPr>
      <w:spacing w:line="360" w:lineRule="auto"/>
      <w:ind w:left="1418" w:hanging="142"/>
      <w:jc w:val="both"/>
    </w:pPr>
    <w:rPr>
      <w:lang w:val="pl-PL" w:eastAsia="pl-PL"/>
    </w:rPr>
  </w:style>
  <w:style w:type="paragraph" w:customStyle="1" w:styleId="Prrafodelista2">
    <w:name w:val="Párrafo de lista2"/>
    <w:basedOn w:val="Normal"/>
    <w:link w:val="ListParagraphChar1"/>
    <w:rsid w:val="009A2C62"/>
    <w:pPr>
      <w:spacing w:after="160" w:line="360" w:lineRule="auto"/>
      <w:ind w:left="708"/>
      <w:jc w:val="both"/>
    </w:pPr>
    <w:rPr>
      <w:rFonts w:ascii="Arial" w:hAnsi="Arial"/>
      <w:lang w:val="es-ES_tradnl" w:eastAsia="es-ES"/>
    </w:rPr>
  </w:style>
  <w:style w:type="character" w:customStyle="1" w:styleId="ListParagraphChar1">
    <w:name w:val="List Paragraph Char1"/>
    <w:link w:val="Prrafodelista2"/>
    <w:locked/>
    <w:rsid w:val="009A2C62"/>
    <w:rPr>
      <w:rFonts w:ascii="Arial" w:eastAsia="Times New Roman" w:hAnsi="Arial" w:cs="Times New Roman"/>
      <w:sz w:val="24"/>
      <w:szCs w:val="20"/>
      <w:lang w:val="es-ES_tradnl" w:eastAsia="es-ES"/>
    </w:rPr>
  </w:style>
  <w:style w:type="paragraph" w:styleId="ListBullet">
    <w:name w:val="List Bullet"/>
    <w:basedOn w:val="Normal"/>
    <w:qFormat/>
    <w:rsid w:val="009A2C62"/>
    <w:pPr>
      <w:keepLines/>
      <w:numPr>
        <w:numId w:val="20"/>
      </w:numPr>
      <w:spacing w:before="120" w:after="120" w:line="260" w:lineRule="atLeast"/>
    </w:pPr>
    <w:rPr>
      <w:rFonts w:ascii="Arial" w:hAnsi="Arial"/>
      <w:color w:val="000000"/>
      <w:lang w:eastAsia="en-AU"/>
    </w:rPr>
  </w:style>
  <w:style w:type="paragraph" w:styleId="ListBullet2">
    <w:name w:val="List Bullet 2"/>
    <w:basedOn w:val="ListBullet"/>
    <w:qFormat/>
    <w:rsid w:val="009A2C62"/>
    <w:pPr>
      <w:numPr>
        <w:ilvl w:val="1"/>
      </w:numPr>
    </w:pPr>
  </w:style>
  <w:style w:type="paragraph" w:styleId="ListBullet3">
    <w:name w:val="List Bullet 3"/>
    <w:basedOn w:val="Normal"/>
    <w:rsid w:val="009A2C62"/>
    <w:pPr>
      <w:numPr>
        <w:ilvl w:val="2"/>
        <w:numId w:val="20"/>
      </w:numPr>
      <w:spacing w:before="120" w:after="120" w:line="260" w:lineRule="atLeast"/>
    </w:pPr>
    <w:rPr>
      <w:rFonts w:ascii="Arial" w:hAnsi="Arial"/>
      <w:color w:val="000000"/>
      <w:lang w:eastAsia="en-AU"/>
    </w:rPr>
  </w:style>
  <w:style w:type="paragraph" w:customStyle="1" w:styleId="Lista1">
    <w:name w:val="Lista 1"/>
    <w:basedOn w:val="ListParagraph"/>
    <w:link w:val="Lista1Car"/>
    <w:qFormat/>
    <w:rsid w:val="009A2C62"/>
    <w:pPr>
      <w:numPr>
        <w:numId w:val="21"/>
      </w:numPr>
      <w:spacing w:before="100" w:beforeAutospacing="1" w:after="100" w:afterAutospacing="1" w:line="288" w:lineRule="auto"/>
      <w:ind w:left="1134" w:hanging="425"/>
      <w:contextualSpacing w:val="0"/>
      <w:jc w:val="both"/>
    </w:pPr>
    <w:rPr>
      <w:rFonts w:ascii="Arial" w:hAnsi="Arial"/>
      <w:lang w:val="en-US" w:eastAsia="es-ES"/>
    </w:rPr>
  </w:style>
  <w:style w:type="paragraph" w:customStyle="1" w:styleId="Lista2-1">
    <w:name w:val="Lista 2-1"/>
    <w:basedOn w:val="ListParagraph"/>
    <w:link w:val="Lista2-1Car"/>
    <w:qFormat/>
    <w:rsid w:val="009A2C62"/>
    <w:pPr>
      <w:numPr>
        <w:numId w:val="22"/>
      </w:numPr>
      <w:spacing w:before="100" w:beforeAutospacing="1" w:after="100" w:afterAutospacing="1" w:line="288" w:lineRule="auto"/>
      <w:ind w:left="1560" w:hanging="426"/>
      <w:contextualSpacing w:val="0"/>
      <w:jc w:val="both"/>
    </w:pPr>
    <w:rPr>
      <w:rFonts w:ascii="Arial" w:hAnsi="Arial"/>
      <w:lang w:val="en-US" w:eastAsia="es-ES"/>
    </w:rPr>
  </w:style>
  <w:style w:type="character" w:customStyle="1" w:styleId="Lista1Car">
    <w:name w:val="Lista 1 Car"/>
    <w:basedOn w:val="ListParagraphChar"/>
    <w:link w:val="Lista1"/>
    <w:rsid w:val="009A2C62"/>
    <w:rPr>
      <w:rFonts w:ascii="Arial" w:eastAsia="Times New Roman" w:hAnsi="Arial" w:cs="Times New Roman"/>
      <w:color w:val="auto"/>
      <w:sz w:val="24"/>
      <w:szCs w:val="24"/>
      <w:lang w:val="en-US" w:eastAsia="es-ES"/>
    </w:rPr>
  </w:style>
  <w:style w:type="character" w:customStyle="1" w:styleId="Lista2-1Car">
    <w:name w:val="Lista 2-1 Car"/>
    <w:basedOn w:val="ListParagraphChar"/>
    <w:link w:val="Lista2-1"/>
    <w:rsid w:val="009A2C62"/>
    <w:rPr>
      <w:rFonts w:ascii="Arial" w:eastAsia="Times New Roman" w:hAnsi="Arial" w:cs="Times New Roman"/>
      <w:color w:val="auto"/>
      <w:sz w:val="24"/>
      <w:szCs w:val="24"/>
      <w:lang w:val="en-US" w:eastAsia="es-ES"/>
    </w:rPr>
  </w:style>
  <w:style w:type="paragraph" w:customStyle="1" w:styleId="TEXTOCUADRO">
    <w:name w:val="TEXTO CUADRO"/>
    <w:basedOn w:val="Normal"/>
    <w:rsid w:val="009A2C62"/>
    <w:pPr>
      <w:spacing w:line="360" w:lineRule="auto"/>
      <w:jc w:val="both"/>
    </w:pPr>
    <w:rPr>
      <w:rFonts w:ascii="Gill Sans" w:hAnsi="Gill Sans"/>
      <w:lang w:val="es-ES" w:eastAsia="es-ES"/>
    </w:rPr>
  </w:style>
  <w:style w:type="paragraph" w:styleId="FootnoteText">
    <w:name w:val="footnote text"/>
    <w:basedOn w:val="Normal"/>
    <w:link w:val="FootnoteTextChar"/>
    <w:uiPriority w:val="99"/>
    <w:semiHidden/>
    <w:unhideWhenUsed/>
    <w:rsid w:val="009A2C62"/>
    <w:pPr>
      <w:spacing w:line="360" w:lineRule="auto"/>
    </w:pPr>
    <w:rPr>
      <w:rFonts w:ascii="Arial" w:hAnsi="Arial"/>
      <w:bCs/>
      <w:lang w:val="es-ES" w:eastAsia="es-ES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9A2C62"/>
    <w:rPr>
      <w:rFonts w:ascii="Arial" w:eastAsia="Times New Roman" w:hAnsi="Arial" w:cs="Times New Roman"/>
      <w:bCs/>
      <w:sz w:val="20"/>
      <w:szCs w:val="20"/>
      <w:lang w:val="es-ES" w:eastAsia="es-ES"/>
    </w:rPr>
  </w:style>
  <w:style w:type="character" w:styleId="FootnoteReference">
    <w:name w:val="footnote reference"/>
    <w:basedOn w:val="DefaultParagraphFont"/>
    <w:uiPriority w:val="99"/>
    <w:semiHidden/>
    <w:unhideWhenUsed/>
    <w:rsid w:val="009A2C62"/>
    <w:rPr>
      <w:vertAlign w:val="superscript"/>
    </w:rPr>
  </w:style>
  <w:style w:type="paragraph" w:customStyle="1" w:styleId="StyleTableHeader10pt">
    <w:name w:val="Style Table Header + 10 pt"/>
    <w:basedOn w:val="Normal"/>
    <w:rsid w:val="009A2C62"/>
    <w:pPr>
      <w:spacing w:before="60" w:line="360" w:lineRule="auto"/>
      <w:jc w:val="center"/>
    </w:pPr>
    <w:rPr>
      <w:rFonts w:ascii="Arial" w:hAnsi="Arial"/>
      <w:b/>
      <w:bCs/>
      <w:spacing w:val="-5"/>
      <w:lang w:val="en-US"/>
    </w:rPr>
  </w:style>
  <w:style w:type="paragraph" w:customStyle="1" w:styleId="BulletMacDow">
    <w:name w:val="Bullet MacDow"/>
    <w:basedOn w:val="Normal"/>
    <w:link w:val="BulletMacDowChar"/>
    <w:qFormat/>
    <w:rsid w:val="009A2C62"/>
    <w:pPr>
      <w:numPr>
        <w:numId w:val="23"/>
      </w:numPr>
      <w:spacing w:line="240" w:lineRule="atLeast"/>
      <w:jc w:val="both"/>
    </w:pPr>
    <w:rPr>
      <w:rFonts w:ascii="Arial" w:hAnsi="Arial"/>
      <w:lang w:val="x-none"/>
    </w:rPr>
  </w:style>
  <w:style w:type="character" w:customStyle="1" w:styleId="BulletMacDowChar">
    <w:name w:val="Bullet MacDow Char"/>
    <w:link w:val="BulletMacDow"/>
    <w:rsid w:val="009A2C62"/>
    <w:rPr>
      <w:rFonts w:ascii="Arial" w:eastAsia="Times New Roman" w:hAnsi="Arial" w:cs="Times New Roman"/>
      <w:color w:val="auto"/>
      <w:sz w:val="24"/>
      <w:szCs w:val="24"/>
      <w:lang w:val="x-none" w:eastAsia="en-GB"/>
    </w:rPr>
  </w:style>
  <w:style w:type="paragraph" w:customStyle="1" w:styleId="BulletText">
    <w:name w:val="Bullet Text"/>
    <w:basedOn w:val="Normal"/>
    <w:rsid w:val="009A2C62"/>
    <w:pPr>
      <w:numPr>
        <w:numId w:val="24"/>
      </w:numPr>
      <w:jc w:val="both"/>
    </w:pPr>
    <w:rPr>
      <w:rFonts w:ascii="Arial" w:hAnsi="Arial"/>
      <w:lang w:val="en-GB"/>
    </w:rPr>
  </w:style>
  <w:style w:type="paragraph" w:styleId="TOC4">
    <w:name w:val="toc 4"/>
    <w:basedOn w:val="Normal"/>
    <w:next w:val="Normal"/>
    <w:autoRedefine/>
    <w:uiPriority w:val="39"/>
    <w:unhideWhenUsed/>
    <w:rsid w:val="009A2C62"/>
    <w:pPr>
      <w:spacing w:after="100" w:line="259" w:lineRule="auto"/>
      <w:ind w:left="660"/>
    </w:pPr>
    <w:rPr>
      <w:rFonts w:asciiTheme="minorHAnsi" w:eastAsiaTheme="minorEastAsia" w:hAnsiTheme="minorHAnsi" w:cstheme="minorBidi"/>
      <w:lang w:eastAsia="en-AU"/>
    </w:rPr>
  </w:style>
  <w:style w:type="paragraph" w:styleId="TOC5">
    <w:name w:val="toc 5"/>
    <w:basedOn w:val="Normal"/>
    <w:next w:val="Normal"/>
    <w:autoRedefine/>
    <w:uiPriority w:val="39"/>
    <w:unhideWhenUsed/>
    <w:rsid w:val="009A2C62"/>
    <w:pPr>
      <w:spacing w:after="100" w:line="259" w:lineRule="auto"/>
      <w:ind w:left="880"/>
    </w:pPr>
    <w:rPr>
      <w:rFonts w:asciiTheme="minorHAnsi" w:eastAsiaTheme="minorEastAsia" w:hAnsiTheme="minorHAnsi" w:cstheme="minorBidi"/>
      <w:lang w:eastAsia="en-AU"/>
    </w:rPr>
  </w:style>
  <w:style w:type="paragraph" w:styleId="TOC6">
    <w:name w:val="toc 6"/>
    <w:basedOn w:val="Normal"/>
    <w:next w:val="Normal"/>
    <w:autoRedefine/>
    <w:uiPriority w:val="39"/>
    <w:unhideWhenUsed/>
    <w:rsid w:val="009A2C62"/>
    <w:pPr>
      <w:spacing w:after="100" w:line="259" w:lineRule="auto"/>
      <w:ind w:left="1100"/>
    </w:pPr>
    <w:rPr>
      <w:rFonts w:asciiTheme="minorHAnsi" w:eastAsiaTheme="minorEastAsia" w:hAnsiTheme="minorHAnsi" w:cstheme="minorBidi"/>
      <w:lang w:eastAsia="en-AU"/>
    </w:rPr>
  </w:style>
  <w:style w:type="paragraph" w:styleId="TOC7">
    <w:name w:val="toc 7"/>
    <w:basedOn w:val="Normal"/>
    <w:next w:val="Normal"/>
    <w:autoRedefine/>
    <w:uiPriority w:val="39"/>
    <w:unhideWhenUsed/>
    <w:rsid w:val="009A2C62"/>
    <w:pPr>
      <w:spacing w:after="100" w:line="259" w:lineRule="auto"/>
      <w:ind w:left="1320"/>
    </w:pPr>
    <w:rPr>
      <w:rFonts w:asciiTheme="minorHAnsi" w:eastAsiaTheme="minorEastAsia" w:hAnsiTheme="minorHAnsi" w:cstheme="minorBidi"/>
      <w:lang w:eastAsia="en-AU"/>
    </w:rPr>
  </w:style>
  <w:style w:type="paragraph" w:styleId="TOC8">
    <w:name w:val="toc 8"/>
    <w:basedOn w:val="Normal"/>
    <w:next w:val="Normal"/>
    <w:autoRedefine/>
    <w:uiPriority w:val="39"/>
    <w:unhideWhenUsed/>
    <w:rsid w:val="009A2C62"/>
    <w:pPr>
      <w:spacing w:after="100" w:line="259" w:lineRule="auto"/>
      <w:ind w:left="1540"/>
    </w:pPr>
    <w:rPr>
      <w:rFonts w:asciiTheme="minorHAnsi" w:eastAsiaTheme="minorEastAsia" w:hAnsiTheme="minorHAnsi" w:cstheme="minorBidi"/>
      <w:lang w:eastAsia="en-AU"/>
    </w:rPr>
  </w:style>
  <w:style w:type="paragraph" w:styleId="TOC9">
    <w:name w:val="toc 9"/>
    <w:basedOn w:val="Normal"/>
    <w:next w:val="Normal"/>
    <w:autoRedefine/>
    <w:uiPriority w:val="39"/>
    <w:unhideWhenUsed/>
    <w:rsid w:val="009A2C62"/>
    <w:pPr>
      <w:spacing w:after="100" w:line="259" w:lineRule="auto"/>
      <w:ind w:left="1760"/>
    </w:pPr>
    <w:rPr>
      <w:rFonts w:asciiTheme="minorHAnsi" w:eastAsiaTheme="minorEastAsia" w:hAnsiTheme="minorHAnsi" w:cstheme="minorBidi"/>
      <w:lang w:eastAsia="en-AU"/>
    </w:rPr>
  </w:style>
  <w:style w:type="numbering" w:customStyle="1" w:styleId="NoList2">
    <w:name w:val="No List2"/>
    <w:next w:val="NoList"/>
    <w:uiPriority w:val="99"/>
    <w:semiHidden/>
    <w:unhideWhenUsed/>
    <w:rsid w:val="009A2C62"/>
  </w:style>
  <w:style w:type="table" w:customStyle="1" w:styleId="TableGrid3">
    <w:name w:val="Table Grid3"/>
    <w:basedOn w:val="TableNormal"/>
    <w:next w:val="TableGrid"/>
    <w:uiPriority w:val="59"/>
    <w:rsid w:val="009A2C62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en-A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TableGrid11">
    <w:name w:val="Table Grid11"/>
    <w:basedOn w:val="TableNormal"/>
    <w:next w:val="TableGrid"/>
    <w:uiPriority w:val="59"/>
    <w:rsid w:val="009A2C62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en-A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NormalBold">
    <w:name w:val="Normal Bold"/>
    <w:basedOn w:val="Normal"/>
    <w:rsid w:val="009A2C62"/>
    <w:pPr>
      <w:spacing w:before="120"/>
    </w:pPr>
    <w:rPr>
      <w:rFonts w:ascii="Arial" w:hAnsi="Arial"/>
      <w:b/>
      <w:bCs/>
    </w:rPr>
  </w:style>
  <w:style w:type="character" w:customStyle="1" w:styleId="go">
    <w:name w:val="go"/>
    <w:basedOn w:val="DefaultParagraphFont"/>
    <w:rsid w:val="00024463"/>
  </w:style>
  <w:style w:type="numbering" w:customStyle="1" w:styleId="NoList3">
    <w:name w:val="No List3"/>
    <w:next w:val="NoList"/>
    <w:uiPriority w:val="99"/>
    <w:semiHidden/>
    <w:unhideWhenUsed/>
    <w:rsid w:val="002744C9"/>
  </w:style>
  <w:style w:type="table" w:customStyle="1" w:styleId="TableGrid4">
    <w:name w:val="Table Grid4"/>
    <w:basedOn w:val="TableNormal"/>
    <w:next w:val="TableGrid"/>
    <w:uiPriority w:val="59"/>
    <w:rsid w:val="002744C9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en-A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TableGrid12">
    <w:name w:val="Table Grid12"/>
    <w:basedOn w:val="TableNormal"/>
    <w:next w:val="TableGrid"/>
    <w:uiPriority w:val="59"/>
    <w:rsid w:val="002744C9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en-A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TableGrid10">
    <w:name w:val="TableGrid1"/>
    <w:rsid w:val="002744C9"/>
    <w:pPr>
      <w:spacing w:after="0" w:line="240" w:lineRule="auto"/>
    </w:pPr>
    <w:rPr>
      <w:rFonts w:eastAsiaTheme="minorEastAsia"/>
      <w:lang w:val="en-GB" w:eastAsia="en-GB"/>
    </w:rPr>
    <w:tblPr>
      <w:tblCellMar>
        <w:top w:w="0" w:type="dxa"/>
        <w:left w:w="0" w:type="dxa"/>
        <w:bottom w:w="0" w:type="dxa"/>
        <w:right w:w="0" w:type="dxa"/>
      </w:tblCellMar>
    </w:tblPr>
  </w:style>
  <w:style w:type="numbering" w:customStyle="1" w:styleId="NoList11">
    <w:name w:val="No List11"/>
    <w:next w:val="NoList"/>
    <w:uiPriority w:val="99"/>
    <w:semiHidden/>
    <w:unhideWhenUsed/>
    <w:rsid w:val="002744C9"/>
  </w:style>
  <w:style w:type="table" w:customStyle="1" w:styleId="TableGrid21">
    <w:name w:val="Table Grid21"/>
    <w:basedOn w:val="TableNormal"/>
    <w:next w:val="TableGrid"/>
    <w:uiPriority w:val="59"/>
    <w:rsid w:val="002744C9"/>
    <w:pPr>
      <w:spacing w:after="0" w:line="240" w:lineRule="auto"/>
    </w:pPr>
    <w:rPr>
      <w:rFonts w:ascii="Arial Narrow" w:eastAsia="Calibri" w:hAnsi="Arial Narrow" w:cs="Times New Roman"/>
      <w:sz w:val="20"/>
      <w:szCs w:val="20"/>
      <w:lang w:val="es-ES_tradnl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numbering" w:customStyle="1" w:styleId="EstiloConvietasIzquierda063cmSangrafrancesa063cm1">
    <w:name w:val="Estilo Con viñetas Izquierda:  063 cm Sangría francesa:  063 cm1"/>
    <w:basedOn w:val="NoList"/>
    <w:rsid w:val="002744C9"/>
  </w:style>
  <w:style w:type="numbering" w:customStyle="1" w:styleId="EstiloConvietasWingdingssmboloIzquierda063cmPrimer1">
    <w:name w:val="Estilo Con viñetas Wingdings (símbolo) Izquierda:  063 cm Primer...1"/>
    <w:basedOn w:val="NoList"/>
    <w:rsid w:val="002744C9"/>
    <w:pPr>
      <w:numPr>
        <w:numId w:val="6"/>
      </w:numPr>
    </w:pPr>
  </w:style>
  <w:style w:type="numbering" w:customStyle="1" w:styleId="EstiloNumeradoIzquierda137cmSangrafrancesa063cm1">
    <w:name w:val="Estilo Numerado Izquierda:  137 cm Sangría francesa:  063 cm1"/>
    <w:basedOn w:val="NoList"/>
    <w:rsid w:val="002744C9"/>
    <w:pPr>
      <w:numPr>
        <w:numId w:val="7"/>
      </w:numPr>
    </w:pPr>
  </w:style>
  <w:style w:type="table" w:customStyle="1" w:styleId="LightShading-Accent111">
    <w:name w:val="Light Shading - Accent 111"/>
    <w:basedOn w:val="TableNormal"/>
    <w:uiPriority w:val="60"/>
    <w:rsid w:val="002744C9"/>
    <w:pPr>
      <w:spacing w:after="0" w:line="240" w:lineRule="auto"/>
    </w:pPr>
    <w:rPr>
      <w:rFonts w:ascii="Verdana" w:eastAsia="Times New Roman" w:hAnsi="Verdana" w:cs="Times New Roman"/>
      <w:color w:val="003F87"/>
      <w:sz w:val="18"/>
      <w:szCs w:val="18"/>
      <w:lang w:val="es-ES" w:eastAsia="es-ES"/>
    </w:rPr>
    <w:tblPr>
      <w:tblStyleRowBandSize w:val="1"/>
      <w:tblStyleColBandSize w:val="1"/>
      <w:tblBorders>
        <w:top w:val="single" w:sz="8" w:space="0" w:color="4F81BD"/>
        <w:bottom w:val="single" w:sz="8" w:space="0" w:color="4F81BD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/>
          <w:left w:val="nil"/>
          <w:bottom w:val="single" w:sz="8" w:space="0" w:color="4F81BD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/>
          <w:left w:val="nil"/>
          <w:bottom w:val="single" w:sz="8" w:space="0" w:color="4F81BD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</w:style>
  <w:style w:type="table" w:customStyle="1" w:styleId="LightShading-Accent121">
    <w:name w:val="Light Shading - Accent 121"/>
    <w:basedOn w:val="TableNormal"/>
    <w:uiPriority w:val="60"/>
    <w:rsid w:val="002744C9"/>
    <w:pPr>
      <w:spacing w:after="0" w:line="240" w:lineRule="auto"/>
    </w:pPr>
    <w:rPr>
      <w:rFonts w:ascii="Verdana" w:eastAsia="Times New Roman" w:hAnsi="Verdana" w:cs="Times New Roman"/>
      <w:color w:val="003F87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4F81BD"/>
        <w:bottom w:val="single" w:sz="8" w:space="0" w:color="4F81BD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/>
          <w:left w:val="nil"/>
          <w:bottom w:val="single" w:sz="8" w:space="0" w:color="4F81BD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/>
          <w:left w:val="nil"/>
          <w:bottom w:val="single" w:sz="8" w:space="0" w:color="4F81BD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</w:style>
  <w:style w:type="table" w:customStyle="1" w:styleId="LightShading-Accent211">
    <w:name w:val="Light Shading - Accent 211"/>
    <w:basedOn w:val="TableNormal"/>
    <w:uiPriority w:val="60"/>
    <w:rsid w:val="002744C9"/>
    <w:pPr>
      <w:spacing w:after="0" w:line="240" w:lineRule="auto"/>
    </w:pPr>
    <w:rPr>
      <w:rFonts w:ascii="Verdana" w:eastAsia="Times New Roman" w:hAnsi="Verdana" w:cs="Times New Roman"/>
      <w:color w:val="F47C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C0504D"/>
        <w:bottom w:val="single" w:sz="8" w:space="0" w:color="C0504D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/>
          <w:left w:val="nil"/>
          <w:bottom w:val="single" w:sz="8" w:space="0" w:color="C0504D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/>
          <w:left w:val="nil"/>
          <w:bottom w:val="single" w:sz="8" w:space="0" w:color="C0504D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/>
      </w:tcPr>
    </w:tblStylePr>
  </w:style>
  <w:style w:type="table" w:customStyle="1" w:styleId="MediumGrid2-Accent111">
    <w:name w:val="Medium Grid 2 - Accent 111"/>
    <w:basedOn w:val="TableNormal"/>
    <w:uiPriority w:val="68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4F81BD"/>
        <w:left w:val="single" w:sz="8" w:space="0" w:color="4F81BD"/>
        <w:bottom w:val="single" w:sz="8" w:space="0" w:color="4F81BD"/>
        <w:right w:val="single" w:sz="8" w:space="0" w:color="4F81BD"/>
        <w:insideH w:val="single" w:sz="8" w:space="0" w:color="4F81BD"/>
        <w:insideV w:val="single" w:sz="8" w:space="0" w:color="4F81BD"/>
      </w:tblBorders>
    </w:tblPr>
    <w:tcPr>
      <w:shd w:val="clear" w:color="auto" w:fill="D3DFEE"/>
    </w:tcPr>
    <w:tblStylePr w:type="firstRow">
      <w:rPr>
        <w:b/>
        <w:bCs/>
        <w:color w:val="000000"/>
      </w:rPr>
      <w:tblPr/>
      <w:tcPr>
        <w:shd w:val="clear" w:color="auto" w:fill="EDF2F8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/>
      </w:tcPr>
    </w:tblStylePr>
    <w:tblStylePr w:type="band1Vert">
      <w:tblPr/>
      <w:tcPr>
        <w:shd w:val="clear" w:color="auto" w:fill="A7BFDE"/>
      </w:tcPr>
    </w:tblStylePr>
    <w:tblStylePr w:type="band1Horz">
      <w:tblPr/>
      <w:tcPr>
        <w:tcBorders>
          <w:insideH w:val="single" w:sz="6" w:space="0" w:color="4F81BD"/>
          <w:insideV w:val="single" w:sz="6" w:space="0" w:color="4F81BD"/>
        </w:tcBorders>
        <w:shd w:val="clear" w:color="auto" w:fill="A7BFDE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-Accent211">
    <w:name w:val="Medium Grid 2 - Accent 211"/>
    <w:basedOn w:val="TableNormal"/>
    <w:uiPriority w:val="68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C0504D"/>
        <w:left w:val="single" w:sz="8" w:space="0" w:color="C0504D"/>
        <w:bottom w:val="single" w:sz="8" w:space="0" w:color="C0504D"/>
        <w:right w:val="single" w:sz="8" w:space="0" w:color="C0504D"/>
        <w:insideH w:val="single" w:sz="8" w:space="0" w:color="C0504D"/>
        <w:insideV w:val="single" w:sz="8" w:space="0" w:color="C0504D"/>
      </w:tblBorders>
    </w:tblPr>
    <w:tcPr>
      <w:shd w:val="clear" w:color="auto" w:fill="EFD3D2"/>
    </w:tcPr>
    <w:tblStylePr w:type="firstRow">
      <w:rPr>
        <w:b/>
        <w:bCs/>
        <w:color w:val="000000"/>
      </w:rPr>
      <w:tblPr/>
      <w:tcPr>
        <w:shd w:val="clear" w:color="auto" w:fill="F8EDED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/>
      </w:tcPr>
    </w:tblStylePr>
    <w:tblStylePr w:type="band1Vert">
      <w:tblPr/>
      <w:tcPr>
        <w:shd w:val="clear" w:color="auto" w:fill="DFA7A6"/>
      </w:tcPr>
    </w:tblStylePr>
    <w:tblStylePr w:type="band1Horz">
      <w:tblPr/>
      <w:tcPr>
        <w:tcBorders>
          <w:insideH w:val="single" w:sz="6" w:space="0" w:color="C0504D"/>
          <w:insideV w:val="single" w:sz="6" w:space="0" w:color="C0504D"/>
        </w:tcBorders>
        <w:shd w:val="clear" w:color="auto" w:fill="DFA7A6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-Accent311">
    <w:name w:val="Medium Grid 2 - Accent 311"/>
    <w:basedOn w:val="TableNormal"/>
    <w:uiPriority w:val="68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9BBB59"/>
        <w:left w:val="single" w:sz="8" w:space="0" w:color="9BBB59"/>
        <w:bottom w:val="single" w:sz="8" w:space="0" w:color="9BBB59"/>
        <w:right w:val="single" w:sz="8" w:space="0" w:color="9BBB59"/>
        <w:insideH w:val="single" w:sz="8" w:space="0" w:color="9BBB59"/>
        <w:insideV w:val="single" w:sz="8" w:space="0" w:color="9BBB59"/>
      </w:tblBorders>
    </w:tblPr>
    <w:tcPr>
      <w:shd w:val="clear" w:color="auto" w:fill="E6EED5"/>
    </w:tcPr>
    <w:tblStylePr w:type="firstRow">
      <w:rPr>
        <w:b/>
        <w:bCs/>
        <w:color w:val="000000"/>
      </w:rPr>
      <w:tblPr/>
      <w:tcPr>
        <w:shd w:val="clear" w:color="auto" w:fill="F5F8EE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/>
      </w:tcPr>
    </w:tblStylePr>
    <w:tblStylePr w:type="band1Vert">
      <w:tblPr/>
      <w:tcPr>
        <w:shd w:val="clear" w:color="auto" w:fill="CDDDAC"/>
      </w:tcPr>
    </w:tblStylePr>
    <w:tblStylePr w:type="band1Horz">
      <w:tblPr/>
      <w:tcPr>
        <w:tcBorders>
          <w:insideH w:val="single" w:sz="6" w:space="0" w:color="9BBB59"/>
          <w:insideV w:val="single" w:sz="6" w:space="0" w:color="9BBB59"/>
        </w:tcBorders>
        <w:shd w:val="clear" w:color="auto" w:fill="CDDDAC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-Accent411">
    <w:name w:val="Medium Grid 2 - Accent 411"/>
    <w:basedOn w:val="TableNormal"/>
    <w:uiPriority w:val="68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8064A2"/>
        <w:left w:val="single" w:sz="8" w:space="0" w:color="8064A2"/>
        <w:bottom w:val="single" w:sz="8" w:space="0" w:color="8064A2"/>
        <w:right w:val="single" w:sz="8" w:space="0" w:color="8064A2"/>
        <w:insideH w:val="single" w:sz="8" w:space="0" w:color="8064A2"/>
        <w:insideV w:val="single" w:sz="8" w:space="0" w:color="8064A2"/>
      </w:tblBorders>
    </w:tblPr>
    <w:tcPr>
      <w:shd w:val="clear" w:color="auto" w:fill="DFD8E8"/>
    </w:tcPr>
    <w:tblStylePr w:type="firstRow">
      <w:rPr>
        <w:b/>
        <w:bCs/>
        <w:color w:val="000000"/>
      </w:rPr>
      <w:tblPr/>
      <w:tcPr>
        <w:shd w:val="clear" w:color="auto" w:fill="F2EFF6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/>
      </w:tcPr>
    </w:tblStylePr>
    <w:tblStylePr w:type="band1Vert">
      <w:tblPr/>
      <w:tcPr>
        <w:shd w:val="clear" w:color="auto" w:fill="BFB1D0"/>
      </w:tcPr>
    </w:tblStylePr>
    <w:tblStylePr w:type="band1Horz">
      <w:tblPr/>
      <w:tcPr>
        <w:tcBorders>
          <w:insideH w:val="single" w:sz="6" w:space="0" w:color="8064A2"/>
          <w:insideV w:val="single" w:sz="6" w:space="0" w:color="8064A2"/>
        </w:tcBorders>
        <w:shd w:val="clear" w:color="auto" w:fill="BFB1D0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-Accent511">
    <w:name w:val="Medium Grid 2 - Accent 511"/>
    <w:basedOn w:val="TableNormal"/>
    <w:uiPriority w:val="68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4BACC6"/>
        <w:left w:val="single" w:sz="8" w:space="0" w:color="4BACC6"/>
        <w:bottom w:val="single" w:sz="8" w:space="0" w:color="4BACC6"/>
        <w:right w:val="single" w:sz="8" w:space="0" w:color="4BACC6"/>
        <w:insideH w:val="single" w:sz="8" w:space="0" w:color="4BACC6"/>
        <w:insideV w:val="single" w:sz="8" w:space="0" w:color="4BACC6"/>
      </w:tblBorders>
    </w:tblPr>
    <w:tcPr>
      <w:shd w:val="clear" w:color="auto" w:fill="D2EAF1"/>
    </w:tcPr>
    <w:tblStylePr w:type="firstRow">
      <w:rPr>
        <w:b/>
        <w:bCs/>
        <w:color w:val="000000"/>
      </w:rPr>
      <w:tblPr/>
      <w:tcPr>
        <w:shd w:val="clear" w:color="auto" w:fill="EDF6F9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/>
      </w:tcPr>
    </w:tblStylePr>
    <w:tblStylePr w:type="band1Vert">
      <w:tblPr/>
      <w:tcPr>
        <w:shd w:val="clear" w:color="auto" w:fill="A5D5E2"/>
      </w:tcPr>
    </w:tblStylePr>
    <w:tblStylePr w:type="band1Horz">
      <w:tblPr/>
      <w:tcPr>
        <w:tcBorders>
          <w:insideH w:val="single" w:sz="6" w:space="0" w:color="4BACC6"/>
          <w:insideV w:val="single" w:sz="6" w:space="0" w:color="4BACC6"/>
        </w:tcBorders>
        <w:shd w:val="clear" w:color="auto" w:fill="A5D5E2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-Accent611">
    <w:name w:val="Medium Grid 2 - Accent 611"/>
    <w:basedOn w:val="TableNormal"/>
    <w:uiPriority w:val="68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F79646"/>
        <w:left w:val="single" w:sz="8" w:space="0" w:color="F79646"/>
        <w:bottom w:val="single" w:sz="8" w:space="0" w:color="F79646"/>
        <w:right w:val="single" w:sz="8" w:space="0" w:color="F79646"/>
        <w:insideH w:val="single" w:sz="8" w:space="0" w:color="F79646"/>
        <w:insideV w:val="single" w:sz="8" w:space="0" w:color="F79646"/>
      </w:tblBorders>
    </w:tblPr>
    <w:tcPr>
      <w:shd w:val="clear" w:color="auto" w:fill="FDE4D0"/>
    </w:tcPr>
    <w:tblStylePr w:type="firstRow">
      <w:rPr>
        <w:b/>
        <w:bCs/>
        <w:color w:val="000000"/>
      </w:rPr>
      <w:tblPr/>
      <w:tcPr>
        <w:shd w:val="clear" w:color="auto" w:fill="FEF4EC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/>
      </w:tcPr>
    </w:tblStylePr>
    <w:tblStylePr w:type="band1Vert">
      <w:tblPr/>
      <w:tcPr>
        <w:shd w:val="clear" w:color="auto" w:fill="FBCAA2"/>
      </w:tcPr>
    </w:tblStylePr>
    <w:tblStylePr w:type="band1Horz">
      <w:tblPr/>
      <w:tcPr>
        <w:tcBorders>
          <w:insideH w:val="single" w:sz="6" w:space="0" w:color="F79646"/>
          <w:insideV w:val="single" w:sz="6" w:space="0" w:color="F79646"/>
        </w:tcBorders>
        <w:shd w:val="clear" w:color="auto" w:fill="FBCAA2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11">
    <w:name w:val="Medium Grid 211"/>
    <w:basedOn w:val="TableNormal"/>
    <w:uiPriority w:val="68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18"/>
      <w:szCs w:val="18"/>
      <w:lang w:val="es-ES" w:eastAsia="es-ES"/>
    </w:rPr>
    <w:tblPr>
      <w:tblStyleRowBandSize w:val="1"/>
      <w:tblStyleColBandSize w:val="1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  <w:insideH w:val="single" w:sz="8" w:space="0" w:color="000000"/>
        <w:insideV w:val="single" w:sz="8" w:space="0" w:color="000000"/>
      </w:tblBorders>
    </w:tblPr>
    <w:tcPr>
      <w:shd w:val="clear" w:color="auto" w:fill="C0C0C0"/>
    </w:tcPr>
    <w:tblStylePr w:type="firstRow">
      <w:rPr>
        <w:b/>
        <w:bCs/>
        <w:color w:val="000000"/>
      </w:rPr>
      <w:tblPr/>
      <w:tcPr>
        <w:shd w:val="clear" w:color="auto" w:fill="E6E6E6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/>
      </w:tcPr>
    </w:tblStylePr>
    <w:tblStylePr w:type="band1Vert">
      <w:tblPr/>
      <w:tcPr>
        <w:shd w:val="clear" w:color="auto" w:fill="808080"/>
      </w:tcPr>
    </w:tblStylePr>
    <w:tblStylePr w:type="band1Horz">
      <w:tblPr/>
      <w:tcPr>
        <w:tcBorders>
          <w:insideH w:val="single" w:sz="6" w:space="0" w:color="000000"/>
          <w:insideV w:val="single" w:sz="6" w:space="0" w:color="000000"/>
        </w:tcBorders>
        <w:shd w:val="clear" w:color="auto" w:fill="808080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21">
    <w:name w:val="Medium Grid 221"/>
    <w:basedOn w:val="TableNormal"/>
    <w:uiPriority w:val="68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  <w:insideH w:val="single" w:sz="8" w:space="0" w:color="000000"/>
        <w:insideV w:val="single" w:sz="8" w:space="0" w:color="000000"/>
      </w:tblBorders>
    </w:tblPr>
    <w:tcPr>
      <w:shd w:val="clear" w:color="auto" w:fill="C0C0C0"/>
    </w:tcPr>
    <w:tblStylePr w:type="firstRow">
      <w:rPr>
        <w:b/>
        <w:bCs/>
        <w:color w:val="000000"/>
      </w:rPr>
      <w:tblPr/>
      <w:tcPr>
        <w:shd w:val="clear" w:color="auto" w:fill="E6E6E6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/>
      </w:tcPr>
    </w:tblStylePr>
    <w:tblStylePr w:type="band1Vert">
      <w:tblPr/>
      <w:tcPr>
        <w:shd w:val="clear" w:color="auto" w:fill="808080"/>
      </w:tcPr>
    </w:tblStylePr>
    <w:tblStylePr w:type="band1Horz">
      <w:tblPr/>
      <w:tcPr>
        <w:tcBorders>
          <w:insideH w:val="single" w:sz="6" w:space="0" w:color="000000"/>
          <w:insideV w:val="single" w:sz="6" w:space="0" w:color="000000"/>
        </w:tcBorders>
        <w:shd w:val="clear" w:color="auto" w:fill="808080"/>
      </w:tcPr>
    </w:tblStylePr>
    <w:tblStylePr w:type="nwCell">
      <w:tblPr/>
      <w:tcPr>
        <w:shd w:val="clear" w:color="auto" w:fill="FFFFFF"/>
      </w:tcPr>
    </w:tblStylePr>
  </w:style>
  <w:style w:type="table" w:customStyle="1" w:styleId="MediumList2-Accent111">
    <w:name w:val="Medium List 2 - Accent 111"/>
    <w:basedOn w:val="TableNormal"/>
    <w:uiPriority w:val="66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4F81BD"/>
        <w:left w:val="single" w:sz="8" w:space="0" w:color="4F81BD"/>
        <w:bottom w:val="single" w:sz="8" w:space="0" w:color="4F81BD"/>
        <w:right w:val="single" w:sz="8" w:space="0" w:color="4F81BD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4F81BD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4F81BD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-Accent211">
    <w:name w:val="Medium List 2 - Accent 211"/>
    <w:basedOn w:val="TableNormal"/>
    <w:uiPriority w:val="66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C0504D"/>
        <w:left w:val="single" w:sz="8" w:space="0" w:color="C0504D"/>
        <w:bottom w:val="single" w:sz="8" w:space="0" w:color="C0504D"/>
        <w:right w:val="single" w:sz="8" w:space="0" w:color="C0504D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C0504D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C0504D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-Accent311">
    <w:name w:val="Medium List 2 - Accent 311"/>
    <w:basedOn w:val="TableNormal"/>
    <w:uiPriority w:val="66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9BBB59"/>
        <w:left w:val="single" w:sz="8" w:space="0" w:color="9BBB59"/>
        <w:bottom w:val="single" w:sz="8" w:space="0" w:color="9BBB59"/>
        <w:right w:val="single" w:sz="8" w:space="0" w:color="9BBB59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9BBB59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9BBB59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-Accent411">
    <w:name w:val="Medium List 2 - Accent 411"/>
    <w:basedOn w:val="TableNormal"/>
    <w:uiPriority w:val="66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8064A2"/>
        <w:left w:val="single" w:sz="8" w:space="0" w:color="8064A2"/>
        <w:bottom w:val="single" w:sz="8" w:space="0" w:color="8064A2"/>
        <w:right w:val="single" w:sz="8" w:space="0" w:color="8064A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8064A2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8064A2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-Accent511">
    <w:name w:val="Medium List 2 - Accent 511"/>
    <w:basedOn w:val="TableNormal"/>
    <w:uiPriority w:val="66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4BACC6"/>
        <w:left w:val="single" w:sz="8" w:space="0" w:color="4BACC6"/>
        <w:bottom w:val="single" w:sz="8" w:space="0" w:color="4BACC6"/>
        <w:right w:val="single" w:sz="8" w:space="0" w:color="4BACC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4BACC6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4BACC6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-Accent611">
    <w:name w:val="Medium List 2 - Accent 611"/>
    <w:basedOn w:val="TableNormal"/>
    <w:uiPriority w:val="66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F79646"/>
        <w:left w:val="single" w:sz="8" w:space="0" w:color="F79646"/>
        <w:bottom w:val="single" w:sz="8" w:space="0" w:color="F79646"/>
        <w:right w:val="single" w:sz="8" w:space="0" w:color="F7964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F79646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F79646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11">
    <w:name w:val="Medium List 211"/>
    <w:basedOn w:val="TableNormal"/>
    <w:uiPriority w:val="66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18"/>
      <w:szCs w:val="18"/>
      <w:lang w:val="es-ES" w:eastAsia="es-ES"/>
    </w:rPr>
    <w:tblPr>
      <w:tblStyleRowBandSize w:val="1"/>
      <w:tblStyleColBandSize w:val="1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000000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21">
    <w:name w:val="Medium List 221"/>
    <w:basedOn w:val="TableNormal"/>
    <w:uiPriority w:val="66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000000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Style11">
    <w:name w:val="Style11"/>
    <w:basedOn w:val="TableNormal"/>
    <w:uiPriority w:val="99"/>
    <w:rsid w:val="002744C9"/>
    <w:pPr>
      <w:spacing w:after="0" w:line="240" w:lineRule="auto"/>
    </w:pPr>
    <w:rPr>
      <w:rFonts w:ascii="Verdana" w:eastAsia="Times New Roman" w:hAnsi="Verdana" w:cs="Times New Roman"/>
      <w:sz w:val="20"/>
      <w:szCs w:val="20"/>
      <w:lang w:val="es-ES" w:eastAsia="es-ES"/>
    </w:rPr>
    <w:tblPr/>
    <w:tblStylePr w:type="firstRow">
      <w:rPr>
        <w:rFonts w:ascii="Univers" w:hAnsi="Univers"/>
        <w:color w:val="FFFFFF"/>
        <w:sz w:val="18"/>
      </w:rPr>
      <w:tblPr/>
      <w:tcPr>
        <w:shd w:val="clear" w:color="auto" w:fill="003F87"/>
      </w:tcPr>
    </w:tblStylePr>
  </w:style>
  <w:style w:type="table" w:customStyle="1" w:styleId="TableColorful11">
    <w:name w:val="Table Colorful 11"/>
    <w:basedOn w:val="TableNormal"/>
    <w:next w:val="TableColorful1"/>
    <w:uiPriority w:val="99"/>
    <w:semiHidden/>
    <w:unhideWhenUsed/>
    <w:rsid w:val="002744C9"/>
    <w:pPr>
      <w:spacing w:before="120" w:after="0" w:line="240" w:lineRule="auto"/>
    </w:pPr>
    <w:rPr>
      <w:rFonts w:ascii="Verdana" w:eastAsia="Times New Roman" w:hAnsi="Verdana" w:cs="Times New Roman"/>
      <w:color w:val="FFFFFF"/>
      <w:sz w:val="20"/>
      <w:szCs w:val="20"/>
      <w:lang w:val="es-ES" w:eastAsia="es-ES"/>
    </w:rPr>
    <w:tblPr>
      <w:tblBorders>
        <w:top w:val="single" w:sz="12" w:space="0" w:color="008080"/>
        <w:left w:val="single" w:sz="12" w:space="0" w:color="008080"/>
        <w:bottom w:val="single" w:sz="12" w:space="0" w:color="008080"/>
        <w:right w:val="single" w:sz="12" w:space="0" w:color="008080"/>
        <w:insideH w:val="single" w:sz="6" w:space="0" w:color="00FFFF"/>
      </w:tblBorders>
    </w:tblPr>
    <w:tcPr>
      <w:shd w:val="solid" w:color="008080" w:fill="FFFFFF"/>
    </w:tcPr>
    <w:tblStylePr w:type="firstRow">
      <w:rPr>
        <w:b/>
        <w:bCs/>
        <w:i/>
        <w:iCs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  <w:tblStylePr w:type="firstCol">
      <w:rPr>
        <w:b/>
        <w:bCs/>
        <w:i/>
        <w:iCs/>
      </w:rPr>
      <w:tblPr/>
      <w:tcPr>
        <w:tcBorders>
          <w:tl2br w:val="none" w:sz="0" w:space="0" w:color="auto"/>
          <w:tr2bl w:val="none" w:sz="0" w:space="0" w:color="auto"/>
        </w:tcBorders>
        <w:shd w:val="solid" w:color="000080" w:fill="FFFFFF"/>
      </w:tcPr>
    </w:tblStylePr>
    <w:tblStylePr w:type="nwCell"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  <w:tblStylePr w:type="swCell">
      <w:rPr>
        <w:b/>
        <w:bCs/>
        <w:i w:val="0"/>
        <w:i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customStyle="1" w:styleId="TableProfessional1">
    <w:name w:val="Table Professional1"/>
    <w:basedOn w:val="TableNormal"/>
    <w:next w:val="TableProfessional"/>
    <w:uiPriority w:val="99"/>
    <w:semiHidden/>
    <w:unhideWhenUsed/>
    <w:rsid w:val="002744C9"/>
    <w:pPr>
      <w:spacing w:before="120" w:after="0" w:line="240" w:lineRule="auto"/>
      <w:jc w:val="both"/>
    </w:pPr>
    <w:rPr>
      <w:rFonts w:ascii="Verdana" w:eastAsia="Times New Roman" w:hAnsi="Verdana" w:cs="Times New Roman"/>
      <w:color w:val="FFFFFF"/>
      <w:sz w:val="18"/>
      <w:szCs w:val="18"/>
      <w:lang w:val="es-ES" w:eastAsia="es-ES"/>
    </w:rPr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003F87"/>
    </w:tcPr>
    <w:tblStylePr w:type="firstRow">
      <w:rPr>
        <w:b/>
        <w:bCs/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</w:style>
  <w:style w:type="table" w:customStyle="1" w:styleId="TableTheme1">
    <w:name w:val="Table Theme1"/>
    <w:basedOn w:val="TableNormal"/>
    <w:next w:val="TableTheme"/>
    <w:uiPriority w:val="99"/>
    <w:semiHidden/>
    <w:unhideWhenUsed/>
    <w:rsid w:val="002744C9"/>
    <w:pPr>
      <w:spacing w:before="120" w:after="0" w:line="240" w:lineRule="auto"/>
    </w:pPr>
    <w:rPr>
      <w:rFonts w:ascii="Verdana" w:eastAsia="Times New Roman" w:hAnsi="Verdana" w:cs="Times New Roman"/>
      <w:sz w:val="20"/>
      <w:szCs w:val="20"/>
      <w:lang w:val="es-ES" w:eastAsia="es-ES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cPr>
      <w:shd w:val="clear" w:color="auto" w:fill="003F87"/>
    </w:tcPr>
  </w:style>
  <w:style w:type="numbering" w:customStyle="1" w:styleId="NoList21">
    <w:name w:val="No List21"/>
    <w:next w:val="NoList"/>
    <w:uiPriority w:val="99"/>
    <w:semiHidden/>
    <w:unhideWhenUsed/>
    <w:rsid w:val="002744C9"/>
  </w:style>
  <w:style w:type="table" w:customStyle="1" w:styleId="TableGrid31">
    <w:name w:val="Table Grid31"/>
    <w:basedOn w:val="TableNormal"/>
    <w:next w:val="TableGrid"/>
    <w:uiPriority w:val="59"/>
    <w:rsid w:val="002744C9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en-A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TableGrid111">
    <w:name w:val="Table Grid111"/>
    <w:basedOn w:val="TableNormal"/>
    <w:next w:val="TableGrid"/>
    <w:uiPriority w:val="59"/>
    <w:rsid w:val="002744C9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en-A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numbering" w:customStyle="1" w:styleId="NoList31">
    <w:name w:val="No List31"/>
    <w:next w:val="NoList"/>
    <w:uiPriority w:val="99"/>
    <w:semiHidden/>
    <w:unhideWhenUsed/>
    <w:rsid w:val="002744C9"/>
  </w:style>
  <w:style w:type="numbering" w:customStyle="1" w:styleId="EstiloConvietasIzquierda063cmSangrafrancesa063cm11">
    <w:name w:val="Estilo Con viñetas Izquierda:  063 cm Sangría francesa:  063 cm11"/>
    <w:basedOn w:val="NoList"/>
    <w:rsid w:val="002744C9"/>
  </w:style>
  <w:style w:type="numbering" w:customStyle="1" w:styleId="EstiloConvietasWingdingssmboloIzquierda063cmPrimer11">
    <w:name w:val="Estilo Con viñetas Wingdings (símbolo) Izquierda:  063 cm Primer...11"/>
    <w:basedOn w:val="NoList"/>
    <w:rsid w:val="002744C9"/>
  </w:style>
  <w:style w:type="numbering" w:customStyle="1" w:styleId="EstiloNumeradoIzquierda137cmSangrafrancesa063cm11">
    <w:name w:val="Estilo Numerado Izquierda:  137 cm Sangría francesa:  063 cm11"/>
    <w:basedOn w:val="NoList"/>
    <w:rsid w:val="002744C9"/>
  </w:style>
  <w:style w:type="table" w:customStyle="1" w:styleId="TableGrid41">
    <w:name w:val="Table Grid41"/>
    <w:basedOn w:val="TableNormal"/>
    <w:next w:val="TableGrid"/>
    <w:rsid w:val="002744C9"/>
    <w:pPr>
      <w:spacing w:after="0" w:line="240" w:lineRule="auto"/>
    </w:pPr>
    <w:rPr>
      <w:rFonts w:ascii="Arial Narrow" w:eastAsia="Calibri" w:hAnsi="Arial Narrow" w:cs="Times New Roman"/>
      <w:sz w:val="20"/>
      <w:szCs w:val="20"/>
      <w:lang w:val="es-ES_tradnl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numbering" w:customStyle="1" w:styleId="EstiloConvietasIzquierda063cmSangrafrancesa063cm2">
    <w:name w:val="Estilo Con viñetas Izquierda:  063 cm Sangría francesa:  063 cm2"/>
    <w:basedOn w:val="NoList"/>
    <w:rsid w:val="002744C9"/>
  </w:style>
  <w:style w:type="numbering" w:customStyle="1" w:styleId="EstiloConvietasWingdingssmboloIzquierda063cmPrimer2">
    <w:name w:val="Estilo Con viñetas Wingdings (símbolo) Izquierda:  063 cm Primer...2"/>
    <w:basedOn w:val="NoList"/>
    <w:rsid w:val="002744C9"/>
  </w:style>
  <w:style w:type="numbering" w:customStyle="1" w:styleId="EstiloNumeradoIzquierda137cmSangrafrancesa063cm2">
    <w:name w:val="Estilo Numerado Izquierda:  137 cm Sangría francesa:  063 cm2"/>
    <w:basedOn w:val="NoList"/>
    <w:rsid w:val="002744C9"/>
    <w:pPr>
      <w:numPr>
        <w:numId w:val="5"/>
      </w:numPr>
    </w:pPr>
  </w:style>
  <w:style w:type="paragraph" w:customStyle="1" w:styleId="TableParagraph">
    <w:name w:val="Table Paragraph"/>
    <w:basedOn w:val="Normal"/>
    <w:uiPriority w:val="1"/>
    <w:qFormat/>
    <w:rsid w:val="002744C9"/>
    <w:pPr>
      <w:widowControl w:val="0"/>
      <w:spacing w:after="160" w:line="259" w:lineRule="auto"/>
    </w:pPr>
    <w:rPr>
      <w:rFonts w:asciiTheme="minorHAnsi" w:hAnsiTheme="minorHAnsi" w:cstheme="minorBidi"/>
    </w:rPr>
  </w:style>
  <w:style w:type="paragraph" w:styleId="Quote">
    <w:name w:val="Quote"/>
    <w:basedOn w:val="Normal"/>
    <w:next w:val="Normal"/>
    <w:link w:val="QuoteChar"/>
    <w:uiPriority w:val="29"/>
    <w:qFormat/>
    <w:rsid w:val="002744C9"/>
    <w:pPr>
      <w:spacing w:before="160" w:after="160" w:line="259" w:lineRule="auto"/>
      <w:ind w:left="720" w:right="720"/>
    </w:pPr>
    <w:rPr>
      <w:rFonts w:asciiTheme="minorHAnsi" w:eastAsiaTheme="minorEastAsia" w:hAnsiTheme="minorHAnsi" w:cstheme="minorBidi"/>
      <w:i/>
      <w:iCs/>
    </w:rPr>
  </w:style>
  <w:style w:type="character" w:customStyle="1" w:styleId="QuoteChar">
    <w:name w:val="Quote Char"/>
    <w:basedOn w:val="DefaultParagraphFont"/>
    <w:link w:val="Quote"/>
    <w:uiPriority w:val="29"/>
    <w:rsid w:val="002744C9"/>
    <w:rPr>
      <w:rFonts w:eastAsiaTheme="minorEastAsia"/>
      <w:i/>
      <w:iCs/>
      <w:color w:val="000000" w:themeColor="text1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2744C9"/>
    <w:pPr>
      <w:pBdr>
        <w:top w:val="single" w:sz="24" w:space="1" w:color="F2F2F2" w:themeColor="background1" w:themeShade="F2"/>
        <w:bottom w:val="single" w:sz="24" w:space="1" w:color="F2F2F2" w:themeColor="background1" w:themeShade="F2"/>
      </w:pBdr>
      <w:shd w:val="clear" w:color="auto" w:fill="F2F2F2" w:themeFill="background1" w:themeFillShade="F2"/>
      <w:spacing w:before="240" w:after="240" w:line="259" w:lineRule="auto"/>
      <w:ind w:left="936" w:right="936"/>
      <w:jc w:val="center"/>
    </w:pPr>
    <w:rPr>
      <w:rFonts w:asciiTheme="minorHAnsi" w:eastAsiaTheme="minorEastAsia" w:hAnsiTheme="minorHAnsi" w:cstheme="minorBidi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2744C9"/>
    <w:rPr>
      <w:rFonts w:eastAsiaTheme="minorEastAsia"/>
      <w:color w:val="000000" w:themeColor="text1"/>
      <w:shd w:val="clear" w:color="auto" w:fill="F2F2F2" w:themeFill="background1" w:themeFillShade="F2"/>
    </w:rPr>
  </w:style>
  <w:style w:type="character" w:styleId="SubtleEmphasis">
    <w:name w:val="Subtle Emphasis"/>
    <w:basedOn w:val="DefaultParagraphFont"/>
    <w:uiPriority w:val="19"/>
    <w:qFormat/>
    <w:rsid w:val="002744C9"/>
    <w:rPr>
      <w:i/>
      <w:iCs/>
      <w:color w:val="404040" w:themeColor="text1" w:themeTint="BF"/>
    </w:rPr>
  </w:style>
  <w:style w:type="character" w:styleId="IntenseEmphasis">
    <w:name w:val="Intense Emphasis"/>
    <w:basedOn w:val="DefaultParagraphFont"/>
    <w:uiPriority w:val="21"/>
    <w:qFormat/>
    <w:rsid w:val="002744C9"/>
    <w:rPr>
      <w:b/>
      <w:bCs/>
      <w:i/>
      <w:iCs/>
      <w:caps/>
    </w:rPr>
  </w:style>
  <w:style w:type="character" w:styleId="SubtleReference">
    <w:name w:val="Subtle Reference"/>
    <w:basedOn w:val="DefaultParagraphFont"/>
    <w:uiPriority w:val="31"/>
    <w:qFormat/>
    <w:rsid w:val="002744C9"/>
    <w:rPr>
      <w:smallCaps/>
      <w:color w:val="404040" w:themeColor="text1" w:themeTint="BF"/>
      <w:u w:val="single" w:color="7F7F7F" w:themeColor="text1" w:themeTint="80"/>
    </w:rPr>
  </w:style>
  <w:style w:type="character" w:styleId="IntenseReference">
    <w:name w:val="Intense Reference"/>
    <w:basedOn w:val="DefaultParagraphFont"/>
    <w:uiPriority w:val="32"/>
    <w:qFormat/>
    <w:rsid w:val="002744C9"/>
    <w:rPr>
      <w:b/>
      <w:bCs/>
      <w:smallCaps/>
      <w:u w:val="single"/>
    </w:rPr>
  </w:style>
  <w:style w:type="character" w:styleId="BookTitle">
    <w:name w:val="Book Title"/>
    <w:basedOn w:val="DefaultParagraphFont"/>
    <w:uiPriority w:val="33"/>
    <w:qFormat/>
    <w:rsid w:val="002744C9"/>
    <w:rPr>
      <w:b w:val="0"/>
      <w:bCs w:val="0"/>
      <w:smallCaps/>
      <w:spacing w:val="5"/>
    </w:rPr>
  </w:style>
  <w:style w:type="table" w:customStyle="1" w:styleId="TableGrid42">
    <w:name w:val="Table Grid42"/>
    <w:basedOn w:val="TableNormal"/>
    <w:next w:val="TableGrid"/>
    <w:rsid w:val="00792593"/>
    <w:pPr>
      <w:spacing w:after="0" w:line="240" w:lineRule="auto"/>
    </w:pPr>
    <w:rPr>
      <w:rFonts w:ascii="Arial Narrow" w:eastAsia="Calibri" w:hAnsi="Arial Narrow" w:cs="Times New Roman"/>
      <w:sz w:val="20"/>
      <w:szCs w:val="20"/>
      <w:lang w:val="es-ES_tradnl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Style12">
    <w:name w:val="Style12"/>
    <w:basedOn w:val="TableNormal"/>
    <w:uiPriority w:val="99"/>
    <w:rsid w:val="00BB2023"/>
    <w:pPr>
      <w:spacing w:after="0" w:line="240" w:lineRule="auto"/>
    </w:pPr>
    <w:rPr>
      <w:rFonts w:ascii="Verdana" w:eastAsia="Times New Roman" w:hAnsi="Verdana" w:cs="Times New Roman"/>
      <w:sz w:val="20"/>
      <w:szCs w:val="20"/>
      <w:lang w:val="es-ES" w:eastAsia="es-ES"/>
    </w:rPr>
    <w:tblPr/>
    <w:tblStylePr w:type="firstRow">
      <w:rPr>
        <w:rFonts w:ascii="Adobe Devanagari" w:hAnsi="Adobe Devanagari"/>
        <w:color w:val="FFFFFF"/>
        <w:sz w:val="18"/>
      </w:rPr>
      <w:tblPr/>
      <w:tcPr>
        <w:shd w:val="clear" w:color="auto" w:fill="003F87"/>
      </w:tcPr>
    </w:tblStylePr>
  </w:style>
  <w:style w:type="numbering" w:customStyle="1" w:styleId="EstiloConvietasIzquierda063cmSangrafrancesa063cm12">
    <w:name w:val="Estilo Con viñetas Izquierda:  063 cm Sangría francesa:  063 cm12"/>
    <w:basedOn w:val="NoList"/>
    <w:rsid w:val="00BB2023"/>
    <w:pPr>
      <w:numPr>
        <w:numId w:val="2"/>
      </w:numPr>
    </w:pPr>
  </w:style>
  <w:style w:type="numbering" w:customStyle="1" w:styleId="EstiloConvietasWingdingssmboloIzquierda063cmPrimer12">
    <w:name w:val="Estilo Con viñetas Wingdings (símbolo) Izquierda:  063 cm Primer...12"/>
    <w:basedOn w:val="NoList"/>
    <w:rsid w:val="00BB2023"/>
    <w:pPr>
      <w:numPr>
        <w:numId w:val="3"/>
      </w:numPr>
    </w:pPr>
  </w:style>
  <w:style w:type="numbering" w:customStyle="1" w:styleId="EstiloNumeradoIzquierda137cmSangrafrancesa063cm12">
    <w:name w:val="Estilo Numerado Izquierda:  137 cm Sangría francesa:  063 cm12"/>
    <w:basedOn w:val="NoList"/>
    <w:rsid w:val="00BB2023"/>
    <w:pPr>
      <w:numPr>
        <w:numId w:val="4"/>
      </w:numPr>
    </w:pPr>
  </w:style>
  <w:style w:type="character" w:customStyle="1" w:styleId="detail-text">
    <w:name w:val="detail-text"/>
    <w:basedOn w:val="DefaultParagraphFont"/>
    <w:rsid w:val="00EE4231"/>
  </w:style>
  <w:style w:type="table" w:customStyle="1" w:styleId="TableGrid421">
    <w:name w:val="Table Grid421"/>
    <w:basedOn w:val="TableNormal"/>
    <w:next w:val="TableGrid"/>
    <w:rsid w:val="007A7CFE"/>
    <w:pPr>
      <w:spacing w:after="0" w:line="240" w:lineRule="auto"/>
    </w:pPr>
    <w:rPr>
      <w:rFonts w:ascii="Arial Narrow" w:eastAsia="Calibri" w:hAnsi="Arial Narrow" w:cs="Times New Roman"/>
      <w:sz w:val="20"/>
      <w:szCs w:val="20"/>
      <w:lang w:val="es-ES_tradnl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character" w:customStyle="1" w:styleId="oneclick-link">
    <w:name w:val="oneclick-link"/>
    <w:basedOn w:val="DefaultParagraphFont"/>
    <w:rsid w:val="00077905"/>
  </w:style>
  <w:style w:type="character" w:customStyle="1" w:styleId="dbox-italic">
    <w:name w:val="dbox-italic"/>
    <w:basedOn w:val="DefaultParagraphFont"/>
    <w:rsid w:val="00077905"/>
  </w:style>
  <w:style w:type="numbering" w:customStyle="1" w:styleId="EstiloConvietasWingdingssmboloIzquierda063cmPrimer211">
    <w:name w:val="Estilo Con viñetas Wingdings (símbolo) Izquierda:  063 cm Primer...211"/>
    <w:basedOn w:val="NoList"/>
    <w:rsid w:val="00EA5D1A"/>
  </w:style>
  <w:style w:type="character" w:styleId="UnresolvedMention">
    <w:name w:val="Unresolved Mention"/>
    <w:basedOn w:val="DefaultParagraphFont"/>
    <w:uiPriority w:val="99"/>
    <w:semiHidden/>
    <w:unhideWhenUsed/>
    <w:rsid w:val="00AE19F0"/>
    <w:rPr>
      <w:color w:val="605E5C"/>
      <w:shd w:val="clear" w:color="auto" w:fill="E1DFDD"/>
    </w:rPr>
  </w:style>
  <w:style w:type="table" w:customStyle="1" w:styleId="Table-Style3">
    <w:name w:val="Table-Style3"/>
    <w:basedOn w:val="TableNormal"/>
    <w:rsid w:val="00B522BC"/>
    <w:pPr>
      <w:spacing w:after="0" w:line="240" w:lineRule="auto"/>
    </w:pPr>
    <w:rPr>
      <w:rFonts w:ascii="Arial" w:eastAsia="Times New Roman" w:hAnsi="Arial" w:cs="Times New Roman"/>
      <w:color w:val="auto"/>
      <w:sz w:val="20"/>
      <w:szCs w:val="20"/>
      <w:lang w:eastAsia="en-AU"/>
    </w:rPr>
    <w:tblPr>
      <w:tblInd w:w="567" w:type="dxa"/>
      <w:tblBorders>
        <w:top w:val="single" w:sz="8" w:space="0" w:color="FFFFFF"/>
        <w:left w:val="single" w:sz="8" w:space="0" w:color="FFFFFF"/>
        <w:bottom w:val="single" w:sz="8" w:space="0" w:color="FFFFFF"/>
        <w:right w:val="single" w:sz="8" w:space="0" w:color="FFFFFF"/>
        <w:insideH w:val="single" w:sz="8" w:space="0" w:color="FFFFFF"/>
        <w:insideV w:val="single" w:sz="8" w:space="0" w:color="FFFFFF"/>
      </w:tblBorders>
    </w:tblPr>
    <w:tcPr>
      <w:shd w:val="clear" w:color="auto" w:fill="E7E7E8"/>
    </w:tcPr>
    <w:tblStylePr w:type="firstRow">
      <w:pPr>
        <w:wordWrap/>
        <w:spacing w:beforeLines="0" w:before="60" w:beforeAutospacing="0" w:afterLines="0" w:after="60" w:afterAutospacing="0" w:line="240" w:lineRule="auto"/>
        <w:contextualSpacing w:val="0"/>
      </w:pPr>
      <w:rPr>
        <w:rFonts w:ascii="Arial" w:hAnsi="Arial"/>
        <w:b w:val="0"/>
        <w:color w:val="FFFFFF"/>
        <w:sz w:val="20"/>
      </w:rPr>
      <w:tblPr/>
      <w:tcPr>
        <w:tcBorders>
          <w:insideV w:val="single" w:sz="6" w:space="0" w:color="FFFFFF"/>
        </w:tcBorders>
        <w:shd w:val="clear" w:color="auto" w:fill="0065A4"/>
      </w:tcPr>
    </w:tblStylePr>
  </w:style>
  <w:style w:type="table" w:customStyle="1" w:styleId="Table-Style31">
    <w:name w:val="Table-Style31"/>
    <w:basedOn w:val="TableNormal"/>
    <w:rsid w:val="005653C2"/>
    <w:pPr>
      <w:spacing w:after="0" w:line="240" w:lineRule="auto"/>
    </w:pPr>
    <w:rPr>
      <w:rFonts w:ascii="Arial" w:eastAsia="Times New Roman" w:hAnsi="Arial" w:cs="Times New Roman"/>
      <w:color w:val="auto"/>
      <w:sz w:val="20"/>
      <w:szCs w:val="20"/>
      <w:lang w:eastAsia="en-AU"/>
    </w:rPr>
    <w:tblPr>
      <w:tblInd w:w="567" w:type="dxa"/>
      <w:tblBorders>
        <w:top w:val="single" w:sz="8" w:space="0" w:color="FFFFFF"/>
        <w:left w:val="single" w:sz="8" w:space="0" w:color="FFFFFF"/>
        <w:bottom w:val="single" w:sz="8" w:space="0" w:color="FFFFFF"/>
        <w:right w:val="single" w:sz="8" w:space="0" w:color="FFFFFF"/>
        <w:insideH w:val="single" w:sz="8" w:space="0" w:color="FFFFFF"/>
        <w:insideV w:val="single" w:sz="8" w:space="0" w:color="FFFFFF"/>
      </w:tblBorders>
    </w:tblPr>
    <w:tcPr>
      <w:shd w:val="clear" w:color="auto" w:fill="E7E7E8"/>
    </w:tcPr>
    <w:tblStylePr w:type="firstRow">
      <w:pPr>
        <w:wordWrap/>
        <w:spacing w:beforeLines="0" w:before="60" w:beforeAutospacing="0" w:afterLines="0" w:after="60" w:afterAutospacing="0" w:line="240" w:lineRule="auto"/>
        <w:contextualSpacing w:val="0"/>
      </w:pPr>
      <w:rPr>
        <w:rFonts w:ascii="Arial" w:hAnsi="Arial"/>
        <w:b w:val="0"/>
        <w:color w:val="FFFFFF"/>
        <w:sz w:val="20"/>
      </w:rPr>
      <w:tblPr/>
      <w:tcPr>
        <w:tcBorders>
          <w:insideV w:val="single" w:sz="6" w:space="0" w:color="FFFFFF"/>
        </w:tcBorders>
        <w:shd w:val="clear" w:color="auto" w:fill="0065A4"/>
      </w:tcPr>
    </w:tblStylePr>
  </w:style>
  <w:style w:type="table" w:customStyle="1" w:styleId="Table-Style32">
    <w:name w:val="Table-Style32"/>
    <w:basedOn w:val="TableNormal"/>
    <w:rsid w:val="009A023D"/>
    <w:pPr>
      <w:spacing w:after="0" w:line="240" w:lineRule="auto"/>
    </w:pPr>
    <w:rPr>
      <w:rFonts w:ascii="Arial" w:eastAsia="Times New Roman" w:hAnsi="Arial" w:cs="Times New Roman"/>
      <w:color w:val="auto"/>
      <w:sz w:val="20"/>
      <w:szCs w:val="20"/>
      <w:lang w:eastAsia="en-AU"/>
    </w:rPr>
    <w:tblPr>
      <w:tblInd w:w="567" w:type="dxa"/>
      <w:tblBorders>
        <w:top w:val="single" w:sz="8" w:space="0" w:color="FFFFFF"/>
        <w:left w:val="single" w:sz="8" w:space="0" w:color="FFFFFF"/>
        <w:bottom w:val="single" w:sz="8" w:space="0" w:color="FFFFFF"/>
        <w:right w:val="single" w:sz="8" w:space="0" w:color="FFFFFF"/>
        <w:insideH w:val="single" w:sz="8" w:space="0" w:color="FFFFFF"/>
        <w:insideV w:val="single" w:sz="8" w:space="0" w:color="FFFFFF"/>
      </w:tblBorders>
    </w:tblPr>
    <w:tcPr>
      <w:shd w:val="clear" w:color="auto" w:fill="E7E7E8"/>
    </w:tcPr>
    <w:tblStylePr w:type="firstRow">
      <w:pPr>
        <w:wordWrap/>
        <w:spacing w:beforeLines="0" w:before="60" w:beforeAutospacing="0" w:afterLines="0" w:after="60" w:afterAutospacing="0" w:line="240" w:lineRule="auto"/>
        <w:contextualSpacing w:val="0"/>
      </w:pPr>
      <w:rPr>
        <w:rFonts w:ascii="Arial" w:hAnsi="Arial"/>
        <w:b w:val="0"/>
        <w:color w:val="FFFFFF"/>
        <w:sz w:val="20"/>
      </w:rPr>
      <w:tblPr/>
      <w:tcPr>
        <w:tcBorders>
          <w:insideV w:val="single" w:sz="6" w:space="0" w:color="FFFFFF"/>
        </w:tcBorders>
        <w:shd w:val="clear" w:color="auto" w:fill="0065A4"/>
      </w:tcPr>
    </w:tblStylePr>
  </w:style>
  <w:style w:type="numbering" w:customStyle="1" w:styleId="EstiloNumeradoIzquierda137cmSangrafrancesa063cm22">
    <w:name w:val="Estilo Numerado Izquierda:  137 cm Sangría francesa:  063 cm22"/>
    <w:basedOn w:val="NoList"/>
    <w:rsid w:val="000750B9"/>
    <w:pPr>
      <w:numPr>
        <w:numId w:val="26"/>
      </w:numPr>
    </w:pPr>
  </w:style>
  <w:style w:type="character" w:customStyle="1" w:styleId="ais-highlight-nonhighlighted">
    <w:name w:val="ais-highlight-nonhighlighted"/>
    <w:basedOn w:val="DefaultParagraphFont"/>
    <w:rsid w:val="001171B3"/>
  </w:style>
  <w:style w:type="character" w:customStyle="1" w:styleId="stylestatuscontainer-sc-1rzm75q-0">
    <w:name w:val="style__statuscontainer-sc-1rzm75q-0"/>
    <w:basedOn w:val="DefaultParagraphFont"/>
    <w:rsid w:val="00A866EB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29055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171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288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269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514238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177587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31093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384181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8362388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8570979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978606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662042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60131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17496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612178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3308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410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590323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329523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236260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374801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082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5581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30716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30620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378332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713900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580290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8415006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922330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268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195782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702929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image" Target="media/image3.jpeg"/><Relationship Id="rId18" Type="http://schemas.openxmlformats.org/officeDocument/2006/relationships/image" Target="media/image8.jpeg"/><Relationship Id="rId26" Type="http://schemas.openxmlformats.org/officeDocument/2006/relationships/theme" Target="theme/theme1.xml"/><Relationship Id="rId3" Type="http://schemas.openxmlformats.org/officeDocument/2006/relationships/customXml" Target="../customXml/item3.xml"/><Relationship Id="rId21" Type="http://schemas.openxmlformats.org/officeDocument/2006/relationships/image" Target="media/image11.png"/><Relationship Id="rId7" Type="http://schemas.openxmlformats.org/officeDocument/2006/relationships/settings" Target="settings.xml"/><Relationship Id="rId12" Type="http://schemas.openxmlformats.org/officeDocument/2006/relationships/image" Target="media/image2.jpeg"/><Relationship Id="rId17" Type="http://schemas.openxmlformats.org/officeDocument/2006/relationships/image" Target="media/image7.jpeg"/><Relationship Id="rId25" Type="http://schemas.openxmlformats.org/officeDocument/2006/relationships/fontTable" Target="fontTable.xml"/><Relationship Id="rId2" Type="http://schemas.openxmlformats.org/officeDocument/2006/relationships/customXml" Target="../customXml/item2.xml"/><Relationship Id="rId16" Type="http://schemas.openxmlformats.org/officeDocument/2006/relationships/image" Target="media/image6.jpeg"/><Relationship Id="rId20" Type="http://schemas.openxmlformats.org/officeDocument/2006/relationships/image" Target="media/image10.jpeg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image" Target="media/image1.png"/><Relationship Id="rId24" Type="http://schemas.openxmlformats.org/officeDocument/2006/relationships/footer" Target="footer1.xml"/><Relationship Id="rId5" Type="http://schemas.openxmlformats.org/officeDocument/2006/relationships/numbering" Target="numbering.xml"/><Relationship Id="rId15" Type="http://schemas.openxmlformats.org/officeDocument/2006/relationships/image" Target="media/image5.jpeg"/><Relationship Id="rId23" Type="http://schemas.openxmlformats.org/officeDocument/2006/relationships/header" Target="header1.xml"/><Relationship Id="rId10" Type="http://schemas.openxmlformats.org/officeDocument/2006/relationships/endnotes" Target="endnotes.xml"/><Relationship Id="rId19" Type="http://schemas.openxmlformats.org/officeDocument/2006/relationships/image" Target="media/image9.jpeg"/><Relationship Id="rId4" Type="http://schemas.openxmlformats.org/officeDocument/2006/relationships/customXml" Target="../customXml/item4.xml"/><Relationship Id="rId9" Type="http://schemas.openxmlformats.org/officeDocument/2006/relationships/footnotes" Target="footnotes.xml"/><Relationship Id="rId14" Type="http://schemas.openxmlformats.org/officeDocument/2006/relationships/image" Target="media/image4.jpeg"/><Relationship Id="rId22" Type="http://schemas.openxmlformats.org/officeDocument/2006/relationships/image" Target="media/image12.png"/></Relationships>
</file>

<file path=word/_rels/header1.xml.rels><?xml version='1.0' encoding='UTF-8' standalone='yes'?>
<Relationships xmlns="http://schemas.openxmlformats.org/package/2006/relationships"><Relationship Id="rId3" Type="http://schemas.openxmlformats.org/officeDocument/2006/relationships/image" Target="media/image15.png"/><Relationship Id="rId2" Type="http://schemas.openxmlformats.org/officeDocument/2006/relationships/image" Target="media/image14.png"/><Relationship Id="rId1" Type="http://schemas.openxmlformats.org/officeDocument/2006/relationships/image" Target="media/image13.png"/><Relationship Id="rId6" Type="http://schemas.openxmlformats.org/officeDocument/2006/relationships/image" Target="media/image18.png"/><Relationship Id="rId5" Type="http://schemas.openxmlformats.org/officeDocument/2006/relationships/image" Target="media/image17.png"/><Relationship Id="rId4" Type="http://schemas.openxmlformats.org/officeDocument/2006/relationships/image" Target="media/image16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DFF49AF2062F3B418540DCE9A10D306F" ma:contentTypeVersion="18" ma:contentTypeDescription="Create a new document." ma:contentTypeScope="" ma:versionID="ece741c8464b1d976edec0a55fdbd483">
  <xsd:schema xmlns:xsd="http://www.w3.org/2001/XMLSchema" xmlns:xs="http://www.w3.org/2001/XMLSchema" xmlns:p="http://schemas.microsoft.com/office/2006/metadata/properties" xmlns:ns2="3ed9f338-dc26-4a76-ae37-1f4d711a3ee2" xmlns:ns3="dd458076-dce6-4e65-9cfa-3407caaba60e" targetNamespace="http://schemas.microsoft.com/office/2006/metadata/properties" ma:root="true" ma:fieldsID="5eaeb1f85842322348cc7b5a75b01d87" ns2:_="" ns3:_="">
    <xsd:import namespace="3ed9f338-dc26-4a76-ae37-1f4d711a3ee2"/>
    <xsd:import namespace="dd458076-dce6-4e65-9cfa-3407caaba60e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ObjectDetectorVersions" minOccurs="0"/>
                <xsd:element ref="ns2:lcf76f155ced4ddcb4097134ff3c332f" minOccurs="0"/>
                <xsd:element ref="ns3:TaxCatchAll" minOccurs="0"/>
                <xsd:element ref="ns2:MediaServiceDateTaken" minOccurs="0"/>
                <xsd:element ref="ns2:MediaServiceOCR" minOccurs="0"/>
                <xsd:element ref="ns2:MediaServiceGenerationTime" minOccurs="0"/>
                <xsd:element ref="ns2:MediaServiceEventHashCode" minOccurs="0"/>
                <xsd:element ref="ns3:SharedWithUsers" minOccurs="0"/>
                <xsd:element ref="ns3:SharedWithDetails" minOccurs="0"/>
                <xsd:element ref="ns2:MediaLengthInSeconds" minOccurs="0"/>
                <xsd:element ref="ns2:MediaServiceLocation" minOccurs="0"/>
                <xsd:element ref="ns2:MediaServiceSearchProperties" minOccurs="0"/>
                <xsd:element ref="ns2:_Flow_SignoffStatus" minOccurs="0"/>
                <xsd:element ref="ns2:MediaServiceBillingMetadata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3ed9f338-dc26-4a76-ae37-1f4d711a3ee2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ObjectDetectorVersions" ma:index="10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lcf76f155ced4ddcb4097134ff3c332f" ma:index="12" nillable="true" ma:taxonomy="true" ma:internalName="lcf76f155ced4ddcb4097134ff3c332f" ma:taxonomyFieldName="MediaServiceImageTags" ma:displayName="Image Tags" ma:readOnly="false" ma:fieldId="{5cf76f15-5ced-4ddc-b409-7134ff3c332f}" ma:taxonomyMulti="true" ma:sspId="7fae3fc9-9058-42d8-a865-ee1946d374a4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DateTaken" ma:index="14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MediaServiceOCR" ma:index="15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GenerationTime" ma:index="16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7" nillable="true" ma:displayName="MediaServiceEventHashCode" ma:hidden="true" ma:internalName="MediaServiceEventHashCode" ma:readOnly="true">
      <xsd:simpleType>
        <xsd:restriction base="dms:Text"/>
      </xsd:simpleType>
    </xsd:element>
    <xsd:element name="MediaLengthInSeconds" ma:index="20" nillable="true" ma:displayName="MediaLengthInSeconds" ma:hidden="true" ma:internalName="MediaLengthInSeconds" ma:readOnly="true">
      <xsd:simpleType>
        <xsd:restriction base="dms:Unknown"/>
      </xsd:simpleType>
    </xsd:element>
    <xsd:element name="MediaServiceLocation" ma:index="21" nillable="true" ma:displayName="Location" ma:indexed="true" ma:internalName="MediaServiceLocation" ma:readOnly="true">
      <xsd:simpleType>
        <xsd:restriction base="dms:Text"/>
      </xsd:simpleType>
    </xsd:element>
    <xsd:element name="MediaServiceSearchProperties" ma:index="22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_Flow_SignoffStatus" ma:index="23" nillable="true" ma:displayName="Sign-off status" ma:internalName="_x0024_Resources_x003a_core_x002c_Signoff_Status">
      <xsd:simpleType>
        <xsd:restriction base="dms:Text"/>
      </xsd:simpleType>
    </xsd:element>
    <xsd:element name="MediaServiceBillingMetadata" ma:index="24" nillable="true" ma:displayName="MediaServiceBillingMetadata" ma:hidden="true" ma:internalName="MediaServiceBillingMetadata" ma:readOnly="true">
      <xsd:simpleType>
        <xsd:restriction base="dms:Note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dd458076-dce6-4e65-9cfa-3407caaba60e" elementFormDefault="qualified">
    <xsd:import namespace="http://schemas.microsoft.com/office/2006/documentManagement/types"/>
    <xsd:import namespace="http://schemas.microsoft.com/office/infopath/2007/PartnerControls"/>
    <xsd:element name="TaxCatchAll" ma:index="13" nillable="true" ma:displayName="Taxonomy Catch All Column" ma:hidden="true" ma:list="{7ee3b864-b466-497d-a145-67ce7cc3b7b3}" ma:internalName="TaxCatchAll" ma:showField="CatchAllData" ma:web="dd458076-dce6-4e65-9cfa-3407caaba60e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  <xsd:element name="SharedWithUsers" ma:index="18" nillable="true" ma:displayName="Shared With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19" nillable="true" ma:displayName="Shared With Details" ma:internalName="SharedWithDetails" ma:readOnly="true">
      <xsd:simpleType>
        <xsd:restriction base="dms:Note">
          <xsd:maxLength value="255"/>
        </xsd:restriction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2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3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TaxCatchAll xmlns="dd458076-dce6-4e65-9cfa-3407caaba60e" xsi:nil="true"/>
    <lcf76f155ced4ddcb4097134ff3c332f xmlns="3ed9f338-dc26-4a76-ae37-1f4d711a3ee2">
      <Terms xmlns="http://schemas.microsoft.com/office/infopath/2007/PartnerControls"/>
    </lcf76f155ced4ddcb4097134ff3c332f>
    <_Flow_SignoffStatus xmlns="3ed9f338-dc26-4a76-ae37-1f4d711a3ee2" xsi:nil="true"/>
    <SharedWithUsers xmlns="dd458076-dce6-4e65-9cfa-3407caaba60e">
      <UserInfo>
        <DisplayName/>
        <AccountId xsi:nil="true"/>
        <AccountType/>
      </UserInfo>
    </SharedWithUsers>
  </documentManagement>
</p:properties>
</file>

<file path=customXml/item4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6EA20D58-8EA3-4E18-8956-DDBB62109AF0}"/>
</file>

<file path=customXml/itemProps2.xml><?xml version="1.0" encoding="utf-8"?>
<ds:datastoreItem xmlns:ds="http://schemas.openxmlformats.org/officeDocument/2006/customXml" ds:itemID="{AFA23261-7368-4604-BAAF-10B562D90150}">
  <ds:schemaRefs>
    <ds:schemaRef ds:uri="http://schemas.microsoft.com/sharepoint/v3/contenttype/forms"/>
  </ds:schemaRefs>
</ds:datastoreItem>
</file>

<file path=customXml/itemProps3.xml><?xml version="1.0" encoding="utf-8"?>
<ds:datastoreItem xmlns:ds="http://schemas.openxmlformats.org/officeDocument/2006/customXml" ds:itemID="{E8E477F2-FD12-4C1A-9DE5-01C532350FAE}">
  <ds:schemaRefs>
    <ds:schemaRef ds:uri="http://schemas.microsoft.com/office/2006/metadata/properties"/>
    <ds:schemaRef ds:uri="http://schemas.microsoft.com/office/infopath/2007/PartnerControls"/>
    <ds:schemaRef ds:uri="dd458076-dce6-4e65-9cfa-3407caaba60e"/>
    <ds:schemaRef ds:uri="3ed9f338-dc26-4a76-ae37-1f4d711a3ee2"/>
  </ds:schemaRefs>
</ds:datastoreItem>
</file>

<file path=customXml/itemProps4.xml><?xml version="1.0" encoding="utf-8"?>
<ds:datastoreItem xmlns:ds="http://schemas.openxmlformats.org/officeDocument/2006/customXml" ds:itemID="{876B6239-0485-4031-84D9-06BC95322B6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47</TotalTime>
  <Pages>7</Pages>
  <Words>1887</Words>
  <Characters>11743</Characters>
  <Application>Microsoft Office Word</Application>
  <DocSecurity>0</DocSecurity>
  <Lines>1467</Lines>
  <Paragraphs>757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HM-MMM-WHS-FRM-000-R03-Template-L</vt:lpstr>
    </vt:vector>
  </TitlesOfParts>
  <Manager>Peter Mellor</Manager>
  <Company>Heritage Minerals Pty Ltd</Company>
  <LinksUpToDate>false</LinksUpToDate>
  <CharactersWithSpaces>12873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JSEA-PRO-MET-205-005 Lime Availability Test</dc:title>
  <dc:subject>HSEQ Form</dc:subject>
  <dc:creator>Dion Millstead</dc:creator>
  <cp:keywords>HSEQ Department</cp:keywords>
  <dc:description/>
  <cp:lastModifiedBy>Muhammad Zulkifli</cp:lastModifiedBy>
  <cp:revision>6</cp:revision>
  <cp:lastPrinted>2026-01-17T01:04:00Z</cp:lastPrinted>
  <dcterms:created xsi:type="dcterms:W3CDTF">2026-01-17T01:03:00Z</dcterms:created>
  <dcterms:modified xsi:type="dcterms:W3CDTF">2026-05-15T06:17:00Z</dcterms:modified>
  <cp:category>IMS Form</cp:category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0x010100DFF49AF2062F3B418540DCE9A10D306F</vt:lpwstr>
  </property>
  <property fmtid="{D5CDD505-2E9C-101B-9397-08002B2CF9AE}" pid="3" name="MediaServiceImageTags">
    <vt:lpwstr/>
  </property>
  <property fmtid="{D5CDD505-2E9C-101B-9397-08002B2CF9AE}" pid="4" name="Order">
    <vt:r8>72691600</vt:r8>
  </property>
  <property fmtid="{D5CDD505-2E9C-101B-9397-08002B2CF9AE}" pid="5" name="xd_Signature">
    <vt:bool>false</vt:bool>
  </property>
  <property fmtid="{D5CDD505-2E9C-101B-9397-08002B2CF9AE}" pid="6" name="xd_ProgID">
    <vt:lpwstr/>
  </property>
  <property fmtid="{D5CDD505-2E9C-101B-9397-08002B2CF9AE}" pid="7" name="TriggerFlowInfo">
    <vt:lpwstr/>
  </property>
  <property fmtid="{D5CDD505-2E9C-101B-9397-08002B2CF9AE}" pid="8" name="_SourceUrl">
    <vt:lpwstr/>
  </property>
  <property fmtid="{D5CDD505-2E9C-101B-9397-08002B2CF9AE}" pid="9" name="_SharedFileIndex">
    <vt:lpwstr/>
  </property>
  <property fmtid="{D5CDD505-2E9C-101B-9397-08002B2CF9AE}" pid="10" name="TemplateUrl">
    <vt:lpwstr/>
  </property>
  <property fmtid="{D5CDD505-2E9C-101B-9397-08002B2CF9AE}" pid="11" name="ComplianceAssetId">
    <vt:lpwstr/>
  </property>
  <property fmtid="{D5CDD505-2E9C-101B-9397-08002B2CF9AE}" pid="12" name="_ExtendedDescription">
    <vt:lpwstr/>
  </property>
</Properties>
</file>