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Three-Acid Digest - Base Metals, Solid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which acids the method actually uses before starting. If it uses hydrofluoric or perchloric acid, the specific instruction for that acid applies as well as this 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Work only in the fume cupboard rated for the acids in use, with the scrubber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acids in the order the method states. The order matters - reversing it can cause a violent reaction.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Take to fumes as the method directs, watching the volume. Taking a perchloric digest to dryness is how perchlorate explosions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Cool, take up in the stated acid, and make to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perchloric acid was used, carry out the fume cupboard washdown routine immediately afterwards.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and mix before the solution leaves the cupboard.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JSEA-PRO-LAB-302-011 Three-Acid Digest - Base Metals, Solid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