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Laboratory Ventilation and Scrubber System Check (305  Laboratory Services)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HM-MMM-WHS-FRM-031-R03-JSEA-PRO-LAB-305-008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every extraction fan is running and each fume cupboard airflow indicator is within range.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Confirm the scrubber recirculation pump is running and its pH dosing is operating.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Read and record the scrubber liquor pH. Out of range means the scrubber is not neutralising.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Check the scrubber packing for scaling and channelling at the set interval.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Confirm the discharge stack is clear and that the discharge is not re-entering an air intake.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Check the general laboratory ventilation is providing the air changes the design assumes - a laboratory with all cupboards running and no make-up air goes negative and pulls fume back.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Record every check. No ventilation, no fume work.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JSEA-PRO-LAB-305-008 Laboratory Ventilation and Scrubber System Check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