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Spill Kit, Fire Extinguisher and Emergency Equipment Inspection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SWI-PRO-LAB-305-015  Spill Kit, Fire Extinguisher and Emergency Equipment Inspection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spill kit, fire extinguisher and emergency equipment inspection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Inspect the spill kits, fire extinguishers and emergency equipment.</w:t>
      </w:r>
    </w:p>
    <w:p>
      <w:pPr>
        <w:pStyle w:val="ListParagraph"/>
        <w:numPr>
          <w:ilvl w:val="0"/>
          <w:numId w:val="1"/>
        </w:numPr>
        <w:spacing w:after="60" w:line="245"/>
      </w:pPr>
      <w:r>
        <w:rPr>
          <w:rFonts w:ascii="Calibri" w:cs="Calibri" w:eastAsia="Calibri" w:hAnsi="Calibri"/>
          <w:sz w:val="17"/>
          <w:szCs w:val="17"/>
        </w:rPr>
        <w:t xml:space="preserve">This equipment is only ever needed in an emergency, which is exactly when nobody has time to discover it is empty or out of date.</w:t>
      </w:r>
    </w:p>
    <w:p>
      <w:pPr>
        <w:spacing w:after="60" w:before="0" w:line="245"/>
      </w:pPr>
      <w:r>
        <w:rPr>
          <w:rFonts w:ascii="Calibri" w:cs="Calibri" w:eastAsia="Calibri" w:hAnsi="Calibri"/>
          <w:sz w:val="17"/>
          <w:szCs w:val="17"/>
        </w:rPr>
        <w:t xml:space="preserve">It is read with work instruction SWI-PRO-LAB-305-015,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every item is present, in its designated position, and unobstructed.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Check the spill kit is complete and that absorbent and neutraliser have not been used and left unreplaced. A part-used spill kit is the normal finding and the normal failure.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Check extinguisher pressure gauges, pins, seals and service tags. Confirm the type suits what is actually in the room.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Check the first aid kit contents against the list and the expiry dates.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Check the cyanide antidote kit is present, complete and in date. An expired antidote kit is a critical finding, not a housekeeping note.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Tag and record every inspection.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Replace anything missing, used or expired immediately. Do not defer it to the next month.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any critical shortfall to the Laboratory Supervisor the same day.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Monthly inspection; annual service.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every item is present, in its designated position, and unobstructed.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Check the spill kit is complete and that absorbent and neutraliser have not been used and left unreplaced. A part-used spill kit is the normal finding and the normal failure.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Check extinguisher pressure gauges, pins, seals and service tags. Confirm the type suits what is actually in the room.</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Check the first aid kit contents against the list and the expiry dates.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Check the cyanide antidote kit is present, complete and in date. An expired antidote kit is a critical finding, not a housekeeping note.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Tag and record every inspection.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Replace anything missing, used or expired immediately. Do not defer it to the next month.</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any critical shortfall to the Laboratory Supervisor the same day.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120 L hazchem spill kit</w:t>
      </w:r>
    </w:p>
    <w:p>
      <w:pPr>
        <w:pStyle w:val="ListParagraph"/>
        <w:numPr>
          <w:ilvl w:val="0"/>
          <w:numId w:val="1"/>
        </w:numPr>
        <w:spacing w:after="60" w:line="245"/>
      </w:pPr>
      <w:r>
        <w:rPr>
          <w:rFonts w:ascii="Calibri" w:cs="Calibri" w:eastAsia="Calibri" w:hAnsi="Calibri"/>
          <w:sz w:val="17"/>
          <w:szCs w:val="17"/>
        </w:rPr>
        <w:t xml:space="preserve">3 x 9 kg fire extinguishers</w:t>
      </w:r>
    </w:p>
    <w:p>
      <w:pPr>
        <w:pStyle w:val="ListParagraph"/>
        <w:numPr>
          <w:ilvl w:val="0"/>
          <w:numId w:val="1"/>
        </w:numPr>
        <w:spacing w:after="60" w:line="245"/>
      </w:pPr>
      <w:r>
        <w:rPr>
          <w:rFonts w:ascii="Calibri" w:cs="Calibri" w:eastAsia="Calibri" w:hAnsi="Calibri"/>
          <w:sz w:val="17"/>
          <w:szCs w:val="17"/>
        </w:rPr>
        <w:t xml:space="preserve">First aid kit</w:t>
      </w:r>
    </w:p>
    <w:p>
      <w:pPr>
        <w:pStyle w:val="ListParagraph"/>
        <w:numPr>
          <w:ilvl w:val="0"/>
          <w:numId w:val="1"/>
        </w:numPr>
        <w:spacing w:after="60" w:line="245"/>
      </w:pPr>
      <w:r>
        <w:rPr>
          <w:rFonts w:ascii="Calibri" w:cs="Calibri" w:eastAsia="Calibri" w:hAnsi="Calibri"/>
          <w:sz w:val="17"/>
          <w:szCs w:val="17"/>
        </w:rPr>
        <w:t xml:space="preserve">Cyanide antidote kit</w:t>
      </w:r>
    </w:p>
    <w:p>
      <w:pPr>
        <w:pStyle w:val="ListParagraph"/>
        <w:numPr>
          <w:ilvl w:val="0"/>
          <w:numId w:val="1"/>
        </w:numPr>
        <w:spacing w:after="60" w:line="245"/>
      </w:pPr>
      <w:r>
        <w:rPr>
          <w:rFonts w:ascii="Calibri" w:cs="Calibri" w:eastAsia="Calibri" w:hAnsi="Calibri"/>
          <w:sz w:val="17"/>
          <w:szCs w:val="17"/>
        </w:rPr>
        <w:t xml:space="preserve">Inspection tags</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SWI-PRO-LAB-305-015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SWI-PRO-LAB-305-015.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120 L hazchem spill kit, 3 x 9 kg extinguishers, first aid kit. No inspection routine held</w:t>
      </w:r>
    </w:p>
    <w:p>
      <w:pPr>
        <w:pStyle w:val="ListParagraph"/>
        <w:numPr>
          <w:ilvl w:val="0"/>
          <w:numId w:val="1"/>
        </w:numPr>
        <w:spacing w:after="60" w:line="245"/>
      </w:pPr>
      <w:r>
        <w:rPr>
          <w:rFonts w:ascii="Calibri" w:cs="Calibri" w:eastAsia="Calibri" w:hAnsi="Calibri"/>
          <w:sz w:val="17"/>
          <w:szCs w:val="17"/>
        </w:rPr>
        <w:t xml:space="preserve">Heritage register line JSEA-PRO-LAB-305-015,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JSEA-PRO-LAB-305-015  ·  Spill Kit, Fire Extinguisher and Emergency Equipment Inspection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