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Centrifuge Operation for Solution Clarification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SWI-PRO-MET-204-019  Centrifuge Operation for Solution Clarification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centrifuge operation for solution clarification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Clarify a solution sample by centrifuge where filtration is impractical or too slow.</w:t>
      </w:r>
    </w:p>
    <w:p>
      <w:pPr>
        <w:pStyle w:val="ListParagraph"/>
        <w:numPr>
          <w:ilvl w:val="0"/>
          <w:numId w:val="1"/>
        </w:numPr>
        <w:spacing w:after="60" w:line="245"/>
      </w:pPr>
      <w:r>
        <w:rPr>
          <w:rFonts w:ascii="Calibri" w:cs="Calibri" w:eastAsia="Calibri" w:hAnsi="Calibri"/>
          <w:sz w:val="17"/>
          <w:szCs w:val="17"/>
        </w:rPr>
        <w:t xml:space="preserve">Used where a fine or gelatinous solid blinds a filter paper.</w:t>
      </w:r>
    </w:p>
    <w:p>
      <w:pPr>
        <w:spacing w:after="60" w:before="0" w:line="245"/>
      </w:pPr>
      <w:r>
        <w:rPr>
          <w:rFonts w:ascii="Calibri" w:cs="Calibri" w:eastAsia="Calibri" w:hAnsi="Calibri"/>
          <w:sz w:val="17"/>
          <w:szCs w:val="17"/>
        </w:rPr>
        <w:t xml:space="preserve">It is read with work instruction SWI-PRO-MET-204-019,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Inspect the tubes for cracks before loading. A cracked tube fails at speed.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Fill opposing tubes to the same level and balance them on the balance to within the manufacturer's tolerance. An unbalanced rotor is the main failure mode of a centrifuge.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Load opposing positions symmetrically. Never run with a single tube.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Close and latch the lid before starting.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Run at the speed and for the period the method specifies.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Allow the rotor to come to a complete stop on its own. Never brake it by hand.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Decant the clarified supernatant without disturbing the pellet.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speed, time and the tube set used.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As required by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Inspect the tubes for cracks before loading. A cracked tube fails at speed.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Fill opposing tubes to the same level and balance them on the balance to within the manufacturer's tolerance. An unbalanced rotor is the main failure mode of a centrifuge.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opposing positions symmetrically. Never run with a single tube.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Close and latch the lid before starting.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Run at the speed and for the period the method specifies.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Allow the rotor to come to a complete stop on its own. Never brake it by hand.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Decant the clarified supernatant without disturbing the pellet.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speed, time and the tube set used.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Ohaus FC5706 centrifuge</w:t>
      </w:r>
    </w:p>
    <w:p>
      <w:pPr>
        <w:pStyle w:val="ListParagraph"/>
        <w:numPr>
          <w:ilvl w:val="0"/>
          <w:numId w:val="1"/>
        </w:numPr>
        <w:spacing w:after="60" w:line="245"/>
      </w:pPr>
      <w:r>
        <w:rPr>
          <w:rFonts w:ascii="Calibri" w:cs="Calibri" w:eastAsia="Calibri" w:hAnsi="Calibri"/>
          <w:sz w:val="17"/>
          <w:szCs w:val="17"/>
        </w:rPr>
        <w:t xml:space="preserve">15 mL centrifuge tubes</w:t>
      </w:r>
    </w:p>
    <w:p>
      <w:pPr>
        <w:pStyle w:val="ListParagraph"/>
        <w:numPr>
          <w:ilvl w:val="0"/>
          <w:numId w:val="1"/>
        </w:numPr>
        <w:spacing w:after="60" w:line="245"/>
      </w:pPr>
      <w:r>
        <w:rPr>
          <w:rFonts w:ascii="Calibri" w:cs="Calibri" w:eastAsia="Calibri" w:hAnsi="Calibri"/>
          <w:sz w:val="17"/>
          <w:szCs w:val="17"/>
        </w:rPr>
        <w:t xml:space="preserve">Balance for tube pairing</w:t>
      </w:r>
    </w:p>
    <w:p>
      <w:pPr>
        <w:pStyle w:val="ListParagraph"/>
        <w:numPr>
          <w:ilvl w:val="0"/>
          <w:numId w:val="1"/>
        </w:numPr>
        <w:spacing w:after="60" w:line="245"/>
      </w:pPr>
      <w:r>
        <w:rPr>
          <w:rFonts w:ascii="Calibri" w:cs="Calibri" w:eastAsia="Calibri" w:hAnsi="Calibri"/>
          <w:sz w:val="17"/>
          <w:szCs w:val="17"/>
        </w:rPr>
        <w:t xml:space="preserve">Timer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Ohaus FC5706 centrifuge and 15 mL tubes</w:t>
      </w:r>
    </w:p>
    <w:p>
      <w:pPr>
        <w:pStyle w:val="ListParagraph"/>
        <w:numPr>
          <w:ilvl w:val="0"/>
          <w:numId w:val="1"/>
        </w:numPr>
        <w:spacing w:after="60" w:line="245"/>
      </w:pPr>
      <w:r>
        <w:rPr>
          <w:rFonts w:ascii="Calibri" w:cs="Calibri" w:eastAsia="Calibri" w:hAnsi="Calibri"/>
          <w:sz w:val="17"/>
          <w:szCs w:val="17"/>
        </w:rPr>
        <w:t xml:space="preserve">No procedure was held for this instrument before this revision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JSEA-PRO-MET-204-019  ·  Centrifuge Operation for Solution Clarification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